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28D">
      <w:pPr>
        <w:jc w:val="center"/>
        <w:rPr>
          <w:color w:val="000000" w:themeColor="dk1"/>
          <w:sz w:val="48"/>
          <w:szCs w:val="48"/>
        </w:rPr>
      </w:pPr>
      <w:r>
        <w:rPr>
          <w:color w:val="000000" w:themeColor="dk1"/>
          <w:sz w:val="48"/>
          <w:szCs w:val="48"/>
        </w:rPr>
        <w:t>Од светог нашег оца</w:t>
      </w:r>
    </w:p>
    <w:p w14:paraId="0000028E">
      <w:pPr>
        <w:jc w:val="center"/>
        <w:rPr>
          <w:color w:val="000000" w:themeColor="dk1"/>
          <w:sz w:val="48"/>
          <w:szCs w:val="48"/>
        </w:rPr>
      </w:pPr>
      <w:r>
        <w:rPr>
          <w:color w:val="000000" w:themeColor="dk1"/>
          <w:sz w:val="48"/>
          <w:szCs w:val="48"/>
        </w:rPr>
        <w:t>КИРИЛА</w:t>
      </w:r>
    </w:p>
    <w:p w14:paraId="0000028F">
      <w:pPr>
        <w:jc w:val="center"/>
        <w:rPr>
          <w:color w:val="000000" w:themeColor="dk1"/>
          <w:sz w:val="48"/>
          <w:szCs w:val="48"/>
        </w:rPr>
      </w:pPr>
      <w:r>
        <w:rPr>
          <w:color w:val="000000" w:themeColor="dk1"/>
          <w:sz w:val="48"/>
          <w:szCs w:val="48"/>
        </w:rPr>
        <w:t>Архиепископа Александријског</w:t>
      </w:r>
    </w:p>
    <w:p w14:paraId="00000290">
      <w:pPr>
        <w:jc w:val="center"/>
        <w:rPr>
          <w:color w:val="000000" w:themeColor="dk1"/>
          <w:sz w:val="48"/>
          <w:szCs w:val="48"/>
        </w:rPr>
      </w:pPr>
      <w:r>
        <w:rPr>
          <w:color w:val="000000" w:themeColor="dk1"/>
          <w:sz w:val="48"/>
          <w:szCs w:val="48"/>
        </w:rPr>
        <w:t>О</w:t>
      </w:r>
      <w:r>
        <w:rPr>
          <w:color w:val="000000" w:themeColor="dk1"/>
          <w:sz w:val="48"/>
          <w:szCs w:val="48"/>
        </w:rPr>
        <w:t xml:space="preserve"> поклоњењу и служењу Богу</w:t>
      </w:r>
      <w:r>
        <w:rPr>
          <w:color w:val="000000" w:themeColor="dk1"/>
          <w:sz w:val="48"/>
          <w:szCs w:val="48"/>
        </w:rPr>
        <w:t xml:space="preserve"> </w:t>
      </w:r>
      <w:r>
        <w:rPr>
          <w:color w:val="000000" w:themeColor="dk1"/>
          <w:sz w:val="48"/>
          <w:szCs w:val="48"/>
        </w:rPr>
        <w:t xml:space="preserve">у </w:t>
      </w:r>
      <w:r>
        <w:rPr>
          <w:color w:val="000000" w:themeColor="dk1"/>
          <w:sz w:val="48"/>
          <w:szCs w:val="48"/>
        </w:rPr>
        <w:t>Д</w:t>
      </w:r>
      <w:r>
        <w:rPr>
          <w:color w:val="000000" w:themeColor="dk1"/>
          <w:sz w:val="48"/>
          <w:szCs w:val="48"/>
        </w:rPr>
        <w:t>уху и истини</w:t>
      </w:r>
    </w:p>
    <w:p w14:paraId="00000291">
      <w:pPr>
        <w:jc w:val="center"/>
        <w:rPr>
          <w:color w:val="000000" w:themeColor="dk1"/>
          <w:sz w:val="48"/>
          <w:szCs w:val="48"/>
        </w:rPr>
      </w:pPr>
      <w:r>
        <w:rPr>
          <w:color w:val="000000" w:themeColor="dk1"/>
          <w:sz w:val="48"/>
          <w:szCs w:val="48"/>
        </w:rPr>
        <w:t>Реч прва</w:t>
      </w:r>
    </w:p>
    <w:p w14:paraId="00000292">
      <w:pPr>
        <w:jc w:val="center"/>
        <w:rPr>
          <w:color w:val="000000" w:themeColor="dk1"/>
          <w:sz w:val="36"/>
          <w:szCs w:val="36"/>
        </w:rPr>
      </w:pPr>
      <w:r>
        <w:rPr>
          <w:color w:val="000000" w:themeColor="dk1"/>
          <w:sz w:val="36"/>
          <w:szCs w:val="36"/>
        </w:rPr>
        <w:t>О</w:t>
      </w:r>
      <w:r>
        <w:rPr>
          <w:color w:val="000000" w:themeColor="dk1"/>
          <w:sz w:val="36"/>
          <w:szCs w:val="36"/>
        </w:rPr>
        <w:t xml:space="preserve"> </w:t>
      </w:r>
      <w:r>
        <w:rPr>
          <w:color w:val="000000" w:themeColor="dk1"/>
          <w:sz w:val="36"/>
          <w:szCs w:val="36"/>
        </w:rPr>
        <w:t>с</w:t>
      </w:r>
      <w:r>
        <w:rPr>
          <w:color w:val="000000" w:themeColor="dk1"/>
          <w:sz w:val="36"/>
          <w:szCs w:val="36"/>
        </w:rPr>
        <w:t>крет</w:t>
      </w:r>
      <w:r>
        <w:rPr>
          <w:color w:val="000000" w:themeColor="dk1"/>
          <w:sz w:val="36"/>
          <w:szCs w:val="36"/>
        </w:rPr>
        <w:t>ању</w:t>
      </w:r>
      <w:r>
        <w:rPr>
          <w:color w:val="000000" w:themeColor="dk1"/>
          <w:sz w:val="36"/>
          <w:szCs w:val="36"/>
        </w:rPr>
        <w:t xml:space="preserve"> човека у поквареност</w:t>
      </w:r>
      <w:r>
        <w:rPr>
          <w:color w:val="000000" w:themeColor="dk1"/>
          <w:sz w:val="36"/>
          <w:szCs w:val="36"/>
        </w:rPr>
        <w:t xml:space="preserve"> и ропств</w:t>
      </w:r>
      <w:r>
        <w:rPr>
          <w:color w:val="000000" w:themeColor="dk1"/>
          <w:sz w:val="36"/>
          <w:szCs w:val="36"/>
        </w:rPr>
        <w:t>о</w:t>
      </w:r>
      <w:r>
        <w:rPr>
          <w:color w:val="000000" w:themeColor="dk1"/>
          <w:sz w:val="36"/>
          <w:szCs w:val="36"/>
        </w:rPr>
        <w:t xml:space="preserve"> греху</w:t>
      </w:r>
      <w:r>
        <w:rPr>
          <w:color w:val="000000" w:themeColor="dk1"/>
          <w:sz w:val="36"/>
          <w:szCs w:val="36"/>
        </w:rPr>
        <w:t xml:space="preserve">, и </w:t>
      </w:r>
      <w:r>
        <w:rPr>
          <w:color w:val="000000" w:themeColor="dk1"/>
          <w:sz w:val="36"/>
          <w:szCs w:val="36"/>
        </w:rPr>
        <w:t xml:space="preserve">такође </w:t>
      </w:r>
      <w:r>
        <w:rPr>
          <w:color w:val="000000" w:themeColor="dk1"/>
          <w:sz w:val="36"/>
          <w:szCs w:val="36"/>
        </w:rPr>
        <w:t>о призиву и повратку</w:t>
      </w:r>
      <w:r>
        <w:rPr>
          <w:color w:val="000000" w:themeColor="dk1"/>
          <w:sz w:val="36"/>
          <w:szCs w:val="36"/>
        </w:rPr>
        <w:t xml:space="preserve"> покајањем и о свом враћању</w:t>
      </w:r>
      <w:r>
        <w:rPr>
          <w:color w:val="000000" w:themeColor="dk1"/>
          <w:sz w:val="36"/>
          <w:szCs w:val="36"/>
        </w:rPr>
        <w:t xml:space="preserve"> </w:t>
      </w:r>
      <w:r>
        <w:rPr>
          <w:color w:val="000000" w:themeColor="dk1"/>
          <w:sz w:val="36"/>
          <w:szCs w:val="36"/>
        </w:rPr>
        <w:t>на пут врлине</w:t>
      </w:r>
      <w:r>
        <w:rPr>
          <w:color w:val="000000" w:themeColor="dk1"/>
          <w:sz w:val="36"/>
          <w:szCs w:val="36"/>
        </w:rPr>
        <w:t xml:space="preserve">. </w:t>
      </w:r>
    </w:p>
    <w:p w14:paraId="00000293">
      <w:pPr>
        <w:jc w:val="both"/>
        <w:rPr>
          <w:color w:val="000000" w:themeColor="dk1"/>
          <w:sz w:val="28"/>
          <w:szCs w:val="28"/>
        </w:rPr>
      </w:pPr>
      <w:r>
        <w:rPr>
          <w:color w:val="000000" w:themeColor="dk1"/>
          <w:sz w:val="28"/>
          <w:szCs w:val="28"/>
        </w:rPr>
        <w:t xml:space="preserve">Где </w:t>
      </w:r>
      <w:r>
        <w:rPr>
          <w:color w:val="000000" w:themeColor="dk1"/>
          <w:sz w:val="28"/>
          <w:szCs w:val="28"/>
        </w:rPr>
        <w:t>жур</w:t>
      </w:r>
      <w:r>
        <w:rPr>
          <w:color w:val="000000" w:themeColor="dk1"/>
          <w:sz w:val="28"/>
          <w:szCs w:val="28"/>
        </w:rPr>
        <w:t>иш</w:t>
      </w:r>
      <w:r>
        <w:rPr>
          <w:color w:val="000000" w:themeColor="dk1"/>
          <w:sz w:val="28"/>
          <w:szCs w:val="28"/>
        </w:rPr>
        <w:t xml:space="preserve"> и одакле долазиш да те питам наравно то сматрам некако сувишним. Јер ћеш рећи, знам добро, а да нећеш уопште ни закаснити, како долазиш од </w:t>
      </w:r>
      <w:r>
        <w:rPr>
          <w:color w:val="000000" w:themeColor="dk1"/>
          <w:sz w:val="28"/>
          <w:szCs w:val="28"/>
        </w:rPr>
        <w:t>своје</w:t>
      </w:r>
      <w:r>
        <w:rPr>
          <w:color w:val="000000" w:themeColor="dk1"/>
          <w:sz w:val="28"/>
          <w:szCs w:val="28"/>
        </w:rPr>
        <w:t xml:space="preserve"> куће </w:t>
      </w:r>
      <w:r>
        <w:rPr>
          <w:color w:val="000000" w:themeColor="dk1"/>
          <w:sz w:val="28"/>
          <w:szCs w:val="28"/>
        </w:rPr>
        <w:t>ка мени</w:t>
      </w:r>
      <w:r>
        <w:rPr>
          <w:color w:val="000000" w:themeColor="dk1"/>
          <w:sz w:val="28"/>
          <w:szCs w:val="28"/>
        </w:rPr>
        <w:t xml:space="preserve">. </w:t>
      </w:r>
    </w:p>
    <w:p w14:paraId="00000294">
      <w:pPr>
        <w:jc w:val="both"/>
        <w:rPr>
          <w:color w:val="000000" w:themeColor="dk1"/>
          <w:sz w:val="28"/>
          <w:szCs w:val="28"/>
        </w:rPr>
      </w:pPr>
      <w:r>
        <w:rPr>
          <w:color w:val="000000" w:themeColor="dk1"/>
          <w:sz w:val="28"/>
          <w:szCs w:val="28"/>
        </w:rPr>
        <w:t xml:space="preserve">ПАЛАДИЈЕ: То је истина. </w:t>
      </w:r>
    </w:p>
    <w:p w14:paraId="00000295">
      <w:pPr>
        <w:jc w:val="both"/>
        <w:rPr>
          <w:color w:val="000000" w:themeColor="dk1"/>
          <w:sz w:val="28"/>
          <w:szCs w:val="28"/>
        </w:rPr>
      </w:pPr>
      <w:r>
        <w:rPr>
          <w:color w:val="000000" w:themeColor="dk1"/>
          <w:sz w:val="28"/>
          <w:szCs w:val="28"/>
        </w:rPr>
        <w:t>КИРИЛ: А к</w:t>
      </w:r>
      <w:r>
        <w:rPr>
          <w:color w:val="000000" w:themeColor="dk1"/>
          <w:sz w:val="28"/>
          <w:szCs w:val="28"/>
        </w:rPr>
        <w:t>оја</w:t>
      </w:r>
      <w:r>
        <w:rPr>
          <w:color w:val="000000" w:themeColor="dk1"/>
          <w:sz w:val="28"/>
          <w:szCs w:val="28"/>
        </w:rPr>
        <w:t xml:space="preserve"> је ово књига коју држиш</w:t>
      </w:r>
      <w:r>
        <w:rPr>
          <w:color w:val="000000" w:themeColor="dk1"/>
          <w:sz w:val="28"/>
          <w:szCs w:val="28"/>
        </w:rPr>
        <w:t xml:space="preserve"> </w:t>
      </w:r>
      <w:r>
        <w:rPr>
          <w:color w:val="000000" w:themeColor="dk1"/>
          <w:sz w:val="28"/>
          <w:szCs w:val="28"/>
        </w:rPr>
        <w:t>у руци</w:t>
      </w:r>
      <w:r>
        <w:rPr>
          <w:color w:val="000000" w:themeColor="dk1"/>
          <w:sz w:val="28"/>
          <w:szCs w:val="28"/>
        </w:rPr>
        <w:t xml:space="preserve">? </w:t>
      </w:r>
    </w:p>
    <w:p w14:paraId="00000296">
      <w:pPr>
        <w:jc w:val="both"/>
        <w:rPr>
          <w:color w:val="000000" w:themeColor="dk1"/>
          <w:sz w:val="28"/>
          <w:szCs w:val="28"/>
        </w:rPr>
      </w:pPr>
      <w:r>
        <w:rPr>
          <w:color w:val="000000" w:themeColor="dk1"/>
          <w:sz w:val="28"/>
          <w:szCs w:val="28"/>
        </w:rPr>
        <w:t xml:space="preserve">ПАЛ: То је </w:t>
      </w:r>
      <w:r>
        <w:rPr>
          <w:color w:val="000000" w:themeColor="dk1"/>
          <w:sz w:val="28"/>
          <w:szCs w:val="28"/>
        </w:rPr>
        <w:t>јеванђе</w:t>
      </w:r>
      <w:r>
        <w:rPr>
          <w:color w:val="000000" w:themeColor="dk1"/>
          <w:sz w:val="28"/>
          <w:szCs w:val="28"/>
        </w:rPr>
        <w:t>лски спис</w:t>
      </w:r>
      <w:r>
        <w:rPr>
          <w:color w:val="000000" w:themeColor="dk1"/>
          <w:sz w:val="28"/>
          <w:szCs w:val="28"/>
        </w:rPr>
        <w:t xml:space="preserve">, </w:t>
      </w:r>
      <w:r>
        <w:rPr>
          <w:color w:val="000000" w:themeColor="dk1"/>
          <w:sz w:val="28"/>
          <w:szCs w:val="28"/>
        </w:rPr>
        <w:t>од</w:t>
      </w:r>
      <w:r>
        <w:rPr>
          <w:color w:val="000000" w:themeColor="dk1"/>
          <w:sz w:val="28"/>
          <w:szCs w:val="28"/>
        </w:rPr>
        <w:t xml:space="preserve"> Матеј</w:t>
      </w:r>
      <w:r>
        <w:rPr>
          <w:color w:val="000000" w:themeColor="dk1"/>
          <w:sz w:val="28"/>
          <w:szCs w:val="28"/>
        </w:rPr>
        <w:t>а</w:t>
      </w:r>
      <w:r>
        <w:rPr>
          <w:color w:val="000000" w:themeColor="dk1"/>
          <w:sz w:val="28"/>
          <w:szCs w:val="28"/>
        </w:rPr>
        <w:t xml:space="preserve"> и Јован</w:t>
      </w:r>
      <w:r>
        <w:rPr>
          <w:color w:val="000000" w:themeColor="dk1"/>
          <w:sz w:val="28"/>
          <w:szCs w:val="28"/>
        </w:rPr>
        <w:t>а</w:t>
      </w:r>
      <w:r>
        <w:rPr>
          <w:color w:val="000000" w:themeColor="dk1"/>
          <w:sz w:val="28"/>
          <w:szCs w:val="28"/>
        </w:rPr>
        <w:t>.</w:t>
      </w:r>
    </w:p>
    <w:p w14:paraId="00000297">
      <w:pPr>
        <w:jc w:val="both"/>
        <w:rPr>
          <w:color w:val="000000" w:themeColor="dk1"/>
          <w:sz w:val="28"/>
          <w:szCs w:val="28"/>
        </w:rPr>
      </w:pPr>
      <w:r>
        <w:rPr>
          <w:color w:val="000000" w:themeColor="dk1"/>
          <w:sz w:val="28"/>
          <w:szCs w:val="28"/>
        </w:rPr>
        <w:t xml:space="preserve">Кир: И где сматраш да треба то да однесеш и коме? </w:t>
      </w:r>
      <w:r>
        <w:rPr>
          <w:color w:val="000000" w:themeColor="dk1"/>
          <w:sz w:val="28"/>
          <w:szCs w:val="28"/>
        </w:rPr>
        <w:t>Јер</w:t>
      </w:r>
      <w:r>
        <w:rPr>
          <w:color w:val="000000" w:themeColor="dk1"/>
          <w:sz w:val="28"/>
          <w:szCs w:val="28"/>
        </w:rPr>
        <w:t xml:space="preserve"> то не би могао, мој Паладије, да то пажљиво изучаваш </w:t>
      </w:r>
      <w:r>
        <w:rPr>
          <w:color w:val="000000" w:themeColor="dk1"/>
          <w:sz w:val="28"/>
          <w:szCs w:val="28"/>
        </w:rPr>
        <w:t>стојећи овде на вратима</w:t>
      </w:r>
      <w:r>
        <w:rPr>
          <w:color w:val="000000" w:themeColor="dk1"/>
          <w:sz w:val="28"/>
          <w:szCs w:val="28"/>
        </w:rPr>
        <w:t>.</w:t>
      </w:r>
      <w:r>
        <w:rPr>
          <w:color w:val="000000" w:themeColor="dk1"/>
          <w:sz w:val="28"/>
          <w:szCs w:val="28"/>
        </w:rPr>
        <w:t xml:space="preserve"> </w:t>
      </w:r>
      <w:r>
        <w:rPr>
          <w:color w:val="000000" w:themeColor="dk1"/>
          <w:sz w:val="28"/>
          <w:szCs w:val="28"/>
        </w:rPr>
        <w:t>Штавише</w:t>
      </w:r>
      <w:r>
        <w:rPr>
          <w:color w:val="000000" w:themeColor="dk1"/>
          <w:sz w:val="28"/>
          <w:szCs w:val="28"/>
        </w:rPr>
        <w:t>, т</w:t>
      </w:r>
      <w:r>
        <w:rPr>
          <w:color w:val="000000" w:themeColor="dk1"/>
          <w:sz w:val="28"/>
          <w:szCs w:val="28"/>
        </w:rPr>
        <w:t xml:space="preserve">руд овога читања је сладак </w:t>
      </w:r>
      <w:r>
        <w:rPr>
          <w:color w:val="000000" w:themeColor="dk1"/>
          <w:sz w:val="28"/>
          <w:szCs w:val="28"/>
        </w:rPr>
        <w:t>код куће у слободном времену</w:t>
      </w:r>
      <w:r>
        <w:rPr>
          <w:color w:val="000000" w:themeColor="dk1"/>
          <w:sz w:val="28"/>
          <w:szCs w:val="28"/>
        </w:rPr>
        <w:t xml:space="preserve">. </w:t>
      </w:r>
    </w:p>
    <w:p w14:paraId="00000298">
      <w:pPr>
        <w:jc w:val="both"/>
        <w:rPr>
          <w:color w:val="000000" w:themeColor="dk1"/>
          <w:sz w:val="28"/>
          <w:szCs w:val="28"/>
        </w:rPr>
      </w:pPr>
      <w:r>
        <w:rPr>
          <w:color w:val="000000" w:themeColor="dk1"/>
          <w:sz w:val="28"/>
          <w:szCs w:val="28"/>
        </w:rPr>
        <w:t xml:space="preserve">ПАЛ: </w:t>
      </w:r>
      <w:r>
        <w:rPr>
          <w:color w:val="000000" w:themeColor="dk1"/>
          <w:sz w:val="28"/>
          <w:szCs w:val="28"/>
        </w:rPr>
        <w:t>Добро кажеш</w:t>
      </w:r>
      <w:r>
        <w:rPr>
          <w:color w:val="000000" w:themeColor="dk1"/>
          <w:sz w:val="28"/>
          <w:szCs w:val="28"/>
        </w:rPr>
        <w:t>! Дошао сам да разговарам са тобом</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доносим ти ову свету књигу </w:t>
      </w:r>
      <w:r>
        <w:rPr>
          <w:color w:val="000000" w:themeColor="dk1"/>
          <w:sz w:val="28"/>
          <w:szCs w:val="28"/>
        </w:rPr>
        <w:t>јер</w:t>
      </w:r>
      <w:r>
        <w:rPr>
          <w:color w:val="000000" w:themeColor="dk1"/>
          <w:sz w:val="28"/>
          <w:szCs w:val="28"/>
        </w:rPr>
        <w:t xml:space="preserve">, </w:t>
      </w:r>
      <w:r>
        <w:rPr>
          <w:color w:val="000000" w:themeColor="dk1"/>
          <w:sz w:val="28"/>
          <w:szCs w:val="28"/>
        </w:rPr>
        <w:t xml:space="preserve">упркос томе што сам се </w:t>
      </w:r>
      <w:r>
        <w:rPr>
          <w:color w:val="000000" w:themeColor="dk1"/>
          <w:sz w:val="28"/>
          <w:szCs w:val="28"/>
        </w:rPr>
        <w:t>бескрајно</w:t>
      </w:r>
      <w:r>
        <w:rPr>
          <w:color w:val="000000" w:themeColor="dk1"/>
          <w:sz w:val="28"/>
          <w:szCs w:val="28"/>
        </w:rPr>
        <w:t xml:space="preserve"> </w:t>
      </w:r>
      <w:r>
        <w:rPr>
          <w:color w:val="000000" w:themeColor="dk1"/>
          <w:sz w:val="28"/>
          <w:szCs w:val="28"/>
        </w:rPr>
        <w:t>труди</w:t>
      </w:r>
      <w:r>
        <w:rPr>
          <w:color w:val="000000" w:themeColor="dk1"/>
          <w:sz w:val="28"/>
          <w:szCs w:val="28"/>
        </w:rPr>
        <w:t xml:space="preserve">о, нисам боље успео да разумем шта је хтео да каже Господ Наш Исус Христос са овим што говори у (Јеванђељу) по Матеју, </w:t>
      </w:r>
      <w:r>
        <w:rPr>
          <w:color w:val="000000" w:themeColor="dk1"/>
          <w:sz w:val="28"/>
          <w:szCs w:val="28"/>
        </w:rPr>
        <w:t xml:space="preserve">„Не мислите да сам дошао да </w:t>
      </w:r>
      <w:r>
        <w:rPr>
          <w:color w:val="000000" w:themeColor="dk1"/>
          <w:sz w:val="28"/>
          <w:szCs w:val="28"/>
        </w:rPr>
        <w:t>укине</w:t>
      </w:r>
      <w:r>
        <w:rPr>
          <w:color w:val="000000" w:themeColor="dk1"/>
          <w:sz w:val="28"/>
          <w:szCs w:val="28"/>
        </w:rPr>
        <w:t>м</w:t>
      </w:r>
      <w:r>
        <w:rPr>
          <w:color w:val="000000" w:themeColor="dk1"/>
          <w:sz w:val="28"/>
          <w:szCs w:val="28"/>
        </w:rPr>
        <w:t xml:space="preserve"> закон или пророке</w:t>
      </w:r>
      <w:r>
        <w:rPr>
          <w:color w:val="000000" w:themeColor="dk1"/>
          <w:sz w:val="28"/>
          <w:szCs w:val="28"/>
        </w:rPr>
        <w:t>.</w:t>
      </w:r>
      <w:r>
        <w:rPr>
          <w:color w:val="000000" w:themeColor="dk1"/>
          <w:sz w:val="28"/>
          <w:szCs w:val="28"/>
        </w:rPr>
        <w:t xml:space="preserve"> </w:t>
      </w:r>
      <w:r>
        <w:rPr>
          <w:color w:val="000000" w:themeColor="dk1"/>
          <w:sz w:val="28"/>
          <w:szCs w:val="28"/>
        </w:rPr>
        <w:t>Н</w:t>
      </w:r>
      <w:r>
        <w:rPr>
          <w:color w:val="000000" w:themeColor="dk1"/>
          <w:sz w:val="28"/>
          <w:szCs w:val="28"/>
        </w:rPr>
        <w:t xml:space="preserve">исам дошао да </w:t>
      </w:r>
      <w:r>
        <w:rPr>
          <w:color w:val="000000" w:themeColor="dk1"/>
          <w:sz w:val="28"/>
          <w:szCs w:val="28"/>
        </w:rPr>
        <w:t>укинем</w:t>
      </w:r>
      <w:r>
        <w:rPr>
          <w:color w:val="000000" w:themeColor="dk1"/>
          <w:sz w:val="28"/>
          <w:szCs w:val="28"/>
        </w:rPr>
        <w:t xml:space="preserve">, него да испуним. Јер заиста </w:t>
      </w:r>
      <w:r>
        <w:rPr>
          <w:color w:val="000000" w:themeColor="dk1"/>
          <w:sz w:val="28"/>
          <w:szCs w:val="28"/>
        </w:rPr>
        <w:t xml:space="preserve">вам </w:t>
      </w:r>
      <w:r>
        <w:rPr>
          <w:color w:val="000000" w:themeColor="dk1"/>
          <w:sz w:val="28"/>
          <w:szCs w:val="28"/>
        </w:rPr>
        <w:t>кажем: Д</w:t>
      </w:r>
      <w:r>
        <w:rPr>
          <w:color w:val="000000" w:themeColor="dk1"/>
          <w:sz w:val="28"/>
          <w:szCs w:val="28"/>
        </w:rPr>
        <w:t>окле небо и земља стоји, неће нестати ни најмање</w:t>
      </w:r>
      <w:r>
        <w:rPr>
          <w:color w:val="000000" w:themeColor="dk1"/>
          <w:sz w:val="28"/>
          <w:szCs w:val="28"/>
        </w:rPr>
        <w:t>г</w:t>
      </w:r>
      <w:r>
        <w:rPr>
          <w:color w:val="000000" w:themeColor="dk1"/>
          <w:sz w:val="28"/>
          <w:szCs w:val="28"/>
        </w:rPr>
        <w:t xml:space="preserve"> словц</w:t>
      </w:r>
      <w:r>
        <w:rPr>
          <w:color w:val="000000" w:themeColor="dk1"/>
          <w:sz w:val="28"/>
          <w:szCs w:val="28"/>
        </w:rPr>
        <w:t>а</w:t>
      </w:r>
      <w:r>
        <w:rPr>
          <w:color w:val="000000" w:themeColor="dk1"/>
          <w:sz w:val="28"/>
          <w:szCs w:val="28"/>
        </w:rPr>
        <w:t xml:space="preserve"> или једн</w:t>
      </w:r>
      <w:r>
        <w:rPr>
          <w:color w:val="000000" w:themeColor="dk1"/>
          <w:sz w:val="28"/>
          <w:szCs w:val="28"/>
        </w:rPr>
        <w:t>е</w:t>
      </w:r>
      <w:r>
        <w:rPr>
          <w:color w:val="000000" w:themeColor="dk1"/>
          <w:sz w:val="28"/>
          <w:szCs w:val="28"/>
        </w:rPr>
        <w:t xml:space="preserve"> </w:t>
      </w:r>
      <w:r>
        <w:rPr>
          <w:color w:val="000000" w:themeColor="dk1"/>
          <w:sz w:val="28"/>
          <w:szCs w:val="28"/>
        </w:rPr>
        <w:t>црте</w:t>
      </w:r>
      <w:r>
        <w:rPr>
          <w:color w:val="000000" w:themeColor="dk1"/>
          <w:sz w:val="28"/>
          <w:szCs w:val="28"/>
        </w:rPr>
        <w:t xml:space="preserve"> </w:t>
      </w:r>
      <w:r>
        <w:rPr>
          <w:color w:val="000000" w:themeColor="dk1"/>
          <w:sz w:val="28"/>
          <w:szCs w:val="28"/>
        </w:rPr>
        <w:t xml:space="preserve">из закона док се све не </w:t>
      </w:r>
      <w:r>
        <w:rPr>
          <w:color w:val="000000" w:themeColor="dk1"/>
          <w:sz w:val="28"/>
          <w:szCs w:val="28"/>
        </w:rPr>
        <w:t>збуде</w:t>
      </w:r>
      <w:r>
        <w:rPr>
          <w:color w:val="000000" w:themeColor="dk1"/>
          <w:sz w:val="28"/>
          <w:szCs w:val="28"/>
        </w:rPr>
        <w:t>“</w:t>
      </w:r>
      <w:r>
        <w:rPr>
          <w:rStyle w:val="Footnotereference"/>
          <w:color w:val="000000" w:themeColor="dk1"/>
          <w:sz w:val="28"/>
          <w:szCs w:val="28"/>
        </w:rPr>
        <w:footnoteReference w:id="2"/>
      </w:r>
      <w:r>
        <w:rPr>
          <w:color w:val="000000" w:themeColor="dk1"/>
          <w:sz w:val="28"/>
          <w:szCs w:val="28"/>
        </w:rPr>
        <w:t xml:space="preserve">. И ово што је речено у Јеванђељу по Јовану </w:t>
      </w:r>
      <w:r>
        <w:rPr>
          <w:color w:val="000000" w:themeColor="dk1"/>
          <w:sz w:val="28"/>
          <w:szCs w:val="28"/>
        </w:rPr>
        <w:t>жени из Самарије: „ Веруј ми</w:t>
      </w:r>
      <w:r>
        <w:rPr>
          <w:color w:val="000000" w:themeColor="dk1"/>
          <w:sz w:val="28"/>
          <w:szCs w:val="28"/>
        </w:rPr>
        <w:t xml:space="preserve">, </w:t>
      </w:r>
      <w:r>
        <w:rPr>
          <w:color w:val="000000" w:themeColor="dk1"/>
          <w:sz w:val="28"/>
          <w:szCs w:val="28"/>
        </w:rPr>
        <w:t>жено</w:t>
      </w:r>
      <w:r>
        <w:rPr>
          <w:color w:val="000000" w:themeColor="dk1"/>
          <w:sz w:val="28"/>
          <w:szCs w:val="28"/>
        </w:rPr>
        <w:t>,</w:t>
      </w:r>
      <w:r>
        <w:rPr>
          <w:color w:val="000000" w:themeColor="dk1"/>
          <w:sz w:val="28"/>
          <w:szCs w:val="28"/>
        </w:rPr>
        <w:t xml:space="preserve"> да </w:t>
      </w:r>
      <w:r>
        <w:rPr>
          <w:color w:val="000000" w:themeColor="dk1"/>
          <w:sz w:val="28"/>
          <w:szCs w:val="28"/>
        </w:rPr>
        <w:t>долази час</w:t>
      </w:r>
      <w:r>
        <w:rPr>
          <w:color w:val="000000" w:themeColor="dk1"/>
          <w:sz w:val="28"/>
          <w:szCs w:val="28"/>
        </w:rPr>
        <w:t xml:space="preserve"> </w:t>
      </w:r>
      <w:r>
        <w:rPr>
          <w:color w:val="000000" w:themeColor="dk1"/>
          <w:sz w:val="28"/>
          <w:szCs w:val="28"/>
        </w:rPr>
        <w:t xml:space="preserve">када се нећете </w:t>
      </w:r>
      <w:r>
        <w:rPr>
          <w:color w:val="000000" w:themeColor="dk1"/>
          <w:sz w:val="28"/>
          <w:szCs w:val="28"/>
        </w:rPr>
        <w:t>клања</w:t>
      </w:r>
      <w:r>
        <w:rPr>
          <w:color w:val="000000" w:themeColor="dk1"/>
          <w:sz w:val="28"/>
          <w:szCs w:val="28"/>
        </w:rPr>
        <w:t>ти</w:t>
      </w:r>
      <w:r>
        <w:rPr>
          <w:color w:val="000000" w:themeColor="dk1"/>
          <w:sz w:val="28"/>
          <w:szCs w:val="28"/>
        </w:rPr>
        <w:t xml:space="preserve"> Оцу ни на гори </w:t>
      </w:r>
      <w:r>
        <w:rPr>
          <w:color w:val="000000" w:themeColor="dk1"/>
          <w:sz w:val="28"/>
          <w:szCs w:val="28"/>
        </w:rPr>
        <w:t xml:space="preserve">овој </w:t>
      </w:r>
      <w:r>
        <w:rPr>
          <w:color w:val="000000" w:themeColor="dk1"/>
          <w:sz w:val="28"/>
          <w:szCs w:val="28"/>
        </w:rPr>
        <w:t xml:space="preserve">ни у Јерусалиму. Ви </w:t>
      </w:r>
      <w:r>
        <w:rPr>
          <w:color w:val="000000" w:themeColor="dk1"/>
          <w:sz w:val="28"/>
          <w:szCs w:val="28"/>
        </w:rPr>
        <w:t xml:space="preserve">се </w:t>
      </w:r>
      <w:r>
        <w:rPr>
          <w:color w:val="000000" w:themeColor="dk1"/>
          <w:sz w:val="28"/>
          <w:szCs w:val="28"/>
        </w:rPr>
        <w:t>клањате ономе што не знате</w:t>
      </w:r>
      <w:r>
        <w:rPr>
          <w:color w:val="000000" w:themeColor="dk1"/>
          <w:sz w:val="28"/>
          <w:szCs w:val="28"/>
        </w:rPr>
        <w:t>,</w:t>
      </w:r>
      <w:r>
        <w:rPr>
          <w:color w:val="000000" w:themeColor="dk1"/>
          <w:sz w:val="28"/>
          <w:szCs w:val="28"/>
        </w:rPr>
        <w:t xml:space="preserve"> а ми</w:t>
      </w:r>
      <w:r>
        <w:rPr>
          <w:color w:val="000000" w:themeColor="dk1"/>
          <w:sz w:val="28"/>
          <w:szCs w:val="28"/>
        </w:rPr>
        <w:t xml:space="preserve"> </w:t>
      </w:r>
      <w:r>
        <w:rPr>
          <w:color w:val="000000" w:themeColor="dk1"/>
          <w:sz w:val="28"/>
          <w:szCs w:val="28"/>
        </w:rPr>
        <w:t>се клањамо ономе што</w:t>
      </w:r>
      <w:r>
        <w:rPr>
          <w:color w:val="000000" w:themeColor="dk1"/>
          <w:sz w:val="28"/>
          <w:szCs w:val="28"/>
        </w:rPr>
        <w:t xml:space="preserve"> знамо</w:t>
      </w:r>
      <w:r>
        <w:rPr>
          <w:color w:val="000000" w:themeColor="dk1"/>
          <w:sz w:val="28"/>
          <w:szCs w:val="28"/>
        </w:rPr>
        <w:t>,</w:t>
      </w:r>
      <w:r>
        <w:rPr>
          <w:color w:val="000000" w:themeColor="dk1"/>
          <w:sz w:val="28"/>
          <w:szCs w:val="28"/>
        </w:rPr>
        <w:t xml:space="preserve"> </w:t>
      </w:r>
      <w:r>
        <w:rPr>
          <w:color w:val="000000" w:themeColor="dk1"/>
          <w:sz w:val="28"/>
          <w:szCs w:val="28"/>
        </w:rPr>
        <w:t>ј</w:t>
      </w:r>
      <w:r>
        <w:rPr>
          <w:color w:val="000000" w:themeColor="dk1"/>
          <w:sz w:val="28"/>
          <w:szCs w:val="28"/>
        </w:rPr>
        <w:t xml:space="preserve">ер је спасење од </w:t>
      </w:r>
      <w:r>
        <w:rPr>
          <w:color w:val="000000" w:themeColor="dk1"/>
          <w:sz w:val="28"/>
          <w:szCs w:val="28"/>
        </w:rPr>
        <w:t>Ј</w:t>
      </w:r>
      <w:r>
        <w:rPr>
          <w:color w:val="000000" w:themeColor="dk1"/>
          <w:sz w:val="28"/>
          <w:szCs w:val="28"/>
        </w:rPr>
        <w:t>удејаца</w:t>
      </w:r>
      <w:r>
        <w:rPr>
          <w:color w:val="000000" w:themeColor="dk1"/>
          <w:sz w:val="28"/>
          <w:szCs w:val="28"/>
        </w:rPr>
        <w:t xml:space="preserve">. Али </w:t>
      </w:r>
      <w:r>
        <w:rPr>
          <w:color w:val="000000" w:themeColor="dk1"/>
          <w:sz w:val="28"/>
          <w:szCs w:val="28"/>
        </w:rPr>
        <w:t>долази час</w:t>
      </w:r>
      <w:r>
        <w:rPr>
          <w:color w:val="000000" w:themeColor="dk1"/>
          <w:sz w:val="28"/>
          <w:szCs w:val="28"/>
        </w:rPr>
        <w:t xml:space="preserve">, и </w:t>
      </w:r>
      <w:r>
        <w:rPr>
          <w:color w:val="000000" w:themeColor="dk1"/>
          <w:sz w:val="28"/>
          <w:szCs w:val="28"/>
        </w:rPr>
        <w:t>сада јесте</w:t>
      </w:r>
      <w:r>
        <w:rPr>
          <w:color w:val="000000" w:themeColor="dk1"/>
          <w:sz w:val="28"/>
          <w:szCs w:val="28"/>
        </w:rPr>
        <w:t xml:space="preserve">, када ће се </w:t>
      </w:r>
      <w:r>
        <w:rPr>
          <w:color w:val="000000" w:themeColor="dk1"/>
          <w:sz w:val="28"/>
          <w:szCs w:val="28"/>
        </w:rPr>
        <w:t>истински поклони</w:t>
      </w:r>
      <w:r>
        <w:rPr>
          <w:color w:val="000000" w:themeColor="dk1"/>
          <w:sz w:val="28"/>
          <w:szCs w:val="28"/>
        </w:rPr>
        <w:t>ци</w:t>
      </w:r>
      <w:r>
        <w:rPr>
          <w:color w:val="000000" w:themeColor="dk1"/>
          <w:sz w:val="28"/>
          <w:szCs w:val="28"/>
        </w:rPr>
        <w:t xml:space="preserve"> </w:t>
      </w:r>
      <w:r>
        <w:rPr>
          <w:color w:val="000000" w:themeColor="dk1"/>
          <w:sz w:val="28"/>
          <w:szCs w:val="28"/>
        </w:rPr>
        <w:t>клањати</w:t>
      </w:r>
      <w:r>
        <w:rPr>
          <w:color w:val="000000" w:themeColor="dk1"/>
          <w:sz w:val="28"/>
          <w:szCs w:val="28"/>
        </w:rPr>
        <w:t xml:space="preserve"> Оцу </w:t>
      </w:r>
      <w:r>
        <w:rPr>
          <w:color w:val="000000" w:themeColor="dk1"/>
          <w:sz w:val="28"/>
          <w:szCs w:val="28"/>
        </w:rPr>
        <w:t xml:space="preserve">у </w:t>
      </w:r>
      <w:r>
        <w:rPr>
          <w:color w:val="000000" w:themeColor="dk1"/>
          <w:sz w:val="28"/>
          <w:szCs w:val="28"/>
        </w:rPr>
        <w:t>дух</w:t>
      </w:r>
      <w:r>
        <w:rPr>
          <w:color w:val="000000" w:themeColor="dk1"/>
          <w:sz w:val="28"/>
          <w:szCs w:val="28"/>
        </w:rPr>
        <w:t>у</w:t>
      </w:r>
      <w:r>
        <w:rPr>
          <w:color w:val="000000" w:themeColor="dk1"/>
          <w:sz w:val="28"/>
          <w:szCs w:val="28"/>
        </w:rPr>
        <w:t xml:space="preserve"> и истин</w:t>
      </w:r>
      <w:r>
        <w:rPr>
          <w:color w:val="000000" w:themeColor="dk1"/>
          <w:sz w:val="28"/>
          <w:szCs w:val="28"/>
        </w:rPr>
        <w:t>и</w:t>
      </w:r>
      <w:r>
        <w:rPr>
          <w:color w:val="000000" w:themeColor="dk1"/>
          <w:sz w:val="28"/>
          <w:szCs w:val="28"/>
        </w:rPr>
        <w:t>.</w:t>
      </w:r>
      <w:r>
        <w:rPr>
          <w:color w:val="000000" w:themeColor="dk1"/>
          <w:sz w:val="28"/>
          <w:szCs w:val="28"/>
        </w:rPr>
        <w:t xml:space="preserve"> </w:t>
      </w:r>
      <w:r>
        <w:rPr>
          <w:color w:val="000000" w:themeColor="dk1"/>
          <w:sz w:val="28"/>
          <w:szCs w:val="28"/>
        </w:rPr>
        <w:t>Ј</w:t>
      </w:r>
      <w:r>
        <w:rPr>
          <w:color w:val="000000" w:themeColor="dk1"/>
          <w:sz w:val="28"/>
          <w:szCs w:val="28"/>
        </w:rPr>
        <w:t>ер</w:t>
      </w:r>
      <w:r>
        <w:rPr>
          <w:color w:val="000000" w:themeColor="dk1"/>
          <w:sz w:val="28"/>
          <w:szCs w:val="28"/>
        </w:rPr>
        <w:t xml:space="preserve"> и</w:t>
      </w:r>
      <w:r>
        <w:rPr>
          <w:color w:val="000000" w:themeColor="dk1"/>
          <w:sz w:val="28"/>
          <w:szCs w:val="28"/>
        </w:rPr>
        <w:t xml:space="preserve"> Отац </w:t>
      </w:r>
      <w:r>
        <w:rPr>
          <w:color w:val="000000" w:themeColor="dk1"/>
          <w:sz w:val="28"/>
          <w:szCs w:val="28"/>
        </w:rPr>
        <w:t>тражи</w:t>
      </w:r>
      <w:r>
        <w:rPr>
          <w:color w:val="000000" w:themeColor="dk1"/>
          <w:sz w:val="28"/>
          <w:szCs w:val="28"/>
        </w:rPr>
        <w:t xml:space="preserve"> </w:t>
      </w:r>
      <w:r>
        <w:rPr>
          <w:color w:val="000000" w:themeColor="dk1"/>
          <w:sz w:val="28"/>
          <w:szCs w:val="28"/>
        </w:rPr>
        <w:t xml:space="preserve">такве </w:t>
      </w:r>
      <w:r>
        <w:rPr>
          <w:color w:val="000000" w:themeColor="dk1"/>
          <w:sz w:val="28"/>
          <w:szCs w:val="28"/>
        </w:rPr>
        <w:t>да му се клањају</w:t>
      </w:r>
      <w:r>
        <w:rPr>
          <w:color w:val="000000" w:themeColor="dk1"/>
          <w:sz w:val="28"/>
          <w:szCs w:val="28"/>
        </w:rPr>
        <w:t xml:space="preserve">, </w:t>
      </w:r>
      <w:r>
        <w:rPr>
          <w:color w:val="000000" w:themeColor="dk1"/>
          <w:sz w:val="28"/>
          <w:szCs w:val="28"/>
        </w:rPr>
        <w:t>у</w:t>
      </w:r>
      <w:r>
        <w:rPr>
          <w:color w:val="000000" w:themeColor="dk1"/>
          <w:sz w:val="28"/>
          <w:szCs w:val="28"/>
        </w:rPr>
        <w:t xml:space="preserve"> дух</w:t>
      </w:r>
      <w:r>
        <w:rPr>
          <w:color w:val="000000" w:themeColor="dk1"/>
          <w:sz w:val="28"/>
          <w:szCs w:val="28"/>
        </w:rPr>
        <w:t>у</w:t>
      </w:r>
      <w:r>
        <w:rPr>
          <w:color w:val="000000" w:themeColor="dk1"/>
          <w:sz w:val="28"/>
          <w:szCs w:val="28"/>
        </w:rPr>
        <w:t xml:space="preserve"> </w:t>
      </w:r>
      <w:r>
        <w:rPr>
          <w:color w:val="000000" w:themeColor="dk1"/>
          <w:sz w:val="28"/>
          <w:szCs w:val="28"/>
        </w:rPr>
        <w:t>и истин</w:t>
      </w:r>
      <w:r>
        <w:rPr>
          <w:color w:val="000000" w:themeColor="dk1"/>
          <w:sz w:val="28"/>
          <w:szCs w:val="28"/>
        </w:rPr>
        <w:t>и</w:t>
      </w:r>
      <w:r>
        <w:rPr>
          <w:color w:val="000000" w:themeColor="dk1"/>
          <w:sz w:val="28"/>
          <w:szCs w:val="28"/>
        </w:rPr>
        <w:t xml:space="preserve"> треба </w:t>
      </w:r>
      <w:r>
        <w:rPr>
          <w:color w:val="000000" w:themeColor="dk1"/>
          <w:sz w:val="28"/>
          <w:szCs w:val="28"/>
        </w:rPr>
        <w:t>му се клањати</w:t>
      </w:r>
      <w:r>
        <w:rPr>
          <w:color w:val="000000" w:themeColor="dk1"/>
          <w:sz w:val="28"/>
          <w:szCs w:val="28"/>
        </w:rPr>
        <w:t>“</w:t>
      </w:r>
      <w:r>
        <w:rPr>
          <w:rStyle w:val="Footnotereference"/>
          <w:color w:val="000000" w:themeColor="dk1"/>
          <w:sz w:val="28"/>
          <w:szCs w:val="28"/>
        </w:rPr>
        <w:footnoteReference w:id="3"/>
      </w:r>
      <w:r>
        <w:rPr>
          <w:color w:val="000000" w:themeColor="dk1"/>
          <w:sz w:val="28"/>
          <w:szCs w:val="28"/>
        </w:rPr>
        <w:t>.</w:t>
      </w:r>
      <w:r>
        <w:rPr>
          <w:color w:val="000000" w:themeColor="dk1"/>
          <w:sz w:val="28"/>
          <w:szCs w:val="28"/>
        </w:rPr>
        <w:t xml:space="preserve"> </w:t>
      </w:r>
    </w:p>
    <w:p w14:paraId="00000299">
      <w:pPr>
        <w:jc w:val="both"/>
        <w:rPr>
          <w:color w:val="000000" w:themeColor="dk1"/>
          <w:sz w:val="28"/>
          <w:szCs w:val="28"/>
        </w:rPr>
      </w:pPr>
      <w:r>
        <w:rPr>
          <w:color w:val="000000" w:themeColor="dk1"/>
          <w:sz w:val="28"/>
          <w:szCs w:val="28"/>
        </w:rPr>
        <w:t xml:space="preserve">Кир: И шта је оно што ти се чини тешким што се односи на ово? </w:t>
      </w:r>
      <w:r>
        <w:rPr>
          <w:color w:val="000000" w:themeColor="dk1"/>
          <w:sz w:val="28"/>
          <w:szCs w:val="28"/>
        </w:rPr>
        <w:t xml:space="preserve">Шта је то </w:t>
      </w:r>
      <w:r>
        <w:rPr>
          <w:color w:val="000000" w:themeColor="dk1"/>
          <w:sz w:val="28"/>
          <w:szCs w:val="28"/>
        </w:rPr>
        <w:t>толико дубоко</w:t>
      </w:r>
      <w:r>
        <w:rPr>
          <w:color w:val="000000" w:themeColor="dk1"/>
          <w:sz w:val="28"/>
          <w:szCs w:val="28"/>
        </w:rPr>
        <w:t xml:space="preserve"> </w:t>
      </w:r>
      <w:r>
        <w:rPr>
          <w:color w:val="000000" w:themeColor="dk1"/>
          <w:sz w:val="28"/>
          <w:szCs w:val="28"/>
        </w:rPr>
        <w:t>и тешко за тумачење? Одговори ми</w:t>
      </w:r>
      <w:r>
        <w:rPr>
          <w:color w:val="000000" w:themeColor="dk1"/>
          <w:sz w:val="28"/>
          <w:szCs w:val="28"/>
        </w:rPr>
        <w:t xml:space="preserve"> </w:t>
      </w:r>
      <w:r>
        <w:rPr>
          <w:color w:val="000000" w:themeColor="dk1"/>
          <w:sz w:val="28"/>
          <w:szCs w:val="28"/>
        </w:rPr>
        <w:t>на питање</w:t>
      </w:r>
      <w:r>
        <w:rPr>
          <w:color w:val="000000" w:themeColor="dk1"/>
          <w:sz w:val="28"/>
          <w:szCs w:val="28"/>
        </w:rPr>
        <w:t xml:space="preserve">. </w:t>
      </w:r>
    </w:p>
    <w:p w14:paraId="0000029A">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Света реч заповеда да се ослободимо од старих навика и да </w:t>
      </w:r>
      <w:r>
        <w:rPr>
          <w:color w:val="000000" w:themeColor="dk1"/>
          <w:sz w:val="28"/>
          <w:szCs w:val="28"/>
        </w:rPr>
        <w:t>треба</w:t>
      </w:r>
      <w:r>
        <w:rPr>
          <w:color w:val="000000" w:themeColor="dk1"/>
          <w:sz w:val="28"/>
          <w:szCs w:val="28"/>
        </w:rPr>
        <w:t xml:space="preserve"> да</w:t>
      </w:r>
      <w:r>
        <w:rPr>
          <w:color w:val="000000" w:themeColor="dk1"/>
          <w:sz w:val="28"/>
          <w:szCs w:val="28"/>
        </w:rPr>
        <w:t xml:space="preserve"> </w:t>
      </w:r>
      <w:r>
        <w:rPr>
          <w:color w:val="000000" w:themeColor="dk1"/>
          <w:sz w:val="28"/>
          <w:szCs w:val="28"/>
        </w:rPr>
        <w:t>прек</w:t>
      </w:r>
      <w:r>
        <w:rPr>
          <w:color w:val="000000" w:themeColor="dk1"/>
          <w:sz w:val="28"/>
          <w:szCs w:val="28"/>
        </w:rPr>
        <w:t>инемо са праведношћу Закона</w:t>
      </w:r>
      <w:r>
        <w:rPr>
          <w:color w:val="000000" w:themeColor="dk1"/>
          <w:sz w:val="28"/>
          <w:szCs w:val="28"/>
        </w:rPr>
        <w:t>. Рекао је и П</w:t>
      </w:r>
      <w:r>
        <w:rPr>
          <w:color w:val="000000" w:themeColor="dk1"/>
          <w:sz w:val="28"/>
          <w:szCs w:val="28"/>
        </w:rPr>
        <w:t xml:space="preserve">авле онима који </w:t>
      </w:r>
      <w:r>
        <w:rPr>
          <w:color w:val="000000" w:themeColor="dk1"/>
          <w:sz w:val="28"/>
          <w:szCs w:val="28"/>
        </w:rPr>
        <w:t xml:space="preserve">су </w:t>
      </w:r>
      <w:r>
        <w:rPr>
          <w:color w:val="000000" w:themeColor="dk1"/>
          <w:sz w:val="28"/>
          <w:szCs w:val="28"/>
        </w:rPr>
        <w:t>жудели за њом</w:t>
      </w:r>
      <w:r>
        <w:rPr>
          <w:color w:val="000000" w:themeColor="dk1"/>
          <w:sz w:val="28"/>
          <w:szCs w:val="28"/>
        </w:rPr>
        <w:t xml:space="preserve"> и после вере у Христа: „</w:t>
      </w:r>
      <w:r>
        <w:rPr>
          <w:color w:val="000000" w:themeColor="dk1"/>
          <w:sz w:val="28"/>
          <w:szCs w:val="28"/>
        </w:rPr>
        <w:t>Одвој</w:t>
      </w:r>
      <w:r>
        <w:rPr>
          <w:color w:val="000000" w:themeColor="dk1"/>
          <w:sz w:val="28"/>
          <w:szCs w:val="28"/>
        </w:rPr>
        <w:t xml:space="preserve">исте </w:t>
      </w:r>
      <w:r>
        <w:rPr>
          <w:color w:val="000000" w:themeColor="dk1"/>
          <w:sz w:val="28"/>
          <w:szCs w:val="28"/>
        </w:rPr>
        <w:t xml:space="preserve">се од </w:t>
      </w:r>
      <w:r>
        <w:rPr>
          <w:color w:val="000000" w:themeColor="dk1"/>
          <w:sz w:val="28"/>
          <w:szCs w:val="28"/>
        </w:rPr>
        <w:t xml:space="preserve">Христа, ви који </w:t>
      </w:r>
      <w:r>
        <w:rPr>
          <w:color w:val="000000" w:themeColor="dk1"/>
          <w:sz w:val="28"/>
          <w:szCs w:val="28"/>
        </w:rPr>
        <w:t>се</w:t>
      </w:r>
      <w:r>
        <w:rPr>
          <w:color w:val="000000" w:themeColor="dk1"/>
          <w:sz w:val="28"/>
          <w:szCs w:val="28"/>
        </w:rPr>
        <w:t xml:space="preserve"> законом оправдате, и отпадосте од благодати. Јер ми </w:t>
      </w:r>
      <w:r>
        <w:rPr>
          <w:color w:val="000000" w:themeColor="dk1"/>
          <w:sz w:val="28"/>
          <w:szCs w:val="28"/>
        </w:rPr>
        <w:t>Д</w:t>
      </w:r>
      <w:r>
        <w:rPr>
          <w:color w:val="000000" w:themeColor="dk1"/>
          <w:sz w:val="28"/>
          <w:szCs w:val="28"/>
        </w:rPr>
        <w:t xml:space="preserve">ухом од вере </w:t>
      </w:r>
      <w:r>
        <w:rPr>
          <w:color w:val="000000" w:themeColor="dk1"/>
          <w:sz w:val="28"/>
          <w:szCs w:val="28"/>
        </w:rPr>
        <w:t xml:space="preserve">чекамо </w:t>
      </w:r>
      <w:r>
        <w:rPr>
          <w:color w:val="000000" w:themeColor="dk1"/>
          <w:sz w:val="28"/>
          <w:szCs w:val="28"/>
        </w:rPr>
        <w:t xml:space="preserve">наду </w:t>
      </w:r>
      <w:r>
        <w:rPr>
          <w:color w:val="000000" w:themeColor="dk1"/>
          <w:sz w:val="28"/>
          <w:szCs w:val="28"/>
        </w:rPr>
        <w:t>прав</w:t>
      </w:r>
      <w:r>
        <w:rPr>
          <w:color w:val="000000" w:themeColor="dk1"/>
          <w:sz w:val="28"/>
          <w:szCs w:val="28"/>
        </w:rPr>
        <w:t>едности</w:t>
      </w:r>
      <w:r>
        <w:rPr>
          <w:color w:val="000000" w:themeColor="dk1"/>
          <w:sz w:val="28"/>
          <w:szCs w:val="28"/>
        </w:rPr>
        <w:t>“</w:t>
      </w:r>
      <w:r>
        <w:rPr>
          <w:rStyle w:val="Footnotereference"/>
          <w:color w:val="000000" w:themeColor="dk1"/>
          <w:sz w:val="28"/>
          <w:szCs w:val="28"/>
        </w:rPr>
        <w:footnoteReference w:id="4"/>
      </w:r>
      <w:r>
        <w:rPr>
          <w:color w:val="000000" w:themeColor="dk1"/>
          <w:sz w:val="28"/>
          <w:szCs w:val="28"/>
        </w:rPr>
        <w:t xml:space="preserve">. И </w:t>
      </w:r>
      <w:r>
        <w:rPr>
          <w:color w:val="000000" w:themeColor="dk1"/>
          <w:sz w:val="28"/>
          <w:szCs w:val="28"/>
        </w:rPr>
        <w:t>иак</w:t>
      </w:r>
      <w:r>
        <w:rPr>
          <w:color w:val="000000" w:themeColor="dk1"/>
          <w:sz w:val="28"/>
          <w:szCs w:val="28"/>
        </w:rPr>
        <w:t xml:space="preserve">о </w:t>
      </w:r>
      <w:r>
        <w:rPr>
          <w:color w:val="000000" w:themeColor="dk1"/>
          <w:sz w:val="28"/>
          <w:szCs w:val="28"/>
        </w:rPr>
        <w:t>показује велике и светле разлоге</w:t>
      </w:r>
      <w:r>
        <w:rPr>
          <w:color w:val="000000" w:themeColor="dk1"/>
          <w:sz w:val="28"/>
          <w:szCs w:val="28"/>
        </w:rPr>
        <w:t xml:space="preserve"> з</w:t>
      </w:r>
      <w:r>
        <w:rPr>
          <w:color w:val="000000" w:themeColor="dk1"/>
          <w:sz w:val="28"/>
          <w:szCs w:val="28"/>
        </w:rPr>
        <w:t>а</w:t>
      </w:r>
      <w:r>
        <w:rPr>
          <w:color w:val="000000" w:themeColor="dk1"/>
          <w:sz w:val="28"/>
          <w:szCs w:val="28"/>
        </w:rPr>
        <w:t xml:space="preserve"> </w:t>
      </w:r>
      <w:r>
        <w:rPr>
          <w:color w:val="000000" w:themeColor="dk1"/>
          <w:sz w:val="28"/>
          <w:szCs w:val="28"/>
        </w:rPr>
        <w:t>понос</w:t>
      </w:r>
      <w:r>
        <w:rPr>
          <w:color w:val="000000" w:themeColor="dk1"/>
          <w:sz w:val="28"/>
          <w:szCs w:val="28"/>
        </w:rPr>
        <w:t xml:space="preserve"> </w:t>
      </w:r>
      <w:r>
        <w:rPr>
          <w:color w:val="000000" w:themeColor="dk1"/>
          <w:sz w:val="28"/>
          <w:szCs w:val="28"/>
        </w:rPr>
        <w:t>због</w:t>
      </w:r>
      <w:r>
        <w:rPr>
          <w:color w:val="000000" w:themeColor="dk1"/>
          <w:sz w:val="28"/>
          <w:szCs w:val="28"/>
        </w:rPr>
        <w:t xml:space="preserve"> </w:t>
      </w:r>
      <w:r>
        <w:rPr>
          <w:color w:val="000000" w:themeColor="dk1"/>
          <w:sz w:val="28"/>
          <w:szCs w:val="28"/>
        </w:rPr>
        <w:t>живота сагласно</w:t>
      </w:r>
      <w:r>
        <w:rPr>
          <w:color w:val="000000" w:themeColor="dk1"/>
          <w:sz w:val="28"/>
          <w:szCs w:val="28"/>
        </w:rPr>
        <w:t>г</w:t>
      </w:r>
      <w:r>
        <w:rPr>
          <w:color w:val="000000" w:themeColor="dk1"/>
          <w:sz w:val="28"/>
          <w:szCs w:val="28"/>
        </w:rPr>
        <w:t xml:space="preserve"> </w:t>
      </w:r>
      <w:r>
        <w:rPr>
          <w:color w:val="000000" w:themeColor="dk1"/>
          <w:sz w:val="28"/>
          <w:szCs w:val="28"/>
        </w:rPr>
        <w:t xml:space="preserve">са </w:t>
      </w:r>
      <w:r>
        <w:rPr>
          <w:rFonts w:ascii="Times New Roman" w:cs="Times New Roman" w:hAnsi="Times New Roman"/>
          <w:color w:val="000000" w:themeColor="dk1"/>
          <w:sz w:val="28"/>
          <w:szCs w:val="28"/>
        </w:rPr>
        <w:t>[Мојсијевим]</w:t>
      </w:r>
      <w:r>
        <w:rPr>
          <w:color w:val="000000" w:themeColor="dk1"/>
          <w:sz w:val="28"/>
          <w:szCs w:val="28"/>
        </w:rPr>
        <w:t xml:space="preserve"> </w:t>
      </w:r>
      <w:r>
        <w:rPr>
          <w:color w:val="000000" w:themeColor="dk1"/>
          <w:sz w:val="28"/>
          <w:szCs w:val="28"/>
        </w:rPr>
        <w:t>З</w:t>
      </w:r>
      <w:r>
        <w:rPr>
          <w:color w:val="000000" w:themeColor="dk1"/>
          <w:sz w:val="28"/>
          <w:szCs w:val="28"/>
        </w:rPr>
        <w:t>аконом</w:t>
      </w:r>
      <w:r>
        <w:rPr>
          <w:color w:val="000000" w:themeColor="dk1"/>
          <w:sz w:val="28"/>
          <w:szCs w:val="28"/>
        </w:rPr>
        <w:t xml:space="preserve">, опет </w:t>
      </w:r>
      <w:r>
        <w:rPr>
          <w:color w:val="000000" w:themeColor="dk1"/>
          <w:sz w:val="28"/>
          <w:szCs w:val="28"/>
        </w:rPr>
        <w:t>каже</w:t>
      </w:r>
      <w:r>
        <w:rPr>
          <w:color w:val="000000" w:themeColor="dk1"/>
          <w:sz w:val="28"/>
          <w:szCs w:val="28"/>
        </w:rPr>
        <w:t>: „</w:t>
      </w:r>
      <w:r>
        <w:rPr>
          <w:color w:val="000000" w:themeColor="dk1"/>
          <w:sz w:val="28"/>
          <w:szCs w:val="28"/>
        </w:rPr>
        <w:t>Али све</w:t>
      </w:r>
      <w:r>
        <w:rPr>
          <w:color w:val="000000" w:themeColor="dk1"/>
          <w:sz w:val="28"/>
          <w:szCs w:val="28"/>
        </w:rPr>
        <w:t xml:space="preserve"> шт</w:t>
      </w:r>
      <w:r>
        <w:rPr>
          <w:color w:val="000000" w:themeColor="dk1"/>
          <w:sz w:val="28"/>
          <w:szCs w:val="28"/>
        </w:rPr>
        <w:t>о</w:t>
      </w:r>
      <w:r>
        <w:rPr>
          <w:color w:val="000000" w:themeColor="dk1"/>
          <w:sz w:val="28"/>
          <w:szCs w:val="28"/>
        </w:rPr>
        <w:t xml:space="preserve"> </w:t>
      </w:r>
      <w:r>
        <w:rPr>
          <w:color w:val="000000" w:themeColor="dk1"/>
          <w:sz w:val="28"/>
          <w:szCs w:val="28"/>
        </w:rPr>
        <w:t xml:space="preserve">ми беше добитак </w:t>
      </w:r>
      <w:r>
        <w:rPr>
          <w:color w:val="000000" w:themeColor="dk1"/>
          <w:sz w:val="28"/>
          <w:szCs w:val="28"/>
        </w:rPr>
        <w:t>сматра</w:t>
      </w:r>
      <w:r>
        <w:rPr>
          <w:color w:val="000000" w:themeColor="dk1"/>
          <w:sz w:val="28"/>
          <w:szCs w:val="28"/>
        </w:rPr>
        <w:t xml:space="preserve">х </w:t>
      </w:r>
      <w:r>
        <w:rPr>
          <w:color w:val="000000" w:themeColor="dk1"/>
          <w:sz w:val="28"/>
          <w:szCs w:val="28"/>
        </w:rPr>
        <w:t xml:space="preserve">за штету Христа ради. </w:t>
      </w:r>
      <w:r>
        <w:rPr>
          <w:color w:val="000000" w:themeColor="dk1"/>
          <w:sz w:val="28"/>
          <w:szCs w:val="28"/>
        </w:rPr>
        <w:t>Но шта више, ја и сматрам</w:t>
      </w:r>
      <w:r>
        <w:rPr>
          <w:color w:val="000000" w:themeColor="dk1"/>
          <w:sz w:val="28"/>
          <w:szCs w:val="28"/>
        </w:rPr>
        <w:t xml:space="preserve"> </w:t>
      </w:r>
      <w:r>
        <w:rPr>
          <w:color w:val="000000" w:themeColor="dk1"/>
          <w:sz w:val="28"/>
          <w:szCs w:val="28"/>
        </w:rPr>
        <w:t>све за штету</w:t>
      </w:r>
      <w:r>
        <w:rPr>
          <w:color w:val="000000" w:themeColor="dk1"/>
          <w:sz w:val="28"/>
          <w:szCs w:val="28"/>
        </w:rPr>
        <w:t xml:space="preserve"> </w:t>
      </w:r>
      <w:r>
        <w:rPr>
          <w:color w:val="000000" w:themeColor="dk1"/>
          <w:sz w:val="28"/>
          <w:szCs w:val="28"/>
        </w:rPr>
        <w:t>ради</w:t>
      </w:r>
      <w:r>
        <w:rPr>
          <w:color w:val="000000" w:themeColor="dk1"/>
          <w:sz w:val="28"/>
          <w:szCs w:val="28"/>
        </w:rPr>
        <w:t xml:space="preserve"> </w:t>
      </w:r>
      <w:r>
        <w:rPr>
          <w:color w:val="000000" w:themeColor="dk1"/>
          <w:sz w:val="28"/>
          <w:szCs w:val="28"/>
        </w:rPr>
        <w:t>превасходн</w:t>
      </w:r>
      <w:r>
        <w:rPr>
          <w:color w:val="000000" w:themeColor="dk1"/>
          <w:sz w:val="28"/>
          <w:szCs w:val="28"/>
        </w:rPr>
        <w:t>о</w:t>
      </w:r>
      <w:r>
        <w:rPr>
          <w:color w:val="000000" w:themeColor="dk1"/>
          <w:sz w:val="28"/>
          <w:szCs w:val="28"/>
        </w:rPr>
        <w:t>г</w:t>
      </w:r>
      <w:r>
        <w:rPr>
          <w:color w:val="000000" w:themeColor="dk1"/>
          <w:sz w:val="28"/>
          <w:szCs w:val="28"/>
        </w:rPr>
        <w:t xml:space="preserve"> познањ</w:t>
      </w:r>
      <w:r>
        <w:rPr>
          <w:color w:val="000000" w:themeColor="dk1"/>
          <w:sz w:val="28"/>
          <w:szCs w:val="28"/>
        </w:rPr>
        <w:t>а</w:t>
      </w:r>
      <w:r>
        <w:rPr>
          <w:color w:val="000000" w:themeColor="dk1"/>
          <w:sz w:val="28"/>
          <w:szCs w:val="28"/>
        </w:rPr>
        <w:t xml:space="preserve"> </w:t>
      </w:r>
      <w:r>
        <w:rPr>
          <w:color w:val="000000" w:themeColor="dk1"/>
          <w:sz w:val="28"/>
          <w:szCs w:val="28"/>
        </w:rPr>
        <w:t xml:space="preserve">Господа нашег </w:t>
      </w:r>
      <w:r>
        <w:rPr>
          <w:color w:val="000000" w:themeColor="dk1"/>
          <w:sz w:val="28"/>
          <w:szCs w:val="28"/>
        </w:rPr>
        <w:t xml:space="preserve">Исуса </w:t>
      </w:r>
      <w:r>
        <w:rPr>
          <w:color w:val="000000" w:themeColor="dk1"/>
          <w:sz w:val="28"/>
          <w:szCs w:val="28"/>
        </w:rPr>
        <w:t xml:space="preserve">Христа, </w:t>
      </w:r>
      <w:r>
        <w:rPr>
          <w:color w:val="000000" w:themeColor="dk1"/>
          <w:sz w:val="28"/>
          <w:szCs w:val="28"/>
        </w:rPr>
        <w:t xml:space="preserve">ради </w:t>
      </w:r>
      <w:r>
        <w:rPr>
          <w:color w:val="000000" w:themeColor="dk1"/>
          <w:sz w:val="28"/>
          <w:szCs w:val="28"/>
        </w:rPr>
        <w:t>ког</w:t>
      </w:r>
      <w:r>
        <w:rPr>
          <w:color w:val="000000" w:themeColor="dk1"/>
          <w:sz w:val="28"/>
          <w:szCs w:val="28"/>
        </w:rPr>
        <w:t>а</w:t>
      </w:r>
      <w:r>
        <w:rPr>
          <w:color w:val="000000" w:themeColor="dk1"/>
          <w:sz w:val="28"/>
          <w:szCs w:val="28"/>
        </w:rPr>
        <w:t xml:space="preserve"> све оставих, и </w:t>
      </w:r>
      <w:r>
        <w:rPr>
          <w:color w:val="000000" w:themeColor="dk1"/>
          <w:sz w:val="28"/>
          <w:szCs w:val="28"/>
        </w:rPr>
        <w:t>сматра</w:t>
      </w:r>
      <w:r>
        <w:rPr>
          <w:color w:val="000000" w:themeColor="dk1"/>
          <w:sz w:val="28"/>
          <w:szCs w:val="28"/>
        </w:rPr>
        <w:t>м</w:t>
      </w:r>
      <w:r>
        <w:rPr>
          <w:color w:val="000000" w:themeColor="dk1"/>
          <w:sz w:val="28"/>
          <w:szCs w:val="28"/>
        </w:rPr>
        <w:t xml:space="preserve"> све </w:t>
      </w:r>
      <w:r>
        <w:rPr>
          <w:color w:val="000000" w:themeColor="dk1"/>
          <w:sz w:val="28"/>
          <w:szCs w:val="28"/>
        </w:rPr>
        <w:t>за</w:t>
      </w:r>
      <w:r>
        <w:rPr>
          <w:color w:val="000000" w:themeColor="dk1"/>
          <w:sz w:val="28"/>
          <w:szCs w:val="28"/>
        </w:rPr>
        <w:t xml:space="preserve"> </w:t>
      </w:r>
      <w:r>
        <w:rPr>
          <w:color w:val="000000" w:themeColor="dk1"/>
          <w:sz w:val="28"/>
          <w:szCs w:val="28"/>
        </w:rPr>
        <w:t xml:space="preserve">трице, само да Христа </w:t>
      </w:r>
      <w:r>
        <w:rPr>
          <w:color w:val="000000" w:themeColor="dk1"/>
          <w:sz w:val="28"/>
          <w:szCs w:val="28"/>
        </w:rPr>
        <w:t>за</w:t>
      </w:r>
      <w:r>
        <w:rPr>
          <w:color w:val="000000" w:themeColor="dk1"/>
          <w:sz w:val="28"/>
          <w:szCs w:val="28"/>
        </w:rPr>
        <w:t>добијем</w:t>
      </w:r>
      <w:r>
        <w:rPr>
          <w:color w:val="000000" w:themeColor="dk1"/>
          <w:sz w:val="28"/>
          <w:szCs w:val="28"/>
        </w:rPr>
        <w:t>, и да се нађем у Њему не имајући св</w:t>
      </w:r>
      <w:r>
        <w:rPr>
          <w:color w:val="000000" w:themeColor="dk1"/>
          <w:sz w:val="28"/>
          <w:szCs w:val="28"/>
        </w:rPr>
        <w:t xml:space="preserve">оју </w:t>
      </w:r>
      <w:r>
        <w:rPr>
          <w:color w:val="000000" w:themeColor="dk1"/>
          <w:sz w:val="28"/>
          <w:szCs w:val="28"/>
        </w:rPr>
        <w:t>праведност</w:t>
      </w:r>
      <w:r>
        <w:rPr>
          <w:color w:val="000000" w:themeColor="dk1"/>
          <w:sz w:val="28"/>
          <w:szCs w:val="28"/>
        </w:rPr>
        <w:t xml:space="preserve"> која је од </w:t>
      </w:r>
      <w:r>
        <w:rPr>
          <w:color w:val="000000" w:themeColor="dk1"/>
          <w:sz w:val="28"/>
          <w:szCs w:val="28"/>
        </w:rPr>
        <w:t>З</w:t>
      </w:r>
      <w:r>
        <w:rPr>
          <w:color w:val="000000" w:themeColor="dk1"/>
          <w:sz w:val="28"/>
          <w:szCs w:val="28"/>
        </w:rPr>
        <w:t xml:space="preserve">акона, него </w:t>
      </w:r>
      <w:r>
        <w:rPr>
          <w:color w:val="000000" w:themeColor="dk1"/>
          <w:sz w:val="28"/>
          <w:szCs w:val="28"/>
        </w:rPr>
        <w:t xml:space="preserve">ону </w:t>
      </w:r>
      <w:r>
        <w:rPr>
          <w:color w:val="000000" w:themeColor="dk1"/>
          <w:sz w:val="28"/>
          <w:szCs w:val="28"/>
        </w:rPr>
        <w:t xml:space="preserve">која је од вере </w:t>
      </w:r>
      <w:r>
        <w:rPr>
          <w:color w:val="000000" w:themeColor="dk1"/>
          <w:sz w:val="28"/>
          <w:szCs w:val="28"/>
        </w:rPr>
        <w:t>Христ</w:t>
      </w:r>
      <w:r>
        <w:rPr>
          <w:color w:val="000000" w:themeColor="dk1"/>
          <w:sz w:val="28"/>
          <w:szCs w:val="28"/>
        </w:rPr>
        <w:t>ове</w:t>
      </w:r>
      <w:r>
        <w:rPr>
          <w:color w:val="000000" w:themeColor="dk1"/>
          <w:sz w:val="28"/>
          <w:szCs w:val="28"/>
        </w:rPr>
        <w:t xml:space="preserve">, </w:t>
      </w:r>
      <w:r>
        <w:rPr>
          <w:color w:val="000000" w:themeColor="dk1"/>
          <w:sz w:val="28"/>
          <w:szCs w:val="28"/>
        </w:rPr>
        <w:t>правд</w:t>
      </w:r>
      <w:r>
        <w:rPr>
          <w:color w:val="000000" w:themeColor="dk1"/>
          <w:sz w:val="28"/>
          <w:szCs w:val="28"/>
        </w:rPr>
        <w:t>едност</w:t>
      </w:r>
      <w:r>
        <w:rPr>
          <w:color w:val="000000" w:themeColor="dk1"/>
          <w:sz w:val="28"/>
          <w:szCs w:val="28"/>
        </w:rPr>
        <w:t xml:space="preserve"> која је од Бога“</w:t>
      </w:r>
      <w:r>
        <w:rPr>
          <w:rStyle w:val="Footnotereference"/>
          <w:color w:val="000000" w:themeColor="dk1"/>
          <w:sz w:val="28"/>
          <w:szCs w:val="28"/>
        </w:rPr>
        <w:footnoteReference w:id="5"/>
      </w:r>
      <w:r>
        <w:rPr>
          <w:color w:val="000000" w:themeColor="dk1"/>
          <w:sz w:val="28"/>
          <w:szCs w:val="28"/>
        </w:rPr>
        <w:t xml:space="preserve">. </w:t>
      </w:r>
      <w:r>
        <w:rPr>
          <w:color w:val="000000" w:themeColor="dk1"/>
          <w:sz w:val="28"/>
          <w:szCs w:val="28"/>
        </w:rPr>
        <w:t xml:space="preserve">И потврђује са јасношћу да није била беспрекорна стара заповест. И зато је на њено место увео за нашу добробит кроз Христа нову заповест, то јест јеванђељску. </w:t>
      </w:r>
      <w:r>
        <w:rPr>
          <w:color w:val="000000" w:themeColor="dk1"/>
          <w:sz w:val="28"/>
          <w:szCs w:val="28"/>
        </w:rPr>
        <w:t>Дакле написао је следеће: „</w:t>
      </w:r>
      <w:r>
        <w:rPr>
          <w:color w:val="000000" w:themeColor="dk1"/>
          <w:sz w:val="28"/>
          <w:szCs w:val="28"/>
        </w:rPr>
        <w:t>Јер</w:t>
      </w:r>
      <w:r>
        <w:rPr>
          <w:color w:val="000000" w:themeColor="dk1"/>
          <w:sz w:val="28"/>
          <w:szCs w:val="28"/>
        </w:rPr>
        <w:t xml:space="preserve"> се укида пређашња заповест</w:t>
      </w:r>
      <w:r>
        <w:rPr>
          <w:color w:val="000000" w:themeColor="dk1"/>
          <w:sz w:val="28"/>
          <w:szCs w:val="28"/>
        </w:rPr>
        <w:t xml:space="preserve"> </w:t>
      </w:r>
      <w:r>
        <w:rPr>
          <w:color w:val="000000" w:themeColor="dk1"/>
          <w:sz w:val="28"/>
          <w:szCs w:val="28"/>
        </w:rPr>
        <w:t>због њене немоћи и некорисности</w:t>
      </w:r>
      <w:r>
        <w:rPr>
          <w:color w:val="000000" w:themeColor="dk1"/>
          <w:sz w:val="28"/>
          <w:szCs w:val="28"/>
        </w:rPr>
        <w:t xml:space="preserve">. Јер закон није ништа </w:t>
      </w:r>
      <w:r>
        <w:rPr>
          <w:color w:val="000000" w:themeColor="dk1"/>
          <w:sz w:val="28"/>
          <w:szCs w:val="28"/>
        </w:rPr>
        <w:t>довео до савршенства</w:t>
      </w:r>
      <w:r>
        <w:rPr>
          <w:color w:val="000000" w:themeColor="dk1"/>
          <w:sz w:val="28"/>
          <w:szCs w:val="28"/>
        </w:rPr>
        <w:t xml:space="preserve">; </w:t>
      </w:r>
      <w:r>
        <w:rPr>
          <w:color w:val="000000" w:themeColor="dk1"/>
          <w:sz w:val="28"/>
          <w:szCs w:val="28"/>
        </w:rPr>
        <w:t xml:space="preserve">а </w:t>
      </w:r>
      <w:r>
        <w:rPr>
          <w:color w:val="000000" w:themeColor="dk1"/>
          <w:sz w:val="28"/>
          <w:szCs w:val="28"/>
        </w:rPr>
        <w:t>накнадно се уводи</w:t>
      </w:r>
      <w:r>
        <w:rPr>
          <w:color w:val="000000" w:themeColor="dk1"/>
          <w:sz w:val="28"/>
          <w:szCs w:val="28"/>
        </w:rPr>
        <w:t xml:space="preserve"> бољ</w:t>
      </w:r>
      <w:r>
        <w:rPr>
          <w:color w:val="000000" w:themeColor="dk1"/>
          <w:sz w:val="28"/>
          <w:szCs w:val="28"/>
        </w:rPr>
        <w:t>а</w:t>
      </w:r>
      <w:r>
        <w:rPr>
          <w:color w:val="000000" w:themeColor="dk1"/>
          <w:sz w:val="28"/>
          <w:szCs w:val="28"/>
        </w:rPr>
        <w:t xml:space="preserve"> над</w:t>
      </w:r>
      <w:r>
        <w:rPr>
          <w:color w:val="000000" w:themeColor="dk1"/>
          <w:sz w:val="28"/>
          <w:szCs w:val="28"/>
        </w:rPr>
        <w:t>а</w:t>
      </w:r>
      <w:r>
        <w:rPr>
          <w:color w:val="000000" w:themeColor="dk1"/>
          <w:sz w:val="28"/>
          <w:szCs w:val="28"/>
        </w:rPr>
        <w:t>, кроз коју се приближујемо Богу“</w:t>
      </w:r>
      <w:r>
        <w:rPr>
          <w:rStyle w:val="Footnotereference"/>
          <w:color w:val="000000" w:themeColor="dk1"/>
          <w:sz w:val="28"/>
          <w:szCs w:val="28"/>
        </w:rPr>
        <w:footnoteReference w:id="6"/>
      </w:r>
      <w:r>
        <w:rPr>
          <w:color w:val="000000" w:themeColor="dk1"/>
          <w:sz w:val="28"/>
          <w:szCs w:val="28"/>
        </w:rPr>
        <w:t>. И опет: „</w:t>
      </w:r>
      <w:r>
        <w:rPr>
          <w:color w:val="000000" w:themeColor="dk1"/>
          <w:sz w:val="28"/>
          <w:szCs w:val="28"/>
        </w:rPr>
        <w:t xml:space="preserve">Јер да је онај први </w:t>
      </w:r>
      <w:r>
        <w:rPr>
          <w:color w:val="000000" w:themeColor="dk1"/>
          <w:sz w:val="28"/>
          <w:szCs w:val="28"/>
        </w:rPr>
        <w:t xml:space="preserve">завет </w:t>
      </w:r>
      <w:r>
        <w:rPr>
          <w:color w:val="000000" w:themeColor="dk1"/>
          <w:sz w:val="28"/>
          <w:szCs w:val="28"/>
        </w:rPr>
        <w:t xml:space="preserve">био </w:t>
      </w:r>
      <w:r>
        <w:rPr>
          <w:color w:val="000000" w:themeColor="dk1"/>
          <w:sz w:val="28"/>
          <w:szCs w:val="28"/>
        </w:rPr>
        <w:t>без мане, не би се тражило мест</w:t>
      </w:r>
      <w:r>
        <w:rPr>
          <w:color w:val="000000" w:themeColor="dk1"/>
          <w:sz w:val="28"/>
          <w:szCs w:val="28"/>
        </w:rPr>
        <w:t xml:space="preserve">о </w:t>
      </w:r>
      <w:r>
        <w:rPr>
          <w:color w:val="000000" w:themeColor="dk1"/>
          <w:sz w:val="28"/>
          <w:szCs w:val="28"/>
        </w:rPr>
        <w:t>за други</w:t>
      </w:r>
      <w:r>
        <w:rPr>
          <w:color w:val="000000" w:themeColor="dk1"/>
          <w:sz w:val="28"/>
          <w:szCs w:val="28"/>
        </w:rPr>
        <w:t>“</w:t>
      </w:r>
      <w:r>
        <w:rPr>
          <w:color w:val="000000" w:themeColor="dk1"/>
          <w:sz w:val="28"/>
          <w:szCs w:val="28"/>
        </w:rPr>
        <w:t xml:space="preserve">. Јер кудећи их говори: </w:t>
      </w:r>
      <w:r>
        <w:rPr>
          <w:color w:val="000000" w:themeColor="dk1"/>
          <w:sz w:val="28"/>
          <w:szCs w:val="28"/>
        </w:rPr>
        <w:t>„</w:t>
      </w:r>
      <w:r>
        <w:rPr>
          <w:color w:val="000000" w:themeColor="dk1"/>
          <w:sz w:val="28"/>
          <w:szCs w:val="28"/>
        </w:rPr>
        <w:t xml:space="preserve">Ево </w:t>
      </w:r>
      <w:r>
        <w:rPr>
          <w:color w:val="000000" w:themeColor="dk1"/>
          <w:sz w:val="28"/>
          <w:szCs w:val="28"/>
        </w:rPr>
        <w:t xml:space="preserve">иду </w:t>
      </w:r>
      <w:r>
        <w:rPr>
          <w:color w:val="000000" w:themeColor="dk1"/>
          <w:sz w:val="28"/>
          <w:szCs w:val="28"/>
        </w:rPr>
        <w:t xml:space="preserve">дани, говори Господ, и начинићу с домом Израиљевим и с домом Јудиним нов завет; не </w:t>
      </w:r>
      <w:r>
        <w:rPr>
          <w:color w:val="000000" w:themeColor="dk1"/>
          <w:sz w:val="28"/>
          <w:szCs w:val="28"/>
        </w:rPr>
        <w:t>онакав</w:t>
      </w:r>
      <w:r>
        <w:rPr>
          <w:color w:val="000000" w:themeColor="dk1"/>
          <w:sz w:val="28"/>
          <w:szCs w:val="28"/>
        </w:rPr>
        <w:t xml:space="preserve"> завет који начиних са очевима њиховим у дан када их узех за руку да их изведем из земље </w:t>
      </w:r>
      <w:r>
        <w:rPr>
          <w:color w:val="000000" w:themeColor="dk1"/>
          <w:sz w:val="28"/>
          <w:szCs w:val="28"/>
        </w:rPr>
        <w:t>египат</w:t>
      </w:r>
      <w:r>
        <w:rPr>
          <w:color w:val="000000" w:themeColor="dk1"/>
          <w:sz w:val="28"/>
          <w:szCs w:val="28"/>
        </w:rPr>
        <w:t>ске</w:t>
      </w:r>
      <w:r>
        <w:rPr>
          <w:color w:val="000000" w:themeColor="dk1"/>
          <w:sz w:val="28"/>
          <w:szCs w:val="28"/>
        </w:rPr>
        <w:t>; јер они не осташе у завету мом, и ја не марих за њих, гово</w:t>
      </w:r>
      <w:r>
        <w:rPr>
          <w:color w:val="000000" w:themeColor="dk1"/>
          <w:sz w:val="28"/>
          <w:szCs w:val="28"/>
        </w:rPr>
        <w:t>ри Господ. Јер је ово завет који</w:t>
      </w:r>
      <w:r>
        <w:rPr>
          <w:color w:val="000000" w:themeColor="dk1"/>
          <w:sz w:val="28"/>
          <w:szCs w:val="28"/>
        </w:rPr>
        <w:t xml:space="preserve"> ћу начинити с домом Израиљевим после оних дана, говори Господ: </w:t>
      </w:r>
      <w:r>
        <w:rPr>
          <w:color w:val="000000" w:themeColor="dk1"/>
          <w:sz w:val="28"/>
          <w:szCs w:val="28"/>
        </w:rPr>
        <w:t>Д</w:t>
      </w:r>
      <w:r>
        <w:rPr>
          <w:color w:val="000000" w:themeColor="dk1"/>
          <w:sz w:val="28"/>
          <w:szCs w:val="28"/>
        </w:rPr>
        <w:t xml:space="preserve">аћу законе своје у мисли </w:t>
      </w:r>
      <w:r>
        <w:rPr>
          <w:color w:val="000000" w:themeColor="dk1"/>
          <w:sz w:val="28"/>
          <w:szCs w:val="28"/>
        </w:rPr>
        <w:t>њихове, и на срцима њиховим написаћу их“</w:t>
      </w:r>
      <w:r>
        <w:rPr>
          <w:rStyle w:val="Footnotereference"/>
          <w:color w:val="000000" w:themeColor="dk1"/>
          <w:sz w:val="28"/>
          <w:szCs w:val="28"/>
        </w:rPr>
        <w:footnoteReference w:id="7"/>
      </w:r>
      <w:r>
        <w:rPr>
          <w:color w:val="000000" w:themeColor="dk1"/>
          <w:sz w:val="28"/>
          <w:szCs w:val="28"/>
        </w:rPr>
        <w:t xml:space="preserve">. И расуђивајући </w:t>
      </w:r>
      <w:r>
        <w:rPr>
          <w:color w:val="000000" w:themeColor="dk1"/>
          <w:sz w:val="28"/>
          <w:szCs w:val="28"/>
        </w:rPr>
        <w:t>изванред</w:t>
      </w:r>
      <w:r>
        <w:rPr>
          <w:color w:val="000000" w:themeColor="dk1"/>
          <w:sz w:val="28"/>
          <w:szCs w:val="28"/>
        </w:rPr>
        <w:t>но</w:t>
      </w:r>
      <w:r>
        <w:rPr>
          <w:color w:val="000000" w:themeColor="dk1"/>
          <w:sz w:val="28"/>
          <w:szCs w:val="28"/>
        </w:rPr>
        <w:t xml:space="preserve"> и тумачећи смисао новог овога завета, каже: „</w:t>
      </w:r>
      <w:r>
        <w:rPr>
          <w:color w:val="000000" w:themeColor="dk1"/>
          <w:sz w:val="28"/>
          <w:szCs w:val="28"/>
        </w:rPr>
        <w:t>А кад вели: Н</w:t>
      </w:r>
      <w:r>
        <w:rPr>
          <w:color w:val="000000" w:themeColor="dk1"/>
          <w:sz w:val="28"/>
          <w:szCs w:val="28"/>
        </w:rPr>
        <w:t xml:space="preserve">ов завет, први начини </w:t>
      </w:r>
      <w:r>
        <w:rPr>
          <w:color w:val="000000" w:themeColor="dk1"/>
          <w:sz w:val="28"/>
          <w:szCs w:val="28"/>
        </w:rPr>
        <w:t>застарелим</w:t>
      </w:r>
      <w:r>
        <w:rPr>
          <w:color w:val="000000" w:themeColor="dk1"/>
          <w:sz w:val="28"/>
          <w:szCs w:val="28"/>
        </w:rPr>
        <w:t xml:space="preserve">; а </w:t>
      </w:r>
      <w:r>
        <w:rPr>
          <w:color w:val="000000" w:themeColor="dk1"/>
          <w:sz w:val="28"/>
          <w:szCs w:val="28"/>
        </w:rPr>
        <w:t xml:space="preserve">оно </w:t>
      </w:r>
      <w:r>
        <w:rPr>
          <w:color w:val="000000" w:themeColor="dk1"/>
          <w:sz w:val="28"/>
          <w:szCs w:val="28"/>
        </w:rPr>
        <w:t>шт</w:t>
      </w:r>
      <w:r>
        <w:rPr>
          <w:color w:val="000000" w:themeColor="dk1"/>
          <w:sz w:val="28"/>
          <w:szCs w:val="28"/>
        </w:rPr>
        <w:t>о</w:t>
      </w:r>
      <w:r>
        <w:rPr>
          <w:color w:val="000000" w:themeColor="dk1"/>
          <w:sz w:val="28"/>
          <w:szCs w:val="28"/>
        </w:rPr>
        <w:t xml:space="preserve"> је </w:t>
      </w:r>
      <w:r>
        <w:rPr>
          <w:color w:val="000000" w:themeColor="dk1"/>
          <w:sz w:val="28"/>
          <w:szCs w:val="28"/>
        </w:rPr>
        <w:t>застарева</w:t>
      </w:r>
      <w:r>
        <w:rPr>
          <w:color w:val="000000" w:themeColor="dk1"/>
          <w:sz w:val="28"/>
          <w:szCs w:val="28"/>
        </w:rPr>
        <w:t xml:space="preserve"> и стар</w:t>
      </w:r>
      <w:r>
        <w:rPr>
          <w:color w:val="000000" w:themeColor="dk1"/>
          <w:sz w:val="28"/>
          <w:szCs w:val="28"/>
        </w:rPr>
        <w:t>и</w:t>
      </w:r>
      <w:r>
        <w:rPr>
          <w:color w:val="000000" w:themeColor="dk1"/>
          <w:sz w:val="28"/>
          <w:szCs w:val="28"/>
        </w:rPr>
        <w:t xml:space="preserve">, близу је </w:t>
      </w:r>
      <w:r>
        <w:rPr>
          <w:color w:val="000000" w:themeColor="dk1"/>
          <w:sz w:val="28"/>
          <w:szCs w:val="28"/>
        </w:rPr>
        <w:t>ишчезнућа</w:t>
      </w:r>
      <w:r>
        <w:rPr>
          <w:color w:val="000000" w:themeColor="dk1"/>
          <w:sz w:val="28"/>
          <w:szCs w:val="28"/>
        </w:rPr>
        <w:t>“</w:t>
      </w:r>
      <w:r>
        <w:rPr>
          <w:rStyle w:val="Footnotereference"/>
          <w:color w:val="000000" w:themeColor="dk1"/>
          <w:sz w:val="28"/>
          <w:szCs w:val="28"/>
        </w:rPr>
        <w:footnoteReference w:id="8"/>
      </w:r>
      <w:r>
        <w:rPr>
          <w:color w:val="000000" w:themeColor="dk1"/>
          <w:sz w:val="28"/>
          <w:szCs w:val="28"/>
        </w:rPr>
        <w:t xml:space="preserve">. Ако закон ништа </w:t>
      </w:r>
      <w:r>
        <w:rPr>
          <w:color w:val="000000" w:themeColor="dk1"/>
          <w:sz w:val="28"/>
          <w:szCs w:val="28"/>
        </w:rPr>
        <w:t>није довео до</w:t>
      </w:r>
      <w:r>
        <w:rPr>
          <w:color w:val="000000" w:themeColor="dk1"/>
          <w:sz w:val="28"/>
          <w:szCs w:val="28"/>
        </w:rPr>
        <w:t xml:space="preserve"> </w:t>
      </w:r>
      <w:r>
        <w:rPr>
          <w:color w:val="000000" w:themeColor="dk1"/>
          <w:sz w:val="28"/>
          <w:szCs w:val="28"/>
        </w:rPr>
        <w:t>усавршавањ</w:t>
      </w:r>
      <w:r>
        <w:rPr>
          <w:color w:val="000000" w:themeColor="dk1"/>
          <w:sz w:val="28"/>
          <w:szCs w:val="28"/>
        </w:rPr>
        <w:t>а</w:t>
      </w:r>
      <w:r>
        <w:rPr>
          <w:color w:val="000000" w:themeColor="dk1"/>
          <w:sz w:val="28"/>
          <w:szCs w:val="28"/>
        </w:rPr>
        <w:t xml:space="preserve"> и </w:t>
      </w:r>
      <w:r>
        <w:rPr>
          <w:color w:val="000000" w:themeColor="dk1"/>
          <w:sz w:val="28"/>
          <w:szCs w:val="28"/>
        </w:rPr>
        <w:t>настало</w:t>
      </w:r>
      <w:r>
        <w:rPr>
          <w:color w:val="000000" w:themeColor="dk1"/>
          <w:sz w:val="28"/>
          <w:szCs w:val="28"/>
        </w:rPr>
        <w:t xml:space="preserve"> </w:t>
      </w:r>
      <w:r>
        <w:rPr>
          <w:color w:val="000000" w:themeColor="dk1"/>
          <w:sz w:val="28"/>
          <w:szCs w:val="28"/>
        </w:rPr>
        <w:t xml:space="preserve">је укидање старе заповести и </w:t>
      </w:r>
      <w:r>
        <w:rPr>
          <w:color w:val="000000" w:themeColor="dk1"/>
          <w:sz w:val="28"/>
          <w:szCs w:val="28"/>
        </w:rPr>
        <w:t>накнадно увођење</w:t>
      </w:r>
      <w:r>
        <w:rPr>
          <w:color w:val="000000" w:themeColor="dk1"/>
          <w:sz w:val="28"/>
          <w:szCs w:val="28"/>
        </w:rPr>
        <w:t xml:space="preserve"> </w:t>
      </w:r>
      <w:r>
        <w:rPr>
          <w:color w:val="000000" w:themeColor="dk1"/>
          <w:sz w:val="28"/>
          <w:szCs w:val="28"/>
        </w:rPr>
        <w:t>друге, која нас води близу Бог</w:t>
      </w:r>
      <w:r>
        <w:rPr>
          <w:color w:val="000000" w:themeColor="dk1"/>
          <w:sz w:val="28"/>
          <w:szCs w:val="28"/>
        </w:rPr>
        <w:t>а</w:t>
      </w:r>
      <w:r>
        <w:rPr>
          <w:color w:val="000000" w:themeColor="dk1"/>
          <w:sz w:val="28"/>
          <w:szCs w:val="28"/>
        </w:rPr>
        <w:t xml:space="preserve">, </w:t>
      </w:r>
      <w:r>
        <w:rPr>
          <w:color w:val="000000" w:themeColor="dk1"/>
          <w:sz w:val="28"/>
          <w:szCs w:val="28"/>
        </w:rPr>
        <w:t>зашто онда</w:t>
      </w:r>
      <w:r>
        <w:rPr>
          <w:color w:val="000000" w:themeColor="dk1"/>
          <w:sz w:val="28"/>
          <w:szCs w:val="28"/>
        </w:rPr>
        <w:t xml:space="preserve"> </w:t>
      </w:r>
      <w:r>
        <w:rPr>
          <w:color w:val="000000" w:themeColor="dk1"/>
          <w:sz w:val="28"/>
          <w:szCs w:val="28"/>
        </w:rPr>
        <w:t xml:space="preserve">говори Спаситељ, „Нисам дошао да укинем закон, већ да га испуним“, и да, „Треба да се клањамо Богу и Оцу у духу и истини“? </w:t>
      </w:r>
      <w:r>
        <w:rPr>
          <w:color w:val="000000" w:themeColor="dk1"/>
          <w:sz w:val="28"/>
          <w:szCs w:val="28"/>
        </w:rPr>
        <w:t>Јер</w:t>
      </w:r>
      <w:r>
        <w:rPr>
          <w:color w:val="000000" w:themeColor="dk1"/>
          <w:sz w:val="28"/>
          <w:szCs w:val="28"/>
        </w:rPr>
        <w:t xml:space="preserve"> о</w:t>
      </w:r>
      <w:r>
        <w:rPr>
          <w:color w:val="000000" w:themeColor="dk1"/>
          <w:sz w:val="28"/>
          <w:szCs w:val="28"/>
        </w:rPr>
        <w:t xml:space="preserve">во саопштава, мислим, да треба да напустимо навике </w:t>
      </w:r>
      <w:r>
        <w:rPr>
          <w:color w:val="000000" w:themeColor="dk1"/>
          <w:sz w:val="28"/>
          <w:szCs w:val="28"/>
        </w:rPr>
        <w:t xml:space="preserve">и </w:t>
      </w:r>
      <w:r>
        <w:rPr>
          <w:color w:val="000000" w:themeColor="dk1"/>
          <w:sz w:val="28"/>
          <w:szCs w:val="28"/>
        </w:rPr>
        <w:t>служење</w:t>
      </w:r>
      <w:r>
        <w:rPr>
          <w:color w:val="000000" w:themeColor="dk1"/>
          <w:sz w:val="28"/>
          <w:szCs w:val="28"/>
        </w:rPr>
        <w:t xml:space="preserve"> закон</w:t>
      </w:r>
      <w:r>
        <w:rPr>
          <w:color w:val="000000" w:themeColor="dk1"/>
          <w:sz w:val="28"/>
          <w:szCs w:val="28"/>
        </w:rPr>
        <w:t>у</w:t>
      </w:r>
      <w:r>
        <w:rPr>
          <w:color w:val="000000" w:themeColor="dk1"/>
          <w:sz w:val="28"/>
          <w:szCs w:val="28"/>
        </w:rPr>
        <w:t>.</w:t>
      </w:r>
    </w:p>
    <w:p w14:paraId="0000029B">
      <w:pPr>
        <w:jc w:val="both"/>
        <w:rPr>
          <w:color w:val="000000" w:themeColor="dk1"/>
          <w:sz w:val="28"/>
          <w:szCs w:val="28"/>
        </w:rPr>
      </w:pPr>
      <w:r>
        <w:rPr>
          <w:color w:val="000000" w:themeColor="dk1"/>
          <w:sz w:val="28"/>
          <w:szCs w:val="28"/>
        </w:rPr>
        <w:t xml:space="preserve">КИР: </w:t>
      </w:r>
      <w:r>
        <w:rPr>
          <w:color w:val="000000" w:themeColor="dk1"/>
          <w:sz w:val="28"/>
          <w:szCs w:val="28"/>
        </w:rPr>
        <w:t>От</w:t>
      </w:r>
      <w:r>
        <w:rPr>
          <w:color w:val="000000" w:themeColor="dk1"/>
          <w:sz w:val="28"/>
          <w:szCs w:val="28"/>
        </w:rPr>
        <w:t>иснуо си се на пучину</w:t>
      </w:r>
      <w:r>
        <w:rPr>
          <w:color w:val="000000" w:themeColor="dk1"/>
          <w:sz w:val="28"/>
          <w:szCs w:val="28"/>
        </w:rPr>
        <w:t xml:space="preserve"> питањ</w:t>
      </w:r>
      <w:r>
        <w:rPr>
          <w:rFonts w:ascii="Times New Roman" w:cs="Times New Roman" w:hAnsi="Times New Roman"/>
          <w:color w:val="000000" w:themeColor="dk1"/>
          <w:sz w:val="28"/>
          <w:szCs w:val="28"/>
        </w:rPr>
        <w:t>â</w:t>
      </w:r>
      <w:r>
        <w:rPr>
          <w:color w:val="000000" w:themeColor="dk1"/>
          <w:sz w:val="28"/>
          <w:szCs w:val="28"/>
        </w:rPr>
        <w:t>. Јер какав ће ум бити способан да</w:t>
      </w:r>
      <w:r>
        <w:rPr>
          <w:color w:val="000000" w:themeColor="dk1"/>
          <w:sz w:val="28"/>
          <w:szCs w:val="28"/>
        </w:rPr>
        <w:t xml:space="preserve"> </w:t>
      </w:r>
      <w:r>
        <w:rPr>
          <w:color w:val="000000" w:themeColor="dk1"/>
          <w:sz w:val="28"/>
          <w:szCs w:val="28"/>
        </w:rPr>
        <w:t>јасно сагледава</w:t>
      </w:r>
      <w:r>
        <w:rPr>
          <w:color w:val="000000" w:themeColor="dk1"/>
          <w:sz w:val="28"/>
          <w:szCs w:val="28"/>
        </w:rPr>
        <w:t xml:space="preserve"> </w:t>
      </w:r>
      <w:r>
        <w:rPr>
          <w:color w:val="000000" w:themeColor="dk1"/>
          <w:sz w:val="28"/>
          <w:szCs w:val="28"/>
        </w:rPr>
        <w:t>заједно са овим суптилним проблемима</w:t>
      </w:r>
      <w:r>
        <w:rPr>
          <w:color w:val="000000" w:themeColor="dk1"/>
          <w:sz w:val="28"/>
          <w:szCs w:val="28"/>
        </w:rPr>
        <w:t xml:space="preserve">, </w:t>
      </w:r>
      <w:r>
        <w:rPr>
          <w:color w:val="000000" w:themeColor="dk1"/>
          <w:sz w:val="28"/>
          <w:szCs w:val="28"/>
        </w:rPr>
        <w:t>поред свега онога од раније што је установио свемудри Мојсије</w:t>
      </w:r>
      <w:r>
        <w:rPr>
          <w:color w:val="000000" w:themeColor="dk1"/>
          <w:sz w:val="28"/>
          <w:szCs w:val="28"/>
        </w:rPr>
        <w:t>,</w:t>
      </w:r>
      <w:r>
        <w:rPr>
          <w:color w:val="000000" w:themeColor="dk1"/>
          <w:sz w:val="28"/>
          <w:szCs w:val="28"/>
        </w:rPr>
        <w:t xml:space="preserve"> да нам покаже ново Писмо као </w:t>
      </w:r>
      <w:r>
        <w:rPr>
          <w:color w:val="000000" w:themeColor="dk1"/>
          <w:sz w:val="28"/>
          <w:szCs w:val="28"/>
        </w:rPr>
        <w:t>се</w:t>
      </w:r>
      <w:r>
        <w:rPr>
          <w:color w:val="000000" w:themeColor="dk1"/>
          <w:sz w:val="28"/>
          <w:szCs w:val="28"/>
        </w:rPr>
        <w:t>стринско и слично</w:t>
      </w:r>
      <w:r>
        <w:rPr>
          <w:color w:val="000000" w:themeColor="dk1"/>
          <w:sz w:val="28"/>
          <w:szCs w:val="28"/>
        </w:rPr>
        <w:t xml:space="preserve"> </w:t>
      </w:r>
      <w:r>
        <w:rPr>
          <w:color w:val="000000" w:themeColor="dk1"/>
          <w:sz w:val="28"/>
          <w:szCs w:val="28"/>
        </w:rPr>
        <w:t xml:space="preserve">и </w:t>
      </w:r>
      <w:r>
        <w:rPr>
          <w:color w:val="000000" w:themeColor="dk1"/>
          <w:sz w:val="28"/>
          <w:szCs w:val="28"/>
        </w:rPr>
        <w:t>које</w:t>
      </w:r>
      <w:r>
        <w:rPr>
          <w:color w:val="000000" w:themeColor="dk1"/>
          <w:sz w:val="28"/>
          <w:szCs w:val="28"/>
        </w:rPr>
        <w:t xml:space="preserve"> се </w:t>
      </w:r>
      <w:r>
        <w:rPr>
          <w:color w:val="000000" w:themeColor="dk1"/>
          <w:sz w:val="28"/>
          <w:szCs w:val="28"/>
        </w:rPr>
        <w:t xml:space="preserve">бави </w:t>
      </w:r>
      <w:r>
        <w:rPr>
          <w:color w:val="000000" w:themeColor="dk1"/>
          <w:sz w:val="28"/>
          <w:szCs w:val="28"/>
        </w:rPr>
        <w:t xml:space="preserve">истим стварима, и да живот </w:t>
      </w:r>
      <w:r>
        <w:rPr>
          <w:color w:val="000000" w:themeColor="dk1"/>
          <w:sz w:val="28"/>
          <w:szCs w:val="28"/>
        </w:rPr>
        <w:t xml:space="preserve">у Христу </w:t>
      </w:r>
      <w:r>
        <w:rPr>
          <w:color w:val="000000" w:themeColor="dk1"/>
          <w:sz w:val="28"/>
          <w:szCs w:val="28"/>
        </w:rPr>
        <w:t>није удаљен претерано од законског, ако се истражи духовни смисао све</w:t>
      </w:r>
      <w:r>
        <w:rPr>
          <w:color w:val="000000" w:themeColor="dk1"/>
          <w:sz w:val="28"/>
          <w:szCs w:val="28"/>
        </w:rPr>
        <w:t>га</w:t>
      </w:r>
      <w:r>
        <w:rPr>
          <w:color w:val="000000" w:themeColor="dk1"/>
          <w:sz w:val="28"/>
          <w:szCs w:val="28"/>
        </w:rPr>
        <w:t xml:space="preserve"> што су установили стари? </w:t>
      </w:r>
      <w:r>
        <w:rPr>
          <w:color w:val="000000" w:themeColor="dk1"/>
          <w:sz w:val="28"/>
          <w:szCs w:val="28"/>
        </w:rPr>
        <w:t>Јер</w:t>
      </w:r>
      <w:r>
        <w:rPr>
          <w:color w:val="000000" w:themeColor="dk1"/>
          <w:sz w:val="28"/>
          <w:szCs w:val="28"/>
        </w:rPr>
        <w:t xml:space="preserve"> је закон </w:t>
      </w:r>
      <w:r>
        <w:rPr>
          <w:color w:val="000000" w:themeColor="dk1"/>
          <w:sz w:val="28"/>
          <w:szCs w:val="28"/>
        </w:rPr>
        <w:t>пра</w:t>
      </w:r>
      <w:r>
        <w:rPr>
          <w:color w:val="000000" w:themeColor="dk1"/>
          <w:sz w:val="28"/>
          <w:szCs w:val="28"/>
        </w:rPr>
        <w:t xml:space="preserve">слика и сенка </w:t>
      </w:r>
      <w:r>
        <w:rPr>
          <w:color w:val="000000" w:themeColor="dk1"/>
          <w:sz w:val="28"/>
          <w:szCs w:val="28"/>
        </w:rPr>
        <w:t xml:space="preserve">и </w:t>
      </w:r>
      <w:r>
        <w:rPr>
          <w:color w:val="000000" w:themeColor="dk1"/>
          <w:sz w:val="28"/>
          <w:szCs w:val="28"/>
        </w:rPr>
        <w:t>уобличење</w:t>
      </w:r>
      <w:r>
        <w:rPr>
          <w:color w:val="000000" w:themeColor="dk1"/>
          <w:sz w:val="28"/>
          <w:szCs w:val="28"/>
        </w:rPr>
        <w:t xml:space="preserve"> побожности, јер се налаз</w:t>
      </w:r>
      <w:r>
        <w:rPr>
          <w:color w:val="000000" w:themeColor="dk1"/>
          <w:sz w:val="28"/>
          <w:szCs w:val="28"/>
        </w:rPr>
        <w:t>и</w:t>
      </w:r>
      <w:r>
        <w:rPr>
          <w:color w:val="000000" w:themeColor="dk1"/>
          <w:sz w:val="28"/>
          <w:szCs w:val="28"/>
        </w:rPr>
        <w:t xml:space="preserve"> још у периоду </w:t>
      </w:r>
      <w:r>
        <w:rPr>
          <w:color w:val="000000" w:themeColor="dk1"/>
          <w:sz w:val="28"/>
          <w:szCs w:val="28"/>
        </w:rPr>
        <w:t>порођај</w:t>
      </w:r>
      <w:r>
        <w:rPr>
          <w:color w:val="000000" w:themeColor="dk1"/>
          <w:sz w:val="28"/>
          <w:szCs w:val="28"/>
        </w:rPr>
        <w:t>них болов</w:t>
      </w:r>
      <w:r>
        <w:rPr>
          <w:color w:val="000000" w:themeColor="dk1"/>
          <w:sz w:val="28"/>
          <w:szCs w:val="28"/>
        </w:rPr>
        <w:t>а</w:t>
      </w:r>
      <w:r>
        <w:rPr>
          <w:color w:val="000000" w:themeColor="dk1"/>
          <w:sz w:val="28"/>
          <w:szCs w:val="28"/>
        </w:rPr>
        <w:t xml:space="preserve">, који има сакривен у себи лепоту истине. </w:t>
      </w:r>
      <w:r>
        <w:rPr>
          <w:color w:val="000000" w:themeColor="dk1"/>
          <w:sz w:val="28"/>
          <w:szCs w:val="28"/>
        </w:rPr>
        <w:t>И</w:t>
      </w:r>
      <w:r>
        <w:rPr>
          <w:color w:val="000000" w:themeColor="dk1"/>
          <w:sz w:val="28"/>
          <w:szCs w:val="28"/>
        </w:rPr>
        <w:t>ли ћеш</w:t>
      </w:r>
      <w:r>
        <w:rPr>
          <w:color w:val="000000" w:themeColor="dk1"/>
          <w:sz w:val="28"/>
          <w:szCs w:val="28"/>
        </w:rPr>
        <w:t xml:space="preserve"> </w:t>
      </w:r>
      <w:r>
        <w:rPr>
          <w:color w:val="000000" w:themeColor="dk1"/>
          <w:sz w:val="28"/>
          <w:szCs w:val="28"/>
        </w:rPr>
        <w:t xml:space="preserve">рећи да ствар није оваква као што сам рекао? </w:t>
      </w:r>
    </w:p>
    <w:p w14:paraId="0000029C">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Баш тако. Али како би могла да се разјасни ова ствар? </w:t>
      </w:r>
      <w:r>
        <w:rPr>
          <w:color w:val="000000" w:themeColor="dk1"/>
          <w:sz w:val="28"/>
          <w:szCs w:val="28"/>
        </w:rPr>
        <w:t xml:space="preserve">И како је могуће да сматрамо да </w:t>
      </w:r>
      <w:r>
        <w:rPr>
          <w:color w:val="000000" w:themeColor="dk1"/>
          <w:sz w:val="28"/>
          <w:szCs w:val="28"/>
        </w:rPr>
        <w:t xml:space="preserve">начин живота </w:t>
      </w:r>
      <w:r>
        <w:rPr>
          <w:color w:val="000000" w:themeColor="dk1"/>
          <w:sz w:val="28"/>
          <w:szCs w:val="28"/>
        </w:rPr>
        <w:t>сагласан са Јев</w:t>
      </w:r>
      <w:r>
        <w:rPr>
          <w:color w:val="000000" w:themeColor="dk1"/>
          <w:sz w:val="28"/>
          <w:szCs w:val="28"/>
        </w:rPr>
        <w:t>анђељем</w:t>
      </w:r>
      <w:r>
        <w:rPr>
          <w:color w:val="000000" w:themeColor="dk1"/>
          <w:sz w:val="28"/>
          <w:szCs w:val="28"/>
        </w:rPr>
        <w:t xml:space="preserve"> </w:t>
      </w:r>
      <w:r>
        <w:rPr>
          <w:color w:val="000000" w:themeColor="dk1"/>
          <w:sz w:val="28"/>
          <w:szCs w:val="28"/>
        </w:rPr>
        <w:t xml:space="preserve">још </w:t>
      </w:r>
      <w:r>
        <w:rPr>
          <w:color w:val="000000" w:themeColor="dk1"/>
          <w:sz w:val="28"/>
          <w:szCs w:val="28"/>
        </w:rPr>
        <w:t>увек</w:t>
      </w:r>
      <w:r>
        <w:rPr>
          <w:color w:val="000000" w:themeColor="dk1"/>
          <w:sz w:val="28"/>
          <w:szCs w:val="28"/>
        </w:rPr>
        <w:t xml:space="preserve"> </w:t>
      </w:r>
      <w:r>
        <w:rPr>
          <w:color w:val="000000" w:themeColor="dk1"/>
          <w:sz w:val="28"/>
          <w:szCs w:val="28"/>
        </w:rPr>
        <w:t xml:space="preserve">зависи од старе заповести </w:t>
      </w:r>
      <w:r>
        <w:rPr>
          <w:color w:val="000000" w:themeColor="dk1"/>
          <w:sz w:val="28"/>
          <w:szCs w:val="28"/>
        </w:rPr>
        <w:t>и</w:t>
      </w:r>
      <w:r>
        <w:rPr>
          <w:color w:val="000000" w:themeColor="dk1"/>
          <w:sz w:val="28"/>
          <w:szCs w:val="28"/>
        </w:rPr>
        <w:t xml:space="preserve"> да га сматрамо као </w:t>
      </w:r>
      <w:r>
        <w:rPr>
          <w:color w:val="000000" w:themeColor="dk1"/>
          <w:sz w:val="28"/>
          <w:szCs w:val="28"/>
        </w:rPr>
        <w:t>испуње</w:t>
      </w:r>
      <w:r>
        <w:rPr>
          <w:color w:val="000000" w:themeColor="dk1"/>
          <w:sz w:val="28"/>
          <w:szCs w:val="28"/>
        </w:rPr>
        <w:t>ње</w:t>
      </w:r>
      <w:r>
        <w:rPr>
          <w:color w:val="000000" w:themeColor="dk1"/>
          <w:sz w:val="28"/>
          <w:szCs w:val="28"/>
        </w:rPr>
        <w:t xml:space="preserve"> свега онога што је одредио Мојсије? </w:t>
      </w:r>
    </w:p>
    <w:p w14:paraId="0000029D">
      <w:pPr>
        <w:jc w:val="both"/>
        <w:rPr>
          <w:color w:val="000000" w:themeColor="dk1"/>
          <w:sz w:val="28"/>
          <w:szCs w:val="28"/>
        </w:rPr>
      </w:pPr>
      <w:r>
        <w:rPr>
          <w:color w:val="000000" w:themeColor="dk1"/>
          <w:sz w:val="28"/>
          <w:szCs w:val="28"/>
        </w:rPr>
        <w:t>КИР:</w:t>
      </w:r>
      <w:r>
        <w:rPr>
          <w:color w:val="000000" w:themeColor="dk1"/>
          <w:sz w:val="28"/>
          <w:szCs w:val="28"/>
        </w:rPr>
        <w:t xml:space="preserve"> </w:t>
      </w:r>
      <w:r>
        <w:rPr>
          <w:color w:val="000000" w:themeColor="dk1"/>
          <w:sz w:val="28"/>
          <w:szCs w:val="28"/>
        </w:rPr>
        <w:t>Реч није лака да је</w:t>
      </w:r>
      <w:r>
        <w:rPr>
          <w:color w:val="000000" w:themeColor="dk1"/>
          <w:sz w:val="28"/>
          <w:szCs w:val="28"/>
        </w:rPr>
        <w:t xml:space="preserve"> неко тако </w:t>
      </w:r>
      <w:r>
        <w:rPr>
          <w:color w:val="000000" w:themeColor="dk1"/>
          <w:sz w:val="28"/>
          <w:szCs w:val="28"/>
        </w:rPr>
        <w:t>по</w:t>
      </w:r>
      <w:r>
        <w:rPr>
          <w:color w:val="000000" w:themeColor="dk1"/>
          <w:sz w:val="28"/>
          <w:szCs w:val="28"/>
        </w:rPr>
        <w:t xml:space="preserve">сматра. Врлина мислим да је </w:t>
      </w:r>
      <w:r>
        <w:rPr>
          <w:color w:val="000000" w:themeColor="dk1"/>
          <w:sz w:val="28"/>
          <w:szCs w:val="28"/>
        </w:rPr>
        <w:t xml:space="preserve">ствар веома разграната и разнолика, и понос хришћанског живота се украшава </w:t>
      </w:r>
      <w:r>
        <w:rPr>
          <w:color w:val="000000" w:themeColor="dk1"/>
          <w:sz w:val="28"/>
          <w:szCs w:val="28"/>
        </w:rPr>
        <w:t>са неоп</w:t>
      </w:r>
      <w:r>
        <w:rPr>
          <w:color w:val="000000" w:themeColor="dk1"/>
          <w:sz w:val="28"/>
          <w:szCs w:val="28"/>
        </w:rPr>
        <w:t xml:space="preserve">исивим бројем добрих дела. И зато </w:t>
      </w:r>
      <w:r>
        <w:rPr>
          <w:color w:val="000000" w:themeColor="dk1"/>
          <w:sz w:val="28"/>
          <w:szCs w:val="28"/>
        </w:rPr>
        <w:t xml:space="preserve">и </w:t>
      </w:r>
      <w:r>
        <w:rPr>
          <w:color w:val="000000" w:themeColor="dk1"/>
          <w:sz w:val="28"/>
          <w:szCs w:val="28"/>
        </w:rPr>
        <w:t>чудесан Давид у чет</w:t>
      </w:r>
      <w:r>
        <w:rPr>
          <w:color w:val="000000" w:themeColor="dk1"/>
          <w:sz w:val="28"/>
          <w:szCs w:val="28"/>
        </w:rPr>
        <w:t>рдесет четвртом пс</w:t>
      </w:r>
      <w:r>
        <w:rPr>
          <w:color w:val="000000" w:themeColor="dk1"/>
          <w:sz w:val="28"/>
          <w:szCs w:val="28"/>
        </w:rPr>
        <w:t>а</w:t>
      </w:r>
      <w:r>
        <w:rPr>
          <w:color w:val="000000" w:themeColor="dk1"/>
          <w:sz w:val="28"/>
          <w:szCs w:val="28"/>
        </w:rPr>
        <w:t xml:space="preserve">лму ставља поред Христа, на место царице, </w:t>
      </w:r>
      <w:r>
        <w:rPr>
          <w:color w:val="000000" w:themeColor="dk1"/>
          <w:sz w:val="28"/>
          <w:szCs w:val="28"/>
        </w:rPr>
        <w:t>чисту</w:t>
      </w:r>
      <w:r>
        <w:rPr>
          <w:color w:val="000000" w:themeColor="dk1"/>
          <w:sz w:val="28"/>
          <w:szCs w:val="28"/>
        </w:rPr>
        <w:t xml:space="preserve"> </w:t>
      </w:r>
      <w:r>
        <w:rPr>
          <w:color w:val="000000" w:themeColor="dk1"/>
          <w:sz w:val="28"/>
          <w:szCs w:val="28"/>
        </w:rPr>
        <w:t>девицу Цркву, и огрће је са позлаћен</w:t>
      </w:r>
      <w:r>
        <w:rPr>
          <w:color w:val="000000" w:themeColor="dk1"/>
          <w:sz w:val="28"/>
          <w:szCs w:val="28"/>
        </w:rPr>
        <w:t>о</w:t>
      </w:r>
      <w:r>
        <w:rPr>
          <w:color w:val="000000" w:themeColor="dk1"/>
          <w:sz w:val="28"/>
          <w:szCs w:val="28"/>
        </w:rPr>
        <w:t xml:space="preserve">м </w:t>
      </w:r>
      <w:r>
        <w:rPr>
          <w:color w:val="000000" w:themeColor="dk1"/>
          <w:sz w:val="28"/>
          <w:szCs w:val="28"/>
        </w:rPr>
        <w:t xml:space="preserve">и </w:t>
      </w:r>
      <w:r>
        <w:rPr>
          <w:color w:val="000000" w:themeColor="dk1"/>
          <w:sz w:val="28"/>
          <w:szCs w:val="28"/>
        </w:rPr>
        <w:t xml:space="preserve">шарено </w:t>
      </w:r>
      <w:r>
        <w:rPr>
          <w:color w:val="000000" w:themeColor="dk1"/>
          <w:sz w:val="28"/>
          <w:szCs w:val="28"/>
        </w:rPr>
        <w:t>извезен</w:t>
      </w:r>
      <w:r>
        <w:rPr>
          <w:color w:val="000000" w:themeColor="dk1"/>
          <w:sz w:val="28"/>
          <w:szCs w:val="28"/>
        </w:rPr>
        <w:t>о</w:t>
      </w:r>
      <w:r>
        <w:rPr>
          <w:color w:val="000000" w:themeColor="dk1"/>
          <w:sz w:val="28"/>
          <w:szCs w:val="28"/>
        </w:rPr>
        <w:t xml:space="preserve">м </w:t>
      </w:r>
      <w:r>
        <w:rPr>
          <w:color w:val="000000" w:themeColor="dk1"/>
          <w:sz w:val="28"/>
          <w:szCs w:val="28"/>
        </w:rPr>
        <w:t>од</w:t>
      </w:r>
      <w:r>
        <w:rPr>
          <w:color w:val="000000" w:themeColor="dk1"/>
          <w:sz w:val="28"/>
          <w:szCs w:val="28"/>
        </w:rPr>
        <w:t>ор</w:t>
      </w:r>
      <w:r>
        <w:rPr>
          <w:color w:val="000000" w:themeColor="dk1"/>
          <w:sz w:val="28"/>
          <w:szCs w:val="28"/>
        </w:rPr>
        <w:t>ом</w:t>
      </w:r>
      <w:r>
        <w:rPr>
          <w:color w:val="000000" w:themeColor="dk1"/>
          <w:sz w:val="28"/>
          <w:szCs w:val="28"/>
        </w:rPr>
        <w:t>, говорећи следеће: „</w:t>
      </w:r>
      <w:r>
        <w:rPr>
          <w:color w:val="000000" w:themeColor="dk1"/>
          <w:sz w:val="28"/>
          <w:szCs w:val="28"/>
        </w:rPr>
        <w:t>С</w:t>
      </w:r>
      <w:r>
        <w:rPr>
          <w:color w:val="000000" w:themeColor="dk1"/>
          <w:sz w:val="28"/>
          <w:szCs w:val="28"/>
        </w:rPr>
        <w:t>та</w:t>
      </w:r>
      <w:r>
        <w:rPr>
          <w:color w:val="000000" w:themeColor="dk1"/>
          <w:sz w:val="28"/>
          <w:szCs w:val="28"/>
        </w:rPr>
        <w:t>де</w:t>
      </w:r>
      <w:r>
        <w:rPr>
          <w:color w:val="000000" w:themeColor="dk1"/>
          <w:sz w:val="28"/>
          <w:szCs w:val="28"/>
        </w:rPr>
        <w:t xml:space="preserve"> царица с десне стране Теби у одећи позлаћеној огрнута, украшена</w:t>
      </w:r>
      <w:r>
        <w:rPr>
          <w:color w:val="000000" w:themeColor="dk1"/>
          <w:sz w:val="28"/>
          <w:szCs w:val="28"/>
        </w:rPr>
        <w:t xml:space="preserve"> </w:t>
      </w:r>
      <w:r>
        <w:rPr>
          <w:color w:val="000000" w:themeColor="dk1"/>
          <w:sz w:val="28"/>
          <w:szCs w:val="28"/>
        </w:rPr>
        <w:t>шаром</w:t>
      </w:r>
      <w:r>
        <w:rPr>
          <w:color w:val="000000" w:themeColor="dk1"/>
          <w:sz w:val="28"/>
          <w:szCs w:val="28"/>
        </w:rPr>
        <w:t>“</w:t>
      </w:r>
      <w:r>
        <w:rPr>
          <w:rStyle w:val="Footnotereference"/>
          <w:color w:val="000000" w:themeColor="dk1"/>
          <w:sz w:val="28"/>
          <w:szCs w:val="28"/>
        </w:rPr>
        <w:footnoteReference w:id="9"/>
      </w:r>
      <w:r>
        <w:rPr>
          <w:color w:val="000000" w:themeColor="dk1"/>
          <w:sz w:val="28"/>
          <w:szCs w:val="28"/>
        </w:rPr>
        <w:t>.</w:t>
      </w:r>
      <w:r>
        <w:rPr>
          <w:color w:val="000000" w:themeColor="dk1"/>
          <w:sz w:val="28"/>
          <w:szCs w:val="28"/>
        </w:rPr>
        <w:t xml:space="preserve"> Реч „позлаћена“ значи, као што ја мислим, почаст и </w:t>
      </w:r>
      <w:r>
        <w:rPr>
          <w:color w:val="000000" w:themeColor="dk1"/>
          <w:sz w:val="28"/>
          <w:szCs w:val="28"/>
        </w:rPr>
        <w:t>понос</w:t>
      </w:r>
      <w:r>
        <w:rPr>
          <w:color w:val="000000" w:themeColor="dk1"/>
          <w:sz w:val="28"/>
          <w:szCs w:val="28"/>
        </w:rPr>
        <w:t>, а реч „украшена</w:t>
      </w:r>
      <w:r>
        <w:rPr>
          <w:color w:val="000000" w:themeColor="dk1"/>
          <w:sz w:val="28"/>
          <w:szCs w:val="28"/>
        </w:rPr>
        <w:t xml:space="preserve"> </w:t>
      </w:r>
      <w:r>
        <w:rPr>
          <w:color w:val="000000" w:themeColor="dk1"/>
          <w:sz w:val="28"/>
          <w:szCs w:val="28"/>
        </w:rPr>
        <w:t>шаром</w:t>
      </w:r>
      <w:r>
        <w:rPr>
          <w:color w:val="000000" w:themeColor="dk1"/>
          <w:sz w:val="28"/>
          <w:szCs w:val="28"/>
        </w:rPr>
        <w:t xml:space="preserve">“ различитост облика врлине. </w:t>
      </w:r>
      <w:r>
        <w:rPr>
          <w:color w:val="000000" w:themeColor="dk1"/>
          <w:sz w:val="28"/>
          <w:szCs w:val="28"/>
        </w:rPr>
        <w:t>Јер најлепша</w:t>
      </w:r>
      <w:r>
        <w:rPr>
          <w:color w:val="000000" w:themeColor="dk1"/>
          <w:sz w:val="28"/>
          <w:szCs w:val="28"/>
        </w:rPr>
        <w:t xml:space="preserve"> </w:t>
      </w:r>
      <w:r>
        <w:rPr>
          <w:color w:val="000000" w:themeColor="dk1"/>
          <w:sz w:val="28"/>
          <w:szCs w:val="28"/>
        </w:rPr>
        <w:t>Црква има</w:t>
      </w:r>
      <w:r>
        <w:rPr>
          <w:color w:val="000000" w:themeColor="dk1"/>
          <w:sz w:val="28"/>
          <w:szCs w:val="28"/>
        </w:rPr>
        <w:t xml:space="preserve"> </w:t>
      </w:r>
      <w:r>
        <w:rPr>
          <w:color w:val="000000" w:themeColor="dk1"/>
          <w:sz w:val="28"/>
          <w:szCs w:val="28"/>
        </w:rPr>
        <w:t>умни</w:t>
      </w:r>
      <w:r>
        <w:rPr>
          <w:color w:val="000000" w:themeColor="dk1"/>
          <w:sz w:val="28"/>
          <w:szCs w:val="28"/>
        </w:rPr>
        <w:t xml:space="preserve"> украс, који се не види телесним очима, </w:t>
      </w:r>
      <w:r>
        <w:rPr>
          <w:color w:val="000000" w:themeColor="dk1"/>
          <w:sz w:val="28"/>
          <w:szCs w:val="28"/>
        </w:rPr>
        <w:t>већ</w:t>
      </w:r>
      <w:r>
        <w:rPr>
          <w:color w:val="000000" w:themeColor="dk1"/>
          <w:sz w:val="28"/>
          <w:szCs w:val="28"/>
        </w:rPr>
        <w:t xml:space="preserve"> се налази у уму и срцу, </w:t>
      </w:r>
      <w:r>
        <w:rPr>
          <w:color w:val="000000" w:themeColor="dk1"/>
          <w:sz w:val="28"/>
          <w:szCs w:val="28"/>
        </w:rPr>
        <w:t>у уму сакривеном Јудејцу</w:t>
      </w:r>
      <w:r>
        <w:rPr>
          <w:color w:val="000000" w:themeColor="dk1"/>
          <w:sz w:val="28"/>
          <w:szCs w:val="28"/>
        </w:rPr>
        <w:t xml:space="preserve">, а нама га показује на чудесан начин, </w:t>
      </w:r>
      <w:r>
        <w:rPr>
          <w:color w:val="000000" w:themeColor="dk1"/>
          <w:sz w:val="28"/>
          <w:szCs w:val="28"/>
        </w:rPr>
        <w:t>са безграничним улепшавањима, извнредно</w:t>
      </w:r>
      <w:r>
        <w:rPr>
          <w:color w:val="000000" w:themeColor="dk1"/>
          <w:sz w:val="28"/>
          <w:szCs w:val="28"/>
        </w:rPr>
        <w:t xml:space="preserve"> и </w:t>
      </w:r>
      <w:r>
        <w:rPr>
          <w:color w:val="000000" w:themeColor="dk1"/>
          <w:sz w:val="28"/>
          <w:szCs w:val="28"/>
        </w:rPr>
        <w:t>лепо</w:t>
      </w:r>
      <w:r>
        <w:rPr>
          <w:color w:val="000000" w:themeColor="dk1"/>
          <w:sz w:val="28"/>
          <w:szCs w:val="28"/>
        </w:rPr>
        <w:t xml:space="preserve">. Као што пише блажени Павле, „Јер оно </w:t>
      </w:r>
      <w:r>
        <w:rPr>
          <w:color w:val="000000" w:themeColor="dk1"/>
          <w:sz w:val="28"/>
          <w:szCs w:val="28"/>
        </w:rPr>
        <w:t xml:space="preserve">није Јеврејин који је споља Јеврејин, нити је оно обрезање које је споља, на телу; него је оно Јеврејин који је изнутра и обрезање срца </w:t>
      </w:r>
      <w:r>
        <w:rPr>
          <w:color w:val="000000" w:themeColor="dk1"/>
          <w:sz w:val="28"/>
          <w:szCs w:val="28"/>
        </w:rPr>
        <w:t xml:space="preserve">у </w:t>
      </w:r>
      <w:r>
        <w:rPr>
          <w:color w:val="000000" w:themeColor="dk1"/>
          <w:sz w:val="28"/>
          <w:szCs w:val="28"/>
        </w:rPr>
        <w:t>дух</w:t>
      </w:r>
      <w:r>
        <w:rPr>
          <w:color w:val="000000" w:themeColor="dk1"/>
          <w:sz w:val="28"/>
          <w:szCs w:val="28"/>
        </w:rPr>
        <w:t>у</w:t>
      </w:r>
      <w:r>
        <w:rPr>
          <w:color w:val="000000" w:themeColor="dk1"/>
          <w:sz w:val="28"/>
          <w:szCs w:val="28"/>
        </w:rPr>
        <w:t xml:space="preserve"> а не </w:t>
      </w:r>
      <w:r>
        <w:rPr>
          <w:color w:val="000000" w:themeColor="dk1"/>
          <w:sz w:val="28"/>
          <w:szCs w:val="28"/>
        </w:rPr>
        <w:t xml:space="preserve">у </w:t>
      </w:r>
      <w:r>
        <w:rPr>
          <w:color w:val="000000" w:themeColor="dk1"/>
          <w:sz w:val="28"/>
          <w:szCs w:val="28"/>
        </w:rPr>
        <w:t>слов</w:t>
      </w:r>
      <w:r>
        <w:rPr>
          <w:color w:val="000000" w:themeColor="dk1"/>
          <w:sz w:val="28"/>
          <w:szCs w:val="28"/>
        </w:rPr>
        <w:t>у</w:t>
      </w:r>
      <w:r>
        <w:rPr>
          <w:color w:val="000000" w:themeColor="dk1"/>
          <w:sz w:val="28"/>
          <w:szCs w:val="28"/>
        </w:rPr>
        <w:t xml:space="preserve">, </w:t>
      </w:r>
      <w:r>
        <w:rPr>
          <w:color w:val="000000" w:themeColor="dk1"/>
          <w:sz w:val="28"/>
          <w:szCs w:val="28"/>
        </w:rPr>
        <w:t>чему</w:t>
      </w:r>
      <w:r>
        <w:rPr>
          <w:color w:val="000000" w:themeColor="dk1"/>
          <w:sz w:val="28"/>
          <w:szCs w:val="28"/>
        </w:rPr>
        <w:t xml:space="preserve"> је хвала не људи него од Бога“</w:t>
      </w:r>
      <w:r>
        <w:rPr>
          <w:rStyle w:val="Footnotereference"/>
          <w:color w:val="000000" w:themeColor="dk1"/>
          <w:sz w:val="28"/>
          <w:szCs w:val="28"/>
        </w:rPr>
        <w:footnoteReference w:id="10"/>
      </w:r>
      <w:r>
        <w:rPr>
          <w:color w:val="000000" w:themeColor="dk1"/>
          <w:sz w:val="28"/>
          <w:szCs w:val="28"/>
        </w:rPr>
        <w:t>.</w:t>
      </w:r>
    </w:p>
    <w:p w14:paraId="0000029E">
      <w:pPr>
        <w:jc w:val="both"/>
        <w:rPr>
          <w:color w:val="000000" w:themeColor="dk1"/>
          <w:sz w:val="28"/>
          <w:szCs w:val="28"/>
        </w:rPr>
      </w:pPr>
      <w:r>
        <w:rPr>
          <w:color w:val="000000" w:themeColor="dk1"/>
          <w:sz w:val="28"/>
          <w:szCs w:val="28"/>
        </w:rPr>
        <w:t>П</w:t>
      </w:r>
      <w:r>
        <w:rPr>
          <w:color w:val="000000" w:themeColor="dk1"/>
          <w:sz w:val="28"/>
          <w:szCs w:val="28"/>
        </w:rPr>
        <w:t>АЛ</w:t>
      </w:r>
      <w:r>
        <w:rPr>
          <w:color w:val="000000" w:themeColor="dk1"/>
          <w:sz w:val="28"/>
          <w:szCs w:val="28"/>
        </w:rPr>
        <w:t xml:space="preserve">: Кажи ми: Пошто </w:t>
      </w:r>
      <w:r>
        <w:rPr>
          <w:color w:val="000000" w:themeColor="dk1"/>
          <w:sz w:val="28"/>
          <w:szCs w:val="28"/>
        </w:rPr>
        <w:t>је уведено</w:t>
      </w:r>
      <w:r>
        <w:rPr>
          <w:color w:val="000000" w:themeColor="dk1"/>
          <w:sz w:val="28"/>
          <w:szCs w:val="28"/>
        </w:rPr>
        <w:t xml:space="preserve"> </w:t>
      </w:r>
      <w:r>
        <w:rPr>
          <w:color w:val="000000" w:themeColor="dk1"/>
          <w:sz w:val="28"/>
          <w:szCs w:val="28"/>
        </w:rPr>
        <w:t xml:space="preserve">духовно обрезање и </w:t>
      </w:r>
      <w:r>
        <w:rPr>
          <w:color w:val="000000" w:themeColor="dk1"/>
          <w:sz w:val="28"/>
          <w:szCs w:val="28"/>
        </w:rPr>
        <w:t>укинуте су</w:t>
      </w:r>
      <w:r>
        <w:rPr>
          <w:color w:val="000000" w:themeColor="dk1"/>
          <w:sz w:val="28"/>
          <w:szCs w:val="28"/>
        </w:rPr>
        <w:t xml:space="preserve"> </w:t>
      </w:r>
      <w:r>
        <w:rPr>
          <w:color w:val="000000" w:themeColor="dk1"/>
          <w:sz w:val="28"/>
          <w:szCs w:val="28"/>
        </w:rPr>
        <w:t xml:space="preserve">законске жртве и </w:t>
      </w:r>
      <w:r>
        <w:rPr>
          <w:color w:val="000000" w:themeColor="dk1"/>
          <w:sz w:val="28"/>
          <w:szCs w:val="28"/>
        </w:rPr>
        <w:t>н</w:t>
      </w:r>
      <w:r>
        <w:rPr>
          <w:color w:val="000000" w:themeColor="dk1"/>
          <w:sz w:val="28"/>
          <w:szCs w:val="28"/>
        </w:rPr>
        <w:t>е практикујемо никакве јудејске обичаје</w:t>
      </w:r>
      <w:r>
        <w:rPr>
          <w:color w:val="000000" w:themeColor="dk1"/>
          <w:sz w:val="28"/>
          <w:szCs w:val="28"/>
        </w:rPr>
        <w:t>, не изгледа</w:t>
      </w:r>
      <w:r>
        <w:rPr>
          <w:color w:val="000000" w:themeColor="dk1"/>
          <w:sz w:val="28"/>
          <w:szCs w:val="28"/>
        </w:rPr>
        <w:t xml:space="preserve"> </w:t>
      </w:r>
      <w:r>
        <w:rPr>
          <w:color w:val="000000" w:themeColor="dk1"/>
          <w:sz w:val="28"/>
          <w:szCs w:val="28"/>
        </w:rPr>
        <w:t>ли некако невероватно да то каже сам Христос, „</w:t>
      </w:r>
      <w:r>
        <w:rPr>
          <w:color w:val="000000" w:themeColor="dk1"/>
          <w:sz w:val="28"/>
          <w:szCs w:val="28"/>
        </w:rPr>
        <w:t>Н</w:t>
      </w:r>
      <w:r>
        <w:rPr>
          <w:color w:val="000000" w:themeColor="dk1"/>
          <w:sz w:val="28"/>
          <w:szCs w:val="28"/>
        </w:rPr>
        <w:t xml:space="preserve">исам дошао да укинем закон већ да га испуним“? </w:t>
      </w:r>
      <w:r>
        <w:rPr>
          <w:color w:val="000000" w:themeColor="dk1"/>
          <w:sz w:val="28"/>
          <w:szCs w:val="28"/>
        </w:rPr>
        <w:t>Или ако</w:t>
      </w:r>
      <w:r>
        <w:rPr>
          <w:color w:val="000000" w:themeColor="dk1"/>
          <w:sz w:val="28"/>
          <w:szCs w:val="28"/>
        </w:rPr>
        <w:t xml:space="preserve"> није то </w:t>
      </w:r>
      <w:r>
        <w:rPr>
          <w:color w:val="000000" w:themeColor="dk1"/>
          <w:sz w:val="28"/>
          <w:szCs w:val="28"/>
        </w:rPr>
        <w:t>тако</w:t>
      </w:r>
      <w:r>
        <w:rPr>
          <w:color w:val="000000" w:themeColor="dk1"/>
          <w:sz w:val="28"/>
          <w:szCs w:val="28"/>
        </w:rPr>
        <w:t xml:space="preserve">, сматрам, неће нас спречити да прослављамо Бога свих (људи) воловским жртвама и кађењима, и да му приносимо грлице и голубове, и све друго за шта смо мислили да су чинили </w:t>
      </w:r>
      <w:r>
        <w:rPr>
          <w:color w:val="000000" w:themeColor="dk1"/>
          <w:sz w:val="28"/>
          <w:szCs w:val="28"/>
        </w:rPr>
        <w:t xml:space="preserve">у </w:t>
      </w:r>
      <w:r>
        <w:rPr>
          <w:color w:val="000000" w:themeColor="dk1"/>
          <w:sz w:val="28"/>
          <w:szCs w:val="28"/>
        </w:rPr>
        <w:t>Старом Завету</w:t>
      </w:r>
      <w:r>
        <w:rPr>
          <w:color w:val="000000" w:themeColor="dk1"/>
          <w:sz w:val="28"/>
          <w:szCs w:val="28"/>
        </w:rPr>
        <w:t xml:space="preserve">, да пожуримо да то и ми </w:t>
      </w:r>
      <w:r>
        <w:rPr>
          <w:color w:val="000000" w:themeColor="dk1"/>
          <w:sz w:val="28"/>
          <w:szCs w:val="28"/>
        </w:rPr>
        <w:t>испун</w:t>
      </w:r>
      <w:r>
        <w:rPr>
          <w:color w:val="000000" w:themeColor="dk1"/>
          <w:sz w:val="28"/>
          <w:szCs w:val="28"/>
        </w:rPr>
        <w:t>имо</w:t>
      </w:r>
      <w:r>
        <w:rPr>
          <w:color w:val="000000" w:themeColor="dk1"/>
          <w:sz w:val="28"/>
          <w:szCs w:val="28"/>
        </w:rPr>
        <w:t xml:space="preserve">. </w:t>
      </w:r>
    </w:p>
    <w:p w14:paraId="0000029F">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Међутим, пријатељу мој, удаљаваш се </w:t>
      </w:r>
      <w:r>
        <w:rPr>
          <w:color w:val="000000" w:themeColor="dk1"/>
          <w:sz w:val="28"/>
          <w:szCs w:val="28"/>
        </w:rPr>
        <w:t>много</w:t>
      </w:r>
      <w:r>
        <w:rPr>
          <w:color w:val="000000" w:themeColor="dk1"/>
          <w:sz w:val="28"/>
          <w:szCs w:val="28"/>
        </w:rPr>
        <w:t xml:space="preserve"> </w:t>
      </w:r>
      <w:r>
        <w:rPr>
          <w:color w:val="000000" w:themeColor="dk1"/>
          <w:sz w:val="28"/>
          <w:szCs w:val="28"/>
        </w:rPr>
        <w:t>од онога што је потребно. Јер мислиш</w:t>
      </w:r>
      <w:r>
        <w:rPr>
          <w:color w:val="000000" w:themeColor="dk1"/>
          <w:sz w:val="28"/>
          <w:szCs w:val="28"/>
        </w:rPr>
        <w:t xml:space="preserve"> </w:t>
      </w:r>
      <w:r>
        <w:rPr>
          <w:color w:val="000000" w:themeColor="dk1"/>
          <w:sz w:val="28"/>
          <w:szCs w:val="28"/>
        </w:rPr>
        <w:t xml:space="preserve">да је закон укинут, </w:t>
      </w:r>
      <w:r>
        <w:rPr>
          <w:color w:val="000000" w:themeColor="dk1"/>
          <w:sz w:val="28"/>
          <w:szCs w:val="28"/>
        </w:rPr>
        <w:t>као</w:t>
      </w:r>
      <w:r>
        <w:rPr>
          <w:color w:val="000000" w:themeColor="dk1"/>
          <w:sz w:val="28"/>
          <w:szCs w:val="28"/>
        </w:rPr>
        <w:t xml:space="preserve"> </w:t>
      </w:r>
      <w:r>
        <w:rPr>
          <w:color w:val="000000" w:themeColor="dk1"/>
          <w:sz w:val="28"/>
          <w:szCs w:val="28"/>
        </w:rPr>
        <w:t xml:space="preserve">да немамо никакву </w:t>
      </w:r>
      <w:r>
        <w:rPr>
          <w:color w:val="000000" w:themeColor="dk1"/>
          <w:sz w:val="28"/>
          <w:szCs w:val="28"/>
        </w:rPr>
        <w:t>корист</w:t>
      </w:r>
      <w:r>
        <w:rPr>
          <w:color w:val="000000" w:themeColor="dk1"/>
          <w:sz w:val="28"/>
          <w:szCs w:val="28"/>
        </w:rPr>
        <w:t xml:space="preserve"> од њега, и</w:t>
      </w:r>
      <w:r>
        <w:rPr>
          <w:color w:val="000000" w:themeColor="dk1"/>
          <w:sz w:val="28"/>
          <w:szCs w:val="28"/>
        </w:rPr>
        <w:t xml:space="preserve"> да</w:t>
      </w:r>
      <w:r>
        <w:rPr>
          <w:color w:val="000000" w:themeColor="dk1"/>
          <w:sz w:val="28"/>
          <w:szCs w:val="28"/>
        </w:rPr>
        <w:t xml:space="preserve"> не</w:t>
      </w:r>
      <w:r>
        <w:rPr>
          <w:color w:val="000000" w:themeColor="dk1"/>
          <w:sz w:val="28"/>
          <w:szCs w:val="28"/>
        </w:rPr>
        <w:t xml:space="preserve"> </w:t>
      </w:r>
      <w:r>
        <w:rPr>
          <w:color w:val="000000" w:themeColor="dk1"/>
          <w:sz w:val="28"/>
          <w:szCs w:val="28"/>
        </w:rPr>
        <w:t>објављује никакву корист у</w:t>
      </w:r>
      <w:r>
        <w:rPr>
          <w:color w:val="000000" w:themeColor="dk1"/>
          <w:sz w:val="28"/>
          <w:szCs w:val="28"/>
        </w:rPr>
        <w:t xml:space="preserve"> </w:t>
      </w:r>
      <w:r>
        <w:rPr>
          <w:color w:val="000000" w:themeColor="dk1"/>
          <w:sz w:val="28"/>
          <w:szCs w:val="28"/>
        </w:rPr>
        <w:t>св</w:t>
      </w:r>
      <w:r>
        <w:rPr>
          <w:color w:val="000000" w:themeColor="dk1"/>
          <w:sz w:val="28"/>
          <w:szCs w:val="28"/>
        </w:rPr>
        <w:t>а</w:t>
      </w:r>
      <w:r>
        <w:rPr>
          <w:color w:val="000000" w:themeColor="dk1"/>
          <w:sz w:val="28"/>
          <w:szCs w:val="28"/>
        </w:rPr>
        <w:t xml:space="preserve">ком случају од </w:t>
      </w:r>
      <w:r>
        <w:rPr>
          <w:color w:val="000000" w:themeColor="dk1"/>
          <w:sz w:val="28"/>
          <w:szCs w:val="28"/>
        </w:rPr>
        <w:t>њиме</w:t>
      </w:r>
      <w:r>
        <w:rPr>
          <w:color w:val="000000" w:themeColor="dk1"/>
          <w:sz w:val="28"/>
          <w:szCs w:val="28"/>
        </w:rPr>
        <w:t xml:space="preserve"> </w:t>
      </w:r>
      <w:r>
        <w:rPr>
          <w:color w:val="000000" w:themeColor="dk1"/>
          <w:sz w:val="28"/>
          <w:szCs w:val="28"/>
        </w:rPr>
        <w:t>прописаних ствари</w:t>
      </w:r>
      <w:r>
        <w:rPr>
          <w:color w:val="000000" w:themeColor="dk1"/>
          <w:sz w:val="28"/>
          <w:szCs w:val="28"/>
        </w:rPr>
        <w:t>, а</w:t>
      </w:r>
      <w:r>
        <w:rPr>
          <w:color w:val="000000" w:themeColor="dk1"/>
          <w:sz w:val="28"/>
          <w:szCs w:val="28"/>
        </w:rPr>
        <w:t xml:space="preserve"> </w:t>
      </w:r>
      <w:r>
        <w:rPr>
          <w:color w:val="000000" w:themeColor="dk1"/>
          <w:sz w:val="28"/>
          <w:szCs w:val="28"/>
        </w:rPr>
        <w:t>н</w:t>
      </w:r>
      <w:r>
        <w:rPr>
          <w:color w:val="000000" w:themeColor="dk1"/>
          <w:sz w:val="28"/>
          <w:szCs w:val="28"/>
        </w:rPr>
        <w:t xml:space="preserve">е мислиш да се он </w:t>
      </w:r>
      <w:r>
        <w:rPr>
          <w:color w:val="000000" w:themeColor="dk1"/>
          <w:sz w:val="28"/>
          <w:szCs w:val="28"/>
        </w:rPr>
        <w:t>штавише</w:t>
      </w:r>
      <w:r>
        <w:rPr>
          <w:color w:val="000000" w:themeColor="dk1"/>
          <w:sz w:val="28"/>
          <w:szCs w:val="28"/>
        </w:rPr>
        <w:t xml:space="preserve"> преобразио у доказ истине, </w:t>
      </w:r>
      <w:r>
        <w:rPr>
          <w:color w:val="000000" w:themeColor="dk1"/>
          <w:sz w:val="28"/>
          <w:szCs w:val="28"/>
        </w:rPr>
        <w:t>пошто</w:t>
      </w:r>
      <w:r>
        <w:rPr>
          <w:color w:val="000000" w:themeColor="dk1"/>
          <w:sz w:val="28"/>
          <w:szCs w:val="28"/>
        </w:rPr>
        <w:t xml:space="preserve"> и блажени Павле пише: „</w:t>
      </w:r>
      <w:r>
        <w:rPr>
          <w:color w:val="000000" w:themeColor="dk1"/>
          <w:sz w:val="28"/>
          <w:szCs w:val="28"/>
        </w:rPr>
        <w:t>Укида</w:t>
      </w:r>
      <w:r>
        <w:rPr>
          <w:color w:val="000000" w:themeColor="dk1"/>
          <w:sz w:val="28"/>
          <w:szCs w:val="28"/>
        </w:rPr>
        <w:t>мо</w:t>
      </w:r>
      <w:r>
        <w:rPr>
          <w:color w:val="000000" w:themeColor="dk1"/>
          <w:sz w:val="28"/>
          <w:szCs w:val="28"/>
        </w:rPr>
        <w:t xml:space="preserve"> ли дакле закон вером? Боже сачувај! Него га још утврђујемо“</w:t>
      </w:r>
      <w:r>
        <w:rPr>
          <w:rStyle w:val="Footnotereference"/>
          <w:color w:val="000000" w:themeColor="dk1"/>
          <w:sz w:val="28"/>
          <w:szCs w:val="28"/>
        </w:rPr>
        <w:footnoteReference w:id="11"/>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је закон педагог и најбоље </w:t>
      </w:r>
      <w:r>
        <w:rPr>
          <w:color w:val="000000" w:themeColor="dk1"/>
          <w:sz w:val="28"/>
          <w:szCs w:val="28"/>
        </w:rPr>
        <w:t>у</w:t>
      </w:r>
      <w:r>
        <w:rPr>
          <w:color w:val="000000" w:themeColor="dk1"/>
          <w:sz w:val="28"/>
          <w:szCs w:val="28"/>
        </w:rPr>
        <w:t xml:space="preserve">води у тајну Христову. И кажемо да све што је </w:t>
      </w:r>
      <w:r>
        <w:rPr>
          <w:color w:val="000000" w:themeColor="dk1"/>
          <w:sz w:val="28"/>
          <w:szCs w:val="28"/>
        </w:rPr>
        <w:t>давно</w:t>
      </w:r>
      <w:r>
        <w:rPr>
          <w:color w:val="000000" w:themeColor="dk1"/>
          <w:sz w:val="28"/>
          <w:szCs w:val="28"/>
        </w:rPr>
        <w:t xml:space="preserve"> </w:t>
      </w:r>
      <w:r>
        <w:rPr>
          <w:color w:val="000000" w:themeColor="dk1"/>
          <w:sz w:val="28"/>
          <w:szCs w:val="28"/>
        </w:rPr>
        <w:t xml:space="preserve">установио Мојсије за </w:t>
      </w:r>
      <w:r>
        <w:rPr>
          <w:color w:val="000000" w:themeColor="dk1"/>
          <w:sz w:val="28"/>
          <w:szCs w:val="28"/>
        </w:rPr>
        <w:t>стар</w:t>
      </w:r>
      <w:r>
        <w:rPr>
          <w:color w:val="000000" w:themeColor="dk1"/>
          <w:sz w:val="28"/>
          <w:szCs w:val="28"/>
        </w:rPr>
        <w:t>озаветни Израиљ</w:t>
      </w:r>
      <w:r>
        <w:rPr>
          <w:color w:val="000000" w:themeColor="dk1"/>
          <w:sz w:val="28"/>
          <w:szCs w:val="28"/>
        </w:rPr>
        <w:t xml:space="preserve"> </w:t>
      </w:r>
      <w:r>
        <w:rPr>
          <w:color w:val="000000" w:themeColor="dk1"/>
          <w:sz w:val="28"/>
          <w:szCs w:val="28"/>
        </w:rPr>
        <w:t xml:space="preserve">су </w:t>
      </w:r>
      <w:r>
        <w:rPr>
          <w:color w:val="000000" w:themeColor="dk1"/>
          <w:sz w:val="28"/>
          <w:szCs w:val="28"/>
        </w:rPr>
        <w:t>основе</w:t>
      </w:r>
      <w:r>
        <w:rPr>
          <w:color w:val="000000" w:themeColor="dk1"/>
          <w:sz w:val="28"/>
          <w:szCs w:val="28"/>
        </w:rPr>
        <w:t xml:space="preserve"> почетка речи Б</w:t>
      </w:r>
      <w:r>
        <w:rPr>
          <w:color w:val="000000" w:themeColor="dk1"/>
          <w:sz w:val="28"/>
          <w:szCs w:val="28"/>
        </w:rPr>
        <w:t xml:space="preserve">ожије. </w:t>
      </w:r>
      <w:r>
        <w:rPr>
          <w:color w:val="000000" w:themeColor="dk1"/>
          <w:sz w:val="28"/>
          <w:szCs w:val="28"/>
        </w:rPr>
        <w:t xml:space="preserve">Ако склонимо у страну педагога, ко ће нас </w:t>
      </w:r>
      <w:r>
        <w:rPr>
          <w:color w:val="000000" w:themeColor="dk1"/>
          <w:sz w:val="28"/>
          <w:szCs w:val="28"/>
        </w:rPr>
        <w:t xml:space="preserve">тада уводити у тајну Христову? </w:t>
      </w:r>
      <w:r>
        <w:rPr>
          <w:color w:val="000000" w:themeColor="dk1"/>
          <w:sz w:val="28"/>
          <w:szCs w:val="28"/>
        </w:rPr>
        <w:t xml:space="preserve">И ако одустанемо од тога да научимо </w:t>
      </w:r>
      <w:r>
        <w:rPr>
          <w:color w:val="000000" w:themeColor="dk1"/>
          <w:sz w:val="28"/>
          <w:szCs w:val="28"/>
        </w:rPr>
        <w:t>основе</w:t>
      </w:r>
      <w:r>
        <w:rPr>
          <w:color w:val="000000" w:themeColor="dk1"/>
          <w:sz w:val="28"/>
          <w:szCs w:val="28"/>
        </w:rPr>
        <w:t xml:space="preserve"> </w:t>
      </w:r>
      <w:r>
        <w:rPr>
          <w:color w:val="000000" w:themeColor="dk1"/>
          <w:sz w:val="28"/>
          <w:szCs w:val="28"/>
        </w:rPr>
        <w:t>речи</w:t>
      </w:r>
      <w:r>
        <w:rPr>
          <w:color w:val="000000" w:themeColor="dk1"/>
          <w:sz w:val="28"/>
          <w:szCs w:val="28"/>
        </w:rPr>
        <w:t xml:space="preserve"> </w:t>
      </w:r>
      <w:r>
        <w:rPr>
          <w:color w:val="000000" w:themeColor="dk1"/>
          <w:sz w:val="28"/>
          <w:szCs w:val="28"/>
        </w:rPr>
        <w:t>Божијих</w:t>
      </w:r>
      <w:r>
        <w:rPr>
          <w:color w:val="000000" w:themeColor="dk1"/>
          <w:sz w:val="28"/>
          <w:szCs w:val="28"/>
        </w:rPr>
        <w:t xml:space="preserve">, </w:t>
      </w:r>
      <w:r>
        <w:rPr>
          <w:color w:val="000000" w:themeColor="dk1"/>
          <w:sz w:val="28"/>
          <w:szCs w:val="28"/>
        </w:rPr>
        <w:t xml:space="preserve">како би смо могли даље да наставимо или одакле бисмо могли да стигнемо на крај? Или можда није сагласно са Светим Писмом, </w:t>
      </w:r>
      <w:r>
        <w:rPr>
          <w:color w:val="000000" w:themeColor="dk1"/>
          <w:sz w:val="28"/>
          <w:szCs w:val="28"/>
        </w:rPr>
        <w:t xml:space="preserve">да је </w:t>
      </w:r>
      <w:r>
        <w:rPr>
          <w:color w:val="000000" w:themeColor="dk1"/>
          <w:sz w:val="28"/>
          <w:szCs w:val="28"/>
        </w:rPr>
        <w:t>Христос испуњење закона и пророка</w:t>
      </w:r>
      <w:r>
        <w:rPr>
          <w:color w:val="000000" w:themeColor="dk1"/>
          <w:sz w:val="28"/>
          <w:szCs w:val="28"/>
        </w:rPr>
        <w:t xml:space="preserve">? </w:t>
      </w:r>
    </w:p>
    <w:p w14:paraId="000002A0">
      <w:pPr>
        <w:jc w:val="both"/>
        <w:rPr>
          <w:color w:val="000000" w:themeColor="dk1"/>
          <w:sz w:val="28"/>
          <w:szCs w:val="28"/>
        </w:rPr>
      </w:pPr>
      <w:r>
        <w:rPr>
          <w:color w:val="000000" w:themeColor="dk1"/>
          <w:sz w:val="28"/>
          <w:szCs w:val="28"/>
        </w:rPr>
        <w:t>П</w:t>
      </w:r>
      <w:r>
        <w:rPr>
          <w:color w:val="000000" w:themeColor="dk1"/>
          <w:sz w:val="28"/>
          <w:szCs w:val="28"/>
        </w:rPr>
        <w:t>АЛ</w:t>
      </w:r>
      <w:r>
        <w:rPr>
          <w:color w:val="000000" w:themeColor="dk1"/>
          <w:sz w:val="28"/>
          <w:szCs w:val="28"/>
        </w:rPr>
        <w:t xml:space="preserve">: Да, јесте! </w:t>
      </w:r>
    </w:p>
    <w:p w14:paraId="000002A1">
      <w:pPr>
        <w:jc w:val="both"/>
        <w:rPr>
          <w:color w:val="000000" w:themeColor="dk1"/>
          <w:sz w:val="28"/>
          <w:szCs w:val="28"/>
        </w:rPr>
      </w:pPr>
      <w:r>
        <w:rPr>
          <w:color w:val="000000" w:themeColor="dk1"/>
          <w:sz w:val="28"/>
          <w:szCs w:val="28"/>
        </w:rPr>
        <w:t xml:space="preserve">Кир: Заиста је написано следеће, да је испуњење закона и пророка, јер о Њему говори, </w:t>
      </w:r>
      <w:r>
        <w:rPr>
          <w:color w:val="000000" w:themeColor="dk1"/>
          <w:sz w:val="28"/>
          <w:szCs w:val="28"/>
        </w:rPr>
        <w:t>сматрам</w:t>
      </w:r>
      <w:r>
        <w:rPr>
          <w:color w:val="000000" w:themeColor="dk1"/>
          <w:sz w:val="28"/>
          <w:szCs w:val="28"/>
        </w:rPr>
        <w:t xml:space="preserve">, и </w:t>
      </w:r>
      <w:r>
        <w:rPr>
          <w:color w:val="000000" w:themeColor="dk1"/>
          <w:sz w:val="28"/>
          <w:szCs w:val="28"/>
        </w:rPr>
        <w:t>ка Њему</w:t>
      </w:r>
      <w:r>
        <w:rPr>
          <w:color w:val="000000" w:themeColor="dk1"/>
          <w:sz w:val="28"/>
          <w:szCs w:val="28"/>
        </w:rPr>
        <w:t xml:space="preserve"> </w:t>
      </w:r>
      <w:r>
        <w:rPr>
          <w:color w:val="000000" w:themeColor="dk1"/>
          <w:sz w:val="28"/>
          <w:szCs w:val="28"/>
        </w:rPr>
        <w:t>тежи свак</w:t>
      </w:r>
      <w:r>
        <w:rPr>
          <w:color w:val="000000" w:themeColor="dk1"/>
          <w:sz w:val="28"/>
          <w:szCs w:val="28"/>
        </w:rPr>
        <w:t>а</w:t>
      </w:r>
      <w:r>
        <w:rPr>
          <w:color w:val="000000" w:themeColor="dk1"/>
          <w:sz w:val="28"/>
          <w:szCs w:val="28"/>
        </w:rPr>
        <w:t xml:space="preserve"> пророчк</w:t>
      </w:r>
      <w:r>
        <w:rPr>
          <w:color w:val="000000" w:themeColor="dk1"/>
          <w:sz w:val="28"/>
          <w:szCs w:val="28"/>
        </w:rPr>
        <w:t>а</w:t>
      </w:r>
      <w:r>
        <w:rPr>
          <w:color w:val="000000" w:themeColor="dk1"/>
          <w:sz w:val="28"/>
          <w:szCs w:val="28"/>
        </w:rPr>
        <w:t xml:space="preserve"> и законск</w:t>
      </w:r>
      <w:r>
        <w:rPr>
          <w:color w:val="000000" w:themeColor="dk1"/>
          <w:sz w:val="28"/>
          <w:szCs w:val="28"/>
        </w:rPr>
        <w:t>а</w:t>
      </w:r>
      <w:r>
        <w:rPr>
          <w:color w:val="000000" w:themeColor="dk1"/>
          <w:sz w:val="28"/>
          <w:szCs w:val="28"/>
        </w:rPr>
        <w:t xml:space="preserve"> реч. </w:t>
      </w:r>
      <w:r>
        <w:rPr>
          <w:color w:val="000000" w:themeColor="dk1"/>
          <w:sz w:val="28"/>
          <w:szCs w:val="28"/>
        </w:rPr>
        <w:t xml:space="preserve">Јер је </w:t>
      </w:r>
      <w:r>
        <w:rPr>
          <w:color w:val="000000" w:themeColor="dk1"/>
          <w:sz w:val="28"/>
          <w:szCs w:val="28"/>
        </w:rPr>
        <w:t>р</w:t>
      </w:r>
      <w:r>
        <w:rPr>
          <w:color w:val="000000" w:themeColor="dk1"/>
          <w:sz w:val="28"/>
          <w:szCs w:val="28"/>
        </w:rPr>
        <w:t xml:space="preserve">екао преклињући Јудејце због </w:t>
      </w:r>
      <w:r>
        <w:rPr>
          <w:color w:val="000000" w:themeColor="dk1"/>
          <w:sz w:val="28"/>
          <w:szCs w:val="28"/>
        </w:rPr>
        <w:t>њихов</w:t>
      </w:r>
      <w:r>
        <w:rPr>
          <w:color w:val="000000" w:themeColor="dk1"/>
          <w:sz w:val="28"/>
          <w:szCs w:val="28"/>
        </w:rPr>
        <w:t>их</w:t>
      </w:r>
      <w:r>
        <w:rPr>
          <w:color w:val="000000" w:themeColor="dk1"/>
          <w:sz w:val="28"/>
          <w:szCs w:val="28"/>
        </w:rPr>
        <w:t xml:space="preserve"> непослушности: „Не мислите да ћу вас тужити Оцу; има који вас тужи, Мојсије, у кога </w:t>
      </w:r>
      <w:r>
        <w:rPr>
          <w:color w:val="000000" w:themeColor="dk1"/>
          <w:sz w:val="28"/>
          <w:szCs w:val="28"/>
        </w:rPr>
        <w:t xml:space="preserve">сте </w:t>
      </w:r>
      <w:r>
        <w:rPr>
          <w:color w:val="000000" w:themeColor="dk1"/>
          <w:sz w:val="28"/>
          <w:szCs w:val="28"/>
        </w:rPr>
        <w:t>се ви узда</w:t>
      </w:r>
      <w:r>
        <w:rPr>
          <w:color w:val="000000" w:themeColor="dk1"/>
          <w:sz w:val="28"/>
          <w:szCs w:val="28"/>
        </w:rPr>
        <w:t>ли</w:t>
      </w:r>
      <w:r>
        <w:rPr>
          <w:color w:val="000000" w:themeColor="dk1"/>
          <w:sz w:val="28"/>
          <w:szCs w:val="28"/>
        </w:rPr>
        <w:t>. Јер да сте веровали Мојсију</w:t>
      </w:r>
      <w:r>
        <w:rPr>
          <w:color w:val="000000" w:themeColor="dk1"/>
          <w:sz w:val="28"/>
          <w:szCs w:val="28"/>
        </w:rPr>
        <w:t>,</w:t>
      </w:r>
      <w:r>
        <w:rPr>
          <w:color w:val="000000" w:themeColor="dk1"/>
          <w:sz w:val="28"/>
          <w:szCs w:val="28"/>
        </w:rPr>
        <w:t xml:space="preserve"> веровали </w:t>
      </w:r>
      <w:r>
        <w:rPr>
          <w:color w:val="000000" w:themeColor="dk1"/>
          <w:sz w:val="28"/>
          <w:szCs w:val="28"/>
        </w:rPr>
        <w:t xml:space="preserve">бисте </w:t>
      </w:r>
      <w:r>
        <w:rPr>
          <w:color w:val="000000" w:themeColor="dk1"/>
          <w:sz w:val="28"/>
          <w:szCs w:val="28"/>
        </w:rPr>
        <w:t xml:space="preserve">и Мени; јер он писа за мене. </w:t>
      </w:r>
      <w:r>
        <w:rPr>
          <w:color w:val="000000" w:themeColor="dk1"/>
          <w:sz w:val="28"/>
          <w:szCs w:val="28"/>
        </w:rPr>
        <w:t>А кад његовим писмима не верујете</w:t>
      </w:r>
      <w:r>
        <w:rPr>
          <w:color w:val="000000" w:themeColor="dk1"/>
          <w:sz w:val="28"/>
          <w:szCs w:val="28"/>
        </w:rPr>
        <w:t>,</w:t>
      </w:r>
      <w:r>
        <w:rPr>
          <w:color w:val="000000" w:themeColor="dk1"/>
          <w:sz w:val="28"/>
          <w:szCs w:val="28"/>
        </w:rPr>
        <w:t xml:space="preserve"> како ћете поверовати мојим речима?„</w:t>
      </w:r>
      <w:r>
        <w:rPr>
          <w:rStyle w:val="Footnotereference"/>
          <w:color w:val="000000" w:themeColor="dk1"/>
          <w:sz w:val="28"/>
          <w:szCs w:val="28"/>
        </w:rPr>
        <w:footnoteReference w:id="12"/>
      </w:r>
      <w:r>
        <w:rPr>
          <w:color w:val="000000" w:themeColor="dk1"/>
          <w:sz w:val="28"/>
          <w:szCs w:val="28"/>
        </w:rPr>
        <w:t>. Ако каже да уопште није дошао да укине закон, већ да га испуни</w:t>
      </w:r>
      <w:r>
        <w:rPr>
          <w:color w:val="000000" w:themeColor="dk1"/>
          <w:sz w:val="28"/>
          <w:szCs w:val="28"/>
        </w:rPr>
        <w:t xml:space="preserve"> </w:t>
      </w:r>
      <w:r>
        <w:rPr>
          <w:color w:val="000000" w:themeColor="dk1"/>
          <w:sz w:val="28"/>
          <w:szCs w:val="28"/>
        </w:rPr>
        <w:t>до краја</w:t>
      </w:r>
      <w:r>
        <w:rPr>
          <w:color w:val="000000" w:themeColor="dk1"/>
          <w:sz w:val="28"/>
          <w:szCs w:val="28"/>
        </w:rPr>
        <w:t xml:space="preserve">, немој </w:t>
      </w:r>
      <w:r>
        <w:rPr>
          <w:color w:val="000000" w:themeColor="dk1"/>
          <w:sz w:val="28"/>
          <w:szCs w:val="28"/>
        </w:rPr>
        <w:t xml:space="preserve">да мислиш да је остварио потпуно </w:t>
      </w:r>
      <w:r>
        <w:rPr>
          <w:color w:val="000000" w:themeColor="dk1"/>
          <w:sz w:val="28"/>
          <w:szCs w:val="28"/>
        </w:rPr>
        <w:t>укида</w:t>
      </w:r>
      <w:r>
        <w:rPr>
          <w:color w:val="000000" w:themeColor="dk1"/>
          <w:sz w:val="28"/>
          <w:szCs w:val="28"/>
        </w:rPr>
        <w:t>ње</w:t>
      </w:r>
      <w:r>
        <w:rPr>
          <w:color w:val="000000" w:themeColor="dk1"/>
          <w:sz w:val="28"/>
          <w:szCs w:val="28"/>
        </w:rPr>
        <w:t xml:space="preserve"> ст</w:t>
      </w:r>
      <w:r>
        <w:rPr>
          <w:color w:val="000000" w:themeColor="dk1"/>
          <w:sz w:val="28"/>
          <w:szCs w:val="28"/>
        </w:rPr>
        <w:t>ари</w:t>
      </w:r>
      <w:r>
        <w:rPr>
          <w:color w:val="000000" w:themeColor="dk1"/>
          <w:sz w:val="28"/>
          <w:szCs w:val="28"/>
        </w:rPr>
        <w:t xml:space="preserve">х одлука, </w:t>
      </w:r>
      <w:r>
        <w:rPr>
          <w:color w:val="000000" w:themeColor="dk1"/>
          <w:sz w:val="28"/>
          <w:szCs w:val="28"/>
        </w:rPr>
        <w:t>ве</w:t>
      </w:r>
      <w:r>
        <w:rPr>
          <w:color w:val="000000" w:themeColor="dk1"/>
          <w:sz w:val="28"/>
          <w:szCs w:val="28"/>
        </w:rPr>
        <w:t>ћ</w:t>
      </w:r>
      <w:r>
        <w:rPr>
          <w:color w:val="000000" w:themeColor="dk1"/>
          <w:sz w:val="28"/>
          <w:szCs w:val="28"/>
        </w:rPr>
        <w:t xml:space="preserve"> је </w:t>
      </w:r>
      <w:r>
        <w:rPr>
          <w:sz w:val="28"/>
          <w:szCs w:val="28"/>
        </w:rPr>
        <w:t xml:space="preserve">урадио </w:t>
      </w:r>
      <w:r>
        <w:rPr>
          <w:color w:val="000000" w:themeColor="dk1"/>
          <w:sz w:val="28"/>
          <w:szCs w:val="28"/>
        </w:rPr>
        <w:t>пре</w:t>
      </w:r>
      <w:r>
        <w:rPr>
          <w:color w:val="000000" w:themeColor="dk1"/>
          <w:sz w:val="28"/>
          <w:szCs w:val="28"/>
        </w:rPr>
        <w:t>тварање</w:t>
      </w:r>
      <w:r>
        <w:rPr>
          <w:color w:val="000000" w:themeColor="dk1"/>
          <w:sz w:val="28"/>
          <w:szCs w:val="28"/>
        </w:rPr>
        <w:t>, на неки начин, оних (ствари), и да т</w:t>
      </w:r>
      <w:r>
        <w:rPr>
          <w:color w:val="000000" w:themeColor="dk1"/>
          <w:sz w:val="28"/>
          <w:szCs w:val="28"/>
        </w:rPr>
        <w:t>ак</w:t>
      </w:r>
      <w:r>
        <w:rPr>
          <w:color w:val="000000" w:themeColor="dk1"/>
          <w:sz w:val="28"/>
          <w:szCs w:val="28"/>
        </w:rPr>
        <w:t xml:space="preserve">о кажем, </w:t>
      </w:r>
      <w:r>
        <w:rPr>
          <w:color w:val="000000" w:themeColor="dk1"/>
          <w:sz w:val="28"/>
          <w:szCs w:val="28"/>
        </w:rPr>
        <w:t>поновно утискивање речи, које су раније биле дате у обрасцима</w:t>
      </w:r>
      <w:r>
        <w:rPr>
          <w:color w:val="000000" w:themeColor="dk1"/>
          <w:sz w:val="28"/>
          <w:szCs w:val="28"/>
        </w:rPr>
        <w:t>, у истину</w:t>
      </w:r>
      <w:r>
        <w:rPr>
          <w:color w:val="000000" w:themeColor="dk1"/>
          <w:sz w:val="28"/>
          <w:szCs w:val="28"/>
        </w:rPr>
        <w:t xml:space="preserve">. </w:t>
      </w:r>
    </w:p>
    <w:p w14:paraId="000002A2">
      <w:pPr>
        <w:jc w:val="both"/>
        <w:rPr>
          <w:color w:val="000000" w:themeColor="dk1"/>
          <w:sz w:val="28"/>
          <w:szCs w:val="28"/>
        </w:rPr>
      </w:pPr>
      <w:r>
        <w:rPr>
          <w:color w:val="000000" w:themeColor="dk1"/>
          <w:sz w:val="28"/>
          <w:szCs w:val="28"/>
        </w:rPr>
        <w:t xml:space="preserve">ПАЛ: Исправно си </w:t>
      </w:r>
      <w:r>
        <w:rPr>
          <w:color w:val="000000" w:themeColor="dk1"/>
          <w:sz w:val="28"/>
          <w:szCs w:val="28"/>
        </w:rPr>
        <w:t>река</w:t>
      </w:r>
      <w:r>
        <w:rPr>
          <w:color w:val="000000" w:themeColor="dk1"/>
          <w:sz w:val="28"/>
          <w:szCs w:val="28"/>
        </w:rPr>
        <w:t>о</w:t>
      </w:r>
      <w:r>
        <w:rPr>
          <w:color w:val="000000" w:themeColor="dk1"/>
          <w:sz w:val="28"/>
          <w:szCs w:val="28"/>
        </w:rPr>
        <w:t xml:space="preserve">. </w:t>
      </w:r>
    </w:p>
    <w:p w14:paraId="000002A3">
      <w:pPr>
        <w:jc w:val="both"/>
        <w:rPr>
          <w:color w:val="000000" w:themeColor="dk1"/>
          <w:sz w:val="28"/>
          <w:szCs w:val="28"/>
        </w:rPr>
      </w:pPr>
      <w:r>
        <w:rPr>
          <w:color w:val="000000" w:themeColor="dk1"/>
          <w:sz w:val="28"/>
          <w:szCs w:val="28"/>
        </w:rPr>
        <w:t xml:space="preserve">КИР: Тако нешто је </w:t>
      </w:r>
      <w:r>
        <w:rPr>
          <w:color w:val="000000" w:themeColor="dk1"/>
          <w:sz w:val="28"/>
          <w:szCs w:val="28"/>
        </w:rPr>
        <w:t xml:space="preserve">и </w:t>
      </w:r>
      <w:r>
        <w:rPr>
          <w:color w:val="000000" w:themeColor="dk1"/>
          <w:sz w:val="28"/>
          <w:szCs w:val="28"/>
        </w:rPr>
        <w:t xml:space="preserve">требало да </w:t>
      </w:r>
      <w:r>
        <w:rPr>
          <w:color w:val="000000" w:themeColor="dk1"/>
          <w:sz w:val="28"/>
          <w:szCs w:val="28"/>
        </w:rPr>
        <w:t>се з</w:t>
      </w:r>
      <w:r>
        <w:rPr>
          <w:color w:val="000000" w:themeColor="dk1"/>
          <w:sz w:val="28"/>
          <w:szCs w:val="28"/>
        </w:rPr>
        <w:t xml:space="preserve">буде </w:t>
      </w:r>
      <w:r>
        <w:rPr>
          <w:color w:val="000000" w:themeColor="dk1"/>
          <w:sz w:val="28"/>
          <w:szCs w:val="28"/>
        </w:rPr>
        <w:t xml:space="preserve">од </w:t>
      </w:r>
      <w:r>
        <w:rPr>
          <w:color w:val="000000" w:themeColor="dk1"/>
          <w:sz w:val="28"/>
          <w:szCs w:val="28"/>
        </w:rPr>
        <w:t xml:space="preserve">стране </w:t>
      </w:r>
      <w:r>
        <w:rPr>
          <w:color w:val="000000" w:themeColor="dk1"/>
          <w:sz w:val="28"/>
          <w:szCs w:val="28"/>
        </w:rPr>
        <w:t xml:space="preserve">Христа. </w:t>
      </w:r>
      <w:r>
        <w:rPr>
          <w:color w:val="000000" w:themeColor="dk1"/>
          <w:sz w:val="28"/>
          <w:szCs w:val="28"/>
        </w:rPr>
        <w:t xml:space="preserve">Они који увежбавају своје мајсторство на </w:t>
      </w:r>
      <w:r>
        <w:rPr>
          <w:color w:val="000000" w:themeColor="dk1"/>
          <w:sz w:val="28"/>
          <w:szCs w:val="28"/>
        </w:rPr>
        <w:t>слик</w:t>
      </w:r>
      <w:r>
        <w:rPr>
          <w:color w:val="000000" w:themeColor="dk1"/>
          <w:sz w:val="28"/>
          <w:szCs w:val="28"/>
        </w:rPr>
        <w:t>ама</w:t>
      </w:r>
      <w:r>
        <w:rPr>
          <w:color w:val="000000" w:themeColor="dk1"/>
          <w:sz w:val="28"/>
          <w:szCs w:val="28"/>
        </w:rPr>
        <w:t xml:space="preserve"> и </w:t>
      </w:r>
      <w:r>
        <w:rPr>
          <w:color w:val="000000" w:themeColor="dk1"/>
          <w:sz w:val="28"/>
          <w:szCs w:val="28"/>
        </w:rPr>
        <w:t>живо</w:t>
      </w:r>
      <w:r>
        <w:rPr>
          <w:color w:val="000000" w:themeColor="dk1"/>
          <w:sz w:val="28"/>
          <w:szCs w:val="28"/>
        </w:rPr>
        <w:t>писањем</w:t>
      </w:r>
      <w:r>
        <w:rPr>
          <w:color w:val="000000" w:themeColor="dk1"/>
          <w:sz w:val="28"/>
          <w:szCs w:val="28"/>
        </w:rPr>
        <w:t xml:space="preserve">, не обликују своје </w:t>
      </w:r>
      <w:r>
        <w:rPr>
          <w:color w:val="000000" w:themeColor="dk1"/>
          <w:sz w:val="28"/>
          <w:szCs w:val="28"/>
        </w:rPr>
        <w:t>црт</w:t>
      </w:r>
      <w:r>
        <w:rPr>
          <w:color w:val="000000" w:themeColor="dk1"/>
          <w:sz w:val="28"/>
          <w:szCs w:val="28"/>
        </w:rPr>
        <w:t>ање</w:t>
      </w:r>
      <w:r>
        <w:rPr>
          <w:color w:val="000000" w:themeColor="dk1"/>
          <w:sz w:val="28"/>
          <w:szCs w:val="28"/>
        </w:rPr>
        <w:t xml:space="preserve">, одмах чим почну да </w:t>
      </w:r>
      <w:r>
        <w:rPr>
          <w:color w:val="000000" w:themeColor="dk1"/>
          <w:sz w:val="28"/>
          <w:szCs w:val="28"/>
        </w:rPr>
        <w:t>сликају</w:t>
      </w:r>
      <w:r>
        <w:rPr>
          <w:color w:val="000000" w:themeColor="dk1"/>
          <w:sz w:val="28"/>
          <w:szCs w:val="28"/>
        </w:rPr>
        <w:t xml:space="preserve">, у </w:t>
      </w:r>
      <w:r>
        <w:rPr>
          <w:color w:val="000000" w:themeColor="dk1"/>
          <w:sz w:val="28"/>
          <w:szCs w:val="28"/>
        </w:rPr>
        <w:t>форми</w:t>
      </w:r>
      <w:r>
        <w:rPr>
          <w:color w:val="000000" w:themeColor="dk1"/>
          <w:sz w:val="28"/>
          <w:szCs w:val="28"/>
        </w:rPr>
        <w:t xml:space="preserve"> кој</w:t>
      </w:r>
      <w:r>
        <w:rPr>
          <w:color w:val="000000" w:themeColor="dk1"/>
          <w:sz w:val="28"/>
          <w:szCs w:val="28"/>
        </w:rPr>
        <w:t>а</w:t>
      </w:r>
      <w:r>
        <w:rPr>
          <w:color w:val="000000" w:themeColor="dk1"/>
          <w:sz w:val="28"/>
          <w:szCs w:val="28"/>
        </w:rPr>
        <w:t xml:space="preserve"> </w:t>
      </w:r>
      <w:r>
        <w:rPr>
          <w:color w:val="000000" w:themeColor="dk1"/>
          <w:sz w:val="28"/>
          <w:szCs w:val="28"/>
        </w:rPr>
        <w:t xml:space="preserve">нема никакав недостатак, и потпуно </w:t>
      </w:r>
      <w:r>
        <w:rPr>
          <w:color w:val="000000" w:themeColor="dk1"/>
          <w:sz w:val="28"/>
          <w:szCs w:val="28"/>
        </w:rPr>
        <w:t xml:space="preserve">је </w:t>
      </w:r>
      <w:r>
        <w:rPr>
          <w:color w:val="000000" w:themeColor="dk1"/>
          <w:sz w:val="28"/>
          <w:szCs w:val="28"/>
        </w:rPr>
        <w:t xml:space="preserve">довршен. Прво </w:t>
      </w:r>
      <w:r>
        <w:rPr>
          <w:color w:val="000000" w:themeColor="dk1"/>
          <w:sz w:val="28"/>
          <w:szCs w:val="28"/>
        </w:rPr>
        <w:t>скицирају облик</w:t>
      </w:r>
      <w:r>
        <w:rPr>
          <w:color w:val="000000" w:themeColor="dk1"/>
          <w:sz w:val="28"/>
          <w:szCs w:val="28"/>
        </w:rPr>
        <w:t xml:space="preserve"> </w:t>
      </w:r>
      <w:r>
        <w:rPr>
          <w:color w:val="000000" w:themeColor="dk1"/>
          <w:sz w:val="28"/>
          <w:szCs w:val="28"/>
        </w:rPr>
        <w:t xml:space="preserve">и боју </w:t>
      </w:r>
      <w:r>
        <w:rPr>
          <w:color w:val="000000" w:themeColor="dk1"/>
          <w:sz w:val="28"/>
          <w:szCs w:val="28"/>
        </w:rPr>
        <w:t>вео</w:t>
      </w:r>
      <w:r>
        <w:rPr>
          <w:color w:val="000000" w:themeColor="dk1"/>
          <w:sz w:val="28"/>
          <w:szCs w:val="28"/>
        </w:rPr>
        <w:t xml:space="preserve">ма </w:t>
      </w:r>
      <w:r>
        <w:rPr>
          <w:color w:val="000000" w:themeColor="dk1"/>
          <w:sz w:val="28"/>
          <w:szCs w:val="28"/>
        </w:rPr>
        <w:t>површ</w:t>
      </w:r>
      <w:r>
        <w:rPr>
          <w:color w:val="000000" w:themeColor="dk1"/>
          <w:sz w:val="28"/>
          <w:szCs w:val="28"/>
        </w:rPr>
        <w:t>но</w:t>
      </w:r>
      <w:r>
        <w:rPr>
          <w:color w:val="000000" w:themeColor="dk1"/>
          <w:sz w:val="28"/>
          <w:szCs w:val="28"/>
        </w:rPr>
        <w:t xml:space="preserve"> и колико год бива</w:t>
      </w:r>
      <w:r>
        <w:rPr>
          <w:color w:val="000000" w:themeColor="dk1"/>
          <w:sz w:val="28"/>
          <w:szCs w:val="28"/>
        </w:rPr>
        <w:t xml:space="preserve"> </w:t>
      </w:r>
      <w:r>
        <w:rPr>
          <w:color w:val="000000" w:themeColor="dk1"/>
          <w:sz w:val="28"/>
          <w:szCs w:val="28"/>
        </w:rPr>
        <w:t xml:space="preserve">боље, и </w:t>
      </w:r>
      <w:r>
        <w:rPr>
          <w:color w:val="000000" w:themeColor="dk1"/>
          <w:sz w:val="28"/>
          <w:szCs w:val="28"/>
        </w:rPr>
        <w:t>на којим местима</w:t>
      </w:r>
      <w:r>
        <w:rPr>
          <w:color w:val="000000" w:themeColor="dk1"/>
          <w:sz w:val="28"/>
          <w:szCs w:val="28"/>
        </w:rPr>
        <w:t xml:space="preserve"> се </w:t>
      </w:r>
      <w:r>
        <w:rPr>
          <w:color w:val="000000" w:themeColor="dk1"/>
          <w:sz w:val="28"/>
          <w:szCs w:val="28"/>
        </w:rPr>
        <w:t xml:space="preserve">слике </w:t>
      </w:r>
      <w:r>
        <w:rPr>
          <w:color w:val="000000" w:themeColor="dk1"/>
          <w:sz w:val="28"/>
          <w:szCs w:val="28"/>
        </w:rPr>
        <w:t>по</w:t>
      </w:r>
      <w:r>
        <w:rPr>
          <w:color w:val="000000" w:themeColor="dk1"/>
          <w:sz w:val="28"/>
          <w:szCs w:val="28"/>
        </w:rPr>
        <w:t>казују</w:t>
      </w:r>
      <w:r>
        <w:rPr>
          <w:color w:val="000000" w:themeColor="dk1"/>
          <w:sz w:val="28"/>
          <w:szCs w:val="28"/>
        </w:rPr>
        <w:t xml:space="preserve"> незавршене</w:t>
      </w:r>
      <w:r>
        <w:rPr>
          <w:color w:val="000000" w:themeColor="dk1"/>
          <w:sz w:val="28"/>
          <w:szCs w:val="28"/>
        </w:rPr>
        <w:t>, додају у наставку сенке, облик који је потребан и одговарајућ</w:t>
      </w:r>
      <w:r>
        <w:rPr>
          <w:color w:val="000000" w:themeColor="dk1"/>
          <w:sz w:val="28"/>
          <w:szCs w:val="28"/>
        </w:rPr>
        <w:t>и</w:t>
      </w:r>
      <w:r>
        <w:rPr>
          <w:color w:val="000000" w:themeColor="dk1"/>
          <w:sz w:val="28"/>
          <w:szCs w:val="28"/>
        </w:rPr>
        <w:t xml:space="preserve">, и преображавају </w:t>
      </w:r>
      <w:r>
        <w:rPr>
          <w:color w:val="000000" w:themeColor="dk1"/>
          <w:sz w:val="28"/>
          <w:szCs w:val="28"/>
        </w:rPr>
        <w:t>слике</w:t>
      </w:r>
      <w:r>
        <w:rPr>
          <w:color w:val="000000" w:themeColor="dk1"/>
          <w:sz w:val="28"/>
          <w:szCs w:val="28"/>
        </w:rPr>
        <w:t xml:space="preserve"> у облик кој</w:t>
      </w:r>
      <w:r>
        <w:rPr>
          <w:color w:val="000000" w:themeColor="dk1"/>
          <w:sz w:val="28"/>
          <w:szCs w:val="28"/>
        </w:rPr>
        <w:t>и</w:t>
      </w:r>
      <w:r>
        <w:rPr>
          <w:color w:val="000000" w:themeColor="dk1"/>
          <w:sz w:val="28"/>
          <w:szCs w:val="28"/>
        </w:rPr>
        <w:t xml:space="preserve"> видимо на крају и неупоредиво је бољи него што је био на почетку. </w:t>
      </w:r>
    </w:p>
    <w:p w14:paraId="000002A4">
      <w:pPr>
        <w:jc w:val="both"/>
        <w:rPr>
          <w:color w:val="000000" w:themeColor="dk1"/>
          <w:sz w:val="28"/>
          <w:szCs w:val="28"/>
        </w:rPr>
      </w:pPr>
      <w:r>
        <w:rPr>
          <w:color w:val="000000" w:themeColor="dk1"/>
          <w:sz w:val="28"/>
          <w:szCs w:val="28"/>
        </w:rPr>
        <w:t>Није ли тако?</w:t>
      </w:r>
    </w:p>
    <w:p w14:paraId="000002A5">
      <w:pPr>
        <w:jc w:val="both"/>
        <w:rPr>
          <w:color w:val="000000" w:themeColor="dk1"/>
          <w:sz w:val="28"/>
          <w:szCs w:val="28"/>
        </w:rPr>
      </w:pPr>
      <w:r>
        <w:rPr>
          <w:color w:val="000000" w:themeColor="dk1"/>
          <w:sz w:val="28"/>
          <w:szCs w:val="28"/>
        </w:rPr>
        <w:t>ПАЛ: Тако је.</w:t>
      </w:r>
    </w:p>
    <w:p w14:paraId="000002A6">
      <w:pPr>
        <w:jc w:val="both"/>
        <w:rPr>
          <w:color w:val="000000" w:themeColor="dk1"/>
          <w:sz w:val="28"/>
          <w:szCs w:val="28"/>
        </w:rPr>
      </w:pPr>
      <w:r>
        <w:rPr>
          <w:color w:val="000000" w:themeColor="dk1"/>
          <w:sz w:val="28"/>
          <w:szCs w:val="28"/>
        </w:rPr>
        <w:t>КИР: И они који увежбавају вештину изр</w:t>
      </w:r>
      <w:r>
        <w:rPr>
          <w:color w:val="000000" w:themeColor="dk1"/>
          <w:sz w:val="28"/>
          <w:szCs w:val="28"/>
        </w:rPr>
        <w:t>а</w:t>
      </w:r>
      <w:r>
        <w:rPr>
          <w:color w:val="000000" w:themeColor="dk1"/>
          <w:sz w:val="28"/>
          <w:szCs w:val="28"/>
        </w:rPr>
        <w:t xml:space="preserve">де бакарних производа, </w:t>
      </w:r>
      <w:r>
        <w:rPr>
          <w:color w:val="000000" w:themeColor="dk1"/>
          <w:sz w:val="28"/>
          <w:szCs w:val="28"/>
        </w:rPr>
        <w:t xml:space="preserve">ако желе да излију у калуп једну статуу, </w:t>
      </w:r>
      <w:r>
        <w:rPr>
          <w:color w:val="000000" w:themeColor="dk1"/>
          <w:sz w:val="28"/>
          <w:szCs w:val="28"/>
        </w:rPr>
        <w:t>обр</w:t>
      </w:r>
      <w:r>
        <w:rPr>
          <w:color w:val="000000" w:themeColor="dk1"/>
          <w:sz w:val="28"/>
          <w:szCs w:val="28"/>
        </w:rPr>
        <w:t xml:space="preserve">азују </w:t>
      </w:r>
      <w:r>
        <w:rPr>
          <w:color w:val="000000" w:themeColor="dk1"/>
          <w:sz w:val="28"/>
          <w:szCs w:val="28"/>
        </w:rPr>
        <w:t xml:space="preserve">прво </w:t>
      </w:r>
      <w:r>
        <w:rPr>
          <w:color w:val="000000" w:themeColor="dk1"/>
          <w:sz w:val="28"/>
          <w:szCs w:val="28"/>
        </w:rPr>
        <w:t>груб</w:t>
      </w:r>
      <w:r>
        <w:rPr>
          <w:color w:val="000000" w:themeColor="dk1"/>
          <w:sz w:val="28"/>
          <w:szCs w:val="28"/>
        </w:rPr>
        <w:t xml:space="preserve"> облик са воском, а после топећи бакар у огњу изливају га на њега, и тако дају својој уметничкој творевини на најбољи начин </w:t>
      </w:r>
      <w:r>
        <w:rPr>
          <w:color w:val="000000" w:themeColor="dk1"/>
          <w:sz w:val="28"/>
          <w:szCs w:val="28"/>
        </w:rPr>
        <w:t>облик</w:t>
      </w:r>
      <w:r>
        <w:rPr>
          <w:color w:val="000000" w:themeColor="dk1"/>
          <w:sz w:val="28"/>
          <w:szCs w:val="28"/>
        </w:rPr>
        <w:t xml:space="preserve"> и лепоту. </w:t>
      </w:r>
      <w:r>
        <w:rPr>
          <w:color w:val="000000" w:themeColor="dk1"/>
          <w:sz w:val="28"/>
          <w:szCs w:val="28"/>
        </w:rPr>
        <w:t xml:space="preserve">И када буде бачена на </w:t>
      </w:r>
      <w:r>
        <w:rPr>
          <w:color w:val="000000" w:themeColor="dk1"/>
          <w:sz w:val="28"/>
          <w:szCs w:val="28"/>
        </w:rPr>
        <w:t>ове првобитне облике</w:t>
      </w:r>
      <w:r>
        <w:rPr>
          <w:color w:val="000000" w:themeColor="dk1"/>
          <w:sz w:val="28"/>
          <w:szCs w:val="28"/>
        </w:rPr>
        <w:t xml:space="preserve"> </w:t>
      </w:r>
      <w:r>
        <w:rPr>
          <w:color w:val="000000" w:themeColor="dk1"/>
          <w:sz w:val="28"/>
          <w:szCs w:val="28"/>
        </w:rPr>
        <w:t>разноврсност боја, и када бакар истопи воштан</w:t>
      </w:r>
      <w:r>
        <w:rPr>
          <w:color w:val="000000" w:themeColor="dk1"/>
          <w:sz w:val="28"/>
          <w:szCs w:val="28"/>
        </w:rPr>
        <w:t xml:space="preserve">и </w:t>
      </w:r>
      <w:r>
        <w:rPr>
          <w:color w:val="000000" w:themeColor="dk1"/>
          <w:sz w:val="28"/>
          <w:szCs w:val="28"/>
        </w:rPr>
        <w:t>калуп</w:t>
      </w:r>
      <w:r>
        <w:rPr>
          <w:color w:val="000000" w:themeColor="dk1"/>
          <w:sz w:val="28"/>
          <w:szCs w:val="28"/>
        </w:rPr>
        <w:t xml:space="preserve">, </w:t>
      </w:r>
      <w:r>
        <w:rPr>
          <w:color w:val="000000" w:themeColor="dk1"/>
          <w:sz w:val="28"/>
          <w:szCs w:val="28"/>
        </w:rPr>
        <w:t>по</w:t>
      </w:r>
      <w:r>
        <w:rPr>
          <w:color w:val="000000" w:themeColor="dk1"/>
          <w:sz w:val="28"/>
          <w:szCs w:val="28"/>
        </w:rPr>
        <w:t xml:space="preserve">мислиће се вероватно у неком тренутку да су </w:t>
      </w:r>
      <w:r>
        <w:rPr>
          <w:color w:val="000000" w:themeColor="dk1"/>
          <w:sz w:val="28"/>
          <w:szCs w:val="28"/>
        </w:rPr>
        <w:t>укинут</w:t>
      </w:r>
      <w:r>
        <w:rPr>
          <w:color w:val="000000" w:themeColor="dk1"/>
          <w:sz w:val="28"/>
          <w:szCs w:val="28"/>
        </w:rPr>
        <w:t>и</w:t>
      </w:r>
      <w:r>
        <w:rPr>
          <w:color w:val="000000" w:themeColor="dk1"/>
          <w:sz w:val="28"/>
          <w:szCs w:val="28"/>
        </w:rPr>
        <w:t xml:space="preserve"> и у</w:t>
      </w:r>
      <w:r>
        <w:rPr>
          <w:color w:val="000000" w:themeColor="dk1"/>
          <w:sz w:val="28"/>
          <w:szCs w:val="28"/>
        </w:rPr>
        <w:t>ништени</w:t>
      </w:r>
      <w:r>
        <w:rPr>
          <w:color w:val="000000" w:themeColor="dk1"/>
          <w:sz w:val="28"/>
          <w:szCs w:val="28"/>
        </w:rPr>
        <w:t xml:space="preserve"> почетни облици. Међутим није таква природа ствари. </w:t>
      </w:r>
      <w:r>
        <w:rPr>
          <w:color w:val="000000" w:themeColor="dk1"/>
          <w:sz w:val="28"/>
          <w:szCs w:val="28"/>
        </w:rPr>
        <w:t xml:space="preserve">Јер би рекли, а било би истина, </w:t>
      </w:r>
      <w:r>
        <w:rPr>
          <w:color w:val="000000" w:themeColor="dk1"/>
          <w:sz w:val="28"/>
          <w:szCs w:val="28"/>
        </w:rPr>
        <w:t>и</w:t>
      </w:r>
      <w:r>
        <w:rPr>
          <w:color w:val="000000" w:themeColor="dk1"/>
          <w:sz w:val="28"/>
          <w:szCs w:val="28"/>
        </w:rPr>
        <w:t xml:space="preserve"> </w:t>
      </w:r>
      <w:r>
        <w:rPr>
          <w:color w:val="000000" w:themeColor="dk1"/>
          <w:sz w:val="28"/>
          <w:szCs w:val="28"/>
        </w:rPr>
        <w:t xml:space="preserve">онај који прави производе од бакра и </w:t>
      </w:r>
      <w:r>
        <w:rPr>
          <w:color w:val="000000" w:themeColor="dk1"/>
          <w:sz w:val="28"/>
          <w:szCs w:val="28"/>
        </w:rPr>
        <w:t>сликар</w:t>
      </w:r>
      <w:r>
        <w:rPr>
          <w:color w:val="000000" w:themeColor="dk1"/>
          <w:sz w:val="28"/>
          <w:szCs w:val="28"/>
        </w:rPr>
        <w:t>:</w:t>
      </w:r>
      <w:r>
        <w:rPr>
          <w:color w:val="000000" w:themeColor="dk1"/>
          <w:sz w:val="28"/>
          <w:szCs w:val="28"/>
        </w:rPr>
        <w:t xml:space="preserve"> Нисмо поништили скицирања и нисмо потпуно </w:t>
      </w:r>
      <w:r>
        <w:rPr>
          <w:color w:val="000000" w:themeColor="dk1"/>
          <w:sz w:val="28"/>
          <w:szCs w:val="28"/>
        </w:rPr>
        <w:t>учин</w:t>
      </w:r>
      <w:r>
        <w:rPr>
          <w:color w:val="000000" w:themeColor="dk1"/>
          <w:sz w:val="28"/>
          <w:szCs w:val="28"/>
        </w:rPr>
        <w:t xml:space="preserve">или </w:t>
      </w:r>
      <w:r>
        <w:rPr>
          <w:color w:val="000000" w:themeColor="dk1"/>
          <w:sz w:val="28"/>
          <w:szCs w:val="28"/>
        </w:rPr>
        <w:t>калупе</w:t>
      </w:r>
      <w:r>
        <w:rPr>
          <w:color w:val="000000" w:themeColor="dk1"/>
          <w:sz w:val="28"/>
          <w:szCs w:val="28"/>
        </w:rPr>
        <w:t xml:space="preserve"> </w:t>
      </w:r>
      <w:r>
        <w:rPr>
          <w:color w:val="000000" w:themeColor="dk1"/>
          <w:sz w:val="28"/>
          <w:szCs w:val="28"/>
        </w:rPr>
        <w:t>непостојећим</w:t>
      </w:r>
      <w:r>
        <w:rPr>
          <w:color w:val="000000" w:themeColor="dk1"/>
          <w:sz w:val="28"/>
          <w:szCs w:val="28"/>
        </w:rPr>
        <w:t xml:space="preserve">, </w:t>
      </w:r>
      <w:r>
        <w:rPr>
          <w:color w:val="000000" w:themeColor="dk1"/>
          <w:sz w:val="28"/>
          <w:szCs w:val="28"/>
        </w:rPr>
        <w:t xml:space="preserve">већ смо их </w:t>
      </w:r>
      <w:r>
        <w:rPr>
          <w:color w:val="000000" w:themeColor="dk1"/>
          <w:sz w:val="28"/>
          <w:szCs w:val="28"/>
        </w:rPr>
        <w:t>шта</w:t>
      </w:r>
      <w:r>
        <w:rPr>
          <w:color w:val="000000" w:themeColor="dk1"/>
          <w:sz w:val="28"/>
          <w:szCs w:val="28"/>
        </w:rPr>
        <w:t>више</w:t>
      </w:r>
      <w:r>
        <w:rPr>
          <w:color w:val="000000" w:themeColor="dk1"/>
          <w:sz w:val="28"/>
          <w:szCs w:val="28"/>
        </w:rPr>
        <w:t xml:space="preserve"> довршили. </w:t>
      </w:r>
      <w:r>
        <w:rPr>
          <w:color w:val="000000" w:themeColor="dk1"/>
          <w:sz w:val="28"/>
          <w:szCs w:val="28"/>
        </w:rPr>
        <w:t>Јер о</w:t>
      </w:r>
      <w:r>
        <w:rPr>
          <w:color w:val="000000" w:themeColor="dk1"/>
          <w:sz w:val="28"/>
          <w:szCs w:val="28"/>
        </w:rPr>
        <w:t xml:space="preserve">но </w:t>
      </w:r>
      <w:r>
        <w:rPr>
          <w:color w:val="000000" w:themeColor="dk1"/>
          <w:sz w:val="28"/>
          <w:szCs w:val="28"/>
        </w:rPr>
        <w:t xml:space="preserve">што би смо могли да разликујемо као </w:t>
      </w:r>
      <w:r>
        <w:rPr>
          <w:color w:val="000000" w:themeColor="dk1"/>
          <w:sz w:val="28"/>
          <w:szCs w:val="28"/>
        </w:rPr>
        <w:t>нејас</w:t>
      </w:r>
      <w:r>
        <w:rPr>
          <w:color w:val="000000" w:themeColor="dk1"/>
          <w:sz w:val="28"/>
          <w:szCs w:val="28"/>
        </w:rPr>
        <w:t>није</w:t>
      </w:r>
      <w:r>
        <w:rPr>
          <w:color w:val="000000" w:themeColor="dk1"/>
          <w:sz w:val="28"/>
          <w:szCs w:val="28"/>
        </w:rPr>
        <w:t xml:space="preserve"> и без лепоте у </w:t>
      </w:r>
      <w:r>
        <w:rPr>
          <w:color w:val="000000" w:themeColor="dk1"/>
          <w:sz w:val="28"/>
          <w:szCs w:val="28"/>
        </w:rPr>
        <w:t>сенкама и прасликама</w:t>
      </w:r>
      <w:r>
        <w:rPr>
          <w:color w:val="000000" w:themeColor="dk1"/>
          <w:sz w:val="28"/>
          <w:szCs w:val="28"/>
        </w:rPr>
        <w:t xml:space="preserve">, баш се </w:t>
      </w:r>
      <w:r>
        <w:rPr>
          <w:color w:val="000000" w:themeColor="dk1"/>
          <w:sz w:val="28"/>
          <w:szCs w:val="28"/>
        </w:rPr>
        <w:t xml:space="preserve">то </w:t>
      </w:r>
      <w:r>
        <w:rPr>
          <w:color w:val="000000" w:themeColor="dk1"/>
          <w:sz w:val="28"/>
          <w:szCs w:val="28"/>
        </w:rPr>
        <w:t>сада показало као лепше и јасније.</w:t>
      </w:r>
    </w:p>
    <w:p w14:paraId="000002A7">
      <w:pPr>
        <w:jc w:val="both"/>
        <w:rPr>
          <w:color w:val="000000" w:themeColor="dk1"/>
          <w:sz w:val="28"/>
          <w:szCs w:val="28"/>
        </w:rPr>
      </w:pPr>
      <w:r>
        <w:rPr>
          <w:color w:val="000000" w:themeColor="dk1"/>
          <w:sz w:val="28"/>
          <w:szCs w:val="28"/>
        </w:rPr>
        <w:t>ПАЛ: Говориш исправно.</w:t>
      </w:r>
    </w:p>
    <w:p w14:paraId="000002A8">
      <w:pPr>
        <w:jc w:val="both"/>
        <w:rPr>
          <w:color w:val="000000" w:themeColor="dk1"/>
          <w:sz w:val="28"/>
          <w:szCs w:val="28"/>
        </w:rPr>
      </w:pPr>
      <w:r>
        <w:rPr>
          <w:color w:val="000000" w:themeColor="dk1"/>
          <w:sz w:val="28"/>
          <w:szCs w:val="28"/>
        </w:rPr>
        <w:t xml:space="preserve">КИР: И ако би заиста неко желео да истражи детаљно Свето и </w:t>
      </w:r>
      <w:r>
        <w:rPr>
          <w:color w:val="000000" w:themeColor="dk1"/>
          <w:sz w:val="28"/>
          <w:szCs w:val="28"/>
        </w:rPr>
        <w:t>Богон</w:t>
      </w:r>
      <w:r>
        <w:rPr>
          <w:color w:val="000000" w:themeColor="dk1"/>
          <w:sz w:val="28"/>
          <w:szCs w:val="28"/>
        </w:rPr>
        <w:t>адахнут</w:t>
      </w:r>
      <w:r>
        <w:rPr>
          <w:color w:val="000000" w:themeColor="dk1"/>
          <w:sz w:val="28"/>
          <w:szCs w:val="28"/>
        </w:rPr>
        <w:t>о</w:t>
      </w:r>
      <w:r>
        <w:rPr>
          <w:color w:val="000000" w:themeColor="dk1"/>
          <w:sz w:val="28"/>
          <w:szCs w:val="28"/>
        </w:rPr>
        <w:t xml:space="preserve"> Писмо, </w:t>
      </w:r>
      <w:r>
        <w:rPr>
          <w:color w:val="000000" w:themeColor="dk1"/>
          <w:sz w:val="28"/>
          <w:szCs w:val="28"/>
        </w:rPr>
        <w:t xml:space="preserve">утврдиће у сваком случају да је истинито ово што говорим. </w:t>
      </w:r>
      <w:r>
        <w:rPr>
          <w:color w:val="000000" w:themeColor="dk1"/>
          <w:sz w:val="28"/>
          <w:szCs w:val="28"/>
        </w:rPr>
        <w:t>Јер</w:t>
      </w:r>
      <w:r>
        <w:rPr>
          <w:color w:val="000000" w:themeColor="dk1"/>
          <w:sz w:val="28"/>
          <w:szCs w:val="28"/>
        </w:rPr>
        <w:t xml:space="preserve"> је Мојсије стављао покривало на своје лице, јер сагласно са Светим Писмом, Нису могли Израелци да гледају његово лице.</w:t>
      </w:r>
    </w:p>
    <w:p w14:paraId="000002A9">
      <w:pPr>
        <w:jc w:val="both"/>
        <w:rPr>
          <w:color w:val="000000" w:themeColor="dk1"/>
          <w:sz w:val="28"/>
          <w:szCs w:val="28"/>
        </w:rPr>
      </w:pPr>
      <w:r>
        <w:rPr>
          <w:color w:val="000000" w:themeColor="dk1"/>
          <w:sz w:val="28"/>
          <w:szCs w:val="28"/>
        </w:rPr>
        <w:t xml:space="preserve">ПАЛ: И шта ово саопштава? </w:t>
      </w:r>
    </w:p>
    <w:p w14:paraId="000002AA">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Пошто су </w:t>
      </w:r>
      <w:r>
        <w:rPr>
          <w:color w:val="000000" w:themeColor="dk1"/>
          <w:sz w:val="28"/>
          <w:szCs w:val="28"/>
        </w:rPr>
        <w:t xml:space="preserve">Јудејци у својим </w:t>
      </w:r>
      <w:r>
        <w:rPr>
          <w:color w:val="000000" w:themeColor="dk1"/>
          <w:sz w:val="28"/>
          <w:szCs w:val="28"/>
        </w:rPr>
        <w:t>р</w:t>
      </w:r>
      <w:r>
        <w:rPr>
          <w:color w:val="000000" w:themeColor="dk1"/>
          <w:sz w:val="28"/>
          <w:szCs w:val="28"/>
        </w:rPr>
        <w:t>азмишљањ</w:t>
      </w:r>
      <w:r>
        <w:rPr>
          <w:color w:val="000000" w:themeColor="dk1"/>
          <w:sz w:val="28"/>
          <w:szCs w:val="28"/>
        </w:rPr>
        <w:t>им</w:t>
      </w:r>
      <w:r>
        <w:rPr>
          <w:color w:val="000000" w:themeColor="dk1"/>
          <w:sz w:val="28"/>
          <w:szCs w:val="28"/>
        </w:rPr>
        <w:t>а</w:t>
      </w:r>
      <w:r>
        <w:rPr>
          <w:color w:val="000000" w:themeColor="dk1"/>
          <w:sz w:val="28"/>
          <w:szCs w:val="28"/>
        </w:rPr>
        <w:t>,</w:t>
      </w:r>
      <w:r>
        <w:rPr>
          <w:color w:val="000000" w:themeColor="dk1"/>
          <w:sz w:val="28"/>
          <w:szCs w:val="28"/>
        </w:rPr>
        <w:t xml:space="preserve"> </w:t>
      </w:r>
      <w:r>
        <w:rPr>
          <w:color w:val="000000" w:themeColor="dk1"/>
          <w:sz w:val="28"/>
          <w:szCs w:val="28"/>
        </w:rPr>
        <w:t xml:space="preserve">која </w:t>
      </w:r>
      <w:r>
        <w:rPr>
          <w:color w:val="000000" w:themeColor="dk1"/>
          <w:sz w:val="28"/>
          <w:szCs w:val="28"/>
        </w:rPr>
        <w:t xml:space="preserve">су још </w:t>
      </w:r>
      <w:r>
        <w:rPr>
          <w:color w:val="000000" w:themeColor="dk1"/>
          <w:sz w:val="28"/>
          <w:szCs w:val="28"/>
        </w:rPr>
        <w:t xml:space="preserve">увек била </w:t>
      </w:r>
      <w:r>
        <w:rPr>
          <w:color w:val="000000" w:themeColor="dk1"/>
          <w:sz w:val="28"/>
          <w:szCs w:val="28"/>
        </w:rPr>
        <w:t>неука</w:t>
      </w:r>
      <w:r>
        <w:rPr>
          <w:color w:val="000000" w:themeColor="dk1"/>
          <w:sz w:val="28"/>
          <w:szCs w:val="28"/>
        </w:rPr>
        <w:t xml:space="preserve">, могли да поднесу </w:t>
      </w:r>
      <w:r>
        <w:rPr>
          <w:color w:val="000000" w:themeColor="dk1"/>
          <w:sz w:val="28"/>
          <w:szCs w:val="28"/>
        </w:rPr>
        <w:t>само</w:t>
      </w:r>
      <w:r>
        <w:rPr>
          <w:color w:val="000000" w:themeColor="dk1"/>
          <w:sz w:val="28"/>
          <w:szCs w:val="28"/>
        </w:rPr>
        <w:t xml:space="preserve"> </w:t>
      </w:r>
      <w:r>
        <w:rPr>
          <w:color w:val="000000" w:themeColor="dk1"/>
          <w:sz w:val="28"/>
          <w:szCs w:val="28"/>
        </w:rPr>
        <w:t xml:space="preserve">спољашња начела закона, и опет понављам, </w:t>
      </w:r>
      <w:r>
        <w:rPr>
          <w:color w:val="000000" w:themeColor="dk1"/>
          <w:sz w:val="28"/>
          <w:szCs w:val="28"/>
        </w:rPr>
        <w:t>само кроз слово</w:t>
      </w:r>
      <w:r>
        <w:rPr>
          <w:color w:val="000000" w:themeColor="dk1"/>
          <w:sz w:val="28"/>
          <w:szCs w:val="28"/>
        </w:rPr>
        <w:t xml:space="preserve">, међутим било је потпуно не могуће да поднесу и да разликују све оно што је било сакривено у њему, и да тако кажем, истинско лице значења. Зато </w:t>
      </w:r>
      <w:r>
        <w:rPr>
          <w:color w:val="000000" w:themeColor="dk1"/>
          <w:sz w:val="28"/>
          <w:szCs w:val="28"/>
        </w:rPr>
        <w:t>нам и</w:t>
      </w:r>
      <w:r>
        <w:rPr>
          <w:color w:val="000000" w:themeColor="dk1"/>
          <w:sz w:val="28"/>
          <w:szCs w:val="28"/>
        </w:rPr>
        <w:t xml:space="preserve"> </w:t>
      </w:r>
      <w:r>
        <w:rPr>
          <w:color w:val="000000" w:themeColor="dk1"/>
          <w:sz w:val="28"/>
          <w:szCs w:val="28"/>
        </w:rPr>
        <w:t>пише чудесни Павле: „</w:t>
      </w:r>
      <w:r>
        <w:rPr>
          <w:color w:val="000000" w:themeColor="dk1"/>
          <w:sz w:val="28"/>
          <w:szCs w:val="28"/>
        </w:rPr>
        <w:t>Ј</w:t>
      </w:r>
      <w:r>
        <w:rPr>
          <w:color w:val="000000" w:themeColor="dk1"/>
          <w:sz w:val="28"/>
          <w:szCs w:val="28"/>
        </w:rPr>
        <w:t xml:space="preserve">ер до самог </w:t>
      </w:r>
      <w:r>
        <w:rPr>
          <w:color w:val="000000" w:themeColor="dk1"/>
          <w:sz w:val="28"/>
          <w:szCs w:val="28"/>
        </w:rPr>
        <w:t>данашњег</w:t>
      </w:r>
      <w:r>
        <w:rPr>
          <w:color w:val="000000" w:themeColor="dk1"/>
          <w:sz w:val="28"/>
          <w:szCs w:val="28"/>
        </w:rPr>
        <w:t xml:space="preserve"> </w:t>
      </w:r>
      <w:r>
        <w:rPr>
          <w:color w:val="000000" w:themeColor="dk1"/>
          <w:sz w:val="28"/>
          <w:szCs w:val="28"/>
        </w:rPr>
        <w:t xml:space="preserve">дана стоји оно покривало неоткривено у читању Старог Завета, јер </w:t>
      </w:r>
      <w:r>
        <w:rPr>
          <w:color w:val="000000" w:themeColor="dk1"/>
          <w:sz w:val="28"/>
          <w:szCs w:val="28"/>
        </w:rPr>
        <w:t xml:space="preserve">се </w:t>
      </w:r>
      <w:r>
        <w:rPr>
          <w:color w:val="000000" w:themeColor="dk1"/>
          <w:sz w:val="28"/>
          <w:szCs w:val="28"/>
        </w:rPr>
        <w:t xml:space="preserve">у Христу </w:t>
      </w:r>
      <w:r>
        <w:rPr>
          <w:color w:val="000000" w:themeColor="dk1"/>
          <w:sz w:val="28"/>
          <w:szCs w:val="28"/>
        </w:rPr>
        <w:t>укида</w:t>
      </w:r>
      <w:r>
        <w:rPr>
          <w:color w:val="000000" w:themeColor="dk1"/>
          <w:sz w:val="28"/>
          <w:szCs w:val="28"/>
        </w:rPr>
        <w:t xml:space="preserve">. </w:t>
      </w:r>
      <w:r>
        <w:rPr>
          <w:color w:val="000000" w:themeColor="dk1"/>
          <w:sz w:val="28"/>
          <w:szCs w:val="28"/>
        </w:rPr>
        <w:t>Али</w:t>
      </w:r>
      <w:r>
        <w:rPr>
          <w:color w:val="000000" w:themeColor="dk1"/>
          <w:sz w:val="28"/>
          <w:szCs w:val="28"/>
        </w:rPr>
        <w:t xml:space="preserve"> до данас кад се чита Мојсије, покривало на срцу њиховом стоји“</w:t>
      </w:r>
      <w:r>
        <w:rPr>
          <w:rStyle w:val="Footnotereference"/>
          <w:color w:val="000000" w:themeColor="dk1"/>
          <w:sz w:val="28"/>
          <w:szCs w:val="28"/>
        </w:rPr>
        <w:footnoteReference w:id="13"/>
      </w:r>
      <w:r>
        <w:rPr>
          <w:color w:val="000000" w:themeColor="dk1"/>
          <w:sz w:val="28"/>
          <w:szCs w:val="28"/>
        </w:rPr>
        <w:t xml:space="preserve">. </w:t>
      </w:r>
      <w:r>
        <w:rPr>
          <w:color w:val="000000" w:themeColor="dk1"/>
          <w:sz w:val="28"/>
          <w:szCs w:val="28"/>
        </w:rPr>
        <w:t xml:space="preserve">Али хајде да се зауставимо овде са свим оним што се дешавало Јудејцима. </w:t>
      </w:r>
      <w:r>
        <w:rPr>
          <w:color w:val="000000" w:themeColor="dk1"/>
          <w:sz w:val="28"/>
          <w:szCs w:val="28"/>
        </w:rPr>
        <w:t xml:space="preserve">„Ми пак сви“, каже, „који откривеним лицем гледамо славу Господњу, </w:t>
      </w:r>
      <w:r>
        <w:rPr>
          <w:color w:val="000000" w:themeColor="dk1"/>
          <w:sz w:val="28"/>
          <w:szCs w:val="28"/>
        </w:rPr>
        <w:t xml:space="preserve">овом сликом се </w:t>
      </w:r>
      <w:r>
        <w:rPr>
          <w:color w:val="000000" w:themeColor="dk1"/>
          <w:sz w:val="28"/>
          <w:szCs w:val="28"/>
        </w:rPr>
        <w:t>преображавамо из славе у славу, као од Господњег Духа</w:t>
      </w:r>
      <w:r>
        <w:rPr>
          <w:color w:val="000000" w:themeColor="dk1"/>
          <w:sz w:val="28"/>
          <w:szCs w:val="28"/>
        </w:rPr>
        <w:t>. А Дух је Господ</w:t>
      </w:r>
      <w:r>
        <w:rPr>
          <w:color w:val="000000" w:themeColor="dk1"/>
          <w:sz w:val="28"/>
          <w:szCs w:val="28"/>
        </w:rPr>
        <w:t>“</w:t>
      </w:r>
      <w:r>
        <w:rPr>
          <w:rStyle w:val="Footnotereference"/>
          <w:color w:val="000000" w:themeColor="dk1"/>
          <w:sz w:val="28"/>
          <w:szCs w:val="28"/>
        </w:rPr>
        <w:footnoteReference w:id="14"/>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к</w:t>
      </w:r>
      <w:r>
        <w:rPr>
          <w:color w:val="000000" w:themeColor="dk1"/>
          <w:sz w:val="28"/>
          <w:szCs w:val="28"/>
        </w:rPr>
        <w:t>ао што сви они који гледају у огледал</w:t>
      </w:r>
      <w:r>
        <w:rPr>
          <w:color w:val="000000" w:themeColor="dk1"/>
          <w:sz w:val="28"/>
          <w:szCs w:val="28"/>
        </w:rPr>
        <w:t>у</w:t>
      </w:r>
      <w:r>
        <w:rPr>
          <w:color w:val="000000" w:themeColor="dk1"/>
          <w:sz w:val="28"/>
          <w:szCs w:val="28"/>
        </w:rPr>
        <w:t xml:space="preserve"> </w:t>
      </w:r>
      <w:r>
        <w:rPr>
          <w:color w:val="000000" w:themeColor="dk1"/>
          <w:sz w:val="28"/>
          <w:szCs w:val="28"/>
        </w:rPr>
        <w:t>слик</w:t>
      </w:r>
      <w:r>
        <w:rPr>
          <w:color w:val="000000" w:themeColor="dk1"/>
          <w:sz w:val="28"/>
          <w:szCs w:val="28"/>
        </w:rPr>
        <w:t>у</w:t>
      </w:r>
      <w:r>
        <w:rPr>
          <w:color w:val="000000" w:themeColor="dk1"/>
          <w:sz w:val="28"/>
          <w:szCs w:val="28"/>
        </w:rPr>
        <w:t xml:space="preserve"> и </w:t>
      </w:r>
      <w:r>
        <w:rPr>
          <w:color w:val="000000" w:themeColor="dk1"/>
          <w:sz w:val="28"/>
          <w:szCs w:val="28"/>
        </w:rPr>
        <w:t>истинит</w:t>
      </w:r>
      <w:r>
        <w:rPr>
          <w:color w:val="000000" w:themeColor="dk1"/>
          <w:sz w:val="28"/>
          <w:szCs w:val="28"/>
        </w:rPr>
        <w:t xml:space="preserve">и </w:t>
      </w:r>
      <w:r>
        <w:rPr>
          <w:color w:val="000000" w:themeColor="dk1"/>
          <w:sz w:val="28"/>
          <w:szCs w:val="28"/>
        </w:rPr>
        <w:t>образац</w:t>
      </w:r>
      <w:r>
        <w:rPr>
          <w:color w:val="000000" w:themeColor="dk1"/>
          <w:sz w:val="28"/>
          <w:szCs w:val="28"/>
        </w:rPr>
        <w:t xml:space="preserve"> </w:t>
      </w:r>
      <w:r>
        <w:rPr>
          <w:color w:val="000000" w:themeColor="dk1"/>
          <w:sz w:val="28"/>
          <w:szCs w:val="28"/>
        </w:rPr>
        <w:t xml:space="preserve">и не би могли да </w:t>
      </w:r>
      <w:r>
        <w:rPr>
          <w:color w:val="000000" w:themeColor="dk1"/>
          <w:sz w:val="28"/>
          <w:szCs w:val="28"/>
        </w:rPr>
        <w:t>гледају у</w:t>
      </w:r>
      <w:r>
        <w:rPr>
          <w:color w:val="000000" w:themeColor="dk1"/>
          <w:sz w:val="28"/>
          <w:szCs w:val="28"/>
        </w:rPr>
        <w:t xml:space="preserve"> сам</w:t>
      </w:r>
      <w:r>
        <w:rPr>
          <w:color w:val="000000" w:themeColor="dk1"/>
          <w:sz w:val="28"/>
          <w:szCs w:val="28"/>
        </w:rPr>
        <w:t>у</w:t>
      </w:r>
      <w:r>
        <w:rPr>
          <w:color w:val="000000" w:themeColor="dk1"/>
          <w:sz w:val="28"/>
          <w:szCs w:val="28"/>
        </w:rPr>
        <w:t xml:space="preserve"> истин</w:t>
      </w:r>
      <w:r>
        <w:rPr>
          <w:color w:val="000000" w:themeColor="dk1"/>
          <w:sz w:val="28"/>
          <w:szCs w:val="28"/>
        </w:rPr>
        <w:t>у</w:t>
      </w:r>
      <w:r>
        <w:rPr>
          <w:color w:val="000000" w:themeColor="dk1"/>
          <w:sz w:val="28"/>
          <w:szCs w:val="28"/>
        </w:rPr>
        <w:t xml:space="preserve"> ствари, мислим на исти начин</w:t>
      </w:r>
      <w:r>
        <w:rPr>
          <w:color w:val="000000" w:themeColor="dk1"/>
          <w:sz w:val="28"/>
          <w:szCs w:val="28"/>
        </w:rPr>
        <w:t xml:space="preserve"> </w:t>
      </w:r>
      <w:r>
        <w:rPr>
          <w:color w:val="000000" w:themeColor="dk1"/>
          <w:sz w:val="28"/>
          <w:szCs w:val="28"/>
        </w:rPr>
        <w:t>они</w:t>
      </w:r>
      <w:r>
        <w:rPr>
          <w:color w:val="000000" w:themeColor="dk1"/>
          <w:sz w:val="28"/>
          <w:szCs w:val="28"/>
        </w:rPr>
        <w:t xml:space="preserve"> који желе да виде лепоту живота</w:t>
      </w:r>
      <w:r>
        <w:rPr>
          <w:color w:val="000000" w:themeColor="dk1"/>
          <w:sz w:val="28"/>
          <w:szCs w:val="28"/>
        </w:rPr>
        <w:t xml:space="preserve"> </w:t>
      </w:r>
      <w:r>
        <w:rPr>
          <w:color w:val="000000" w:themeColor="dk1"/>
          <w:sz w:val="28"/>
          <w:szCs w:val="28"/>
        </w:rPr>
        <w:t>у Христу</w:t>
      </w:r>
      <w:r>
        <w:rPr>
          <w:color w:val="000000" w:themeColor="dk1"/>
          <w:sz w:val="28"/>
          <w:szCs w:val="28"/>
        </w:rPr>
        <w:t xml:space="preserve">, користећи </w:t>
      </w:r>
      <w:r>
        <w:rPr>
          <w:color w:val="000000" w:themeColor="dk1"/>
          <w:sz w:val="28"/>
          <w:szCs w:val="28"/>
        </w:rPr>
        <w:t xml:space="preserve">закон </w:t>
      </w:r>
      <w:r>
        <w:rPr>
          <w:color w:val="000000" w:themeColor="dk1"/>
          <w:sz w:val="28"/>
          <w:szCs w:val="28"/>
        </w:rPr>
        <w:t xml:space="preserve">као </w:t>
      </w:r>
      <w:r>
        <w:rPr>
          <w:color w:val="000000" w:themeColor="dk1"/>
          <w:sz w:val="28"/>
          <w:szCs w:val="28"/>
        </w:rPr>
        <w:t xml:space="preserve">некакво </w:t>
      </w:r>
      <w:r>
        <w:rPr>
          <w:color w:val="000000" w:themeColor="dk1"/>
          <w:sz w:val="28"/>
          <w:szCs w:val="28"/>
        </w:rPr>
        <w:t xml:space="preserve">огледало, </w:t>
      </w:r>
      <w:r>
        <w:rPr>
          <w:color w:val="000000" w:themeColor="dk1"/>
          <w:sz w:val="28"/>
          <w:szCs w:val="28"/>
        </w:rPr>
        <w:t>пости</w:t>
      </w:r>
      <w:r>
        <w:rPr>
          <w:color w:val="000000" w:themeColor="dk1"/>
          <w:sz w:val="28"/>
          <w:szCs w:val="28"/>
        </w:rPr>
        <w:t>гли би</w:t>
      </w:r>
      <w:r>
        <w:rPr>
          <w:color w:val="000000" w:themeColor="dk1"/>
          <w:sz w:val="28"/>
          <w:szCs w:val="28"/>
        </w:rPr>
        <w:t xml:space="preserve"> </w:t>
      </w:r>
      <w:r>
        <w:rPr>
          <w:color w:val="000000" w:themeColor="dk1"/>
          <w:sz w:val="28"/>
          <w:szCs w:val="28"/>
        </w:rPr>
        <w:t xml:space="preserve">оно што желе на најбољи начин. Преображавајући саму </w:t>
      </w:r>
      <w:r>
        <w:rPr>
          <w:color w:val="000000" w:themeColor="dk1"/>
          <w:sz w:val="28"/>
          <w:szCs w:val="28"/>
        </w:rPr>
        <w:t>слик</w:t>
      </w:r>
      <w:r>
        <w:rPr>
          <w:color w:val="000000" w:themeColor="dk1"/>
          <w:sz w:val="28"/>
          <w:szCs w:val="28"/>
        </w:rPr>
        <w:t>у</w:t>
      </w:r>
      <w:r>
        <w:rPr>
          <w:color w:val="000000" w:themeColor="dk1"/>
          <w:sz w:val="28"/>
          <w:szCs w:val="28"/>
        </w:rPr>
        <w:t xml:space="preserve"> ствари</w:t>
      </w:r>
      <w:r>
        <w:rPr>
          <w:color w:val="000000" w:themeColor="dk1"/>
          <w:sz w:val="28"/>
          <w:szCs w:val="28"/>
        </w:rPr>
        <w:t xml:space="preserve"> у истин</w:t>
      </w:r>
      <w:r>
        <w:rPr>
          <w:color w:val="000000" w:themeColor="dk1"/>
          <w:sz w:val="28"/>
          <w:szCs w:val="28"/>
        </w:rPr>
        <w:t>у</w:t>
      </w:r>
      <w:r>
        <w:rPr>
          <w:color w:val="000000" w:themeColor="dk1"/>
          <w:sz w:val="28"/>
          <w:szCs w:val="28"/>
        </w:rPr>
        <w:t xml:space="preserve">, видеће јасно оно што </w:t>
      </w:r>
      <w:r>
        <w:rPr>
          <w:color w:val="000000" w:themeColor="dk1"/>
          <w:sz w:val="28"/>
          <w:szCs w:val="28"/>
        </w:rPr>
        <w:t>жел</w:t>
      </w:r>
      <w:r>
        <w:rPr>
          <w:color w:val="000000" w:themeColor="dk1"/>
          <w:sz w:val="28"/>
          <w:szCs w:val="28"/>
        </w:rPr>
        <w:t>е</w:t>
      </w:r>
      <w:r>
        <w:rPr>
          <w:color w:val="000000" w:themeColor="dk1"/>
          <w:sz w:val="28"/>
          <w:szCs w:val="28"/>
        </w:rPr>
        <w:t xml:space="preserve"> и што је </w:t>
      </w:r>
      <w:r>
        <w:rPr>
          <w:color w:val="000000" w:themeColor="dk1"/>
          <w:sz w:val="28"/>
          <w:szCs w:val="28"/>
        </w:rPr>
        <w:t xml:space="preserve">Богу </w:t>
      </w:r>
      <w:r>
        <w:rPr>
          <w:color w:val="000000" w:themeColor="dk1"/>
          <w:sz w:val="28"/>
          <w:szCs w:val="28"/>
        </w:rPr>
        <w:t xml:space="preserve">угодно. </w:t>
      </w:r>
    </w:p>
    <w:p w14:paraId="000002AB">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Међутим </w:t>
      </w:r>
      <w:r>
        <w:rPr>
          <w:color w:val="000000" w:themeColor="dk1"/>
          <w:sz w:val="28"/>
          <w:szCs w:val="28"/>
        </w:rPr>
        <w:t>к</w:t>
      </w:r>
      <w:r>
        <w:rPr>
          <w:color w:val="000000" w:themeColor="dk1"/>
          <w:sz w:val="28"/>
          <w:szCs w:val="28"/>
        </w:rPr>
        <w:t>оји</w:t>
      </w:r>
      <w:r>
        <w:rPr>
          <w:color w:val="000000" w:themeColor="dk1"/>
          <w:sz w:val="28"/>
          <w:szCs w:val="28"/>
        </w:rPr>
        <w:t xml:space="preserve"> </w:t>
      </w:r>
      <w:r>
        <w:rPr>
          <w:color w:val="000000" w:themeColor="dk1"/>
          <w:sz w:val="28"/>
          <w:szCs w:val="28"/>
        </w:rPr>
        <w:t>би</w:t>
      </w:r>
      <w:r>
        <w:rPr>
          <w:color w:val="000000" w:themeColor="dk1"/>
          <w:sz w:val="28"/>
          <w:szCs w:val="28"/>
        </w:rPr>
        <w:t xml:space="preserve"> </w:t>
      </w:r>
      <w:r>
        <w:rPr>
          <w:color w:val="000000" w:themeColor="dk1"/>
          <w:sz w:val="28"/>
          <w:szCs w:val="28"/>
        </w:rPr>
        <w:t xml:space="preserve">можда </w:t>
      </w:r>
      <w:r>
        <w:rPr>
          <w:color w:val="000000" w:themeColor="dk1"/>
          <w:sz w:val="28"/>
          <w:szCs w:val="28"/>
        </w:rPr>
        <w:t xml:space="preserve">могао да буде </w:t>
      </w:r>
      <w:r>
        <w:rPr>
          <w:color w:val="000000" w:themeColor="dk1"/>
          <w:sz w:val="28"/>
          <w:szCs w:val="28"/>
        </w:rPr>
        <w:t>р</w:t>
      </w:r>
      <w:r>
        <w:rPr>
          <w:color w:val="000000" w:themeColor="dk1"/>
          <w:sz w:val="28"/>
          <w:szCs w:val="28"/>
        </w:rPr>
        <w:t>азлог</w:t>
      </w:r>
      <w:r>
        <w:rPr>
          <w:color w:val="000000" w:themeColor="dk1"/>
          <w:sz w:val="28"/>
          <w:szCs w:val="28"/>
        </w:rPr>
        <w:t xml:space="preserve"> </w:t>
      </w:r>
      <w:r>
        <w:rPr>
          <w:color w:val="000000" w:themeColor="dk1"/>
          <w:sz w:val="28"/>
          <w:szCs w:val="28"/>
        </w:rPr>
        <w:t>што</w:t>
      </w:r>
      <w:r>
        <w:rPr>
          <w:color w:val="000000" w:themeColor="dk1"/>
          <w:sz w:val="28"/>
          <w:szCs w:val="28"/>
        </w:rPr>
        <w:t xml:space="preserve"> </w:t>
      </w:r>
      <w:r>
        <w:rPr>
          <w:color w:val="000000" w:themeColor="dk1"/>
          <w:sz w:val="28"/>
          <w:szCs w:val="28"/>
        </w:rPr>
        <w:t>није дат</w:t>
      </w:r>
      <w:r>
        <w:rPr>
          <w:color w:val="000000" w:themeColor="dk1"/>
          <w:sz w:val="28"/>
          <w:szCs w:val="28"/>
        </w:rPr>
        <w:t>о</w:t>
      </w:r>
      <w:r>
        <w:rPr>
          <w:color w:val="000000" w:themeColor="dk1"/>
          <w:sz w:val="28"/>
          <w:szCs w:val="28"/>
        </w:rPr>
        <w:t xml:space="preserve"> од почетка </w:t>
      </w:r>
      <w:r>
        <w:rPr>
          <w:color w:val="000000" w:themeColor="dk1"/>
          <w:sz w:val="28"/>
          <w:szCs w:val="28"/>
        </w:rPr>
        <w:t>у старини</w:t>
      </w:r>
      <w:r>
        <w:rPr>
          <w:color w:val="000000" w:themeColor="dk1"/>
          <w:sz w:val="28"/>
          <w:szCs w:val="28"/>
        </w:rPr>
        <w:t xml:space="preserve"> </w:t>
      </w:r>
      <w:r>
        <w:rPr>
          <w:color w:val="000000" w:themeColor="dk1"/>
          <w:sz w:val="28"/>
          <w:szCs w:val="28"/>
        </w:rPr>
        <w:t xml:space="preserve">ново и Јеванђељско пророчанство, већ су више </w:t>
      </w:r>
      <w:r>
        <w:rPr>
          <w:color w:val="000000" w:themeColor="dk1"/>
          <w:sz w:val="28"/>
          <w:szCs w:val="28"/>
        </w:rPr>
        <w:t>донели као</w:t>
      </w:r>
      <w:r>
        <w:rPr>
          <w:color w:val="000000" w:themeColor="dk1"/>
          <w:sz w:val="28"/>
          <w:szCs w:val="28"/>
        </w:rPr>
        <w:t xml:space="preserve"> </w:t>
      </w:r>
      <w:r>
        <w:rPr>
          <w:color w:val="000000" w:themeColor="dk1"/>
          <w:sz w:val="28"/>
          <w:szCs w:val="28"/>
        </w:rPr>
        <w:t xml:space="preserve">закон </w:t>
      </w:r>
      <w:r>
        <w:rPr>
          <w:color w:val="000000" w:themeColor="dk1"/>
          <w:sz w:val="28"/>
          <w:szCs w:val="28"/>
        </w:rPr>
        <w:t xml:space="preserve">праслике и сенке? </w:t>
      </w:r>
    </w:p>
    <w:p w14:paraId="000002AC">
      <w:pPr>
        <w:jc w:val="both"/>
        <w:rPr>
          <w:color w:val="000000" w:themeColor="dk1"/>
          <w:sz w:val="28"/>
          <w:szCs w:val="28"/>
        </w:rPr>
      </w:pPr>
      <w:r>
        <w:rPr>
          <w:color w:val="000000" w:themeColor="dk1"/>
          <w:sz w:val="28"/>
          <w:szCs w:val="28"/>
        </w:rPr>
        <w:t>КИР:</w:t>
      </w:r>
      <w:r>
        <w:rPr>
          <w:color w:val="000000" w:themeColor="dk1"/>
          <w:sz w:val="28"/>
          <w:szCs w:val="28"/>
        </w:rPr>
        <w:t xml:space="preserve"> </w:t>
      </w:r>
      <w:r>
        <w:rPr>
          <w:color w:val="000000" w:themeColor="dk1"/>
          <w:sz w:val="28"/>
          <w:szCs w:val="28"/>
        </w:rPr>
        <w:t xml:space="preserve">Прецизност домостроја </w:t>
      </w:r>
      <w:r>
        <w:rPr>
          <w:color w:val="000000" w:themeColor="dk1"/>
          <w:sz w:val="28"/>
          <w:szCs w:val="28"/>
        </w:rPr>
        <w:t xml:space="preserve">и како </w:t>
      </w:r>
      <w:r>
        <w:rPr>
          <w:color w:val="000000" w:themeColor="dk1"/>
          <w:sz w:val="28"/>
          <w:szCs w:val="28"/>
        </w:rPr>
        <w:t>се то односи</w:t>
      </w:r>
      <w:r>
        <w:rPr>
          <w:color w:val="000000" w:themeColor="dk1"/>
          <w:sz w:val="28"/>
          <w:szCs w:val="28"/>
        </w:rPr>
        <w:t xml:space="preserve"> </w:t>
      </w:r>
      <w:r>
        <w:rPr>
          <w:color w:val="000000" w:themeColor="dk1"/>
          <w:sz w:val="28"/>
          <w:szCs w:val="28"/>
        </w:rPr>
        <w:t xml:space="preserve">према </w:t>
      </w:r>
      <w:r>
        <w:rPr>
          <w:color w:val="000000" w:themeColor="dk1"/>
          <w:sz w:val="28"/>
          <w:szCs w:val="28"/>
        </w:rPr>
        <w:t xml:space="preserve">ономе што је </w:t>
      </w:r>
      <w:r>
        <w:rPr>
          <w:color w:val="000000" w:themeColor="dk1"/>
          <w:sz w:val="28"/>
          <w:szCs w:val="28"/>
        </w:rPr>
        <w:t xml:space="preserve">истинитије, да оставимо то са побожношћу свезнајућем Богу. </w:t>
      </w:r>
      <w:r>
        <w:rPr>
          <w:color w:val="000000" w:themeColor="dk1"/>
          <w:sz w:val="28"/>
          <w:szCs w:val="28"/>
        </w:rPr>
        <w:t>Међутим</w:t>
      </w:r>
      <w:r>
        <w:rPr>
          <w:color w:val="000000" w:themeColor="dk1"/>
          <w:sz w:val="28"/>
          <w:szCs w:val="28"/>
        </w:rPr>
        <w:t xml:space="preserve"> размишљања, кој</w:t>
      </w:r>
      <w:r>
        <w:rPr>
          <w:color w:val="000000" w:themeColor="dk1"/>
          <w:sz w:val="28"/>
          <w:szCs w:val="28"/>
        </w:rPr>
        <w:t>а</w:t>
      </w:r>
      <w:r>
        <w:rPr>
          <w:color w:val="000000" w:themeColor="dk1"/>
          <w:sz w:val="28"/>
          <w:szCs w:val="28"/>
        </w:rPr>
        <w:t xml:space="preserve"> не б</w:t>
      </w:r>
      <w:r>
        <w:rPr>
          <w:color w:val="000000" w:themeColor="dk1"/>
          <w:sz w:val="28"/>
          <w:szCs w:val="28"/>
        </w:rPr>
        <w:t>ивају лишен</w:t>
      </w:r>
      <w:r>
        <w:rPr>
          <w:color w:val="000000" w:themeColor="dk1"/>
          <w:sz w:val="28"/>
          <w:szCs w:val="28"/>
        </w:rPr>
        <w:t>а</w:t>
      </w:r>
      <w:r>
        <w:rPr>
          <w:color w:val="000000" w:themeColor="dk1"/>
          <w:sz w:val="28"/>
          <w:szCs w:val="28"/>
        </w:rPr>
        <w:t xml:space="preserve"> доброг смисла, </w:t>
      </w:r>
      <w:r>
        <w:rPr>
          <w:color w:val="000000" w:themeColor="dk1"/>
          <w:sz w:val="28"/>
          <w:szCs w:val="28"/>
        </w:rPr>
        <w:t xml:space="preserve">воде </w:t>
      </w:r>
      <w:r>
        <w:rPr>
          <w:color w:val="000000" w:themeColor="dk1"/>
          <w:sz w:val="28"/>
          <w:szCs w:val="28"/>
        </w:rPr>
        <w:t xml:space="preserve">нас </w:t>
      </w:r>
      <w:r>
        <w:rPr>
          <w:color w:val="000000" w:themeColor="dk1"/>
          <w:sz w:val="28"/>
          <w:szCs w:val="28"/>
        </w:rPr>
        <w:t xml:space="preserve">у умерено знање, или можда ка томе да мислимо да знамо узрок домостроја. </w:t>
      </w:r>
      <w:r>
        <w:rPr>
          <w:color w:val="000000" w:themeColor="dk1"/>
          <w:sz w:val="28"/>
          <w:szCs w:val="28"/>
        </w:rPr>
        <w:t xml:space="preserve">Кажемо да је </w:t>
      </w:r>
      <w:r>
        <w:rPr>
          <w:color w:val="000000" w:themeColor="dk1"/>
          <w:sz w:val="28"/>
          <w:szCs w:val="28"/>
        </w:rPr>
        <w:t>било</w:t>
      </w:r>
      <w:r>
        <w:rPr>
          <w:color w:val="000000" w:themeColor="dk1"/>
          <w:sz w:val="28"/>
          <w:szCs w:val="28"/>
        </w:rPr>
        <w:t xml:space="preserve"> </w:t>
      </w:r>
      <w:r>
        <w:rPr>
          <w:color w:val="000000" w:themeColor="dk1"/>
          <w:sz w:val="28"/>
          <w:szCs w:val="28"/>
        </w:rPr>
        <w:t xml:space="preserve">потребно много педагогије и на неки начин одгајање које одговара деци за оне који су били ослобођени из Египта. Јер су још </w:t>
      </w:r>
      <w:r>
        <w:rPr>
          <w:color w:val="000000" w:themeColor="dk1"/>
          <w:sz w:val="28"/>
          <w:szCs w:val="28"/>
        </w:rPr>
        <w:t>били неразумни</w:t>
      </w:r>
      <w:r>
        <w:rPr>
          <w:color w:val="000000" w:themeColor="dk1"/>
          <w:sz w:val="28"/>
          <w:szCs w:val="28"/>
        </w:rPr>
        <w:t xml:space="preserve"> </w:t>
      </w:r>
      <w:r>
        <w:rPr>
          <w:color w:val="000000" w:themeColor="dk1"/>
          <w:sz w:val="28"/>
          <w:szCs w:val="28"/>
        </w:rPr>
        <w:t xml:space="preserve">и бивали су </w:t>
      </w:r>
      <w:r>
        <w:rPr>
          <w:color w:val="000000" w:themeColor="dk1"/>
          <w:sz w:val="28"/>
          <w:szCs w:val="28"/>
        </w:rPr>
        <w:t>лако</w:t>
      </w:r>
      <w:r>
        <w:rPr>
          <w:color w:val="000000" w:themeColor="dk1"/>
          <w:sz w:val="28"/>
          <w:szCs w:val="28"/>
        </w:rPr>
        <w:t xml:space="preserve"> </w:t>
      </w:r>
      <w:r>
        <w:rPr>
          <w:color w:val="000000" w:themeColor="dk1"/>
          <w:sz w:val="28"/>
          <w:szCs w:val="28"/>
        </w:rPr>
        <w:t xml:space="preserve">привучени </w:t>
      </w:r>
      <w:r>
        <w:rPr>
          <w:color w:val="000000" w:themeColor="dk1"/>
          <w:sz w:val="28"/>
          <w:szCs w:val="28"/>
        </w:rPr>
        <w:t>к</w:t>
      </w:r>
      <w:r>
        <w:rPr>
          <w:color w:val="000000" w:themeColor="dk1"/>
          <w:sz w:val="28"/>
          <w:szCs w:val="28"/>
        </w:rPr>
        <w:t xml:space="preserve">а свему </w:t>
      </w:r>
      <w:r>
        <w:rPr>
          <w:color w:val="000000" w:themeColor="dk1"/>
          <w:sz w:val="28"/>
          <w:szCs w:val="28"/>
        </w:rPr>
        <w:t>непристој</w:t>
      </w:r>
      <w:r>
        <w:rPr>
          <w:color w:val="000000" w:themeColor="dk1"/>
          <w:sz w:val="28"/>
          <w:szCs w:val="28"/>
        </w:rPr>
        <w:t>ном</w:t>
      </w:r>
      <w:r>
        <w:rPr>
          <w:color w:val="000000" w:themeColor="dk1"/>
          <w:sz w:val="28"/>
          <w:szCs w:val="28"/>
        </w:rPr>
        <w:t xml:space="preserve">. Тешко се </w:t>
      </w:r>
      <w:r>
        <w:rPr>
          <w:color w:val="000000" w:themeColor="dk1"/>
          <w:sz w:val="28"/>
          <w:szCs w:val="28"/>
        </w:rPr>
        <w:t>пере</w:t>
      </w:r>
      <w:r>
        <w:rPr>
          <w:color w:val="000000" w:themeColor="dk1"/>
          <w:sz w:val="28"/>
          <w:szCs w:val="28"/>
        </w:rPr>
        <w:t xml:space="preserve"> и потпуно уклања љубав према телу </w:t>
      </w:r>
      <w:r>
        <w:rPr>
          <w:color w:val="000000" w:themeColor="dk1"/>
          <w:sz w:val="28"/>
          <w:szCs w:val="28"/>
        </w:rPr>
        <w:t>к</w:t>
      </w:r>
      <w:r>
        <w:rPr>
          <w:color w:val="000000" w:themeColor="dk1"/>
          <w:sz w:val="28"/>
          <w:szCs w:val="28"/>
        </w:rPr>
        <w:t xml:space="preserve">од оних који су се разболели од ње и који су </w:t>
      </w:r>
      <w:r>
        <w:rPr>
          <w:color w:val="000000" w:themeColor="dk1"/>
          <w:sz w:val="28"/>
          <w:szCs w:val="28"/>
        </w:rPr>
        <w:t>заробљ</w:t>
      </w:r>
      <w:r>
        <w:rPr>
          <w:color w:val="000000" w:themeColor="dk1"/>
          <w:sz w:val="28"/>
          <w:szCs w:val="28"/>
        </w:rPr>
        <w:t>ени</w:t>
      </w:r>
      <w:r>
        <w:rPr>
          <w:color w:val="000000" w:themeColor="dk1"/>
          <w:sz w:val="28"/>
          <w:szCs w:val="28"/>
        </w:rPr>
        <w:t xml:space="preserve"> од страсти </w:t>
      </w:r>
      <w:r>
        <w:rPr>
          <w:color w:val="000000" w:themeColor="dk1"/>
          <w:sz w:val="28"/>
          <w:szCs w:val="28"/>
        </w:rPr>
        <w:t>од којих је</w:t>
      </w:r>
      <w:r>
        <w:rPr>
          <w:color w:val="000000" w:themeColor="dk1"/>
          <w:sz w:val="28"/>
          <w:szCs w:val="28"/>
        </w:rPr>
        <w:t xml:space="preserve"> </w:t>
      </w:r>
      <w:r>
        <w:rPr>
          <w:color w:val="000000" w:themeColor="dk1"/>
          <w:sz w:val="28"/>
          <w:szCs w:val="28"/>
        </w:rPr>
        <w:t xml:space="preserve">тешко </w:t>
      </w:r>
      <w:r>
        <w:rPr>
          <w:color w:val="000000" w:themeColor="dk1"/>
          <w:sz w:val="28"/>
          <w:szCs w:val="28"/>
        </w:rPr>
        <w:t>побећи</w:t>
      </w:r>
      <w:r>
        <w:rPr>
          <w:color w:val="000000" w:themeColor="dk1"/>
          <w:sz w:val="28"/>
          <w:szCs w:val="28"/>
        </w:rPr>
        <w:t xml:space="preserve">, </w:t>
      </w:r>
      <w:r>
        <w:rPr>
          <w:color w:val="000000" w:themeColor="dk1"/>
          <w:sz w:val="28"/>
          <w:szCs w:val="28"/>
        </w:rPr>
        <w:t xml:space="preserve">па им је </w:t>
      </w:r>
      <w:r>
        <w:rPr>
          <w:color w:val="000000" w:themeColor="dk1"/>
          <w:sz w:val="28"/>
          <w:szCs w:val="28"/>
        </w:rPr>
        <w:t>било скоро не могуће и не баш лако да одмах стекну способност да уздигну свој поглед према изван</w:t>
      </w:r>
      <w:r>
        <w:rPr>
          <w:color w:val="000000" w:themeColor="dk1"/>
          <w:sz w:val="28"/>
          <w:szCs w:val="28"/>
        </w:rPr>
        <w:t>редно</w:t>
      </w:r>
      <w:r>
        <w:rPr>
          <w:color w:val="000000" w:themeColor="dk1"/>
          <w:sz w:val="28"/>
          <w:szCs w:val="28"/>
        </w:rPr>
        <w:t xml:space="preserve"> савршеном, </w:t>
      </w:r>
      <w:r>
        <w:rPr>
          <w:color w:val="000000" w:themeColor="dk1"/>
          <w:sz w:val="28"/>
          <w:szCs w:val="28"/>
        </w:rPr>
        <w:t xml:space="preserve">као и да више заволе један начин живота тако светао и небески, то јест да ходају земљом, а да буду грађани неба, сагласно </w:t>
      </w:r>
      <w:r>
        <w:rPr>
          <w:color w:val="000000" w:themeColor="dk1"/>
          <w:sz w:val="28"/>
          <w:szCs w:val="28"/>
        </w:rPr>
        <w:t>са оним што је написано</w:t>
      </w:r>
      <w:r>
        <w:rPr>
          <w:rStyle w:val="Footnotereference"/>
          <w:color w:val="000000" w:themeColor="dk1"/>
          <w:sz w:val="28"/>
          <w:szCs w:val="28"/>
        </w:rPr>
        <w:footnoteReference w:id="15"/>
      </w:r>
      <w:r>
        <w:rPr>
          <w:color w:val="000000" w:themeColor="dk1"/>
          <w:sz w:val="28"/>
          <w:szCs w:val="28"/>
        </w:rPr>
        <w:t>. Или можда тврда храна није за савршене</w:t>
      </w:r>
      <w:r>
        <w:rPr>
          <w:color w:val="000000" w:themeColor="dk1"/>
          <w:sz w:val="28"/>
          <w:szCs w:val="28"/>
        </w:rPr>
        <w:t xml:space="preserve">, </w:t>
      </w:r>
      <w:r>
        <w:rPr>
          <w:color w:val="000000" w:themeColor="dk1"/>
          <w:sz w:val="28"/>
          <w:szCs w:val="28"/>
        </w:rPr>
        <w:t>док је</w:t>
      </w:r>
      <w:r>
        <w:rPr>
          <w:color w:val="000000" w:themeColor="dk1"/>
          <w:sz w:val="28"/>
          <w:szCs w:val="28"/>
        </w:rPr>
        <w:t xml:space="preserve"> млеко више одговарајуће за децу?</w:t>
      </w:r>
      <w:r>
        <w:rPr>
          <w:rStyle w:val="Footnotereference"/>
          <w:color w:val="000000" w:themeColor="dk1"/>
          <w:sz w:val="28"/>
          <w:szCs w:val="28"/>
        </w:rPr>
        <w:footnoteReference w:id="16"/>
      </w:r>
    </w:p>
    <w:p w14:paraId="000002AD">
      <w:pPr>
        <w:jc w:val="both"/>
        <w:rPr>
          <w:color w:val="000000" w:themeColor="dk1"/>
          <w:sz w:val="28"/>
          <w:szCs w:val="28"/>
        </w:rPr>
      </w:pPr>
      <w:r>
        <w:rPr>
          <w:color w:val="000000" w:themeColor="dk1"/>
          <w:sz w:val="28"/>
          <w:szCs w:val="28"/>
        </w:rPr>
        <w:t>ПАЛ: Управо тако</w:t>
      </w:r>
      <w:r>
        <w:rPr>
          <w:color w:val="000000" w:themeColor="dk1"/>
          <w:sz w:val="28"/>
          <w:szCs w:val="28"/>
        </w:rPr>
        <w:t>.</w:t>
      </w:r>
    </w:p>
    <w:p w14:paraId="000002AE">
      <w:pPr>
        <w:jc w:val="both"/>
        <w:rPr>
          <w:color w:val="000000" w:themeColor="dk1"/>
          <w:sz w:val="28"/>
          <w:szCs w:val="28"/>
        </w:rPr>
      </w:pPr>
      <w:r>
        <w:rPr>
          <w:color w:val="000000" w:themeColor="dk1"/>
          <w:sz w:val="28"/>
          <w:szCs w:val="28"/>
        </w:rPr>
        <w:t xml:space="preserve">КИР: Потребна је </w:t>
      </w:r>
      <w:r>
        <w:rPr>
          <w:color w:val="000000" w:themeColor="dk1"/>
          <w:sz w:val="28"/>
          <w:szCs w:val="28"/>
        </w:rPr>
        <w:t xml:space="preserve">била </w:t>
      </w:r>
      <w:r>
        <w:rPr>
          <w:color w:val="000000" w:themeColor="dk1"/>
          <w:sz w:val="28"/>
          <w:szCs w:val="28"/>
        </w:rPr>
        <w:t xml:space="preserve">педагогија са </w:t>
      </w:r>
      <w:r>
        <w:rPr>
          <w:color w:val="000000" w:themeColor="dk1"/>
          <w:sz w:val="28"/>
          <w:szCs w:val="28"/>
        </w:rPr>
        <w:t xml:space="preserve">прасликама, </w:t>
      </w:r>
      <w:r>
        <w:rPr>
          <w:color w:val="000000" w:themeColor="dk1"/>
          <w:sz w:val="28"/>
          <w:szCs w:val="28"/>
        </w:rPr>
        <w:t xml:space="preserve">када су били још деца, и да тако кажем, благо васпитање а не реч која </w:t>
      </w:r>
      <w:r>
        <w:rPr>
          <w:color w:val="000000" w:themeColor="dk1"/>
          <w:sz w:val="28"/>
          <w:szCs w:val="28"/>
        </w:rPr>
        <w:t>заповеда кретање ка</w:t>
      </w:r>
      <w:r>
        <w:rPr>
          <w:color w:val="000000" w:themeColor="dk1"/>
          <w:sz w:val="28"/>
          <w:szCs w:val="28"/>
        </w:rPr>
        <w:t xml:space="preserve"> </w:t>
      </w:r>
      <w:r>
        <w:rPr>
          <w:color w:val="000000" w:themeColor="dk1"/>
          <w:sz w:val="28"/>
          <w:szCs w:val="28"/>
        </w:rPr>
        <w:t xml:space="preserve">савршености, и има </w:t>
      </w:r>
      <w:r>
        <w:rPr>
          <w:color w:val="000000" w:themeColor="dk1"/>
          <w:sz w:val="28"/>
          <w:szCs w:val="28"/>
        </w:rPr>
        <w:t>могућност</w:t>
      </w:r>
      <w:r>
        <w:rPr>
          <w:color w:val="000000" w:themeColor="dk1"/>
          <w:sz w:val="28"/>
          <w:szCs w:val="28"/>
        </w:rPr>
        <w:t xml:space="preserve"> да одведе </w:t>
      </w:r>
      <w:r>
        <w:rPr>
          <w:color w:val="000000" w:themeColor="dk1"/>
          <w:sz w:val="28"/>
          <w:szCs w:val="28"/>
        </w:rPr>
        <w:t xml:space="preserve">ка </w:t>
      </w:r>
      <w:r>
        <w:rPr>
          <w:color w:val="000000" w:themeColor="dk1"/>
          <w:sz w:val="28"/>
          <w:szCs w:val="28"/>
        </w:rPr>
        <w:t>п</w:t>
      </w:r>
      <w:r>
        <w:rPr>
          <w:color w:val="000000" w:themeColor="dk1"/>
          <w:sz w:val="28"/>
          <w:szCs w:val="28"/>
        </w:rPr>
        <w:t>уноћи</w:t>
      </w:r>
      <w:r>
        <w:rPr>
          <w:color w:val="000000" w:themeColor="dk1"/>
          <w:sz w:val="28"/>
          <w:szCs w:val="28"/>
        </w:rPr>
        <w:t xml:space="preserve">. Тако ће Израелци да буду ухваћени да </w:t>
      </w:r>
      <w:r>
        <w:rPr>
          <w:color w:val="000000" w:themeColor="dk1"/>
          <w:sz w:val="28"/>
          <w:szCs w:val="28"/>
        </w:rPr>
        <w:t>су</w:t>
      </w:r>
      <w:r>
        <w:rPr>
          <w:color w:val="000000" w:themeColor="dk1"/>
          <w:sz w:val="28"/>
          <w:szCs w:val="28"/>
        </w:rPr>
        <w:t xml:space="preserve"> испразни и лакоумни и лаки </w:t>
      </w:r>
      <w:r>
        <w:rPr>
          <w:color w:val="000000" w:themeColor="dk1"/>
          <w:sz w:val="28"/>
          <w:szCs w:val="28"/>
        </w:rPr>
        <w:t>п</w:t>
      </w:r>
      <w:r>
        <w:rPr>
          <w:color w:val="000000" w:themeColor="dk1"/>
          <w:sz w:val="28"/>
          <w:szCs w:val="28"/>
        </w:rPr>
        <w:t>лен сваке</w:t>
      </w:r>
      <w:r>
        <w:rPr>
          <w:color w:val="000000" w:themeColor="dk1"/>
          <w:sz w:val="28"/>
          <w:szCs w:val="28"/>
        </w:rPr>
        <w:t xml:space="preserve"> </w:t>
      </w:r>
      <w:r>
        <w:rPr>
          <w:color w:val="000000" w:themeColor="dk1"/>
          <w:sz w:val="28"/>
          <w:szCs w:val="28"/>
        </w:rPr>
        <w:t xml:space="preserve">страсти. Јер, </w:t>
      </w:r>
      <w:r>
        <w:rPr>
          <w:color w:val="000000" w:themeColor="dk1"/>
          <w:sz w:val="28"/>
          <w:szCs w:val="28"/>
        </w:rPr>
        <w:t xml:space="preserve">да је важио за њих </w:t>
      </w:r>
      <w:r>
        <w:rPr>
          <w:color w:val="000000" w:themeColor="dk1"/>
          <w:sz w:val="28"/>
          <w:szCs w:val="28"/>
        </w:rPr>
        <w:t>прави</w:t>
      </w:r>
      <w:r>
        <w:rPr>
          <w:color w:val="000000" w:themeColor="dk1"/>
          <w:sz w:val="28"/>
          <w:szCs w:val="28"/>
        </w:rPr>
        <w:t xml:space="preserve"> критеријум о моралу и о њиховим </w:t>
      </w:r>
      <w:r>
        <w:rPr>
          <w:color w:val="000000" w:themeColor="dk1"/>
          <w:sz w:val="28"/>
          <w:szCs w:val="28"/>
        </w:rPr>
        <w:t>поступцима</w:t>
      </w:r>
      <w:r>
        <w:rPr>
          <w:color w:val="000000" w:themeColor="dk1"/>
          <w:sz w:val="28"/>
          <w:szCs w:val="28"/>
        </w:rPr>
        <w:t xml:space="preserve">, не би били </w:t>
      </w:r>
      <w:r>
        <w:rPr>
          <w:color w:val="000000" w:themeColor="dk1"/>
          <w:sz w:val="28"/>
          <w:szCs w:val="28"/>
        </w:rPr>
        <w:t>удостојени, сматрам,</w:t>
      </w:r>
      <w:r>
        <w:rPr>
          <w:color w:val="000000" w:themeColor="dk1"/>
          <w:sz w:val="28"/>
          <w:szCs w:val="28"/>
        </w:rPr>
        <w:t xml:space="preserve"> </w:t>
      </w:r>
      <w:r>
        <w:rPr>
          <w:color w:val="000000" w:themeColor="dk1"/>
          <w:sz w:val="28"/>
          <w:szCs w:val="28"/>
        </w:rPr>
        <w:t xml:space="preserve">ни </w:t>
      </w:r>
      <w:r>
        <w:rPr>
          <w:color w:val="000000" w:themeColor="dk1"/>
          <w:sz w:val="28"/>
          <w:szCs w:val="28"/>
        </w:rPr>
        <w:t>да буду названи сенком</w:t>
      </w:r>
      <w:r>
        <w:rPr>
          <w:color w:val="000000" w:themeColor="dk1"/>
          <w:sz w:val="28"/>
          <w:szCs w:val="28"/>
        </w:rPr>
        <w:t xml:space="preserve">. </w:t>
      </w:r>
      <w:r>
        <w:rPr>
          <w:color w:val="000000" w:themeColor="dk1"/>
          <w:sz w:val="28"/>
          <w:szCs w:val="28"/>
        </w:rPr>
        <w:t>И ово</w:t>
      </w:r>
      <w:r>
        <w:rPr>
          <w:color w:val="000000" w:themeColor="dk1"/>
          <w:sz w:val="28"/>
          <w:szCs w:val="28"/>
        </w:rPr>
        <w:t xml:space="preserve"> је показао </w:t>
      </w:r>
      <w:r>
        <w:rPr>
          <w:color w:val="000000" w:themeColor="dk1"/>
          <w:sz w:val="28"/>
          <w:szCs w:val="28"/>
        </w:rPr>
        <w:t>Мојсије</w:t>
      </w:r>
      <w:r>
        <w:rPr>
          <w:color w:val="000000" w:themeColor="dk1"/>
          <w:sz w:val="28"/>
          <w:szCs w:val="28"/>
        </w:rPr>
        <w:t xml:space="preserve">. </w:t>
      </w:r>
      <w:r>
        <w:rPr>
          <w:color w:val="000000" w:themeColor="dk1"/>
          <w:sz w:val="28"/>
          <w:szCs w:val="28"/>
        </w:rPr>
        <w:t xml:space="preserve">Јер се он </w:t>
      </w:r>
      <w:r>
        <w:rPr>
          <w:color w:val="000000" w:themeColor="dk1"/>
          <w:sz w:val="28"/>
          <w:szCs w:val="28"/>
        </w:rPr>
        <w:t>следујући</w:t>
      </w:r>
      <w:r>
        <w:rPr>
          <w:color w:val="000000" w:themeColor="dk1"/>
          <w:sz w:val="28"/>
          <w:szCs w:val="28"/>
        </w:rPr>
        <w:t xml:space="preserve"> Божиј</w:t>
      </w:r>
      <w:r>
        <w:rPr>
          <w:color w:val="000000" w:themeColor="dk1"/>
          <w:sz w:val="28"/>
          <w:szCs w:val="28"/>
        </w:rPr>
        <w:t>ој</w:t>
      </w:r>
      <w:r>
        <w:rPr>
          <w:color w:val="000000" w:themeColor="dk1"/>
          <w:sz w:val="28"/>
          <w:szCs w:val="28"/>
        </w:rPr>
        <w:t xml:space="preserve"> </w:t>
      </w:r>
      <w:r>
        <w:rPr>
          <w:color w:val="000000" w:themeColor="dk1"/>
          <w:sz w:val="28"/>
          <w:szCs w:val="28"/>
        </w:rPr>
        <w:t>запове</w:t>
      </w:r>
      <w:r>
        <w:rPr>
          <w:color w:val="000000" w:themeColor="dk1"/>
          <w:sz w:val="28"/>
          <w:szCs w:val="28"/>
        </w:rPr>
        <w:t>сти</w:t>
      </w:r>
      <w:r>
        <w:rPr>
          <w:color w:val="000000" w:themeColor="dk1"/>
          <w:sz w:val="28"/>
          <w:szCs w:val="28"/>
        </w:rPr>
        <w:t xml:space="preserve"> </w:t>
      </w:r>
      <w:r>
        <w:rPr>
          <w:color w:val="000000" w:themeColor="dk1"/>
          <w:sz w:val="28"/>
          <w:szCs w:val="28"/>
        </w:rPr>
        <w:t xml:space="preserve">попео на гору да </w:t>
      </w:r>
      <w:r>
        <w:rPr>
          <w:color w:val="000000" w:themeColor="dk1"/>
          <w:sz w:val="28"/>
          <w:szCs w:val="28"/>
        </w:rPr>
        <w:t>прими</w:t>
      </w:r>
      <w:r>
        <w:rPr>
          <w:color w:val="000000" w:themeColor="dk1"/>
          <w:sz w:val="28"/>
          <w:szCs w:val="28"/>
        </w:rPr>
        <w:t xml:space="preserve"> закон, </w:t>
      </w:r>
      <w:r>
        <w:rPr>
          <w:color w:val="000000" w:themeColor="dk1"/>
          <w:sz w:val="28"/>
          <w:szCs w:val="28"/>
        </w:rPr>
        <w:t xml:space="preserve">а </w:t>
      </w:r>
      <w:r>
        <w:rPr>
          <w:color w:val="000000" w:themeColor="dk1"/>
          <w:sz w:val="28"/>
          <w:szCs w:val="28"/>
        </w:rPr>
        <w:t xml:space="preserve">они су одмах склизнули у отпадништво (од вере). Заиста су направили теле и усудили су се да кажу: „Ово су богови твоји, Израиљу, који те изведоше из земље </w:t>
      </w:r>
      <w:r>
        <w:rPr>
          <w:color w:val="000000" w:themeColor="dk1"/>
          <w:sz w:val="28"/>
          <w:szCs w:val="28"/>
        </w:rPr>
        <w:t>Египат</w:t>
      </w:r>
      <w:r>
        <w:rPr>
          <w:color w:val="000000" w:themeColor="dk1"/>
          <w:sz w:val="28"/>
          <w:szCs w:val="28"/>
        </w:rPr>
        <w:t>ске</w:t>
      </w:r>
      <w:r>
        <w:rPr>
          <w:color w:val="000000" w:themeColor="dk1"/>
          <w:sz w:val="28"/>
          <w:szCs w:val="28"/>
        </w:rPr>
        <w:t>“</w:t>
      </w:r>
      <w:r>
        <w:rPr>
          <w:rStyle w:val="Footnotereference"/>
          <w:color w:val="000000" w:themeColor="dk1"/>
          <w:sz w:val="28"/>
          <w:szCs w:val="28"/>
        </w:rPr>
        <w:footnoteReference w:id="17"/>
      </w:r>
      <w:r>
        <w:rPr>
          <w:color w:val="000000" w:themeColor="dk1"/>
          <w:sz w:val="28"/>
          <w:szCs w:val="28"/>
        </w:rPr>
        <w:t xml:space="preserve">. Због ових </w:t>
      </w:r>
      <w:r>
        <w:rPr>
          <w:color w:val="000000" w:themeColor="dk1"/>
          <w:sz w:val="28"/>
          <w:szCs w:val="28"/>
        </w:rPr>
        <w:t>страш</w:t>
      </w:r>
      <w:r>
        <w:rPr>
          <w:color w:val="000000" w:themeColor="dk1"/>
          <w:sz w:val="28"/>
          <w:szCs w:val="28"/>
        </w:rPr>
        <w:t>них</w:t>
      </w:r>
      <w:r>
        <w:rPr>
          <w:color w:val="000000" w:themeColor="dk1"/>
          <w:sz w:val="28"/>
          <w:szCs w:val="28"/>
        </w:rPr>
        <w:t xml:space="preserve"> лакомислености је био незадовољан </w:t>
      </w:r>
      <w:r>
        <w:rPr>
          <w:color w:val="000000" w:themeColor="dk1"/>
          <w:sz w:val="28"/>
          <w:szCs w:val="28"/>
        </w:rPr>
        <w:t>Мојсије</w:t>
      </w:r>
      <w:r>
        <w:rPr>
          <w:color w:val="000000" w:themeColor="dk1"/>
          <w:sz w:val="28"/>
          <w:szCs w:val="28"/>
        </w:rPr>
        <w:t xml:space="preserve">, </w:t>
      </w:r>
      <w:r>
        <w:rPr>
          <w:color w:val="000000" w:themeColor="dk1"/>
          <w:sz w:val="28"/>
          <w:szCs w:val="28"/>
        </w:rPr>
        <w:t xml:space="preserve">и разбио је плоче, на којима је био написан закон, мислећи да нису били достојни ни </w:t>
      </w:r>
      <w:r>
        <w:rPr>
          <w:color w:val="000000" w:themeColor="dk1"/>
          <w:sz w:val="28"/>
          <w:szCs w:val="28"/>
        </w:rPr>
        <w:t xml:space="preserve">сенке ни праслика, </w:t>
      </w:r>
      <w:r>
        <w:rPr>
          <w:color w:val="000000" w:themeColor="dk1"/>
          <w:sz w:val="28"/>
          <w:szCs w:val="28"/>
        </w:rPr>
        <w:t xml:space="preserve">нити уопште </w:t>
      </w:r>
      <w:r>
        <w:rPr>
          <w:color w:val="000000" w:themeColor="dk1"/>
          <w:sz w:val="28"/>
          <w:szCs w:val="28"/>
        </w:rPr>
        <w:t>вишње</w:t>
      </w:r>
      <w:r>
        <w:rPr>
          <w:color w:val="000000" w:themeColor="dk1"/>
          <w:sz w:val="28"/>
          <w:szCs w:val="28"/>
        </w:rPr>
        <w:t xml:space="preserve"> педагогиј</w:t>
      </w:r>
      <w:r>
        <w:rPr>
          <w:color w:val="000000" w:themeColor="dk1"/>
          <w:sz w:val="28"/>
          <w:szCs w:val="28"/>
        </w:rPr>
        <w:t>е</w:t>
      </w:r>
      <w:r>
        <w:rPr>
          <w:color w:val="000000" w:themeColor="dk1"/>
          <w:sz w:val="28"/>
          <w:szCs w:val="28"/>
        </w:rPr>
        <w:t xml:space="preserve"> они који су имали један такав неразуман ум, да забораве </w:t>
      </w:r>
      <w:r>
        <w:rPr>
          <w:color w:val="000000" w:themeColor="dk1"/>
          <w:sz w:val="28"/>
          <w:szCs w:val="28"/>
        </w:rPr>
        <w:t>све</w:t>
      </w:r>
      <w:r>
        <w:rPr>
          <w:color w:val="000000" w:themeColor="dk1"/>
          <w:sz w:val="28"/>
          <w:szCs w:val="28"/>
        </w:rPr>
        <w:t xml:space="preserve"> чудесн</w:t>
      </w:r>
      <w:r>
        <w:rPr>
          <w:color w:val="000000" w:themeColor="dk1"/>
          <w:sz w:val="28"/>
          <w:szCs w:val="28"/>
        </w:rPr>
        <w:t>е</w:t>
      </w:r>
      <w:r>
        <w:rPr>
          <w:color w:val="000000" w:themeColor="dk1"/>
          <w:sz w:val="28"/>
          <w:szCs w:val="28"/>
        </w:rPr>
        <w:t xml:space="preserve"> </w:t>
      </w:r>
      <w:r>
        <w:rPr>
          <w:color w:val="000000" w:themeColor="dk1"/>
          <w:sz w:val="28"/>
          <w:szCs w:val="28"/>
        </w:rPr>
        <w:t xml:space="preserve">ствари које су десиле због њих силом Божијом, </w:t>
      </w:r>
      <w:r>
        <w:rPr>
          <w:color w:val="000000" w:themeColor="dk1"/>
          <w:sz w:val="28"/>
          <w:szCs w:val="28"/>
        </w:rPr>
        <w:t xml:space="preserve">и да опет одају поштовање телету и да се подсете Египатског култа (обожавања). Већ је тада био уклесан </w:t>
      </w:r>
      <w:r>
        <w:rPr>
          <w:color w:val="000000" w:themeColor="dk1"/>
          <w:sz w:val="28"/>
          <w:szCs w:val="28"/>
        </w:rPr>
        <w:t xml:space="preserve">закон </w:t>
      </w:r>
      <w:r>
        <w:rPr>
          <w:color w:val="000000" w:themeColor="dk1"/>
          <w:sz w:val="28"/>
          <w:szCs w:val="28"/>
        </w:rPr>
        <w:t xml:space="preserve">за </w:t>
      </w:r>
      <w:r>
        <w:rPr>
          <w:color w:val="000000" w:themeColor="dk1"/>
          <w:sz w:val="28"/>
          <w:szCs w:val="28"/>
        </w:rPr>
        <w:t>древни Израиљ</w:t>
      </w:r>
      <w:r>
        <w:rPr>
          <w:color w:val="000000" w:themeColor="dk1"/>
          <w:sz w:val="28"/>
          <w:szCs w:val="28"/>
        </w:rPr>
        <w:t xml:space="preserve"> </w:t>
      </w:r>
      <w:r>
        <w:rPr>
          <w:color w:val="000000" w:themeColor="dk1"/>
          <w:sz w:val="28"/>
          <w:szCs w:val="28"/>
        </w:rPr>
        <w:t>у камене плоче</w:t>
      </w:r>
      <w:r>
        <w:rPr>
          <w:color w:val="000000" w:themeColor="dk1"/>
          <w:sz w:val="28"/>
          <w:szCs w:val="28"/>
        </w:rPr>
        <w:t xml:space="preserve"> руком Божијом, као што је написано. Међу</w:t>
      </w:r>
      <w:r>
        <w:rPr>
          <w:color w:val="000000" w:themeColor="dk1"/>
          <w:sz w:val="28"/>
          <w:szCs w:val="28"/>
        </w:rPr>
        <w:t xml:space="preserve">тим ово је била </w:t>
      </w:r>
      <w:r>
        <w:rPr>
          <w:color w:val="000000" w:themeColor="dk1"/>
          <w:sz w:val="28"/>
          <w:szCs w:val="28"/>
        </w:rPr>
        <w:t>праслика</w:t>
      </w:r>
      <w:r>
        <w:rPr>
          <w:color w:val="000000" w:themeColor="dk1"/>
          <w:sz w:val="28"/>
          <w:szCs w:val="28"/>
        </w:rPr>
        <w:t xml:space="preserve"> </w:t>
      </w:r>
      <w:r>
        <w:rPr>
          <w:color w:val="000000" w:themeColor="dk1"/>
          <w:sz w:val="28"/>
          <w:szCs w:val="28"/>
        </w:rPr>
        <w:t xml:space="preserve">онога што треба да се деси </w:t>
      </w:r>
      <w:r>
        <w:rPr>
          <w:color w:val="000000" w:themeColor="dk1"/>
          <w:sz w:val="28"/>
          <w:szCs w:val="28"/>
        </w:rPr>
        <w:t xml:space="preserve">нама </w:t>
      </w:r>
      <w:r>
        <w:rPr>
          <w:color w:val="000000" w:themeColor="dk1"/>
          <w:sz w:val="28"/>
          <w:szCs w:val="28"/>
        </w:rPr>
        <w:t xml:space="preserve">који верујемо у Христа. То је као да </w:t>
      </w:r>
      <w:r>
        <w:rPr>
          <w:color w:val="000000" w:themeColor="dk1"/>
          <w:sz w:val="28"/>
          <w:szCs w:val="28"/>
        </w:rPr>
        <w:t>за</w:t>
      </w:r>
      <w:r>
        <w:rPr>
          <w:color w:val="000000" w:themeColor="dk1"/>
          <w:sz w:val="28"/>
          <w:szCs w:val="28"/>
        </w:rPr>
        <w:t>писује</w:t>
      </w:r>
      <w:r>
        <w:rPr>
          <w:color w:val="000000" w:themeColor="dk1"/>
          <w:sz w:val="28"/>
          <w:szCs w:val="28"/>
        </w:rPr>
        <w:t xml:space="preserve"> у нама Владика свих (људи)</w:t>
      </w:r>
      <w:r>
        <w:rPr>
          <w:color w:val="000000" w:themeColor="dk1"/>
          <w:sz w:val="28"/>
          <w:szCs w:val="28"/>
        </w:rPr>
        <w:t xml:space="preserve"> Бог </w:t>
      </w:r>
      <w:r>
        <w:rPr>
          <w:color w:val="000000" w:themeColor="dk1"/>
          <w:sz w:val="28"/>
          <w:szCs w:val="28"/>
        </w:rPr>
        <w:t>одредбе</w:t>
      </w:r>
      <w:r>
        <w:rPr>
          <w:color w:val="000000" w:themeColor="dk1"/>
          <w:sz w:val="28"/>
          <w:szCs w:val="28"/>
        </w:rPr>
        <w:t xml:space="preserve"> своје </w:t>
      </w:r>
      <w:r>
        <w:rPr>
          <w:color w:val="000000" w:themeColor="dk1"/>
          <w:sz w:val="28"/>
          <w:szCs w:val="28"/>
        </w:rPr>
        <w:t>вољ</w:t>
      </w:r>
      <w:r>
        <w:rPr>
          <w:color w:val="000000" w:themeColor="dk1"/>
          <w:sz w:val="28"/>
          <w:szCs w:val="28"/>
        </w:rPr>
        <w:t>е</w:t>
      </w:r>
      <w:r>
        <w:rPr>
          <w:color w:val="000000" w:themeColor="dk1"/>
          <w:sz w:val="28"/>
          <w:szCs w:val="28"/>
        </w:rPr>
        <w:t xml:space="preserve"> користећи као писаљку на неки начин Сина са благодаћу Духа. </w:t>
      </w:r>
      <w:r>
        <w:rPr>
          <w:color w:val="000000" w:themeColor="dk1"/>
          <w:sz w:val="28"/>
          <w:szCs w:val="28"/>
        </w:rPr>
        <w:t>Јер</w:t>
      </w:r>
      <w:r>
        <w:rPr>
          <w:color w:val="000000" w:themeColor="dk1"/>
          <w:sz w:val="28"/>
          <w:szCs w:val="28"/>
        </w:rPr>
        <w:t xml:space="preserve"> Га је тако назвао кроз Давида, говорећи: „</w:t>
      </w:r>
      <w:r>
        <w:rPr>
          <w:color w:val="000000" w:themeColor="dk1"/>
          <w:sz w:val="28"/>
          <w:szCs w:val="28"/>
        </w:rPr>
        <w:t>Језик је мој трска (перо) писара брзописца“</w:t>
      </w:r>
      <w:r>
        <w:rPr>
          <w:rStyle w:val="Footnotereference"/>
          <w:color w:val="000000" w:themeColor="dk1"/>
          <w:sz w:val="28"/>
          <w:szCs w:val="28"/>
        </w:rPr>
        <w:footnoteReference w:id="18"/>
      </w:r>
      <w:r>
        <w:rPr>
          <w:color w:val="000000" w:themeColor="dk1"/>
          <w:sz w:val="28"/>
          <w:szCs w:val="28"/>
        </w:rPr>
        <w:t xml:space="preserve">. </w:t>
      </w:r>
      <w:r>
        <w:rPr>
          <w:color w:val="000000" w:themeColor="dk1"/>
          <w:sz w:val="28"/>
          <w:szCs w:val="28"/>
        </w:rPr>
        <w:t>Јер</w:t>
      </w:r>
      <w:r>
        <w:rPr>
          <w:color w:val="000000" w:themeColor="dk1"/>
          <w:sz w:val="28"/>
          <w:szCs w:val="28"/>
        </w:rPr>
        <w:t xml:space="preserve"> је у</w:t>
      </w:r>
      <w:r>
        <w:rPr>
          <w:color w:val="000000" w:themeColor="dk1"/>
          <w:sz w:val="28"/>
          <w:szCs w:val="28"/>
        </w:rPr>
        <w:t>реза</w:t>
      </w:r>
      <w:r>
        <w:rPr>
          <w:color w:val="000000" w:themeColor="dk1"/>
          <w:sz w:val="28"/>
          <w:szCs w:val="28"/>
        </w:rPr>
        <w:t>ла</w:t>
      </w:r>
      <w:r>
        <w:rPr>
          <w:color w:val="000000" w:themeColor="dk1"/>
          <w:sz w:val="28"/>
          <w:szCs w:val="28"/>
        </w:rPr>
        <w:t xml:space="preserve"> је у срца свих </w:t>
      </w:r>
      <w:r>
        <w:rPr>
          <w:color w:val="000000" w:themeColor="dk1"/>
          <w:sz w:val="28"/>
          <w:szCs w:val="28"/>
        </w:rPr>
        <w:t>људи</w:t>
      </w:r>
      <w:r>
        <w:rPr>
          <w:color w:val="000000" w:themeColor="dk1"/>
          <w:sz w:val="28"/>
          <w:szCs w:val="28"/>
        </w:rPr>
        <w:t xml:space="preserve"> </w:t>
      </w:r>
      <w:r>
        <w:rPr>
          <w:color w:val="000000" w:themeColor="dk1"/>
          <w:sz w:val="28"/>
          <w:szCs w:val="28"/>
        </w:rPr>
        <w:t>Очева Писаљка, то ј</w:t>
      </w:r>
      <w:r>
        <w:rPr>
          <w:color w:val="000000" w:themeColor="dk1"/>
          <w:sz w:val="28"/>
          <w:szCs w:val="28"/>
        </w:rPr>
        <w:t xml:space="preserve">ест Син, знање сваког добра, </w:t>
      </w:r>
      <w:r>
        <w:rPr>
          <w:color w:val="000000" w:themeColor="dk1"/>
          <w:sz w:val="28"/>
          <w:szCs w:val="28"/>
        </w:rPr>
        <w:t xml:space="preserve">прстом Божијим на неки начин, користећи Дух Очев и свој. </w:t>
      </w:r>
      <w:r>
        <w:rPr>
          <w:color w:val="000000" w:themeColor="dk1"/>
          <w:sz w:val="28"/>
          <w:szCs w:val="28"/>
        </w:rPr>
        <w:t>Јер</w:t>
      </w:r>
      <w:r>
        <w:rPr>
          <w:color w:val="000000" w:themeColor="dk1"/>
          <w:sz w:val="28"/>
          <w:szCs w:val="28"/>
        </w:rPr>
        <w:t xml:space="preserve"> је</w:t>
      </w:r>
      <w:r>
        <w:rPr>
          <w:color w:val="000000" w:themeColor="dk1"/>
          <w:sz w:val="28"/>
          <w:szCs w:val="28"/>
        </w:rPr>
        <w:t xml:space="preserve"> прст</w:t>
      </w:r>
      <w:r>
        <w:rPr>
          <w:color w:val="000000" w:themeColor="dk1"/>
          <w:sz w:val="28"/>
          <w:szCs w:val="28"/>
        </w:rPr>
        <w:t>ом</w:t>
      </w:r>
      <w:r>
        <w:rPr>
          <w:color w:val="000000" w:themeColor="dk1"/>
          <w:sz w:val="28"/>
          <w:szCs w:val="28"/>
        </w:rPr>
        <w:t xml:space="preserve"> назвао Дух Божији, говорећи</w:t>
      </w:r>
      <w:r>
        <w:rPr>
          <w:color w:val="000000" w:themeColor="dk1"/>
          <w:sz w:val="28"/>
          <w:szCs w:val="28"/>
        </w:rPr>
        <w:t xml:space="preserve"> једно</w:t>
      </w:r>
      <w:r>
        <w:rPr>
          <w:color w:val="000000" w:themeColor="dk1"/>
          <w:sz w:val="28"/>
          <w:szCs w:val="28"/>
        </w:rPr>
        <w:t>м</w:t>
      </w:r>
      <w:r>
        <w:rPr>
          <w:color w:val="000000" w:themeColor="dk1"/>
          <w:sz w:val="28"/>
          <w:szCs w:val="28"/>
        </w:rPr>
        <w:t>: „А ако ли ја Духом Божијим изгоним ђаволе</w:t>
      </w:r>
      <w:r>
        <w:rPr>
          <w:color w:val="000000" w:themeColor="dk1"/>
          <w:sz w:val="28"/>
          <w:szCs w:val="28"/>
        </w:rPr>
        <w:t>“</w:t>
      </w:r>
      <w:r>
        <w:rPr>
          <w:rStyle w:val="Footnotereference"/>
          <w:color w:val="000000" w:themeColor="dk1"/>
          <w:sz w:val="28"/>
          <w:szCs w:val="28"/>
        </w:rPr>
        <w:footnoteReference w:id="19"/>
      </w:r>
      <w:r>
        <w:rPr>
          <w:color w:val="000000" w:themeColor="dk1"/>
          <w:sz w:val="28"/>
          <w:szCs w:val="28"/>
        </w:rPr>
        <w:t xml:space="preserve">, </w:t>
      </w:r>
      <w:r>
        <w:rPr>
          <w:color w:val="000000" w:themeColor="dk1"/>
          <w:sz w:val="28"/>
          <w:szCs w:val="28"/>
        </w:rPr>
        <w:t xml:space="preserve">и </w:t>
      </w:r>
      <w:r>
        <w:rPr>
          <w:color w:val="000000" w:themeColor="dk1"/>
          <w:sz w:val="28"/>
          <w:szCs w:val="28"/>
        </w:rPr>
        <w:t>други пут</w:t>
      </w:r>
      <w:r>
        <w:rPr>
          <w:color w:val="000000" w:themeColor="dk1"/>
          <w:sz w:val="28"/>
          <w:szCs w:val="28"/>
        </w:rPr>
        <w:t>: „А ако ли ја прстом Божијим изгоним ђаволе“</w:t>
      </w:r>
      <w:r>
        <w:rPr>
          <w:rStyle w:val="Footnotereference"/>
          <w:color w:val="000000" w:themeColor="dk1"/>
          <w:sz w:val="28"/>
          <w:szCs w:val="28"/>
        </w:rPr>
        <w:footnoteReference w:id="20"/>
      </w:r>
      <w:r>
        <w:rPr>
          <w:color w:val="000000" w:themeColor="dk1"/>
          <w:sz w:val="28"/>
          <w:szCs w:val="28"/>
        </w:rPr>
        <w:t xml:space="preserve">. </w:t>
      </w:r>
      <w:r>
        <w:rPr>
          <w:color w:val="000000" w:themeColor="dk1"/>
          <w:sz w:val="28"/>
          <w:szCs w:val="28"/>
        </w:rPr>
        <w:t>И Павле нас је назвао својом духовном посланицом, говорећи: „</w:t>
      </w:r>
      <w:r>
        <w:rPr>
          <w:color w:val="000000" w:themeColor="dk1"/>
          <w:sz w:val="28"/>
          <w:szCs w:val="28"/>
        </w:rPr>
        <w:t xml:space="preserve">Јер сте ви наша посланица </w:t>
      </w:r>
      <w:r>
        <w:rPr>
          <w:color w:val="000000" w:themeColor="dk1"/>
          <w:sz w:val="28"/>
          <w:szCs w:val="28"/>
        </w:rPr>
        <w:t xml:space="preserve">написана у срцима нашим, коју познају </w:t>
      </w:r>
      <w:r>
        <w:rPr>
          <w:color w:val="000000" w:themeColor="dk1"/>
          <w:sz w:val="28"/>
          <w:szCs w:val="28"/>
        </w:rPr>
        <w:t xml:space="preserve">и читају сви људи; који сте се показали да сте посланица Христова, коју смо ми служећи написали не мастилом него Духом Бога Живога, не на каменим </w:t>
      </w:r>
      <w:r>
        <w:rPr>
          <w:color w:val="000000" w:themeColor="dk1"/>
          <w:sz w:val="28"/>
          <w:szCs w:val="28"/>
        </w:rPr>
        <w:t>плоч</w:t>
      </w:r>
      <w:r>
        <w:rPr>
          <w:color w:val="000000" w:themeColor="dk1"/>
          <w:sz w:val="28"/>
          <w:szCs w:val="28"/>
        </w:rPr>
        <w:t>ама</w:t>
      </w:r>
      <w:r>
        <w:rPr>
          <w:color w:val="000000" w:themeColor="dk1"/>
          <w:sz w:val="28"/>
          <w:szCs w:val="28"/>
        </w:rPr>
        <w:t xml:space="preserve"> него на </w:t>
      </w:r>
      <w:r>
        <w:rPr>
          <w:color w:val="000000" w:themeColor="dk1"/>
          <w:sz w:val="28"/>
          <w:szCs w:val="28"/>
        </w:rPr>
        <w:t>месн</w:t>
      </w:r>
      <w:r>
        <w:rPr>
          <w:color w:val="000000" w:themeColor="dk1"/>
          <w:sz w:val="28"/>
          <w:szCs w:val="28"/>
        </w:rPr>
        <w:t>ат</w:t>
      </w:r>
      <w:r>
        <w:rPr>
          <w:color w:val="000000" w:themeColor="dk1"/>
          <w:sz w:val="28"/>
          <w:szCs w:val="28"/>
        </w:rPr>
        <w:t xml:space="preserve">им </w:t>
      </w:r>
      <w:r>
        <w:rPr>
          <w:color w:val="000000" w:themeColor="dk1"/>
          <w:sz w:val="28"/>
          <w:szCs w:val="28"/>
        </w:rPr>
        <w:t>плоч</w:t>
      </w:r>
      <w:r>
        <w:rPr>
          <w:color w:val="000000" w:themeColor="dk1"/>
          <w:sz w:val="28"/>
          <w:szCs w:val="28"/>
        </w:rPr>
        <w:t xml:space="preserve">ама </w:t>
      </w:r>
      <w:r>
        <w:rPr>
          <w:color w:val="000000" w:themeColor="dk1"/>
          <w:sz w:val="28"/>
          <w:szCs w:val="28"/>
        </w:rPr>
        <w:t>срца“</w:t>
      </w:r>
      <w:r>
        <w:rPr>
          <w:rStyle w:val="Footnotereference"/>
          <w:color w:val="000000" w:themeColor="dk1"/>
          <w:sz w:val="28"/>
          <w:szCs w:val="28"/>
        </w:rPr>
        <w:footnoteReference w:id="21"/>
      </w:r>
      <w:r>
        <w:rPr>
          <w:color w:val="000000" w:themeColor="dk1"/>
          <w:sz w:val="28"/>
          <w:szCs w:val="28"/>
        </w:rPr>
        <w:t xml:space="preserve">. </w:t>
      </w:r>
    </w:p>
    <w:p w14:paraId="000002AF">
      <w:pPr>
        <w:jc w:val="both"/>
        <w:rPr>
          <w:color w:val="000000" w:themeColor="dk1"/>
          <w:sz w:val="28"/>
          <w:szCs w:val="28"/>
        </w:rPr>
      </w:pPr>
      <w:r>
        <w:rPr>
          <w:color w:val="000000" w:themeColor="dk1"/>
          <w:sz w:val="28"/>
          <w:szCs w:val="28"/>
        </w:rPr>
        <w:t xml:space="preserve">КИР: Али </w:t>
      </w:r>
      <w:r>
        <w:rPr>
          <w:color w:val="000000" w:themeColor="dk1"/>
          <w:sz w:val="28"/>
          <w:szCs w:val="28"/>
        </w:rPr>
        <w:t xml:space="preserve">то да  се </w:t>
      </w:r>
      <w:r>
        <w:rPr>
          <w:color w:val="000000" w:themeColor="dk1"/>
          <w:sz w:val="28"/>
          <w:szCs w:val="28"/>
        </w:rPr>
        <w:t xml:space="preserve">све што се односи на закон су </w:t>
      </w:r>
      <w:r>
        <w:rPr>
          <w:color w:val="000000" w:themeColor="dk1"/>
          <w:sz w:val="28"/>
          <w:szCs w:val="28"/>
        </w:rPr>
        <w:t>праслике и сенке</w:t>
      </w:r>
      <w:r>
        <w:rPr>
          <w:color w:val="000000" w:themeColor="dk1"/>
          <w:sz w:val="28"/>
          <w:szCs w:val="28"/>
        </w:rPr>
        <w:t xml:space="preserve">, </w:t>
      </w:r>
      <w:r>
        <w:rPr>
          <w:color w:val="000000" w:themeColor="dk1"/>
          <w:sz w:val="28"/>
          <w:szCs w:val="28"/>
        </w:rPr>
        <w:t>сложио би</w:t>
      </w:r>
      <w:r>
        <w:rPr>
          <w:color w:val="000000" w:themeColor="dk1"/>
          <w:sz w:val="28"/>
          <w:szCs w:val="28"/>
        </w:rPr>
        <w:t>х</w:t>
      </w:r>
      <w:r>
        <w:rPr>
          <w:color w:val="000000" w:themeColor="dk1"/>
          <w:sz w:val="28"/>
          <w:szCs w:val="28"/>
        </w:rPr>
        <w:t xml:space="preserve"> се</w:t>
      </w:r>
      <w:r>
        <w:rPr>
          <w:color w:val="000000" w:themeColor="dk1"/>
          <w:sz w:val="28"/>
          <w:szCs w:val="28"/>
        </w:rPr>
        <w:t xml:space="preserve"> </w:t>
      </w:r>
      <w:r>
        <w:rPr>
          <w:color w:val="000000" w:themeColor="dk1"/>
          <w:sz w:val="28"/>
          <w:szCs w:val="28"/>
        </w:rPr>
        <w:t>са тобом</w:t>
      </w:r>
      <w:r>
        <w:rPr>
          <w:color w:val="000000" w:themeColor="dk1"/>
          <w:sz w:val="28"/>
          <w:szCs w:val="28"/>
        </w:rPr>
        <w:t xml:space="preserve">, </w:t>
      </w:r>
      <w:r>
        <w:rPr>
          <w:color w:val="000000" w:themeColor="dk1"/>
          <w:sz w:val="28"/>
          <w:szCs w:val="28"/>
        </w:rPr>
        <w:t>да то знаш добро</w:t>
      </w:r>
      <w:r>
        <w:rPr>
          <w:color w:val="000000" w:themeColor="dk1"/>
          <w:sz w:val="28"/>
          <w:szCs w:val="28"/>
        </w:rPr>
        <w:t>,</w:t>
      </w:r>
      <w:r>
        <w:rPr>
          <w:color w:val="000000" w:themeColor="dk1"/>
          <w:sz w:val="28"/>
          <w:szCs w:val="28"/>
        </w:rPr>
        <w:t xml:space="preserve"> и ја. Даље, потпуно схватајући до детаља и прецизно, да све што је установљено под обликом</w:t>
      </w:r>
      <w:r>
        <w:rPr>
          <w:color w:val="000000" w:themeColor="dk1"/>
          <w:sz w:val="28"/>
          <w:szCs w:val="28"/>
        </w:rPr>
        <w:t xml:space="preserve"> </w:t>
      </w:r>
      <w:r>
        <w:rPr>
          <w:color w:val="000000" w:themeColor="dk1"/>
          <w:sz w:val="28"/>
          <w:szCs w:val="28"/>
        </w:rPr>
        <w:t xml:space="preserve">праслике, </w:t>
      </w:r>
      <w:r>
        <w:rPr>
          <w:color w:val="000000" w:themeColor="dk1"/>
          <w:sz w:val="28"/>
          <w:szCs w:val="28"/>
        </w:rPr>
        <w:t>да истражимо са великом пажњом са сваке стране лепоту истине. Јер само ће тако моћи да не остане затам</w:t>
      </w:r>
      <w:r>
        <w:rPr>
          <w:color w:val="000000" w:themeColor="dk1"/>
          <w:sz w:val="28"/>
          <w:szCs w:val="28"/>
        </w:rPr>
        <w:t>њ</w:t>
      </w:r>
      <w:r>
        <w:rPr>
          <w:color w:val="000000" w:themeColor="dk1"/>
          <w:sz w:val="28"/>
          <w:szCs w:val="28"/>
        </w:rPr>
        <w:t>ен</w:t>
      </w:r>
      <w:r>
        <w:rPr>
          <w:color w:val="000000" w:themeColor="dk1"/>
          <w:sz w:val="28"/>
          <w:szCs w:val="28"/>
        </w:rPr>
        <w:t>а</w:t>
      </w:r>
      <w:r>
        <w:rPr>
          <w:color w:val="000000" w:themeColor="dk1"/>
          <w:sz w:val="28"/>
          <w:szCs w:val="28"/>
        </w:rPr>
        <w:t xml:space="preserve"> у н</w:t>
      </w:r>
      <w:r>
        <w:rPr>
          <w:color w:val="000000" w:themeColor="dk1"/>
          <w:sz w:val="28"/>
          <w:szCs w:val="28"/>
        </w:rPr>
        <w:t>иједном</w:t>
      </w:r>
      <w:r>
        <w:rPr>
          <w:color w:val="000000" w:themeColor="dk1"/>
          <w:sz w:val="28"/>
          <w:szCs w:val="28"/>
        </w:rPr>
        <w:t xml:space="preserve"> од бића тајна </w:t>
      </w:r>
      <w:r>
        <w:rPr>
          <w:color w:val="000000" w:themeColor="dk1"/>
          <w:sz w:val="28"/>
          <w:szCs w:val="28"/>
        </w:rPr>
        <w:t>поклоњења у Духу</w:t>
      </w:r>
      <w:r>
        <w:rPr>
          <w:color w:val="000000" w:themeColor="dk1"/>
          <w:sz w:val="28"/>
          <w:szCs w:val="28"/>
        </w:rPr>
        <w:t xml:space="preserve">. </w:t>
      </w:r>
    </w:p>
    <w:p w14:paraId="000002B0">
      <w:pPr>
        <w:jc w:val="both"/>
        <w:rPr>
          <w:color w:val="000000" w:themeColor="dk1"/>
          <w:sz w:val="28"/>
          <w:szCs w:val="28"/>
        </w:rPr>
      </w:pPr>
      <w:r>
        <w:rPr>
          <w:color w:val="000000" w:themeColor="dk1"/>
          <w:sz w:val="28"/>
          <w:szCs w:val="28"/>
        </w:rPr>
        <w:t>КИР</w:t>
      </w:r>
      <w:r>
        <w:rPr>
          <w:color w:val="000000" w:themeColor="dk1"/>
          <w:sz w:val="28"/>
          <w:szCs w:val="28"/>
        </w:rPr>
        <w:t xml:space="preserve">: </w:t>
      </w:r>
      <w:r>
        <w:rPr>
          <w:color w:val="000000" w:themeColor="dk1"/>
          <w:sz w:val="28"/>
          <w:szCs w:val="28"/>
        </w:rPr>
        <w:t xml:space="preserve">Такође, мој </w:t>
      </w:r>
      <w:r>
        <w:rPr>
          <w:color w:val="000000" w:themeColor="dk1"/>
          <w:sz w:val="28"/>
          <w:szCs w:val="28"/>
        </w:rPr>
        <w:t>м</w:t>
      </w:r>
      <w:r>
        <w:rPr>
          <w:color w:val="000000" w:themeColor="dk1"/>
          <w:sz w:val="28"/>
          <w:szCs w:val="28"/>
        </w:rPr>
        <w:t>удр</w:t>
      </w:r>
      <w:r>
        <w:rPr>
          <w:color w:val="000000" w:themeColor="dk1"/>
          <w:sz w:val="28"/>
          <w:szCs w:val="28"/>
        </w:rPr>
        <w:t>и</w:t>
      </w:r>
      <w:r>
        <w:rPr>
          <w:color w:val="000000" w:themeColor="dk1"/>
          <w:sz w:val="28"/>
          <w:szCs w:val="28"/>
        </w:rPr>
        <w:t xml:space="preserve"> пријатељу, </w:t>
      </w:r>
      <w:r>
        <w:rPr>
          <w:color w:val="000000" w:themeColor="dk1"/>
          <w:sz w:val="28"/>
          <w:szCs w:val="28"/>
        </w:rPr>
        <w:t xml:space="preserve">логично сам </w:t>
      </w:r>
      <w:r>
        <w:rPr>
          <w:color w:val="000000" w:themeColor="dk1"/>
          <w:sz w:val="28"/>
          <w:szCs w:val="28"/>
        </w:rPr>
        <w:t xml:space="preserve">савладан од претераног страха, и веома много се двоумим о једном таквом аргументу. </w:t>
      </w:r>
      <w:r>
        <w:rPr>
          <w:color w:val="000000" w:themeColor="dk1"/>
          <w:sz w:val="28"/>
          <w:szCs w:val="28"/>
        </w:rPr>
        <w:t>Јер мислим</w:t>
      </w:r>
      <w:r>
        <w:rPr>
          <w:color w:val="000000" w:themeColor="dk1"/>
          <w:sz w:val="28"/>
          <w:szCs w:val="28"/>
        </w:rPr>
        <w:t xml:space="preserve"> </w:t>
      </w:r>
      <w:r>
        <w:rPr>
          <w:color w:val="000000" w:themeColor="dk1"/>
          <w:sz w:val="28"/>
          <w:szCs w:val="28"/>
        </w:rPr>
        <w:t>да на</w:t>
      </w:r>
      <w:r>
        <w:rPr>
          <w:color w:val="000000" w:themeColor="dk1"/>
          <w:sz w:val="28"/>
          <w:szCs w:val="28"/>
        </w:rPr>
        <w:t>м</w:t>
      </w:r>
      <w:r>
        <w:rPr>
          <w:color w:val="000000" w:themeColor="dk1"/>
          <w:sz w:val="28"/>
          <w:szCs w:val="28"/>
        </w:rPr>
        <w:t xml:space="preserve"> нису разумљиве тако високе ствари и изнад сваког људског схватања. И треба, мислим, истраживајући дубину смисла закона, да кажем: „Ко је мудар, разуме</w:t>
      </w:r>
      <w:r>
        <w:rPr>
          <w:color w:val="000000" w:themeColor="dk1"/>
          <w:sz w:val="28"/>
          <w:szCs w:val="28"/>
        </w:rPr>
        <w:t>ће</w:t>
      </w:r>
      <w:r>
        <w:rPr>
          <w:color w:val="000000" w:themeColor="dk1"/>
          <w:sz w:val="28"/>
          <w:szCs w:val="28"/>
        </w:rPr>
        <w:t xml:space="preserve"> ово; </w:t>
      </w:r>
      <w:r>
        <w:rPr>
          <w:color w:val="000000" w:themeColor="dk1"/>
          <w:sz w:val="28"/>
          <w:szCs w:val="28"/>
        </w:rPr>
        <w:t xml:space="preserve">и </w:t>
      </w:r>
      <w:r>
        <w:rPr>
          <w:color w:val="000000" w:themeColor="dk1"/>
          <w:sz w:val="28"/>
          <w:szCs w:val="28"/>
        </w:rPr>
        <w:t xml:space="preserve">ко је </w:t>
      </w:r>
      <w:r>
        <w:rPr>
          <w:color w:val="000000" w:themeColor="dk1"/>
          <w:sz w:val="28"/>
          <w:szCs w:val="28"/>
        </w:rPr>
        <w:t xml:space="preserve">разуман </w:t>
      </w:r>
      <w:r>
        <w:rPr>
          <w:color w:val="000000" w:themeColor="dk1"/>
          <w:sz w:val="28"/>
          <w:szCs w:val="28"/>
        </w:rPr>
        <w:t>позна</w:t>
      </w:r>
      <w:r>
        <w:rPr>
          <w:color w:val="000000" w:themeColor="dk1"/>
          <w:sz w:val="28"/>
          <w:szCs w:val="28"/>
        </w:rPr>
        <w:t>ће</w:t>
      </w:r>
      <w:r>
        <w:rPr>
          <w:color w:val="000000" w:themeColor="dk1"/>
          <w:sz w:val="28"/>
          <w:szCs w:val="28"/>
        </w:rPr>
        <w:t xml:space="preserve"> ово“</w:t>
      </w:r>
      <w:r>
        <w:rPr>
          <w:rStyle w:val="Footnotereference"/>
          <w:color w:val="000000" w:themeColor="dk1"/>
          <w:sz w:val="28"/>
          <w:szCs w:val="28"/>
        </w:rPr>
        <w:footnoteReference w:id="22"/>
      </w:r>
      <w:r>
        <w:rPr>
          <w:color w:val="000000" w:themeColor="dk1"/>
          <w:sz w:val="28"/>
          <w:szCs w:val="28"/>
        </w:rPr>
        <w:t xml:space="preserve">. </w:t>
      </w:r>
    </w:p>
    <w:p w14:paraId="000002B1">
      <w:pPr>
        <w:jc w:val="both"/>
        <w:rPr>
          <w:color w:val="000000" w:themeColor="dk1"/>
          <w:sz w:val="28"/>
          <w:szCs w:val="28"/>
        </w:rPr>
      </w:pPr>
      <w:r>
        <w:rPr>
          <w:color w:val="000000" w:themeColor="dk1"/>
          <w:sz w:val="28"/>
          <w:szCs w:val="28"/>
        </w:rPr>
        <w:t xml:space="preserve">ПАЛ: </w:t>
      </w:r>
      <w:r>
        <w:rPr>
          <w:color w:val="000000" w:themeColor="dk1"/>
          <w:sz w:val="28"/>
          <w:szCs w:val="28"/>
        </w:rPr>
        <w:t>Није лак аргумент, вољени мој. Међутим Христос каже: „Иштите и даће вам се; тражите и наћи ћете; куцајте и отвориће вам се“</w:t>
      </w:r>
      <w:r>
        <w:rPr>
          <w:rStyle w:val="Footnotereference"/>
          <w:color w:val="000000" w:themeColor="dk1"/>
          <w:sz w:val="28"/>
          <w:szCs w:val="28"/>
        </w:rPr>
        <w:footnoteReference w:id="23"/>
      </w:r>
      <w:r>
        <w:rPr>
          <w:color w:val="000000" w:themeColor="dk1"/>
          <w:sz w:val="28"/>
          <w:szCs w:val="28"/>
        </w:rPr>
        <w:t>.</w:t>
      </w:r>
    </w:p>
    <w:p w14:paraId="000002B2">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Да наставимо </w:t>
      </w:r>
      <w:r>
        <w:rPr>
          <w:color w:val="000000" w:themeColor="dk1"/>
          <w:sz w:val="28"/>
          <w:szCs w:val="28"/>
        </w:rPr>
        <w:t>с</w:t>
      </w:r>
      <w:r>
        <w:rPr>
          <w:color w:val="000000" w:themeColor="dk1"/>
          <w:sz w:val="28"/>
          <w:szCs w:val="28"/>
        </w:rPr>
        <w:t>а наш</w:t>
      </w:r>
      <w:r>
        <w:rPr>
          <w:color w:val="000000" w:themeColor="dk1"/>
          <w:sz w:val="28"/>
          <w:szCs w:val="28"/>
        </w:rPr>
        <w:t>ом обавезом</w:t>
      </w:r>
      <w:r>
        <w:rPr>
          <w:color w:val="000000" w:themeColor="dk1"/>
          <w:sz w:val="28"/>
          <w:szCs w:val="28"/>
        </w:rPr>
        <w:t xml:space="preserve"> </w:t>
      </w:r>
      <w:r>
        <w:rPr>
          <w:color w:val="000000" w:themeColor="dk1"/>
          <w:sz w:val="28"/>
          <w:szCs w:val="28"/>
        </w:rPr>
        <w:t xml:space="preserve">да пажљиво истражимо </w:t>
      </w:r>
      <w:r>
        <w:rPr>
          <w:color w:val="000000" w:themeColor="dk1"/>
          <w:sz w:val="28"/>
          <w:szCs w:val="28"/>
        </w:rPr>
        <w:t>до савршенства</w:t>
      </w:r>
      <w:r>
        <w:rPr>
          <w:color w:val="000000" w:themeColor="dk1"/>
          <w:sz w:val="28"/>
          <w:szCs w:val="28"/>
        </w:rPr>
        <w:t xml:space="preserve"> </w:t>
      </w:r>
      <w:r>
        <w:rPr>
          <w:color w:val="000000" w:themeColor="dk1"/>
          <w:sz w:val="28"/>
          <w:szCs w:val="28"/>
        </w:rPr>
        <w:t xml:space="preserve">оно што пружа корист, и да </w:t>
      </w:r>
      <w:r>
        <w:rPr>
          <w:color w:val="000000" w:themeColor="dk1"/>
          <w:sz w:val="28"/>
          <w:szCs w:val="28"/>
        </w:rPr>
        <w:t xml:space="preserve">прво </w:t>
      </w:r>
      <w:r>
        <w:rPr>
          <w:color w:val="000000" w:themeColor="dk1"/>
          <w:sz w:val="28"/>
          <w:szCs w:val="28"/>
        </w:rPr>
        <w:t>у</w:t>
      </w:r>
      <w:r>
        <w:rPr>
          <w:color w:val="000000" w:themeColor="dk1"/>
          <w:sz w:val="28"/>
          <w:szCs w:val="28"/>
        </w:rPr>
        <w:t>знесемо</w:t>
      </w:r>
      <w:r>
        <w:rPr>
          <w:color w:val="000000" w:themeColor="dk1"/>
          <w:sz w:val="28"/>
          <w:szCs w:val="28"/>
        </w:rPr>
        <w:t xml:space="preserve"> </w:t>
      </w:r>
      <w:r>
        <w:rPr>
          <w:color w:val="000000" w:themeColor="dk1"/>
          <w:sz w:val="28"/>
          <w:szCs w:val="28"/>
        </w:rPr>
        <w:t xml:space="preserve">наше молитве Богу, говорећи: „Скини свако покривало са мојих очију, </w:t>
      </w:r>
      <w:r>
        <w:rPr>
          <w:color w:val="000000" w:themeColor="dk1"/>
          <w:sz w:val="28"/>
          <w:szCs w:val="28"/>
        </w:rPr>
        <w:t xml:space="preserve">да разумем </w:t>
      </w:r>
      <w:r>
        <w:rPr>
          <w:color w:val="000000" w:themeColor="dk1"/>
          <w:sz w:val="28"/>
          <w:szCs w:val="28"/>
        </w:rPr>
        <w:t>чудесна дела твоја из Закона твог</w:t>
      </w:r>
      <w:r>
        <w:rPr>
          <w:color w:val="000000" w:themeColor="dk1"/>
          <w:sz w:val="28"/>
          <w:szCs w:val="28"/>
        </w:rPr>
        <w:t>“</w:t>
      </w:r>
      <w:r>
        <w:rPr>
          <w:rStyle w:val="Footnotereference"/>
          <w:color w:val="000000" w:themeColor="dk1"/>
          <w:sz w:val="28"/>
          <w:szCs w:val="28"/>
        </w:rPr>
        <w:footnoteReference w:id="24"/>
      </w:r>
      <w:r>
        <w:rPr>
          <w:color w:val="000000" w:themeColor="dk1"/>
          <w:sz w:val="28"/>
          <w:szCs w:val="28"/>
        </w:rPr>
        <w:t xml:space="preserve">. Међутим треба ми, као што је природно, да пре свега говоримо о човековом скретању у грех, ропству и поробљавању себе </w:t>
      </w:r>
      <w:r>
        <w:rPr>
          <w:color w:val="000000" w:themeColor="dk1"/>
          <w:sz w:val="28"/>
          <w:szCs w:val="28"/>
        </w:rPr>
        <w:t xml:space="preserve">од стране </w:t>
      </w:r>
      <w:r>
        <w:rPr>
          <w:color w:val="000000" w:themeColor="dk1"/>
          <w:sz w:val="28"/>
          <w:szCs w:val="28"/>
        </w:rPr>
        <w:t>непријатељ</w:t>
      </w:r>
      <w:r>
        <w:rPr>
          <w:color w:val="000000" w:themeColor="dk1"/>
          <w:sz w:val="28"/>
          <w:szCs w:val="28"/>
        </w:rPr>
        <w:t>а</w:t>
      </w:r>
      <w:r>
        <w:rPr>
          <w:color w:val="000000" w:themeColor="dk1"/>
          <w:sz w:val="28"/>
          <w:szCs w:val="28"/>
        </w:rPr>
        <w:t xml:space="preserve"> свих, како и на који начин се ово чини од стране нас </w:t>
      </w:r>
      <w:r>
        <w:rPr>
          <w:color w:val="000000" w:themeColor="dk1"/>
          <w:sz w:val="28"/>
          <w:szCs w:val="28"/>
        </w:rPr>
        <w:t xml:space="preserve">и у нама. Треба на крају да кажемо </w:t>
      </w:r>
      <w:r>
        <w:rPr>
          <w:color w:val="000000" w:themeColor="dk1"/>
          <w:sz w:val="28"/>
          <w:szCs w:val="28"/>
        </w:rPr>
        <w:t xml:space="preserve">и </w:t>
      </w:r>
      <w:r>
        <w:rPr>
          <w:color w:val="000000" w:themeColor="dk1"/>
          <w:sz w:val="28"/>
          <w:szCs w:val="28"/>
        </w:rPr>
        <w:t>на који начин треба да се удаљимо од зла, да збацимо са нас јарам ропства овоме, и да се уздигнемо опет ка нашем почетном стању, имајући као спасење и заштиту нашег Бога. Јер следећи наша реч о</w:t>
      </w:r>
      <w:r>
        <w:rPr>
          <w:color w:val="000000" w:themeColor="dk1"/>
          <w:sz w:val="28"/>
          <w:szCs w:val="28"/>
        </w:rPr>
        <w:t>в</w:t>
      </w:r>
      <w:r>
        <w:rPr>
          <w:color w:val="000000" w:themeColor="dk1"/>
          <w:sz w:val="28"/>
          <w:szCs w:val="28"/>
        </w:rPr>
        <w:t>ај преко потребан пут, мог</w:t>
      </w:r>
      <w:r>
        <w:rPr>
          <w:color w:val="000000" w:themeColor="dk1"/>
          <w:sz w:val="28"/>
          <w:szCs w:val="28"/>
        </w:rPr>
        <w:t>ла</w:t>
      </w:r>
      <w:r>
        <w:rPr>
          <w:color w:val="000000" w:themeColor="dk1"/>
          <w:sz w:val="28"/>
          <w:szCs w:val="28"/>
        </w:rPr>
        <w:t xml:space="preserve"> би, сматрам, одговарајуће да следи </w:t>
      </w:r>
      <w:r>
        <w:rPr>
          <w:color w:val="000000" w:themeColor="dk1"/>
          <w:sz w:val="28"/>
          <w:szCs w:val="28"/>
        </w:rPr>
        <w:t xml:space="preserve">и </w:t>
      </w:r>
      <w:r>
        <w:rPr>
          <w:color w:val="000000" w:themeColor="dk1"/>
          <w:sz w:val="28"/>
          <w:szCs w:val="28"/>
        </w:rPr>
        <w:t xml:space="preserve">у следећим стварима. </w:t>
      </w:r>
    </w:p>
    <w:p w14:paraId="000002B3">
      <w:pPr>
        <w:jc w:val="both"/>
        <w:rPr>
          <w:color w:val="000000" w:themeColor="dk1"/>
          <w:sz w:val="28"/>
          <w:szCs w:val="28"/>
        </w:rPr>
      </w:pPr>
      <w:r>
        <w:rPr>
          <w:color w:val="000000" w:themeColor="dk1"/>
          <w:sz w:val="28"/>
          <w:szCs w:val="28"/>
        </w:rPr>
        <w:t xml:space="preserve">ПАЛ: Веома исправно размишљаш. </w:t>
      </w:r>
    </w:p>
    <w:p w14:paraId="000002B4">
      <w:pPr>
        <w:jc w:val="both"/>
        <w:rPr>
          <w:color w:val="000000" w:themeColor="dk1"/>
          <w:sz w:val="28"/>
          <w:szCs w:val="28"/>
        </w:rPr>
      </w:pPr>
      <w:r>
        <w:rPr>
          <w:color w:val="000000" w:themeColor="dk1"/>
          <w:sz w:val="28"/>
          <w:szCs w:val="28"/>
        </w:rPr>
        <w:t xml:space="preserve">КИР: То да можемо да </w:t>
      </w:r>
      <w:r>
        <w:rPr>
          <w:color w:val="000000" w:themeColor="dk1"/>
          <w:sz w:val="28"/>
          <w:szCs w:val="28"/>
        </w:rPr>
        <w:t>доноси</w:t>
      </w:r>
      <w:r>
        <w:rPr>
          <w:color w:val="000000" w:themeColor="dk1"/>
          <w:sz w:val="28"/>
          <w:szCs w:val="28"/>
        </w:rPr>
        <w:t>мо</w:t>
      </w:r>
      <w:r>
        <w:rPr>
          <w:color w:val="000000" w:themeColor="dk1"/>
          <w:sz w:val="28"/>
          <w:szCs w:val="28"/>
        </w:rPr>
        <w:t xml:space="preserve"> плодове за Бога и да приносимо духовне жртве, </w:t>
      </w:r>
      <w:r>
        <w:rPr>
          <w:color w:val="000000" w:themeColor="dk1"/>
          <w:sz w:val="28"/>
          <w:szCs w:val="28"/>
        </w:rPr>
        <w:t>дакле</w:t>
      </w:r>
      <w:r>
        <w:rPr>
          <w:color w:val="000000" w:themeColor="dk1"/>
          <w:sz w:val="28"/>
          <w:szCs w:val="28"/>
        </w:rPr>
        <w:t xml:space="preserve"> </w:t>
      </w:r>
      <w:r>
        <w:rPr>
          <w:color w:val="000000" w:themeColor="dk1"/>
          <w:sz w:val="28"/>
          <w:szCs w:val="28"/>
        </w:rPr>
        <w:t xml:space="preserve">да се боримо храбро и да напредујемо </w:t>
      </w:r>
      <w:r>
        <w:rPr>
          <w:color w:val="000000" w:themeColor="dk1"/>
          <w:sz w:val="28"/>
          <w:szCs w:val="28"/>
        </w:rPr>
        <w:t>жел</w:t>
      </w:r>
      <w:r>
        <w:rPr>
          <w:color w:val="000000" w:themeColor="dk1"/>
          <w:sz w:val="28"/>
          <w:szCs w:val="28"/>
        </w:rPr>
        <w:t>ећи</w:t>
      </w:r>
      <w:r>
        <w:rPr>
          <w:color w:val="000000" w:themeColor="dk1"/>
          <w:sz w:val="28"/>
          <w:szCs w:val="28"/>
        </w:rPr>
        <w:t xml:space="preserve"> да </w:t>
      </w:r>
      <w:r>
        <w:rPr>
          <w:color w:val="000000" w:themeColor="dk1"/>
          <w:sz w:val="28"/>
          <w:szCs w:val="28"/>
        </w:rPr>
        <w:t>д</w:t>
      </w:r>
      <w:r>
        <w:rPr>
          <w:color w:val="000000" w:themeColor="dk1"/>
          <w:sz w:val="28"/>
          <w:szCs w:val="28"/>
        </w:rPr>
        <w:t xml:space="preserve">остигнемо </w:t>
      </w:r>
      <w:r>
        <w:rPr>
          <w:color w:val="000000" w:themeColor="dk1"/>
          <w:sz w:val="28"/>
          <w:szCs w:val="28"/>
        </w:rPr>
        <w:t xml:space="preserve">врлину, </w:t>
      </w:r>
      <w:r>
        <w:rPr>
          <w:color w:val="000000" w:themeColor="dk1"/>
          <w:sz w:val="28"/>
          <w:szCs w:val="28"/>
        </w:rPr>
        <w:t xml:space="preserve">ово </w:t>
      </w:r>
      <w:r>
        <w:rPr>
          <w:color w:val="000000" w:themeColor="dk1"/>
          <w:sz w:val="28"/>
          <w:szCs w:val="28"/>
        </w:rPr>
        <w:t xml:space="preserve">не може да одговара онима који се нису још ослободили од ропства и потребе за страстима, већ онима чији ум </w:t>
      </w:r>
      <w:r>
        <w:rPr>
          <w:color w:val="000000" w:themeColor="dk1"/>
          <w:sz w:val="28"/>
          <w:szCs w:val="28"/>
        </w:rPr>
        <w:t>бдије</w:t>
      </w:r>
      <w:r>
        <w:rPr>
          <w:color w:val="000000" w:themeColor="dk1"/>
          <w:sz w:val="28"/>
          <w:szCs w:val="28"/>
        </w:rPr>
        <w:t xml:space="preserve"> ка слободи, </w:t>
      </w:r>
      <w:r>
        <w:rPr>
          <w:color w:val="000000" w:themeColor="dk1"/>
          <w:sz w:val="28"/>
          <w:szCs w:val="28"/>
        </w:rPr>
        <w:t>и</w:t>
      </w:r>
      <w:r>
        <w:rPr>
          <w:color w:val="000000" w:themeColor="dk1"/>
          <w:sz w:val="28"/>
          <w:szCs w:val="28"/>
        </w:rPr>
        <w:t xml:space="preserve"> н</w:t>
      </w:r>
      <w:r>
        <w:rPr>
          <w:color w:val="000000" w:themeColor="dk1"/>
          <w:sz w:val="28"/>
          <w:szCs w:val="28"/>
        </w:rPr>
        <w:t xml:space="preserve">ије </w:t>
      </w:r>
      <w:r>
        <w:rPr>
          <w:color w:val="000000" w:themeColor="dk1"/>
          <w:sz w:val="28"/>
          <w:szCs w:val="28"/>
        </w:rPr>
        <w:t>му непознато</w:t>
      </w:r>
      <w:r>
        <w:rPr>
          <w:color w:val="000000" w:themeColor="dk1"/>
          <w:sz w:val="28"/>
          <w:szCs w:val="28"/>
        </w:rPr>
        <w:t xml:space="preserve"> </w:t>
      </w:r>
      <w:r>
        <w:rPr>
          <w:color w:val="000000" w:themeColor="dk1"/>
          <w:sz w:val="28"/>
          <w:szCs w:val="28"/>
        </w:rPr>
        <w:t xml:space="preserve">одбацивање јарма </w:t>
      </w:r>
      <w:r>
        <w:rPr>
          <w:color w:val="000000" w:themeColor="dk1"/>
          <w:sz w:val="28"/>
          <w:szCs w:val="28"/>
        </w:rPr>
        <w:t>ђавол</w:t>
      </w:r>
      <w:r>
        <w:rPr>
          <w:color w:val="000000" w:themeColor="dk1"/>
          <w:sz w:val="28"/>
          <w:szCs w:val="28"/>
        </w:rPr>
        <w:t>ске похлепе</w:t>
      </w:r>
      <w:r>
        <w:rPr>
          <w:color w:val="000000" w:themeColor="dk1"/>
          <w:sz w:val="28"/>
          <w:szCs w:val="28"/>
        </w:rPr>
        <w:t xml:space="preserve">. </w:t>
      </w:r>
    </w:p>
    <w:p w14:paraId="000002B5">
      <w:pPr>
        <w:jc w:val="both"/>
        <w:rPr>
          <w:color w:val="000000" w:themeColor="dk1"/>
          <w:sz w:val="28"/>
          <w:szCs w:val="28"/>
        </w:rPr>
      </w:pPr>
      <w:r>
        <w:rPr>
          <w:color w:val="000000" w:themeColor="dk1"/>
          <w:sz w:val="28"/>
          <w:szCs w:val="28"/>
        </w:rPr>
        <w:t xml:space="preserve">ПАЛ: Слажем се, јер </w:t>
      </w:r>
      <w:r>
        <w:rPr>
          <w:color w:val="000000" w:themeColor="dk1"/>
          <w:sz w:val="28"/>
          <w:szCs w:val="28"/>
        </w:rPr>
        <w:t xml:space="preserve">исправно </w:t>
      </w:r>
      <w:r>
        <w:rPr>
          <w:color w:val="000000" w:themeColor="dk1"/>
          <w:sz w:val="28"/>
          <w:szCs w:val="28"/>
        </w:rPr>
        <w:t xml:space="preserve">размишљаш. </w:t>
      </w:r>
    </w:p>
    <w:p w14:paraId="000002B6">
      <w:pPr>
        <w:jc w:val="both"/>
        <w:rPr>
          <w:color w:val="000000" w:themeColor="dk1"/>
          <w:sz w:val="28"/>
          <w:szCs w:val="28"/>
        </w:rPr>
      </w:pPr>
      <w:r>
        <w:rPr>
          <w:color w:val="000000" w:themeColor="dk1"/>
          <w:sz w:val="28"/>
          <w:szCs w:val="28"/>
        </w:rPr>
        <w:t>КИР: Прихватамо, да је човек од самога почетка</w:t>
      </w:r>
      <w:r>
        <w:rPr>
          <w:color w:val="000000" w:themeColor="dk1"/>
          <w:sz w:val="28"/>
          <w:szCs w:val="28"/>
        </w:rPr>
        <w:t xml:space="preserve"> створен </w:t>
      </w:r>
      <w:r>
        <w:rPr>
          <w:color w:val="000000" w:themeColor="dk1"/>
          <w:sz w:val="28"/>
          <w:szCs w:val="28"/>
        </w:rPr>
        <w:t xml:space="preserve">имајући своју мисао на неки начин изнад греха и страсти, међутим није био потпуно безбедан од </w:t>
      </w:r>
      <w:r>
        <w:rPr>
          <w:color w:val="000000" w:themeColor="dk1"/>
          <w:sz w:val="28"/>
          <w:szCs w:val="28"/>
        </w:rPr>
        <w:t>промашаја</w:t>
      </w:r>
      <w:r>
        <w:rPr>
          <w:color w:val="000000" w:themeColor="dk1"/>
          <w:sz w:val="28"/>
          <w:szCs w:val="28"/>
        </w:rPr>
        <w:t xml:space="preserve"> у својим одлукама. Зато је и расудио велики уметник свих ствари</w:t>
      </w:r>
      <w:r>
        <w:rPr>
          <w:color w:val="000000" w:themeColor="dk1"/>
          <w:sz w:val="28"/>
          <w:szCs w:val="28"/>
        </w:rPr>
        <w:t>,</w:t>
      </w:r>
      <w:r>
        <w:rPr>
          <w:color w:val="000000" w:themeColor="dk1"/>
          <w:sz w:val="28"/>
          <w:szCs w:val="28"/>
        </w:rPr>
        <w:t xml:space="preserve"> Бог</w:t>
      </w:r>
      <w:r>
        <w:rPr>
          <w:color w:val="000000" w:themeColor="dk1"/>
          <w:sz w:val="28"/>
          <w:szCs w:val="28"/>
        </w:rPr>
        <w:t>,</w:t>
      </w:r>
      <w:r>
        <w:rPr>
          <w:color w:val="000000" w:themeColor="dk1"/>
          <w:sz w:val="28"/>
          <w:szCs w:val="28"/>
        </w:rPr>
        <w:t xml:space="preserve"> да је било исправно да </w:t>
      </w:r>
      <w:r>
        <w:rPr>
          <w:color w:val="000000" w:themeColor="dk1"/>
          <w:sz w:val="28"/>
          <w:szCs w:val="28"/>
        </w:rPr>
        <w:t>самом човеку</w:t>
      </w:r>
      <w:r>
        <w:rPr>
          <w:color w:val="000000" w:themeColor="dk1"/>
          <w:sz w:val="28"/>
          <w:szCs w:val="28"/>
        </w:rPr>
        <w:t xml:space="preserve"> </w:t>
      </w:r>
      <w:r>
        <w:rPr>
          <w:color w:val="000000" w:themeColor="dk1"/>
          <w:sz w:val="28"/>
          <w:szCs w:val="28"/>
        </w:rPr>
        <w:t xml:space="preserve">остави узде његових жеља и да му повери да чини оно што он </w:t>
      </w:r>
      <w:r>
        <w:rPr>
          <w:color w:val="000000" w:themeColor="dk1"/>
          <w:sz w:val="28"/>
          <w:szCs w:val="28"/>
        </w:rPr>
        <w:t>сматра (да треба)</w:t>
      </w:r>
      <w:r>
        <w:rPr>
          <w:color w:val="000000" w:themeColor="dk1"/>
          <w:sz w:val="28"/>
          <w:szCs w:val="28"/>
        </w:rPr>
        <w:t xml:space="preserve"> </w:t>
      </w:r>
      <w:r>
        <w:rPr>
          <w:color w:val="000000" w:themeColor="dk1"/>
          <w:sz w:val="28"/>
          <w:szCs w:val="28"/>
        </w:rPr>
        <w:t>на основу</w:t>
      </w:r>
      <w:r>
        <w:rPr>
          <w:color w:val="000000" w:themeColor="dk1"/>
          <w:sz w:val="28"/>
          <w:szCs w:val="28"/>
        </w:rPr>
        <w:t xml:space="preserve"> </w:t>
      </w:r>
      <w:r>
        <w:rPr>
          <w:color w:val="000000" w:themeColor="dk1"/>
          <w:sz w:val="28"/>
          <w:szCs w:val="28"/>
        </w:rPr>
        <w:t xml:space="preserve">својих </w:t>
      </w:r>
      <w:r>
        <w:rPr>
          <w:color w:val="000000" w:themeColor="dk1"/>
          <w:sz w:val="28"/>
          <w:szCs w:val="28"/>
        </w:rPr>
        <w:t>стремљења</w:t>
      </w:r>
      <w:r>
        <w:rPr>
          <w:color w:val="000000" w:themeColor="dk1"/>
          <w:sz w:val="28"/>
          <w:szCs w:val="28"/>
        </w:rPr>
        <w:t xml:space="preserve">. </w:t>
      </w:r>
      <w:r>
        <w:rPr>
          <w:color w:val="000000" w:themeColor="dk1"/>
          <w:sz w:val="28"/>
          <w:szCs w:val="28"/>
        </w:rPr>
        <w:t>Јер је т</w:t>
      </w:r>
      <w:r>
        <w:rPr>
          <w:color w:val="000000" w:themeColor="dk1"/>
          <w:sz w:val="28"/>
          <w:szCs w:val="28"/>
        </w:rPr>
        <w:t>ребал</w:t>
      </w:r>
      <w:r>
        <w:rPr>
          <w:color w:val="000000" w:themeColor="dk1"/>
          <w:sz w:val="28"/>
          <w:szCs w:val="28"/>
        </w:rPr>
        <w:t>а</w:t>
      </w:r>
      <w:r>
        <w:rPr>
          <w:color w:val="000000" w:themeColor="dk1"/>
          <w:sz w:val="28"/>
          <w:szCs w:val="28"/>
        </w:rPr>
        <w:t xml:space="preserve"> </w:t>
      </w:r>
      <w:r>
        <w:rPr>
          <w:color w:val="000000" w:themeColor="dk1"/>
          <w:sz w:val="28"/>
          <w:szCs w:val="28"/>
        </w:rPr>
        <w:t xml:space="preserve">врлина </w:t>
      </w:r>
      <w:r>
        <w:rPr>
          <w:color w:val="000000" w:themeColor="dk1"/>
          <w:sz w:val="28"/>
          <w:szCs w:val="28"/>
        </w:rPr>
        <w:t xml:space="preserve">да се </w:t>
      </w:r>
      <w:r>
        <w:rPr>
          <w:color w:val="000000" w:themeColor="dk1"/>
          <w:sz w:val="28"/>
          <w:szCs w:val="28"/>
        </w:rPr>
        <w:t xml:space="preserve">врши својевољно, а не </w:t>
      </w:r>
      <w:r>
        <w:rPr>
          <w:color w:val="000000" w:themeColor="dk1"/>
          <w:sz w:val="28"/>
          <w:szCs w:val="28"/>
        </w:rPr>
        <w:t>као</w:t>
      </w:r>
      <w:r>
        <w:rPr>
          <w:color w:val="000000" w:themeColor="dk1"/>
          <w:sz w:val="28"/>
          <w:szCs w:val="28"/>
        </w:rPr>
        <w:t xml:space="preserve"> </w:t>
      </w:r>
      <w:r>
        <w:rPr>
          <w:color w:val="000000" w:themeColor="dk1"/>
          <w:sz w:val="28"/>
          <w:szCs w:val="28"/>
        </w:rPr>
        <w:t xml:space="preserve">нешто принудно, </w:t>
      </w:r>
      <w:r>
        <w:rPr>
          <w:color w:val="000000" w:themeColor="dk1"/>
          <w:sz w:val="28"/>
          <w:szCs w:val="28"/>
        </w:rPr>
        <w:t>али</w:t>
      </w:r>
      <w:r>
        <w:rPr>
          <w:color w:val="000000" w:themeColor="dk1"/>
          <w:sz w:val="28"/>
          <w:szCs w:val="28"/>
        </w:rPr>
        <w:t xml:space="preserve"> </w:t>
      </w:r>
      <w:r>
        <w:rPr>
          <w:color w:val="000000" w:themeColor="dk1"/>
          <w:sz w:val="28"/>
          <w:szCs w:val="28"/>
        </w:rPr>
        <w:t xml:space="preserve">нити да она буде учвршћена у законима природе без </w:t>
      </w:r>
      <w:r>
        <w:rPr>
          <w:color w:val="000000" w:themeColor="dk1"/>
          <w:sz w:val="28"/>
          <w:szCs w:val="28"/>
        </w:rPr>
        <w:t>могућности</w:t>
      </w:r>
      <w:r>
        <w:rPr>
          <w:color w:val="000000" w:themeColor="dk1"/>
          <w:sz w:val="28"/>
          <w:szCs w:val="28"/>
        </w:rPr>
        <w:t xml:space="preserve"> промене. </w:t>
      </w:r>
      <w:r>
        <w:rPr>
          <w:color w:val="000000" w:themeColor="dk1"/>
          <w:sz w:val="28"/>
          <w:szCs w:val="28"/>
        </w:rPr>
        <w:t>Јер</w:t>
      </w:r>
      <w:r>
        <w:rPr>
          <w:color w:val="000000" w:themeColor="dk1"/>
          <w:sz w:val="28"/>
          <w:szCs w:val="28"/>
        </w:rPr>
        <w:t xml:space="preserve"> је ово </w:t>
      </w:r>
      <w:r>
        <w:rPr>
          <w:color w:val="000000" w:themeColor="dk1"/>
          <w:sz w:val="28"/>
          <w:szCs w:val="28"/>
        </w:rPr>
        <w:t>својствена</w:t>
      </w:r>
      <w:r>
        <w:rPr>
          <w:color w:val="000000" w:themeColor="dk1"/>
          <w:sz w:val="28"/>
          <w:szCs w:val="28"/>
        </w:rPr>
        <w:t xml:space="preserve"> </w:t>
      </w:r>
      <w:r>
        <w:rPr>
          <w:color w:val="000000" w:themeColor="dk1"/>
          <w:sz w:val="28"/>
          <w:szCs w:val="28"/>
        </w:rPr>
        <w:t xml:space="preserve">црта суштине која се налази изнад свега и </w:t>
      </w:r>
      <w:r>
        <w:rPr>
          <w:color w:val="000000" w:themeColor="dk1"/>
          <w:sz w:val="28"/>
          <w:szCs w:val="28"/>
        </w:rPr>
        <w:t>превазилази</w:t>
      </w:r>
      <w:r>
        <w:rPr>
          <w:color w:val="000000" w:themeColor="dk1"/>
          <w:sz w:val="28"/>
          <w:szCs w:val="28"/>
        </w:rPr>
        <w:t xml:space="preserve"> све ствари. </w:t>
      </w:r>
      <w:r>
        <w:rPr>
          <w:color w:val="000000" w:themeColor="dk1"/>
          <w:sz w:val="28"/>
          <w:szCs w:val="28"/>
        </w:rPr>
        <w:t xml:space="preserve">Пошто је </w:t>
      </w:r>
      <w:r>
        <w:rPr>
          <w:color w:val="000000" w:themeColor="dk1"/>
          <w:sz w:val="28"/>
          <w:szCs w:val="28"/>
        </w:rPr>
        <w:t>човек од стране Бога састављен логос</w:t>
      </w:r>
      <w:r>
        <w:rPr>
          <w:color w:val="000000" w:themeColor="dk1"/>
          <w:sz w:val="28"/>
          <w:szCs w:val="28"/>
        </w:rPr>
        <w:t xml:space="preserve">има </w:t>
      </w:r>
      <w:r>
        <w:rPr>
          <w:color w:val="000000" w:themeColor="dk1"/>
          <w:sz w:val="28"/>
          <w:szCs w:val="28"/>
        </w:rPr>
        <w:t>своје природе</w:t>
      </w:r>
      <w:r>
        <w:rPr>
          <w:color w:val="000000" w:themeColor="dk1"/>
          <w:sz w:val="28"/>
          <w:szCs w:val="28"/>
        </w:rPr>
        <w:t xml:space="preserve">, </w:t>
      </w:r>
      <w:r>
        <w:rPr>
          <w:color w:val="000000" w:themeColor="dk1"/>
          <w:sz w:val="28"/>
          <w:szCs w:val="28"/>
        </w:rPr>
        <w:t xml:space="preserve">одмах </w:t>
      </w:r>
      <w:r>
        <w:rPr>
          <w:color w:val="000000" w:themeColor="dk1"/>
          <w:sz w:val="28"/>
          <w:szCs w:val="28"/>
        </w:rPr>
        <w:t>ј</w:t>
      </w:r>
      <w:r>
        <w:rPr>
          <w:color w:val="000000" w:themeColor="dk1"/>
          <w:sz w:val="28"/>
          <w:szCs w:val="28"/>
        </w:rPr>
        <w:t>е обогаћен сличношћу</w:t>
      </w:r>
      <w:r>
        <w:rPr>
          <w:color w:val="000000" w:themeColor="dk1"/>
          <w:sz w:val="28"/>
          <w:szCs w:val="28"/>
        </w:rPr>
        <w:t xml:space="preserve"> </w:t>
      </w:r>
      <w:r>
        <w:rPr>
          <w:color w:val="000000" w:themeColor="dk1"/>
          <w:sz w:val="28"/>
          <w:szCs w:val="28"/>
        </w:rPr>
        <w:t xml:space="preserve">са Њим. </w:t>
      </w:r>
      <w:r>
        <w:rPr>
          <w:color w:val="000000" w:themeColor="dk1"/>
          <w:sz w:val="28"/>
          <w:szCs w:val="28"/>
        </w:rPr>
        <w:t xml:space="preserve">Јер је </w:t>
      </w:r>
      <w:r>
        <w:rPr>
          <w:color w:val="000000" w:themeColor="dk1"/>
          <w:sz w:val="28"/>
          <w:szCs w:val="28"/>
        </w:rPr>
        <w:t>у њему уцртана слика</w:t>
      </w:r>
      <w:r>
        <w:rPr>
          <w:color w:val="000000" w:themeColor="dk1"/>
          <w:sz w:val="28"/>
          <w:szCs w:val="28"/>
        </w:rPr>
        <w:t xml:space="preserve"> Божанске природе </w:t>
      </w:r>
      <w:r>
        <w:rPr>
          <w:color w:val="000000" w:themeColor="dk1"/>
          <w:sz w:val="28"/>
          <w:szCs w:val="28"/>
        </w:rPr>
        <w:t>уд</w:t>
      </w:r>
      <w:r>
        <w:rPr>
          <w:color w:val="000000" w:themeColor="dk1"/>
          <w:sz w:val="28"/>
          <w:szCs w:val="28"/>
        </w:rPr>
        <w:t>увава</w:t>
      </w:r>
      <w:r>
        <w:rPr>
          <w:color w:val="000000" w:themeColor="dk1"/>
          <w:sz w:val="28"/>
          <w:szCs w:val="28"/>
        </w:rPr>
        <w:t>њем</w:t>
      </w:r>
      <w:r>
        <w:rPr>
          <w:color w:val="000000" w:themeColor="dk1"/>
          <w:sz w:val="28"/>
          <w:szCs w:val="28"/>
        </w:rPr>
        <w:t xml:space="preserve"> Духа Светога. </w:t>
      </w:r>
      <w:r>
        <w:rPr>
          <w:color w:val="000000" w:themeColor="dk1"/>
          <w:sz w:val="28"/>
          <w:szCs w:val="28"/>
        </w:rPr>
        <w:t>Јер</w:t>
      </w:r>
      <w:r>
        <w:rPr>
          <w:color w:val="000000" w:themeColor="dk1"/>
          <w:sz w:val="28"/>
          <w:szCs w:val="28"/>
        </w:rPr>
        <w:t xml:space="preserve"> је о</w:t>
      </w:r>
      <w:r>
        <w:rPr>
          <w:color w:val="000000" w:themeColor="dk1"/>
          <w:sz w:val="28"/>
          <w:szCs w:val="28"/>
        </w:rPr>
        <w:t xml:space="preserve">во дах живота, </w:t>
      </w:r>
      <w:r>
        <w:rPr>
          <w:color w:val="000000" w:themeColor="dk1"/>
          <w:sz w:val="28"/>
          <w:szCs w:val="28"/>
        </w:rPr>
        <w:t>пошто</w:t>
      </w:r>
      <w:r>
        <w:rPr>
          <w:color w:val="000000" w:themeColor="dk1"/>
          <w:sz w:val="28"/>
          <w:szCs w:val="28"/>
        </w:rPr>
        <w:t xml:space="preserve"> је Бог</w:t>
      </w:r>
      <w:r>
        <w:rPr>
          <w:color w:val="000000" w:themeColor="dk1"/>
          <w:sz w:val="28"/>
          <w:szCs w:val="28"/>
        </w:rPr>
        <w:t xml:space="preserve"> </w:t>
      </w:r>
      <w:r>
        <w:rPr>
          <w:color w:val="000000" w:themeColor="dk1"/>
          <w:sz w:val="28"/>
          <w:szCs w:val="28"/>
        </w:rPr>
        <w:t>по својој природи живот</w:t>
      </w:r>
      <w:r>
        <w:rPr>
          <w:color w:val="000000" w:themeColor="dk1"/>
          <w:sz w:val="28"/>
          <w:szCs w:val="28"/>
        </w:rPr>
        <w:t>.</w:t>
      </w:r>
    </w:p>
    <w:p w14:paraId="000002B7">
      <w:pPr>
        <w:jc w:val="both"/>
        <w:rPr>
          <w:color w:val="000000" w:themeColor="dk1"/>
          <w:sz w:val="28"/>
          <w:szCs w:val="28"/>
        </w:rPr>
      </w:pPr>
      <w:r>
        <w:rPr>
          <w:color w:val="000000" w:themeColor="dk1"/>
          <w:sz w:val="28"/>
          <w:szCs w:val="28"/>
        </w:rPr>
        <w:t xml:space="preserve"> ПАЛ: </w:t>
      </w:r>
      <w:r>
        <w:rPr>
          <w:color w:val="000000" w:themeColor="dk1"/>
          <w:sz w:val="28"/>
          <w:szCs w:val="28"/>
        </w:rPr>
        <w:t>Дакле</w:t>
      </w:r>
      <w:r>
        <w:rPr>
          <w:color w:val="000000" w:themeColor="dk1"/>
          <w:sz w:val="28"/>
          <w:szCs w:val="28"/>
        </w:rPr>
        <w:t>, ч</w:t>
      </w:r>
      <w:r>
        <w:rPr>
          <w:color w:val="000000" w:themeColor="dk1"/>
          <w:sz w:val="28"/>
          <w:szCs w:val="28"/>
        </w:rPr>
        <w:t xml:space="preserve">овекова душа је постала </w:t>
      </w:r>
      <w:r>
        <w:rPr>
          <w:color w:val="000000" w:themeColor="dk1"/>
          <w:sz w:val="28"/>
          <w:szCs w:val="28"/>
        </w:rPr>
        <w:t>б</w:t>
      </w:r>
      <w:r>
        <w:rPr>
          <w:color w:val="000000" w:themeColor="dk1"/>
          <w:sz w:val="28"/>
          <w:szCs w:val="28"/>
        </w:rPr>
        <w:t xml:space="preserve">ожански </w:t>
      </w:r>
      <w:r>
        <w:rPr>
          <w:color w:val="000000" w:themeColor="dk1"/>
          <w:sz w:val="28"/>
          <w:szCs w:val="28"/>
        </w:rPr>
        <w:t>Д</w:t>
      </w:r>
      <w:r>
        <w:rPr>
          <w:color w:val="000000" w:themeColor="dk1"/>
          <w:sz w:val="28"/>
          <w:szCs w:val="28"/>
        </w:rPr>
        <w:t xml:space="preserve">ух? </w:t>
      </w:r>
    </w:p>
    <w:p w14:paraId="000002B8">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И како није претерано неразуман овај начин размишљања? Јер тако </w:t>
      </w:r>
      <w:r>
        <w:rPr>
          <w:color w:val="000000" w:themeColor="dk1"/>
          <w:sz w:val="28"/>
          <w:szCs w:val="28"/>
        </w:rPr>
        <w:t>би</w:t>
      </w:r>
      <w:r>
        <w:rPr>
          <w:color w:val="000000" w:themeColor="dk1"/>
          <w:sz w:val="28"/>
          <w:szCs w:val="28"/>
        </w:rPr>
        <w:t xml:space="preserve"> оста</w:t>
      </w:r>
      <w:r>
        <w:rPr>
          <w:color w:val="000000" w:themeColor="dk1"/>
          <w:sz w:val="28"/>
          <w:szCs w:val="28"/>
        </w:rPr>
        <w:t>ла</w:t>
      </w:r>
      <w:r>
        <w:rPr>
          <w:color w:val="000000" w:themeColor="dk1"/>
          <w:sz w:val="28"/>
          <w:szCs w:val="28"/>
        </w:rPr>
        <w:t xml:space="preserve"> непроменљива и сама душа, међутим сада је променљива. Наравно </w:t>
      </w:r>
      <w:r>
        <w:rPr>
          <w:color w:val="000000" w:themeColor="dk1"/>
          <w:sz w:val="28"/>
          <w:szCs w:val="28"/>
        </w:rPr>
        <w:t>Д</w:t>
      </w:r>
      <w:r>
        <w:rPr>
          <w:color w:val="000000" w:themeColor="dk1"/>
          <w:sz w:val="28"/>
          <w:szCs w:val="28"/>
        </w:rPr>
        <w:t xml:space="preserve">ух није променљив. </w:t>
      </w:r>
      <w:r>
        <w:rPr>
          <w:color w:val="000000" w:themeColor="dk1"/>
          <w:sz w:val="28"/>
          <w:szCs w:val="28"/>
        </w:rPr>
        <w:t>Или ако болује од</w:t>
      </w:r>
      <w:r>
        <w:rPr>
          <w:color w:val="000000" w:themeColor="dk1"/>
          <w:sz w:val="28"/>
          <w:szCs w:val="28"/>
        </w:rPr>
        <w:t xml:space="preserve"> </w:t>
      </w:r>
      <w:r>
        <w:rPr>
          <w:color w:val="000000" w:themeColor="dk1"/>
          <w:sz w:val="28"/>
          <w:szCs w:val="28"/>
        </w:rPr>
        <w:t xml:space="preserve">промене, </w:t>
      </w:r>
      <w:r>
        <w:rPr>
          <w:color w:val="000000" w:themeColor="dk1"/>
          <w:sz w:val="28"/>
          <w:szCs w:val="28"/>
        </w:rPr>
        <w:t>онда би</w:t>
      </w:r>
      <w:r>
        <w:rPr>
          <w:color w:val="000000" w:themeColor="dk1"/>
          <w:sz w:val="28"/>
          <w:szCs w:val="28"/>
        </w:rPr>
        <w:t xml:space="preserve"> и </w:t>
      </w:r>
      <w:r>
        <w:rPr>
          <w:color w:val="000000" w:themeColor="dk1"/>
          <w:sz w:val="28"/>
          <w:szCs w:val="28"/>
        </w:rPr>
        <w:t xml:space="preserve">оптужба </w:t>
      </w:r>
      <w:r>
        <w:rPr>
          <w:color w:val="000000" w:themeColor="dk1"/>
          <w:sz w:val="28"/>
          <w:szCs w:val="28"/>
        </w:rPr>
        <w:t>би</w:t>
      </w:r>
      <w:r>
        <w:rPr>
          <w:color w:val="000000" w:themeColor="dk1"/>
          <w:sz w:val="28"/>
          <w:szCs w:val="28"/>
        </w:rPr>
        <w:t>ла</w:t>
      </w:r>
      <w:r>
        <w:rPr>
          <w:color w:val="000000" w:themeColor="dk1"/>
          <w:sz w:val="28"/>
          <w:szCs w:val="28"/>
        </w:rPr>
        <w:t xml:space="preserve"> усмерена </w:t>
      </w:r>
      <w:r>
        <w:rPr>
          <w:color w:val="000000" w:themeColor="dk1"/>
          <w:sz w:val="28"/>
          <w:szCs w:val="28"/>
        </w:rPr>
        <w:t xml:space="preserve">ка </w:t>
      </w:r>
      <w:r>
        <w:rPr>
          <w:color w:val="000000" w:themeColor="dk1"/>
          <w:sz w:val="28"/>
          <w:szCs w:val="28"/>
        </w:rPr>
        <w:t xml:space="preserve">самој Божанској природи, </w:t>
      </w:r>
      <w:r>
        <w:rPr>
          <w:color w:val="000000" w:themeColor="dk1"/>
          <w:sz w:val="28"/>
          <w:szCs w:val="28"/>
        </w:rPr>
        <w:t>а она је</w:t>
      </w:r>
      <w:r>
        <w:rPr>
          <w:color w:val="000000" w:themeColor="dk1"/>
          <w:sz w:val="28"/>
          <w:szCs w:val="28"/>
        </w:rPr>
        <w:t xml:space="preserve"> Бога Оца, </w:t>
      </w:r>
      <w:r>
        <w:rPr>
          <w:color w:val="000000" w:themeColor="dk1"/>
          <w:sz w:val="28"/>
          <w:szCs w:val="28"/>
        </w:rPr>
        <w:t xml:space="preserve">али </w:t>
      </w:r>
      <w:r>
        <w:rPr>
          <w:color w:val="000000" w:themeColor="dk1"/>
          <w:sz w:val="28"/>
          <w:szCs w:val="28"/>
        </w:rPr>
        <w:t>и</w:t>
      </w:r>
      <w:r>
        <w:rPr>
          <w:color w:val="000000" w:themeColor="dk1"/>
          <w:sz w:val="28"/>
          <w:szCs w:val="28"/>
        </w:rPr>
        <w:t xml:space="preserve"> Сина,</w:t>
      </w:r>
      <w:r>
        <w:rPr>
          <w:color w:val="000000" w:themeColor="dk1"/>
          <w:sz w:val="28"/>
          <w:szCs w:val="28"/>
        </w:rPr>
        <w:t xml:space="preserve"> </w:t>
      </w:r>
      <w:r>
        <w:rPr>
          <w:color w:val="000000" w:themeColor="dk1"/>
          <w:sz w:val="28"/>
          <w:szCs w:val="28"/>
        </w:rPr>
        <w:t xml:space="preserve">суштински </w:t>
      </w:r>
      <w:r>
        <w:rPr>
          <w:color w:val="000000" w:themeColor="dk1"/>
          <w:sz w:val="28"/>
          <w:szCs w:val="28"/>
        </w:rPr>
        <w:t>од</w:t>
      </w:r>
      <w:r>
        <w:rPr>
          <w:color w:val="000000" w:themeColor="dk1"/>
          <w:sz w:val="28"/>
          <w:szCs w:val="28"/>
        </w:rPr>
        <w:t xml:space="preserve"> обојице, то јест </w:t>
      </w:r>
      <w:r>
        <w:rPr>
          <w:color w:val="000000" w:themeColor="dk1"/>
          <w:sz w:val="28"/>
          <w:szCs w:val="28"/>
        </w:rPr>
        <w:t>од</w:t>
      </w:r>
      <w:r>
        <w:rPr>
          <w:color w:val="000000" w:themeColor="dk1"/>
          <w:sz w:val="28"/>
          <w:szCs w:val="28"/>
        </w:rPr>
        <w:t xml:space="preserve"> Оца кроз Сина се излива</w:t>
      </w:r>
      <w:r>
        <w:rPr>
          <w:color w:val="000000" w:themeColor="dk1"/>
          <w:sz w:val="28"/>
          <w:szCs w:val="28"/>
        </w:rPr>
        <w:t xml:space="preserve"> Дух.</w:t>
      </w:r>
      <w:r>
        <w:rPr>
          <w:color w:val="000000" w:themeColor="dk1"/>
          <w:sz w:val="28"/>
          <w:szCs w:val="28"/>
        </w:rPr>
        <w:t xml:space="preserve"> </w:t>
      </w:r>
      <w:r>
        <w:rPr>
          <w:color w:val="000000" w:themeColor="dk1"/>
          <w:sz w:val="28"/>
          <w:szCs w:val="28"/>
        </w:rPr>
        <w:t xml:space="preserve">Сведочи незнање </w:t>
      </w:r>
      <w:r>
        <w:rPr>
          <w:color w:val="000000" w:themeColor="dk1"/>
          <w:sz w:val="28"/>
          <w:szCs w:val="28"/>
        </w:rPr>
        <w:t>онај</w:t>
      </w:r>
      <w:r>
        <w:rPr>
          <w:color w:val="000000" w:themeColor="dk1"/>
          <w:sz w:val="28"/>
          <w:szCs w:val="28"/>
        </w:rPr>
        <w:t xml:space="preserve"> </w:t>
      </w:r>
      <w:r>
        <w:rPr>
          <w:color w:val="000000" w:themeColor="dk1"/>
          <w:sz w:val="28"/>
          <w:szCs w:val="28"/>
        </w:rPr>
        <w:t xml:space="preserve">ко мисли </w:t>
      </w:r>
      <w:r>
        <w:rPr>
          <w:color w:val="000000" w:themeColor="dk1"/>
          <w:sz w:val="28"/>
          <w:szCs w:val="28"/>
        </w:rPr>
        <w:t xml:space="preserve">да се </w:t>
      </w:r>
      <w:r>
        <w:rPr>
          <w:color w:val="000000" w:themeColor="dk1"/>
          <w:sz w:val="28"/>
          <w:szCs w:val="28"/>
        </w:rPr>
        <w:t>Д</w:t>
      </w:r>
      <w:r>
        <w:rPr>
          <w:color w:val="000000" w:themeColor="dk1"/>
          <w:sz w:val="28"/>
          <w:szCs w:val="28"/>
        </w:rPr>
        <w:t xml:space="preserve">ух </w:t>
      </w:r>
      <w:r>
        <w:rPr>
          <w:color w:val="000000" w:themeColor="dk1"/>
          <w:sz w:val="28"/>
          <w:szCs w:val="28"/>
        </w:rPr>
        <w:t>пр</w:t>
      </w:r>
      <w:r>
        <w:rPr>
          <w:color w:val="000000" w:themeColor="dk1"/>
          <w:sz w:val="28"/>
          <w:szCs w:val="28"/>
        </w:rPr>
        <w:t>етворио</w:t>
      </w:r>
      <w:r>
        <w:rPr>
          <w:color w:val="000000" w:themeColor="dk1"/>
          <w:sz w:val="28"/>
          <w:szCs w:val="28"/>
        </w:rPr>
        <w:t xml:space="preserve"> у душу и да </w:t>
      </w:r>
      <w:r>
        <w:rPr>
          <w:color w:val="000000" w:themeColor="dk1"/>
          <w:sz w:val="28"/>
          <w:szCs w:val="28"/>
        </w:rPr>
        <w:t>је</w:t>
      </w:r>
      <w:r>
        <w:rPr>
          <w:color w:val="000000" w:themeColor="dk1"/>
          <w:sz w:val="28"/>
          <w:szCs w:val="28"/>
        </w:rPr>
        <w:t xml:space="preserve"> прене</w:t>
      </w:r>
      <w:r>
        <w:rPr>
          <w:color w:val="000000" w:themeColor="dk1"/>
          <w:sz w:val="28"/>
          <w:szCs w:val="28"/>
        </w:rPr>
        <w:t>т</w:t>
      </w:r>
      <w:r>
        <w:rPr>
          <w:color w:val="000000" w:themeColor="dk1"/>
          <w:sz w:val="28"/>
          <w:szCs w:val="28"/>
        </w:rPr>
        <w:t xml:space="preserve"> </w:t>
      </w:r>
      <w:r>
        <w:rPr>
          <w:color w:val="000000" w:themeColor="dk1"/>
          <w:sz w:val="28"/>
          <w:szCs w:val="28"/>
        </w:rPr>
        <w:t xml:space="preserve">у човекову природу. </w:t>
      </w:r>
      <w:r>
        <w:rPr>
          <w:color w:val="000000" w:themeColor="dk1"/>
          <w:sz w:val="28"/>
          <w:szCs w:val="28"/>
        </w:rPr>
        <w:t xml:space="preserve">Међутим душа је створена </w:t>
      </w:r>
      <w:r>
        <w:rPr>
          <w:color w:val="000000" w:themeColor="dk1"/>
          <w:sz w:val="28"/>
          <w:szCs w:val="28"/>
        </w:rPr>
        <w:t>неизрецивом силом</w:t>
      </w:r>
      <w:r>
        <w:rPr>
          <w:color w:val="000000" w:themeColor="dk1"/>
          <w:sz w:val="28"/>
          <w:szCs w:val="28"/>
        </w:rPr>
        <w:t xml:space="preserve"> и украшена је од првог тренутка даром Духа Светога. Јер није постојао други начин да можемо да стекнемо богатство Божанске </w:t>
      </w:r>
      <w:r>
        <w:rPr>
          <w:color w:val="000000" w:themeColor="dk1"/>
          <w:sz w:val="28"/>
          <w:szCs w:val="28"/>
        </w:rPr>
        <w:t>слик</w:t>
      </w:r>
      <w:r>
        <w:rPr>
          <w:color w:val="000000" w:themeColor="dk1"/>
          <w:sz w:val="28"/>
          <w:szCs w:val="28"/>
        </w:rPr>
        <w:t>е</w:t>
      </w:r>
      <w:r>
        <w:rPr>
          <w:color w:val="000000" w:themeColor="dk1"/>
          <w:sz w:val="28"/>
          <w:szCs w:val="28"/>
        </w:rPr>
        <w:t xml:space="preserve">. </w:t>
      </w:r>
    </w:p>
    <w:p w14:paraId="000002B9">
      <w:pPr>
        <w:jc w:val="both"/>
        <w:rPr>
          <w:color w:val="000000" w:themeColor="dk1"/>
          <w:sz w:val="28"/>
          <w:szCs w:val="28"/>
        </w:rPr>
      </w:pPr>
      <w:r>
        <w:rPr>
          <w:color w:val="000000" w:themeColor="dk1"/>
          <w:sz w:val="28"/>
          <w:szCs w:val="28"/>
        </w:rPr>
        <w:t xml:space="preserve">ПАЛ: Говориш исправно. </w:t>
      </w:r>
    </w:p>
    <w:p w14:paraId="000002BA">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Пошто је тако </w:t>
      </w:r>
      <w:r>
        <w:rPr>
          <w:color w:val="000000" w:themeColor="dk1"/>
          <w:sz w:val="28"/>
          <w:szCs w:val="28"/>
        </w:rPr>
        <w:t xml:space="preserve">Бог </w:t>
      </w:r>
      <w:r>
        <w:rPr>
          <w:color w:val="000000" w:themeColor="dk1"/>
          <w:sz w:val="28"/>
          <w:szCs w:val="28"/>
        </w:rPr>
        <w:t xml:space="preserve">украсио своје дело, даровао му је могућност да живи у рају. Међутим требао је онај који је био тако украшен </w:t>
      </w:r>
      <w:r>
        <w:rPr>
          <w:color w:val="000000" w:themeColor="dk1"/>
          <w:sz w:val="28"/>
          <w:szCs w:val="28"/>
        </w:rPr>
        <w:t>небески</w:t>
      </w:r>
      <w:r>
        <w:rPr>
          <w:color w:val="000000" w:themeColor="dk1"/>
          <w:sz w:val="28"/>
          <w:szCs w:val="28"/>
        </w:rPr>
        <w:t>м</w:t>
      </w:r>
      <w:r>
        <w:rPr>
          <w:color w:val="000000" w:themeColor="dk1"/>
          <w:sz w:val="28"/>
          <w:szCs w:val="28"/>
        </w:rPr>
        <w:t xml:space="preserve"> д</w:t>
      </w:r>
      <w:r>
        <w:rPr>
          <w:color w:val="000000" w:themeColor="dk1"/>
          <w:sz w:val="28"/>
          <w:szCs w:val="28"/>
        </w:rPr>
        <w:t>аровима</w:t>
      </w:r>
      <w:r>
        <w:rPr>
          <w:color w:val="000000" w:themeColor="dk1"/>
          <w:sz w:val="28"/>
          <w:szCs w:val="28"/>
        </w:rPr>
        <w:t>, да не допусти себи да буде лако привучен у дрскост</w:t>
      </w:r>
      <w:r>
        <w:rPr>
          <w:color w:val="000000" w:themeColor="dk1"/>
          <w:sz w:val="28"/>
          <w:szCs w:val="28"/>
        </w:rPr>
        <w:t>,</w:t>
      </w:r>
      <w:r>
        <w:rPr>
          <w:color w:val="000000" w:themeColor="dk1"/>
          <w:sz w:val="28"/>
          <w:szCs w:val="28"/>
        </w:rPr>
        <w:t xml:space="preserve"> не познајући ово ропство и да постоји мера за робове</w:t>
      </w:r>
      <w:r>
        <w:rPr>
          <w:color w:val="000000" w:themeColor="dk1"/>
          <w:sz w:val="28"/>
          <w:szCs w:val="28"/>
        </w:rPr>
        <w:t xml:space="preserve"> (јер велика лакоћа у постизању славе и </w:t>
      </w:r>
      <w:r>
        <w:rPr>
          <w:color w:val="000000" w:themeColor="dk1"/>
          <w:sz w:val="28"/>
          <w:szCs w:val="28"/>
        </w:rPr>
        <w:t>неумерене</w:t>
      </w:r>
      <w:r>
        <w:rPr>
          <w:color w:val="000000" w:themeColor="dk1"/>
          <w:sz w:val="28"/>
          <w:szCs w:val="28"/>
        </w:rPr>
        <w:t xml:space="preserve"> слободе </w:t>
      </w:r>
      <w:r>
        <w:rPr>
          <w:color w:val="000000" w:themeColor="dk1"/>
          <w:sz w:val="28"/>
          <w:szCs w:val="28"/>
        </w:rPr>
        <w:t>води</w:t>
      </w:r>
      <w:r>
        <w:rPr>
          <w:color w:val="000000" w:themeColor="dk1"/>
          <w:sz w:val="28"/>
          <w:szCs w:val="28"/>
        </w:rPr>
        <w:t xml:space="preserve"> </w:t>
      </w:r>
      <w:r>
        <w:rPr>
          <w:color w:val="000000" w:themeColor="dk1"/>
          <w:sz w:val="28"/>
          <w:szCs w:val="28"/>
        </w:rPr>
        <w:t xml:space="preserve">ка дрској страсти уображености), </w:t>
      </w:r>
      <w:r>
        <w:rPr>
          <w:color w:val="000000" w:themeColor="dk1"/>
          <w:sz w:val="28"/>
          <w:szCs w:val="28"/>
        </w:rPr>
        <w:t xml:space="preserve">зато му је и дат као заштитно </w:t>
      </w:r>
      <w:r>
        <w:rPr>
          <w:color w:val="000000" w:themeColor="dk1"/>
          <w:sz w:val="28"/>
          <w:szCs w:val="28"/>
        </w:rPr>
        <w:t xml:space="preserve">средство </w:t>
      </w:r>
      <w:r>
        <w:rPr>
          <w:color w:val="000000" w:themeColor="dk1"/>
          <w:sz w:val="28"/>
          <w:szCs w:val="28"/>
        </w:rPr>
        <w:t xml:space="preserve">да не буде одведен у незнање о Владици закон уздржања, да </w:t>
      </w:r>
      <w:r>
        <w:rPr>
          <w:color w:val="000000" w:themeColor="dk1"/>
          <w:sz w:val="28"/>
          <w:szCs w:val="28"/>
        </w:rPr>
        <w:t>њиме</w:t>
      </w:r>
      <w:r>
        <w:rPr>
          <w:color w:val="000000" w:themeColor="dk1"/>
          <w:sz w:val="28"/>
          <w:szCs w:val="28"/>
        </w:rPr>
        <w:t xml:space="preserve"> </w:t>
      </w:r>
      <w:r>
        <w:rPr>
          <w:color w:val="000000" w:themeColor="dk1"/>
          <w:sz w:val="28"/>
          <w:szCs w:val="28"/>
        </w:rPr>
        <w:t xml:space="preserve">буде позван да се увек сећа Онога који му је дао заповести као Господ, </w:t>
      </w:r>
      <w:r>
        <w:rPr>
          <w:color w:val="000000" w:themeColor="dk1"/>
          <w:sz w:val="28"/>
          <w:szCs w:val="28"/>
        </w:rPr>
        <w:t>јасно схватајући</w:t>
      </w:r>
      <w:r>
        <w:rPr>
          <w:color w:val="000000" w:themeColor="dk1"/>
          <w:sz w:val="28"/>
          <w:szCs w:val="28"/>
        </w:rPr>
        <w:t xml:space="preserve"> </w:t>
      </w:r>
      <w:r>
        <w:rPr>
          <w:color w:val="000000" w:themeColor="dk1"/>
          <w:sz w:val="28"/>
          <w:szCs w:val="28"/>
        </w:rPr>
        <w:t>учећи да је био потчињен законима свог господара. Али није умирио ону гнусну и богомрску звер.</w:t>
      </w:r>
    </w:p>
    <w:p w14:paraId="000002BB">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Помислио би, </w:t>
      </w:r>
      <w:r>
        <w:rPr>
          <w:color w:val="000000" w:themeColor="dk1"/>
          <w:sz w:val="28"/>
          <w:szCs w:val="28"/>
        </w:rPr>
        <w:t>претпостављам</w:t>
      </w:r>
      <w:r>
        <w:rPr>
          <w:color w:val="000000" w:themeColor="dk1"/>
          <w:sz w:val="28"/>
          <w:szCs w:val="28"/>
        </w:rPr>
        <w:t xml:space="preserve">, </w:t>
      </w:r>
      <w:r>
        <w:rPr>
          <w:color w:val="000000" w:themeColor="dk1"/>
          <w:sz w:val="28"/>
          <w:szCs w:val="28"/>
        </w:rPr>
        <w:t>на</w:t>
      </w:r>
      <w:r>
        <w:rPr>
          <w:color w:val="000000" w:themeColor="dk1"/>
          <w:sz w:val="28"/>
          <w:szCs w:val="28"/>
        </w:rPr>
        <w:t xml:space="preserve"> Сатан</w:t>
      </w:r>
      <w:r>
        <w:rPr>
          <w:color w:val="000000" w:themeColor="dk1"/>
          <w:sz w:val="28"/>
          <w:szCs w:val="28"/>
        </w:rPr>
        <w:t>у</w:t>
      </w:r>
      <w:r>
        <w:rPr>
          <w:color w:val="000000" w:themeColor="dk1"/>
          <w:sz w:val="28"/>
          <w:szCs w:val="28"/>
        </w:rPr>
        <w:t xml:space="preserve">, који је </w:t>
      </w:r>
      <w:r>
        <w:rPr>
          <w:color w:val="000000" w:themeColor="dk1"/>
          <w:sz w:val="28"/>
          <w:szCs w:val="28"/>
        </w:rPr>
        <w:t>з</w:t>
      </w:r>
      <w:r>
        <w:rPr>
          <w:color w:val="000000" w:themeColor="dk1"/>
          <w:sz w:val="28"/>
          <w:szCs w:val="28"/>
        </w:rPr>
        <w:t>бачен као муња са небеских сводова</w:t>
      </w:r>
      <w:r>
        <w:rPr>
          <w:rStyle w:val="Footnotereference"/>
          <w:color w:val="000000" w:themeColor="dk1"/>
          <w:sz w:val="28"/>
          <w:szCs w:val="28"/>
        </w:rPr>
        <w:footnoteReference w:id="25"/>
      </w:r>
      <w:r>
        <w:rPr>
          <w:color w:val="000000" w:themeColor="dk1"/>
          <w:sz w:val="28"/>
          <w:szCs w:val="28"/>
        </w:rPr>
        <w:t xml:space="preserve">. Јер је </w:t>
      </w:r>
      <w:r>
        <w:rPr>
          <w:color w:val="000000" w:themeColor="dk1"/>
          <w:sz w:val="28"/>
          <w:szCs w:val="28"/>
        </w:rPr>
        <w:t xml:space="preserve">боловао </w:t>
      </w:r>
      <w:r>
        <w:rPr>
          <w:color w:val="000000" w:themeColor="dk1"/>
          <w:sz w:val="28"/>
          <w:szCs w:val="28"/>
        </w:rPr>
        <w:t>од</w:t>
      </w:r>
      <w:r>
        <w:rPr>
          <w:color w:val="000000" w:themeColor="dk1"/>
          <w:sz w:val="28"/>
          <w:szCs w:val="28"/>
        </w:rPr>
        <w:t xml:space="preserve"> </w:t>
      </w:r>
      <w:r>
        <w:rPr>
          <w:color w:val="000000" w:themeColor="dk1"/>
          <w:sz w:val="28"/>
          <w:szCs w:val="28"/>
        </w:rPr>
        <w:t>младалачке жеље</w:t>
      </w:r>
      <w:r>
        <w:rPr>
          <w:color w:val="000000" w:themeColor="dk1"/>
          <w:sz w:val="28"/>
          <w:szCs w:val="28"/>
        </w:rPr>
        <w:t xml:space="preserve"> да буде Бог, и умишљао је да је имао све оно изнад своје природе.</w:t>
      </w:r>
    </w:p>
    <w:p w14:paraId="000002BC">
      <w:pPr>
        <w:jc w:val="both"/>
        <w:rPr>
          <w:color w:val="000000" w:themeColor="dk1"/>
          <w:sz w:val="28"/>
          <w:szCs w:val="28"/>
        </w:rPr>
      </w:pPr>
      <w:r>
        <w:rPr>
          <w:color w:val="000000" w:themeColor="dk1"/>
          <w:sz w:val="28"/>
          <w:szCs w:val="28"/>
        </w:rPr>
        <w:t xml:space="preserve">КИР: Исправно претпостављаш. </w:t>
      </w:r>
      <w:r>
        <w:rPr>
          <w:color w:val="000000" w:themeColor="dk1"/>
          <w:sz w:val="28"/>
          <w:szCs w:val="28"/>
        </w:rPr>
        <w:t>Јер</w:t>
      </w:r>
      <w:r>
        <w:rPr>
          <w:color w:val="000000" w:themeColor="dk1"/>
          <w:sz w:val="28"/>
          <w:szCs w:val="28"/>
        </w:rPr>
        <w:t xml:space="preserve"> </w:t>
      </w:r>
      <w:r>
        <w:rPr>
          <w:color w:val="000000" w:themeColor="dk1"/>
          <w:sz w:val="28"/>
          <w:szCs w:val="28"/>
        </w:rPr>
        <w:t xml:space="preserve">бивајући проналазач и отац </w:t>
      </w:r>
      <w:r>
        <w:rPr>
          <w:color w:val="000000" w:themeColor="dk1"/>
          <w:sz w:val="28"/>
          <w:szCs w:val="28"/>
        </w:rPr>
        <w:t>зависти и</w:t>
      </w:r>
      <w:r>
        <w:rPr>
          <w:color w:val="000000" w:themeColor="dk1"/>
          <w:sz w:val="28"/>
          <w:szCs w:val="28"/>
        </w:rPr>
        <w:t xml:space="preserve"> </w:t>
      </w:r>
      <w:r>
        <w:rPr>
          <w:color w:val="000000" w:themeColor="dk1"/>
          <w:sz w:val="28"/>
          <w:szCs w:val="28"/>
        </w:rPr>
        <w:t xml:space="preserve">греха, није желео да остави на миру земаљско </w:t>
      </w:r>
      <w:r>
        <w:rPr>
          <w:color w:val="000000" w:themeColor="dk1"/>
          <w:sz w:val="28"/>
          <w:szCs w:val="28"/>
        </w:rPr>
        <w:t xml:space="preserve">живо створење, то јест човека. </w:t>
      </w:r>
      <w:r>
        <w:rPr>
          <w:color w:val="000000" w:themeColor="dk1"/>
          <w:sz w:val="28"/>
          <w:szCs w:val="28"/>
        </w:rPr>
        <w:t>Затим</w:t>
      </w:r>
      <w:r>
        <w:rPr>
          <w:color w:val="000000" w:themeColor="dk1"/>
          <w:sz w:val="28"/>
          <w:szCs w:val="28"/>
        </w:rPr>
        <w:t xml:space="preserve"> </w:t>
      </w:r>
      <w:r>
        <w:rPr>
          <w:color w:val="000000" w:themeColor="dk1"/>
          <w:sz w:val="28"/>
          <w:szCs w:val="28"/>
        </w:rPr>
        <w:t>лукаво</w:t>
      </w:r>
      <w:r>
        <w:rPr>
          <w:color w:val="000000" w:themeColor="dk1"/>
          <w:sz w:val="28"/>
          <w:szCs w:val="28"/>
        </w:rPr>
        <w:t>шћу</w:t>
      </w:r>
      <w:r>
        <w:rPr>
          <w:color w:val="000000" w:themeColor="dk1"/>
          <w:sz w:val="28"/>
          <w:szCs w:val="28"/>
        </w:rPr>
        <w:t xml:space="preserve"> и преварама неприметно га је </w:t>
      </w:r>
      <w:r>
        <w:rPr>
          <w:color w:val="000000" w:themeColor="dk1"/>
          <w:sz w:val="28"/>
          <w:szCs w:val="28"/>
        </w:rPr>
        <w:t>одве</w:t>
      </w:r>
      <w:r>
        <w:rPr>
          <w:color w:val="000000" w:themeColor="dk1"/>
          <w:sz w:val="28"/>
          <w:szCs w:val="28"/>
        </w:rPr>
        <w:t>о</w:t>
      </w:r>
      <w:r>
        <w:rPr>
          <w:color w:val="000000" w:themeColor="dk1"/>
          <w:sz w:val="28"/>
          <w:szCs w:val="28"/>
        </w:rPr>
        <w:t xml:space="preserve"> у непослушност, </w:t>
      </w:r>
      <w:r>
        <w:rPr>
          <w:color w:val="000000" w:themeColor="dk1"/>
          <w:sz w:val="28"/>
          <w:szCs w:val="28"/>
        </w:rPr>
        <w:t>користећи као оруђе своје подмуклости жену</w:t>
      </w:r>
      <w:r>
        <w:rPr>
          <w:color w:val="000000" w:themeColor="dk1"/>
          <w:sz w:val="28"/>
          <w:szCs w:val="28"/>
        </w:rPr>
        <w:t xml:space="preserve">. </w:t>
      </w:r>
      <w:r>
        <w:rPr>
          <w:color w:val="000000" w:themeColor="dk1"/>
          <w:sz w:val="28"/>
          <w:szCs w:val="28"/>
        </w:rPr>
        <w:t>Јер</w:t>
      </w:r>
      <w:r>
        <w:rPr>
          <w:color w:val="000000" w:themeColor="dk1"/>
          <w:sz w:val="28"/>
          <w:szCs w:val="28"/>
        </w:rPr>
        <w:t xml:space="preserve"> нас увек гурају ка </w:t>
      </w:r>
      <w:r>
        <w:rPr>
          <w:color w:val="000000" w:themeColor="dk1"/>
          <w:sz w:val="28"/>
          <w:szCs w:val="28"/>
        </w:rPr>
        <w:t>ружн</w:t>
      </w:r>
      <w:r>
        <w:rPr>
          <w:color w:val="000000" w:themeColor="dk1"/>
          <w:sz w:val="28"/>
          <w:szCs w:val="28"/>
        </w:rPr>
        <w:t>оћи</w:t>
      </w:r>
      <w:r>
        <w:rPr>
          <w:color w:val="000000" w:themeColor="dk1"/>
          <w:sz w:val="28"/>
          <w:szCs w:val="28"/>
        </w:rPr>
        <w:t xml:space="preserve">, то јест </w:t>
      </w:r>
      <w:r>
        <w:rPr>
          <w:color w:val="000000" w:themeColor="dk1"/>
          <w:sz w:val="28"/>
          <w:szCs w:val="28"/>
        </w:rPr>
        <w:t xml:space="preserve">ка греху, телесна уживања која нас прате и која су у нама, а </w:t>
      </w:r>
      <w:r>
        <w:rPr>
          <w:color w:val="000000" w:themeColor="dk1"/>
          <w:sz w:val="28"/>
          <w:szCs w:val="28"/>
        </w:rPr>
        <w:t>праслика</w:t>
      </w:r>
      <w:r>
        <w:rPr>
          <w:color w:val="000000" w:themeColor="dk1"/>
          <w:sz w:val="28"/>
          <w:szCs w:val="28"/>
        </w:rPr>
        <w:t xml:space="preserve"> </w:t>
      </w:r>
      <w:r>
        <w:rPr>
          <w:color w:val="000000" w:themeColor="dk1"/>
          <w:sz w:val="28"/>
          <w:szCs w:val="28"/>
        </w:rPr>
        <w:t xml:space="preserve">телесног уживања је жена. </w:t>
      </w:r>
      <w:r>
        <w:rPr>
          <w:color w:val="000000" w:themeColor="dk1"/>
          <w:sz w:val="28"/>
          <w:szCs w:val="28"/>
        </w:rPr>
        <w:t xml:space="preserve">Умиљавањем телесних страсти много пута ум </w:t>
      </w:r>
      <w:r>
        <w:rPr>
          <w:color w:val="000000" w:themeColor="dk1"/>
          <w:sz w:val="28"/>
          <w:szCs w:val="28"/>
        </w:rPr>
        <w:t>се сурвава ка</w:t>
      </w:r>
      <w:r>
        <w:rPr>
          <w:color w:val="000000" w:themeColor="dk1"/>
          <w:sz w:val="28"/>
          <w:szCs w:val="28"/>
        </w:rPr>
        <w:t xml:space="preserve"> оно</w:t>
      </w:r>
      <w:r>
        <w:rPr>
          <w:color w:val="000000" w:themeColor="dk1"/>
          <w:sz w:val="28"/>
          <w:szCs w:val="28"/>
        </w:rPr>
        <w:t>ме</w:t>
      </w:r>
      <w:r>
        <w:rPr>
          <w:color w:val="000000" w:themeColor="dk1"/>
          <w:sz w:val="28"/>
          <w:szCs w:val="28"/>
        </w:rPr>
        <w:t xml:space="preserve"> </w:t>
      </w:r>
      <w:r>
        <w:rPr>
          <w:color w:val="000000" w:themeColor="dk1"/>
          <w:sz w:val="28"/>
          <w:szCs w:val="28"/>
        </w:rPr>
        <w:t xml:space="preserve">што не жели. Оно што се </w:t>
      </w:r>
      <w:r>
        <w:rPr>
          <w:color w:val="000000" w:themeColor="dk1"/>
          <w:sz w:val="28"/>
          <w:szCs w:val="28"/>
        </w:rPr>
        <w:t>вид</w:t>
      </w:r>
      <w:r>
        <w:rPr>
          <w:color w:val="000000" w:themeColor="dk1"/>
          <w:sz w:val="28"/>
          <w:szCs w:val="28"/>
        </w:rPr>
        <w:t>и</w:t>
      </w:r>
      <w:r>
        <w:rPr>
          <w:color w:val="000000" w:themeColor="dk1"/>
          <w:sz w:val="28"/>
          <w:szCs w:val="28"/>
        </w:rPr>
        <w:t xml:space="preserve"> да се десило Адаму у материјалним и очигледним стварима, ово исто може да види неко да се остварује духовно </w:t>
      </w:r>
      <w:r>
        <w:rPr>
          <w:color w:val="000000" w:themeColor="dk1"/>
          <w:sz w:val="28"/>
          <w:szCs w:val="28"/>
        </w:rPr>
        <w:t xml:space="preserve">и неприметно у сваком од нас. </w:t>
      </w:r>
      <w:r>
        <w:rPr>
          <w:color w:val="000000" w:themeColor="dk1"/>
          <w:sz w:val="28"/>
          <w:szCs w:val="28"/>
        </w:rPr>
        <w:t>П</w:t>
      </w:r>
      <w:r>
        <w:rPr>
          <w:color w:val="000000" w:themeColor="dk1"/>
          <w:sz w:val="28"/>
          <w:szCs w:val="28"/>
        </w:rPr>
        <w:t xml:space="preserve">рво се </w:t>
      </w:r>
      <w:r>
        <w:rPr>
          <w:color w:val="000000" w:themeColor="dk1"/>
          <w:sz w:val="28"/>
          <w:szCs w:val="28"/>
        </w:rPr>
        <w:t>п</w:t>
      </w:r>
      <w:r>
        <w:rPr>
          <w:color w:val="000000" w:themeColor="dk1"/>
          <w:sz w:val="28"/>
          <w:szCs w:val="28"/>
        </w:rPr>
        <w:t xml:space="preserve">ојављује једна телесна страст која очарава ум и постепено га вуче ка идеји да </w:t>
      </w:r>
      <w:r>
        <w:rPr>
          <w:color w:val="000000" w:themeColor="dk1"/>
          <w:sz w:val="28"/>
          <w:szCs w:val="28"/>
        </w:rPr>
        <w:t xml:space="preserve">апсолутно </w:t>
      </w:r>
      <w:r>
        <w:rPr>
          <w:color w:val="000000" w:themeColor="dk1"/>
          <w:sz w:val="28"/>
          <w:szCs w:val="28"/>
        </w:rPr>
        <w:t xml:space="preserve">није ништа преступ Божијег закона. </w:t>
      </w:r>
      <w:r>
        <w:rPr>
          <w:color w:val="000000" w:themeColor="dk1"/>
          <w:sz w:val="28"/>
          <w:szCs w:val="28"/>
        </w:rPr>
        <w:t>И то ће да потврди Христов ученик говорећи</w:t>
      </w:r>
      <w:r>
        <w:rPr>
          <w:color w:val="000000" w:themeColor="dk1"/>
          <w:sz w:val="28"/>
          <w:szCs w:val="28"/>
        </w:rPr>
        <w:t xml:space="preserve">: </w:t>
      </w:r>
      <w:r>
        <w:rPr>
          <w:color w:val="000000" w:themeColor="dk1"/>
          <w:sz w:val="28"/>
          <w:szCs w:val="28"/>
        </w:rPr>
        <w:t xml:space="preserve">„Ниједан кад се куша да не говори: Бог ме куша; јер се Бог не може злом искушати, и Он не куша никога; него сваког куша његова </w:t>
      </w:r>
      <w:r>
        <w:rPr>
          <w:color w:val="000000" w:themeColor="dk1"/>
          <w:sz w:val="28"/>
          <w:szCs w:val="28"/>
        </w:rPr>
        <w:t>жеља</w:t>
      </w:r>
      <w:r>
        <w:rPr>
          <w:color w:val="000000" w:themeColor="dk1"/>
          <w:sz w:val="28"/>
          <w:szCs w:val="28"/>
        </w:rPr>
        <w:t>, која га вуче и мами. Тада затрудн</w:t>
      </w:r>
      <w:r>
        <w:rPr>
          <w:color w:val="000000" w:themeColor="dk1"/>
          <w:sz w:val="28"/>
          <w:szCs w:val="28"/>
        </w:rPr>
        <w:t xml:space="preserve">евши </w:t>
      </w:r>
      <w:r>
        <w:rPr>
          <w:color w:val="000000" w:themeColor="dk1"/>
          <w:sz w:val="28"/>
          <w:szCs w:val="28"/>
        </w:rPr>
        <w:t>жеља</w:t>
      </w:r>
      <w:r>
        <w:rPr>
          <w:color w:val="000000" w:themeColor="dk1"/>
          <w:sz w:val="28"/>
          <w:szCs w:val="28"/>
        </w:rPr>
        <w:t xml:space="preserve"> рађа грех; а грех учињен рађа смрт“</w:t>
      </w:r>
      <w:r>
        <w:rPr>
          <w:rStyle w:val="Footnotereference"/>
          <w:color w:val="000000" w:themeColor="dk1"/>
          <w:sz w:val="28"/>
          <w:szCs w:val="28"/>
        </w:rPr>
        <w:footnoteReference w:id="26"/>
      </w:r>
      <w:r>
        <w:rPr>
          <w:color w:val="000000" w:themeColor="dk1"/>
          <w:sz w:val="28"/>
          <w:szCs w:val="28"/>
        </w:rPr>
        <w:t xml:space="preserve">. </w:t>
      </w:r>
    </w:p>
    <w:p w14:paraId="000002BD">
      <w:pPr>
        <w:jc w:val="both"/>
        <w:rPr>
          <w:color w:val="000000" w:themeColor="dk1"/>
          <w:sz w:val="28"/>
          <w:szCs w:val="28"/>
        </w:rPr>
      </w:pPr>
      <w:r>
        <w:rPr>
          <w:color w:val="000000" w:themeColor="dk1"/>
          <w:sz w:val="28"/>
          <w:szCs w:val="28"/>
        </w:rPr>
        <w:t>ПАЛ: Твоја реч је исправна.</w:t>
      </w:r>
    </w:p>
    <w:p w14:paraId="000002BE">
      <w:pPr>
        <w:jc w:val="both"/>
        <w:rPr>
          <w:color w:val="000000" w:themeColor="dk1"/>
          <w:sz w:val="28"/>
          <w:szCs w:val="28"/>
        </w:rPr>
      </w:pPr>
      <w:r>
        <w:rPr>
          <w:color w:val="000000" w:themeColor="dk1"/>
          <w:sz w:val="28"/>
          <w:szCs w:val="28"/>
        </w:rPr>
        <w:t xml:space="preserve">КИР: </w:t>
      </w:r>
      <w:r>
        <w:rPr>
          <w:color w:val="000000" w:themeColor="dk1"/>
          <w:sz w:val="28"/>
          <w:szCs w:val="28"/>
        </w:rPr>
        <w:t>Занемаривши</w:t>
      </w:r>
      <w:r>
        <w:rPr>
          <w:color w:val="000000" w:themeColor="dk1"/>
          <w:sz w:val="28"/>
          <w:szCs w:val="28"/>
        </w:rPr>
        <w:t xml:space="preserve"> благодат Божију и </w:t>
      </w:r>
      <w:r>
        <w:rPr>
          <w:color w:val="000000" w:themeColor="dk1"/>
          <w:sz w:val="28"/>
          <w:szCs w:val="28"/>
        </w:rPr>
        <w:t>огол</w:t>
      </w:r>
      <w:r>
        <w:rPr>
          <w:color w:val="000000" w:themeColor="dk1"/>
          <w:sz w:val="28"/>
          <w:szCs w:val="28"/>
        </w:rPr>
        <w:t>евши</w:t>
      </w:r>
      <w:r>
        <w:rPr>
          <w:color w:val="000000" w:themeColor="dk1"/>
          <w:sz w:val="28"/>
          <w:szCs w:val="28"/>
        </w:rPr>
        <w:t xml:space="preserve"> се од почетних добара људске природе, </w:t>
      </w:r>
      <w:r>
        <w:rPr>
          <w:color w:val="000000" w:themeColor="dk1"/>
          <w:sz w:val="28"/>
          <w:szCs w:val="28"/>
        </w:rPr>
        <w:t xml:space="preserve">људска природа би </w:t>
      </w:r>
      <w:r>
        <w:rPr>
          <w:color w:val="000000" w:themeColor="dk1"/>
          <w:sz w:val="28"/>
          <w:szCs w:val="28"/>
        </w:rPr>
        <w:t>избачен</w:t>
      </w:r>
      <w:r>
        <w:rPr>
          <w:color w:val="000000" w:themeColor="dk1"/>
          <w:sz w:val="28"/>
          <w:szCs w:val="28"/>
        </w:rPr>
        <w:t>а</w:t>
      </w:r>
      <w:r>
        <w:rPr>
          <w:color w:val="000000" w:themeColor="dk1"/>
          <w:sz w:val="28"/>
          <w:szCs w:val="28"/>
        </w:rPr>
        <w:t xml:space="preserve"> </w:t>
      </w:r>
      <w:r>
        <w:rPr>
          <w:color w:val="000000" w:themeColor="dk1"/>
          <w:sz w:val="28"/>
          <w:szCs w:val="28"/>
        </w:rPr>
        <w:t xml:space="preserve">из раја уживања, и одмах се </w:t>
      </w:r>
      <w:r>
        <w:rPr>
          <w:color w:val="000000" w:themeColor="dk1"/>
          <w:sz w:val="28"/>
          <w:szCs w:val="28"/>
        </w:rPr>
        <w:t>пре</w:t>
      </w:r>
      <w:r>
        <w:rPr>
          <w:color w:val="000000" w:themeColor="dk1"/>
          <w:sz w:val="28"/>
          <w:szCs w:val="28"/>
        </w:rPr>
        <w:t>творила у ругобу</w:t>
      </w:r>
      <w:r>
        <w:rPr>
          <w:color w:val="000000" w:themeColor="dk1"/>
          <w:sz w:val="28"/>
          <w:szCs w:val="28"/>
        </w:rPr>
        <w:t xml:space="preserve"> и касније је пао у очигледну </w:t>
      </w:r>
      <w:r>
        <w:rPr>
          <w:color w:val="000000" w:themeColor="dk1"/>
          <w:sz w:val="28"/>
          <w:szCs w:val="28"/>
        </w:rPr>
        <w:t>пропадљивост</w:t>
      </w:r>
      <w:r>
        <w:rPr>
          <w:color w:val="000000" w:themeColor="dk1"/>
          <w:sz w:val="28"/>
          <w:szCs w:val="28"/>
        </w:rPr>
        <w:t>.</w:t>
      </w:r>
    </w:p>
    <w:p w14:paraId="000002BF">
      <w:pPr>
        <w:jc w:val="both"/>
        <w:rPr>
          <w:color w:val="000000" w:themeColor="dk1"/>
          <w:sz w:val="28"/>
          <w:szCs w:val="28"/>
        </w:rPr>
      </w:pPr>
      <w:r>
        <w:rPr>
          <w:color w:val="000000" w:themeColor="dk1"/>
          <w:sz w:val="28"/>
          <w:szCs w:val="28"/>
        </w:rPr>
        <w:t xml:space="preserve">Пал: Обавезно. </w:t>
      </w:r>
      <w:r>
        <w:rPr>
          <w:color w:val="000000" w:themeColor="dk1"/>
          <w:sz w:val="28"/>
          <w:szCs w:val="28"/>
        </w:rPr>
        <w:t xml:space="preserve">Јер мислим да </w:t>
      </w:r>
      <w:r>
        <w:rPr>
          <w:color w:val="000000" w:themeColor="dk1"/>
          <w:sz w:val="28"/>
          <w:szCs w:val="28"/>
        </w:rPr>
        <w:t xml:space="preserve">недостатак благодати </w:t>
      </w:r>
      <w:r>
        <w:rPr>
          <w:color w:val="000000" w:themeColor="dk1"/>
          <w:sz w:val="28"/>
          <w:szCs w:val="28"/>
        </w:rPr>
        <w:t>Божије</w:t>
      </w:r>
      <w:r>
        <w:rPr>
          <w:color w:val="000000" w:themeColor="dk1"/>
          <w:sz w:val="28"/>
          <w:szCs w:val="28"/>
        </w:rPr>
        <w:t xml:space="preserve"> није ништа друго, већ </w:t>
      </w:r>
      <w:r>
        <w:rPr>
          <w:color w:val="000000" w:themeColor="dk1"/>
          <w:sz w:val="28"/>
          <w:szCs w:val="28"/>
        </w:rPr>
        <w:t>о</w:t>
      </w:r>
      <w:r>
        <w:rPr>
          <w:color w:val="000000" w:themeColor="dk1"/>
          <w:sz w:val="28"/>
          <w:szCs w:val="28"/>
        </w:rPr>
        <w:t>тпад</w:t>
      </w:r>
      <w:r>
        <w:rPr>
          <w:color w:val="000000" w:themeColor="dk1"/>
          <w:sz w:val="28"/>
          <w:szCs w:val="28"/>
        </w:rPr>
        <w:t>ање</w:t>
      </w:r>
      <w:r>
        <w:rPr>
          <w:color w:val="000000" w:themeColor="dk1"/>
          <w:sz w:val="28"/>
          <w:szCs w:val="28"/>
        </w:rPr>
        <w:t xml:space="preserve"> од сваког добра. </w:t>
      </w:r>
      <w:r>
        <w:rPr>
          <w:color w:val="000000" w:themeColor="dk1"/>
          <w:sz w:val="28"/>
          <w:szCs w:val="28"/>
        </w:rPr>
        <w:t>Може људска природа да падне, и наравно веома лако, у скретањ</w:t>
      </w:r>
      <w:r>
        <w:rPr>
          <w:color w:val="000000" w:themeColor="dk1"/>
          <w:sz w:val="28"/>
          <w:szCs w:val="28"/>
        </w:rPr>
        <w:t>е</w:t>
      </w:r>
      <w:r>
        <w:rPr>
          <w:color w:val="000000" w:themeColor="dk1"/>
          <w:sz w:val="28"/>
          <w:szCs w:val="28"/>
        </w:rPr>
        <w:t xml:space="preserve"> у сваку бесмислену ствар, ако је не узвиси према врлини благодат Спаситеља, </w:t>
      </w:r>
      <w:r>
        <w:rPr>
          <w:color w:val="000000" w:themeColor="dk1"/>
          <w:sz w:val="28"/>
          <w:szCs w:val="28"/>
        </w:rPr>
        <w:t xml:space="preserve">богатећи је и </w:t>
      </w:r>
      <w:r>
        <w:rPr>
          <w:color w:val="000000" w:themeColor="dk1"/>
          <w:sz w:val="28"/>
          <w:szCs w:val="28"/>
        </w:rPr>
        <w:t>небески</w:t>
      </w:r>
      <w:r>
        <w:rPr>
          <w:color w:val="000000" w:themeColor="dk1"/>
          <w:sz w:val="28"/>
          <w:szCs w:val="28"/>
        </w:rPr>
        <w:t>м</w:t>
      </w:r>
      <w:r>
        <w:rPr>
          <w:color w:val="000000" w:themeColor="dk1"/>
          <w:sz w:val="28"/>
          <w:szCs w:val="28"/>
        </w:rPr>
        <w:t xml:space="preserve"> и </w:t>
      </w:r>
      <w:r>
        <w:rPr>
          <w:color w:val="000000" w:themeColor="dk1"/>
          <w:sz w:val="28"/>
          <w:szCs w:val="28"/>
        </w:rPr>
        <w:t>њеним</w:t>
      </w:r>
      <w:r>
        <w:rPr>
          <w:color w:val="000000" w:themeColor="dk1"/>
          <w:sz w:val="28"/>
          <w:szCs w:val="28"/>
        </w:rPr>
        <w:t xml:space="preserve"> доб</w:t>
      </w:r>
      <w:r>
        <w:rPr>
          <w:color w:val="000000" w:themeColor="dk1"/>
          <w:sz w:val="28"/>
          <w:szCs w:val="28"/>
        </w:rPr>
        <w:t>рима</w:t>
      </w:r>
      <w:r>
        <w:rPr>
          <w:color w:val="000000" w:themeColor="dk1"/>
          <w:sz w:val="28"/>
          <w:szCs w:val="28"/>
        </w:rPr>
        <w:t>.</w:t>
      </w:r>
    </w:p>
    <w:p w14:paraId="000002C0">
      <w:pPr>
        <w:jc w:val="both"/>
        <w:rPr>
          <w:color w:val="000000" w:themeColor="dk1"/>
          <w:sz w:val="28"/>
          <w:szCs w:val="28"/>
        </w:rPr>
      </w:pPr>
      <w:r>
        <w:rPr>
          <w:color w:val="000000" w:themeColor="dk1"/>
          <w:sz w:val="28"/>
          <w:szCs w:val="28"/>
        </w:rPr>
        <w:t>КИР: Исправно говориш. Веома разумно ћу се сложити са тобом. Јер храни нашу духовну снагу хлеб живи, наиме реч Божија. Јер је написано да: „И хлеб срца човека укрепљује“</w:t>
      </w:r>
      <w:r>
        <w:rPr>
          <w:rStyle w:val="Footnotereference"/>
          <w:color w:val="000000" w:themeColor="dk1"/>
          <w:sz w:val="28"/>
          <w:szCs w:val="28"/>
        </w:rPr>
        <w:footnoteReference w:id="27"/>
      </w:r>
      <w:r>
        <w:rPr>
          <w:color w:val="000000" w:themeColor="dk1"/>
          <w:sz w:val="28"/>
          <w:szCs w:val="28"/>
        </w:rPr>
        <w:t>. Он ослобађа од ропства и од страсти</w:t>
      </w:r>
      <w:r>
        <w:rPr>
          <w:color w:val="000000" w:themeColor="dk1"/>
          <w:sz w:val="28"/>
          <w:szCs w:val="28"/>
        </w:rPr>
        <w:t xml:space="preserve"> и украшава са златом и сл</w:t>
      </w:r>
      <w:r>
        <w:rPr>
          <w:color w:val="000000" w:themeColor="dk1"/>
          <w:sz w:val="28"/>
          <w:szCs w:val="28"/>
        </w:rPr>
        <w:t>аву слободе. Међутим ако Бог суз</w:t>
      </w:r>
      <w:r>
        <w:rPr>
          <w:color w:val="000000" w:themeColor="dk1"/>
          <w:sz w:val="28"/>
          <w:szCs w:val="28"/>
        </w:rPr>
        <w:t xml:space="preserve">држи, на неки начин, и заустави </w:t>
      </w:r>
      <w:r>
        <w:rPr>
          <w:color w:val="000000" w:themeColor="dk1"/>
          <w:sz w:val="28"/>
          <w:szCs w:val="28"/>
        </w:rPr>
        <w:t xml:space="preserve">нама </w:t>
      </w:r>
      <w:r>
        <w:rPr>
          <w:color w:val="000000" w:themeColor="dk1"/>
          <w:sz w:val="28"/>
          <w:szCs w:val="28"/>
        </w:rPr>
        <w:t>своје снабдевањ</w:t>
      </w:r>
      <w:r>
        <w:rPr>
          <w:color w:val="000000" w:themeColor="dk1"/>
          <w:sz w:val="28"/>
          <w:szCs w:val="28"/>
        </w:rPr>
        <w:t>е</w:t>
      </w:r>
      <w:r>
        <w:rPr>
          <w:color w:val="000000" w:themeColor="dk1"/>
          <w:sz w:val="28"/>
          <w:szCs w:val="28"/>
        </w:rPr>
        <w:t xml:space="preserve"> овога, </w:t>
      </w:r>
      <w:r>
        <w:rPr>
          <w:color w:val="000000" w:themeColor="dk1"/>
          <w:sz w:val="28"/>
          <w:szCs w:val="28"/>
        </w:rPr>
        <w:t>не</w:t>
      </w:r>
      <w:r>
        <w:rPr>
          <w:color w:val="000000" w:themeColor="dk1"/>
          <w:sz w:val="28"/>
          <w:szCs w:val="28"/>
        </w:rPr>
        <w:t>избеж</w:t>
      </w:r>
      <w:r>
        <w:rPr>
          <w:color w:val="000000" w:themeColor="dk1"/>
          <w:sz w:val="28"/>
          <w:szCs w:val="28"/>
        </w:rPr>
        <w:t>но</w:t>
      </w:r>
      <w:r>
        <w:rPr>
          <w:color w:val="000000" w:themeColor="dk1"/>
          <w:sz w:val="28"/>
          <w:szCs w:val="28"/>
        </w:rPr>
        <w:t xml:space="preserve"> је да паднемо у нежељена зла, </w:t>
      </w:r>
      <w:r>
        <w:rPr>
          <w:color w:val="000000" w:themeColor="dk1"/>
          <w:sz w:val="28"/>
          <w:szCs w:val="28"/>
        </w:rPr>
        <w:t>исклиз</w:t>
      </w:r>
      <w:r>
        <w:rPr>
          <w:color w:val="000000" w:themeColor="dk1"/>
          <w:sz w:val="28"/>
          <w:szCs w:val="28"/>
        </w:rPr>
        <w:t>нувши из сваке врлине</w:t>
      </w:r>
      <w:r>
        <w:rPr>
          <w:color w:val="000000" w:themeColor="dk1"/>
          <w:sz w:val="28"/>
          <w:szCs w:val="28"/>
        </w:rPr>
        <w:t xml:space="preserve">, </w:t>
      </w:r>
      <w:r>
        <w:rPr>
          <w:color w:val="000000" w:themeColor="dk1"/>
          <w:sz w:val="28"/>
          <w:szCs w:val="28"/>
        </w:rPr>
        <w:t xml:space="preserve">да уђемо под јарам супротнога </w:t>
      </w:r>
      <w:r>
        <w:rPr>
          <w:color w:val="000000" w:themeColor="dk1"/>
          <w:sz w:val="28"/>
          <w:szCs w:val="28"/>
        </w:rPr>
        <w:t xml:space="preserve">и </w:t>
      </w:r>
      <w:r>
        <w:rPr>
          <w:color w:val="000000" w:themeColor="dk1"/>
          <w:sz w:val="28"/>
          <w:szCs w:val="28"/>
        </w:rPr>
        <w:t xml:space="preserve">да дођемо до таквог степена зла и похлепе, да смо у опасности да изгубимо још и </w:t>
      </w:r>
      <w:r>
        <w:rPr>
          <w:color w:val="000000" w:themeColor="dk1"/>
          <w:sz w:val="28"/>
          <w:szCs w:val="28"/>
        </w:rPr>
        <w:t>разум</w:t>
      </w:r>
      <w:r>
        <w:rPr>
          <w:color w:val="000000" w:themeColor="dk1"/>
          <w:sz w:val="28"/>
          <w:szCs w:val="28"/>
        </w:rPr>
        <w:t xml:space="preserve"> која нам служи у стицању свакаквог добра, и да </w:t>
      </w:r>
      <w:r>
        <w:rPr>
          <w:color w:val="000000" w:themeColor="dk1"/>
          <w:sz w:val="28"/>
          <w:szCs w:val="28"/>
        </w:rPr>
        <w:t>се покаже</w:t>
      </w:r>
      <w:r>
        <w:rPr>
          <w:color w:val="000000" w:themeColor="dk1"/>
          <w:sz w:val="28"/>
          <w:szCs w:val="28"/>
        </w:rPr>
        <w:t xml:space="preserve"> </w:t>
      </w:r>
      <w:r>
        <w:rPr>
          <w:color w:val="000000" w:themeColor="dk1"/>
          <w:sz w:val="28"/>
          <w:szCs w:val="28"/>
        </w:rPr>
        <w:t>срце које је</w:t>
      </w:r>
      <w:r>
        <w:rPr>
          <w:color w:val="000000" w:themeColor="dk1"/>
          <w:sz w:val="28"/>
          <w:szCs w:val="28"/>
        </w:rPr>
        <w:t xml:space="preserve"> </w:t>
      </w:r>
      <w:r>
        <w:rPr>
          <w:color w:val="000000" w:themeColor="dk1"/>
          <w:sz w:val="28"/>
          <w:szCs w:val="28"/>
        </w:rPr>
        <w:t>ово</w:t>
      </w:r>
      <w:r>
        <w:rPr>
          <w:color w:val="000000" w:themeColor="dk1"/>
          <w:sz w:val="28"/>
          <w:szCs w:val="28"/>
        </w:rPr>
        <w:t xml:space="preserve"> претрпело </w:t>
      </w:r>
      <w:r>
        <w:rPr>
          <w:color w:val="000000" w:themeColor="dk1"/>
          <w:sz w:val="28"/>
          <w:szCs w:val="28"/>
        </w:rPr>
        <w:t xml:space="preserve">као </w:t>
      </w:r>
      <w:r>
        <w:rPr>
          <w:color w:val="000000" w:themeColor="dk1"/>
          <w:sz w:val="28"/>
          <w:szCs w:val="28"/>
        </w:rPr>
        <w:t>потпун</w:t>
      </w:r>
      <w:r>
        <w:rPr>
          <w:color w:val="000000" w:themeColor="dk1"/>
          <w:sz w:val="28"/>
          <w:szCs w:val="28"/>
        </w:rPr>
        <w:t>о</w:t>
      </w:r>
      <w:r>
        <w:rPr>
          <w:color w:val="000000" w:themeColor="dk1"/>
          <w:sz w:val="28"/>
          <w:szCs w:val="28"/>
        </w:rPr>
        <w:t xml:space="preserve"> празн</w:t>
      </w:r>
      <w:r>
        <w:rPr>
          <w:color w:val="000000" w:themeColor="dk1"/>
          <w:sz w:val="28"/>
          <w:szCs w:val="28"/>
        </w:rPr>
        <w:t>о</w:t>
      </w:r>
      <w:r>
        <w:rPr>
          <w:color w:val="000000" w:themeColor="dk1"/>
          <w:sz w:val="28"/>
          <w:szCs w:val="28"/>
        </w:rPr>
        <w:t xml:space="preserve"> </w:t>
      </w:r>
      <w:r>
        <w:rPr>
          <w:color w:val="000000" w:themeColor="dk1"/>
          <w:sz w:val="28"/>
          <w:szCs w:val="28"/>
        </w:rPr>
        <w:t xml:space="preserve">Божанске </w:t>
      </w:r>
      <w:r>
        <w:rPr>
          <w:color w:val="000000" w:themeColor="dk1"/>
          <w:sz w:val="28"/>
          <w:szCs w:val="28"/>
        </w:rPr>
        <w:t>мудрости</w:t>
      </w:r>
      <w:r>
        <w:rPr>
          <w:color w:val="000000" w:themeColor="dk1"/>
          <w:sz w:val="28"/>
          <w:szCs w:val="28"/>
        </w:rPr>
        <w:t>, вођен</w:t>
      </w:r>
      <w:r>
        <w:rPr>
          <w:color w:val="000000" w:themeColor="dk1"/>
          <w:sz w:val="28"/>
          <w:szCs w:val="28"/>
        </w:rPr>
        <w:t>о</w:t>
      </w:r>
      <w:r>
        <w:rPr>
          <w:color w:val="000000" w:themeColor="dk1"/>
          <w:sz w:val="28"/>
          <w:szCs w:val="28"/>
        </w:rPr>
        <w:t xml:space="preserve"> на неки начин </w:t>
      </w:r>
      <w:r>
        <w:rPr>
          <w:color w:val="000000" w:themeColor="dk1"/>
          <w:sz w:val="28"/>
          <w:szCs w:val="28"/>
        </w:rPr>
        <w:t>у</w:t>
      </w:r>
      <w:r>
        <w:rPr>
          <w:color w:val="000000" w:themeColor="dk1"/>
          <w:sz w:val="28"/>
          <w:szCs w:val="28"/>
        </w:rPr>
        <w:t xml:space="preserve"> бешчашће од стране Сатане, </w:t>
      </w:r>
      <w:r>
        <w:rPr>
          <w:color w:val="000000" w:themeColor="dk1"/>
          <w:sz w:val="28"/>
          <w:szCs w:val="28"/>
        </w:rPr>
        <w:t xml:space="preserve">и лако потчињено </w:t>
      </w:r>
      <w:r>
        <w:rPr>
          <w:color w:val="000000" w:themeColor="dk1"/>
          <w:sz w:val="28"/>
          <w:szCs w:val="28"/>
        </w:rPr>
        <w:t>грес</w:t>
      </w:r>
      <w:r>
        <w:rPr>
          <w:color w:val="000000" w:themeColor="dk1"/>
          <w:sz w:val="28"/>
          <w:szCs w:val="28"/>
        </w:rPr>
        <w:t xml:space="preserve">има и </w:t>
      </w:r>
      <w:r>
        <w:rPr>
          <w:color w:val="000000" w:themeColor="dk1"/>
          <w:sz w:val="28"/>
          <w:szCs w:val="28"/>
        </w:rPr>
        <w:t>развратним делима</w:t>
      </w:r>
      <w:r>
        <w:rPr>
          <w:color w:val="000000" w:themeColor="dk1"/>
          <w:sz w:val="28"/>
          <w:szCs w:val="28"/>
        </w:rPr>
        <w:t xml:space="preserve">. </w:t>
      </w:r>
    </w:p>
    <w:p w14:paraId="000002C1">
      <w:pPr>
        <w:jc w:val="both"/>
        <w:rPr>
          <w:color w:val="000000" w:themeColor="dk1"/>
          <w:sz w:val="28"/>
          <w:szCs w:val="28"/>
        </w:rPr>
      </w:pPr>
      <w:r>
        <w:rPr>
          <w:color w:val="000000" w:themeColor="dk1"/>
          <w:sz w:val="28"/>
          <w:szCs w:val="28"/>
        </w:rPr>
        <w:t xml:space="preserve">ПАЛ: Развићеш ово </w:t>
      </w:r>
      <w:r>
        <w:rPr>
          <w:color w:val="000000" w:themeColor="dk1"/>
          <w:sz w:val="28"/>
          <w:szCs w:val="28"/>
        </w:rPr>
        <w:t>ка</w:t>
      </w:r>
      <w:r>
        <w:rPr>
          <w:color w:val="000000" w:themeColor="dk1"/>
          <w:sz w:val="28"/>
          <w:szCs w:val="28"/>
        </w:rPr>
        <w:t>к</w:t>
      </w:r>
      <w:r>
        <w:rPr>
          <w:color w:val="000000" w:themeColor="dk1"/>
          <w:sz w:val="28"/>
          <w:szCs w:val="28"/>
        </w:rPr>
        <w:t>о</w:t>
      </w:r>
      <w:r>
        <w:rPr>
          <w:color w:val="000000" w:themeColor="dk1"/>
          <w:sz w:val="28"/>
          <w:szCs w:val="28"/>
        </w:rPr>
        <w:t xml:space="preserve"> се</w:t>
      </w:r>
      <w:r>
        <w:rPr>
          <w:color w:val="000000" w:themeColor="dk1"/>
          <w:sz w:val="28"/>
          <w:szCs w:val="28"/>
        </w:rPr>
        <w:t xml:space="preserve"> дешава, или ћеш оставити да </w:t>
      </w:r>
      <w:r>
        <w:rPr>
          <w:color w:val="000000" w:themeColor="dk1"/>
          <w:sz w:val="28"/>
          <w:szCs w:val="28"/>
        </w:rPr>
        <w:t>лебди</w:t>
      </w:r>
      <w:r>
        <w:rPr>
          <w:color w:val="000000" w:themeColor="dk1"/>
          <w:sz w:val="28"/>
          <w:szCs w:val="28"/>
        </w:rPr>
        <w:t xml:space="preserve"> међу високи</w:t>
      </w:r>
      <w:r>
        <w:rPr>
          <w:color w:val="000000" w:themeColor="dk1"/>
          <w:sz w:val="28"/>
          <w:szCs w:val="28"/>
        </w:rPr>
        <w:t>м</w:t>
      </w:r>
      <w:r>
        <w:rPr>
          <w:color w:val="000000" w:themeColor="dk1"/>
          <w:sz w:val="28"/>
          <w:szCs w:val="28"/>
        </w:rPr>
        <w:t xml:space="preserve"> размишљањ</w:t>
      </w:r>
      <w:r>
        <w:rPr>
          <w:color w:val="000000" w:themeColor="dk1"/>
          <w:sz w:val="28"/>
          <w:szCs w:val="28"/>
        </w:rPr>
        <w:t>им</w:t>
      </w:r>
      <w:r>
        <w:rPr>
          <w:color w:val="000000" w:themeColor="dk1"/>
          <w:sz w:val="28"/>
          <w:szCs w:val="28"/>
        </w:rPr>
        <w:t xml:space="preserve">а? </w:t>
      </w:r>
    </w:p>
    <w:p w14:paraId="000002C2">
      <w:pPr>
        <w:jc w:val="both"/>
        <w:rPr>
          <w:color w:val="000000" w:themeColor="dk1"/>
          <w:sz w:val="28"/>
          <w:szCs w:val="28"/>
        </w:rPr>
      </w:pPr>
      <w:r>
        <w:rPr>
          <w:color w:val="000000" w:themeColor="dk1"/>
          <w:sz w:val="28"/>
          <w:szCs w:val="28"/>
        </w:rPr>
        <w:t xml:space="preserve">КИР: Наравно </w:t>
      </w:r>
      <w:r>
        <w:rPr>
          <w:color w:val="000000" w:themeColor="dk1"/>
          <w:sz w:val="28"/>
          <w:szCs w:val="28"/>
        </w:rPr>
        <w:t>да не</w:t>
      </w:r>
      <w:r>
        <w:rPr>
          <w:color w:val="000000" w:themeColor="dk1"/>
          <w:sz w:val="28"/>
          <w:szCs w:val="28"/>
        </w:rPr>
        <w:t xml:space="preserve">. Јер ћу доказати, </w:t>
      </w:r>
      <w:r>
        <w:rPr>
          <w:color w:val="000000" w:themeColor="dk1"/>
          <w:sz w:val="28"/>
          <w:szCs w:val="28"/>
        </w:rPr>
        <w:t>што је</w:t>
      </w:r>
      <w:r>
        <w:rPr>
          <w:color w:val="000000" w:themeColor="dk1"/>
          <w:sz w:val="28"/>
          <w:szCs w:val="28"/>
        </w:rPr>
        <w:t xml:space="preserve"> боље</w:t>
      </w:r>
      <w:r>
        <w:rPr>
          <w:color w:val="000000" w:themeColor="dk1"/>
          <w:sz w:val="28"/>
          <w:szCs w:val="28"/>
        </w:rPr>
        <w:t xml:space="preserve"> могуће</w:t>
      </w:r>
      <w:r>
        <w:rPr>
          <w:color w:val="000000" w:themeColor="dk1"/>
          <w:sz w:val="28"/>
          <w:szCs w:val="28"/>
        </w:rPr>
        <w:t xml:space="preserve">, </w:t>
      </w:r>
      <w:r>
        <w:rPr>
          <w:color w:val="000000" w:themeColor="dk1"/>
          <w:sz w:val="28"/>
          <w:szCs w:val="28"/>
        </w:rPr>
        <w:t xml:space="preserve">све што се десило нашим </w:t>
      </w:r>
      <w:r>
        <w:rPr>
          <w:color w:val="000000" w:themeColor="dk1"/>
          <w:sz w:val="28"/>
          <w:szCs w:val="28"/>
        </w:rPr>
        <w:t>прародитељ</w:t>
      </w:r>
      <w:r>
        <w:rPr>
          <w:color w:val="000000" w:themeColor="dk1"/>
          <w:sz w:val="28"/>
          <w:szCs w:val="28"/>
        </w:rPr>
        <w:t>има</w:t>
      </w:r>
      <w:r>
        <w:rPr>
          <w:color w:val="000000" w:themeColor="dk1"/>
          <w:sz w:val="28"/>
          <w:szCs w:val="28"/>
        </w:rPr>
        <w:t xml:space="preserve">, то излажући са вештином у облику значења. Јер би могле нама да буду јасне слике и очигледне </w:t>
      </w:r>
      <w:r>
        <w:rPr>
          <w:color w:val="000000" w:themeColor="dk1"/>
          <w:sz w:val="28"/>
          <w:szCs w:val="28"/>
        </w:rPr>
        <w:t>к</w:t>
      </w:r>
      <w:r>
        <w:rPr>
          <w:color w:val="000000" w:themeColor="dk1"/>
          <w:sz w:val="28"/>
          <w:szCs w:val="28"/>
        </w:rPr>
        <w:t>ада</w:t>
      </w:r>
      <w:r>
        <w:rPr>
          <w:color w:val="000000" w:themeColor="dk1"/>
          <w:sz w:val="28"/>
          <w:szCs w:val="28"/>
        </w:rPr>
        <w:t xml:space="preserve"> се излаже </w:t>
      </w:r>
      <w:r>
        <w:rPr>
          <w:color w:val="000000" w:themeColor="dk1"/>
          <w:sz w:val="28"/>
          <w:szCs w:val="28"/>
        </w:rPr>
        <w:t>суптилна</w:t>
      </w:r>
      <w:r>
        <w:rPr>
          <w:color w:val="000000" w:themeColor="dk1"/>
          <w:sz w:val="28"/>
          <w:szCs w:val="28"/>
        </w:rPr>
        <w:t xml:space="preserve"> теорија</w:t>
      </w:r>
      <w:r>
        <w:rPr>
          <w:color w:val="000000" w:themeColor="dk1"/>
          <w:sz w:val="28"/>
          <w:szCs w:val="28"/>
        </w:rPr>
        <w:t xml:space="preserve"> </w:t>
      </w:r>
      <w:r>
        <w:rPr>
          <w:color w:val="000000" w:themeColor="dk1"/>
          <w:sz w:val="28"/>
          <w:szCs w:val="28"/>
        </w:rPr>
        <w:t>чулним симболима и</w:t>
      </w:r>
      <w:r>
        <w:rPr>
          <w:color w:val="000000" w:themeColor="dk1"/>
          <w:sz w:val="28"/>
          <w:szCs w:val="28"/>
        </w:rPr>
        <w:t xml:space="preserve"> очигледно</w:t>
      </w:r>
      <w:r>
        <w:rPr>
          <w:color w:val="000000" w:themeColor="dk1"/>
          <w:sz w:val="28"/>
          <w:szCs w:val="28"/>
        </w:rPr>
        <w:t xml:space="preserve">. </w:t>
      </w:r>
      <w:r>
        <w:rPr>
          <w:color w:val="000000" w:themeColor="dk1"/>
          <w:sz w:val="28"/>
          <w:szCs w:val="28"/>
        </w:rPr>
        <w:t xml:space="preserve">Написано је за нашег праоца Аврама: „Али наста глад у оној земљи, те Аврам сиђе у </w:t>
      </w:r>
      <w:r>
        <w:rPr>
          <w:color w:val="000000" w:themeColor="dk1"/>
          <w:sz w:val="28"/>
          <w:szCs w:val="28"/>
        </w:rPr>
        <w:t>Египат</w:t>
      </w:r>
      <w:r>
        <w:rPr>
          <w:color w:val="000000" w:themeColor="dk1"/>
          <w:sz w:val="28"/>
          <w:szCs w:val="28"/>
        </w:rPr>
        <w:t xml:space="preserve"> да се онде склони; јер глад беше велика у оној земљи“</w:t>
      </w:r>
      <w:r>
        <w:rPr>
          <w:rStyle w:val="Footnotereference"/>
          <w:color w:val="000000" w:themeColor="dk1"/>
          <w:sz w:val="28"/>
          <w:szCs w:val="28"/>
        </w:rPr>
        <w:footnoteReference w:id="28"/>
      </w:r>
      <w:r>
        <w:rPr>
          <w:color w:val="000000" w:themeColor="dk1"/>
          <w:sz w:val="28"/>
          <w:szCs w:val="28"/>
        </w:rPr>
        <w:t xml:space="preserve">. </w:t>
      </w:r>
      <w:r>
        <w:rPr>
          <w:color w:val="000000" w:themeColor="dk1"/>
          <w:sz w:val="28"/>
          <w:szCs w:val="28"/>
        </w:rPr>
        <w:t>Јер о</w:t>
      </w:r>
      <w:r>
        <w:rPr>
          <w:color w:val="000000" w:themeColor="dk1"/>
          <w:sz w:val="28"/>
          <w:szCs w:val="28"/>
        </w:rPr>
        <w:t>стави</w:t>
      </w:r>
      <w:r>
        <w:rPr>
          <w:color w:val="000000" w:themeColor="dk1"/>
          <w:sz w:val="28"/>
          <w:szCs w:val="28"/>
        </w:rPr>
        <w:t>вши</w:t>
      </w:r>
      <w:r>
        <w:rPr>
          <w:color w:val="000000" w:themeColor="dk1"/>
          <w:sz w:val="28"/>
          <w:szCs w:val="28"/>
        </w:rPr>
        <w:t xml:space="preserve"> своју родну и вољену земљу, отишао је </w:t>
      </w:r>
      <w:r>
        <w:rPr>
          <w:color w:val="000000" w:themeColor="dk1"/>
          <w:sz w:val="28"/>
          <w:szCs w:val="28"/>
        </w:rPr>
        <w:t>у</w:t>
      </w:r>
      <w:r>
        <w:rPr>
          <w:color w:val="000000" w:themeColor="dk1"/>
          <w:sz w:val="28"/>
          <w:szCs w:val="28"/>
        </w:rPr>
        <w:t xml:space="preserve"> туђу</w:t>
      </w:r>
      <w:r>
        <w:rPr>
          <w:color w:val="000000" w:themeColor="dk1"/>
          <w:sz w:val="28"/>
          <w:szCs w:val="28"/>
        </w:rPr>
        <w:t xml:space="preserve"> коју му је показао Бог. </w:t>
      </w:r>
      <w:r>
        <w:rPr>
          <w:color w:val="000000" w:themeColor="dk1"/>
          <w:sz w:val="28"/>
          <w:szCs w:val="28"/>
        </w:rPr>
        <w:t>Јер</w:t>
      </w:r>
      <w:r>
        <w:rPr>
          <w:color w:val="000000" w:themeColor="dk1"/>
          <w:sz w:val="28"/>
          <w:szCs w:val="28"/>
        </w:rPr>
        <w:t xml:space="preserve"> каже: „Иди из земље своје и од рода свог</w:t>
      </w:r>
      <w:r>
        <w:rPr>
          <w:color w:val="000000" w:themeColor="dk1"/>
          <w:sz w:val="28"/>
          <w:szCs w:val="28"/>
        </w:rPr>
        <w:t xml:space="preserve"> </w:t>
      </w:r>
      <w:r>
        <w:rPr>
          <w:color w:val="000000" w:themeColor="dk1"/>
          <w:sz w:val="28"/>
          <w:szCs w:val="28"/>
        </w:rPr>
        <w:t>и дођи</w:t>
      </w:r>
      <w:r>
        <w:rPr>
          <w:color w:val="000000" w:themeColor="dk1"/>
          <w:sz w:val="28"/>
          <w:szCs w:val="28"/>
        </w:rPr>
        <w:t xml:space="preserve"> </w:t>
      </w:r>
      <w:r>
        <w:rPr>
          <w:color w:val="000000" w:themeColor="dk1"/>
          <w:sz w:val="28"/>
          <w:szCs w:val="28"/>
        </w:rPr>
        <w:t>у земљу коју ћу ти ја показати“</w:t>
      </w:r>
      <w:r>
        <w:rPr>
          <w:rStyle w:val="Footnotereference"/>
          <w:color w:val="000000" w:themeColor="dk1"/>
          <w:sz w:val="28"/>
          <w:szCs w:val="28"/>
        </w:rPr>
        <w:footnoteReference w:id="29"/>
      </w:r>
      <w:r>
        <w:rPr>
          <w:color w:val="000000" w:themeColor="dk1"/>
          <w:sz w:val="28"/>
          <w:szCs w:val="28"/>
        </w:rPr>
        <w:t xml:space="preserve">. А глад је притиснула и изазвала </w:t>
      </w:r>
      <w:r>
        <w:rPr>
          <w:color w:val="000000" w:themeColor="dk1"/>
          <w:sz w:val="28"/>
          <w:szCs w:val="28"/>
        </w:rPr>
        <w:t xml:space="preserve">непоправљиву </w:t>
      </w:r>
      <w:r>
        <w:rPr>
          <w:color w:val="000000" w:themeColor="dk1"/>
          <w:sz w:val="28"/>
          <w:szCs w:val="28"/>
        </w:rPr>
        <w:t xml:space="preserve">штету, притискајући га, </w:t>
      </w:r>
      <w:r>
        <w:rPr>
          <w:color w:val="000000" w:themeColor="dk1"/>
          <w:sz w:val="28"/>
          <w:szCs w:val="28"/>
        </w:rPr>
        <w:t xml:space="preserve">а да то није желео, да види Египат. И није остао тамо да буде трајни житељ већ </w:t>
      </w:r>
      <w:r>
        <w:rPr>
          <w:color w:val="000000" w:themeColor="dk1"/>
          <w:sz w:val="28"/>
          <w:szCs w:val="28"/>
        </w:rPr>
        <w:t>привремени становник</w:t>
      </w:r>
      <w:r>
        <w:rPr>
          <w:color w:val="000000" w:themeColor="dk1"/>
          <w:sz w:val="28"/>
          <w:szCs w:val="28"/>
        </w:rPr>
        <w:t xml:space="preserve">. </w:t>
      </w:r>
    </w:p>
    <w:p w14:paraId="000002C3">
      <w:pPr>
        <w:jc w:val="both"/>
        <w:rPr>
          <w:color w:val="000000" w:themeColor="dk1"/>
          <w:sz w:val="28"/>
          <w:szCs w:val="28"/>
        </w:rPr>
      </w:pPr>
      <w:r>
        <w:rPr>
          <w:color w:val="000000" w:themeColor="dk1"/>
          <w:sz w:val="28"/>
          <w:szCs w:val="28"/>
        </w:rPr>
        <w:t xml:space="preserve">ПАЛ: Међутим, шта значи ово? </w:t>
      </w:r>
    </w:p>
    <w:p w14:paraId="000002C4">
      <w:pPr>
        <w:jc w:val="both"/>
        <w:rPr>
          <w:color w:val="000000" w:themeColor="dk1"/>
          <w:sz w:val="28"/>
          <w:szCs w:val="28"/>
        </w:rPr>
      </w:pPr>
      <w:r>
        <w:rPr>
          <w:color w:val="000000" w:themeColor="dk1"/>
          <w:sz w:val="28"/>
          <w:szCs w:val="28"/>
        </w:rPr>
        <w:t>Кир: Излаже нам најбољу теорију о невидљивим стварима</w:t>
      </w:r>
      <w:r>
        <w:rPr>
          <w:color w:val="000000" w:themeColor="dk1"/>
          <w:sz w:val="28"/>
          <w:szCs w:val="28"/>
        </w:rPr>
        <w:t>.</w:t>
      </w:r>
      <w:r>
        <w:rPr>
          <w:color w:val="000000" w:themeColor="dk1"/>
          <w:sz w:val="28"/>
          <w:szCs w:val="28"/>
        </w:rPr>
        <w:t xml:space="preserve"> </w:t>
      </w:r>
    </w:p>
    <w:p w14:paraId="000002C5">
      <w:pPr>
        <w:jc w:val="both"/>
        <w:rPr>
          <w:color w:val="000000" w:themeColor="dk1"/>
          <w:sz w:val="28"/>
          <w:szCs w:val="28"/>
        </w:rPr>
      </w:pPr>
      <w:r>
        <w:rPr>
          <w:color w:val="000000" w:themeColor="dk1"/>
          <w:sz w:val="28"/>
          <w:szCs w:val="28"/>
        </w:rPr>
        <w:t xml:space="preserve">ПАЛ: На који начин? </w:t>
      </w:r>
    </w:p>
    <w:p w14:paraId="000002C6">
      <w:pPr>
        <w:jc w:val="both"/>
        <w:rPr>
          <w:color w:val="000000" w:themeColor="dk1"/>
          <w:sz w:val="28"/>
          <w:szCs w:val="28"/>
        </w:rPr>
      </w:pPr>
      <w:r>
        <w:rPr>
          <w:color w:val="000000" w:themeColor="dk1"/>
          <w:sz w:val="28"/>
          <w:szCs w:val="28"/>
        </w:rPr>
        <w:t>КИР: Прекоревајући непослушност Јудејаца, говори Бог негде: „Гле</w:t>
      </w:r>
      <w:r>
        <w:rPr>
          <w:color w:val="000000" w:themeColor="dk1"/>
          <w:sz w:val="28"/>
          <w:szCs w:val="28"/>
        </w:rPr>
        <w:t xml:space="preserve"> пусти</w:t>
      </w:r>
      <w:r>
        <w:rPr>
          <w:color w:val="000000" w:themeColor="dk1"/>
          <w:sz w:val="28"/>
          <w:szCs w:val="28"/>
        </w:rPr>
        <w:t>ћу</w:t>
      </w:r>
      <w:r>
        <w:rPr>
          <w:color w:val="000000" w:themeColor="dk1"/>
          <w:sz w:val="28"/>
          <w:szCs w:val="28"/>
        </w:rPr>
        <w:t xml:space="preserve"> глад на земљу, не глад хлеба ни жеђ воде, </w:t>
      </w:r>
      <w:r>
        <w:rPr>
          <w:color w:val="000000" w:themeColor="dk1"/>
          <w:sz w:val="28"/>
          <w:szCs w:val="28"/>
        </w:rPr>
        <w:t xml:space="preserve">већ глад </w:t>
      </w:r>
      <w:r>
        <w:rPr>
          <w:color w:val="000000" w:themeColor="dk1"/>
          <w:sz w:val="28"/>
          <w:szCs w:val="28"/>
        </w:rPr>
        <w:t>слушања речи Господњ</w:t>
      </w:r>
      <w:r>
        <w:rPr>
          <w:color w:val="000000" w:themeColor="dk1"/>
          <w:sz w:val="28"/>
          <w:szCs w:val="28"/>
        </w:rPr>
        <w:t>их</w:t>
      </w:r>
      <w:r>
        <w:rPr>
          <w:color w:val="000000" w:themeColor="dk1"/>
          <w:sz w:val="28"/>
          <w:szCs w:val="28"/>
        </w:rPr>
        <w:t xml:space="preserve">. И потуцаће се од </w:t>
      </w:r>
      <w:r>
        <w:rPr>
          <w:color w:val="000000" w:themeColor="dk1"/>
          <w:sz w:val="28"/>
          <w:szCs w:val="28"/>
        </w:rPr>
        <w:t>истока до запада</w:t>
      </w:r>
      <w:r>
        <w:rPr>
          <w:color w:val="000000" w:themeColor="dk1"/>
          <w:sz w:val="28"/>
          <w:szCs w:val="28"/>
        </w:rPr>
        <w:t xml:space="preserve"> </w:t>
      </w:r>
      <w:r>
        <w:rPr>
          <w:color w:val="000000" w:themeColor="dk1"/>
          <w:sz w:val="28"/>
          <w:szCs w:val="28"/>
        </w:rPr>
        <w:t xml:space="preserve">тражећи реч Господњу, и неће </w:t>
      </w:r>
      <w:r>
        <w:rPr>
          <w:color w:val="000000" w:themeColor="dk1"/>
          <w:sz w:val="28"/>
          <w:szCs w:val="28"/>
        </w:rPr>
        <w:t>је наћи“</w:t>
      </w:r>
      <w:r>
        <w:rPr>
          <w:rStyle w:val="Footnotereference"/>
          <w:color w:val="000000" w:themeColor="dk1"/>
          <w:sz w:val="28"/>
          <w:szCs w:val="28"/>
        </w:rPr>
        <w:footnoteReference w:id="30"/>
      </w:r>
      <w:r>
        <w:rPr>
          <w:color w:val="000000" w:themeColor="dk1"/>
          <w:sz w:val="28"/>
          <w:szCs w:val="28"/>
        </w:rPr>
        <w:t>.</w:t>
      </w:r>
      <w:r>
        <w:rPr>
          <w:color w:val="000000" w:themeColor="dk1"/>
          <w:sz w:val="28"/>
          <w:szCs w:val="28"/>
        </w:rPr>
        <w:t xml:space="preserve"> Дакле, пријатељу мој, онима којима се десило да буду притиснути једном таквом глађу </w:t>
      </w:r>
      <w:r>
        <w:rPr>
          <w:color w:val="000000" w:themeColor="dk1"/>
          <w:sz w:val="28"/>
          <w:szCs w:val="28"/>
        </w:rPr>
        <w:t>и</w:t>
      </w:r>
      <w:r>
        <w:rPr>
          <w:color w:val="000000" w:themeColor="dk1"/>
          <w:sz w:val="28"/>
          <w:szCs w:val="28"/>
        </w:rPr>
        <w:t xml:space="preserve"> изгубили су </w:t>
      </w:r>
      <w:r>
        <w:rPr>
          <w:color w:val="000000" w:themeColor="dk1"/>
          <w:sz w:val="28"/>
          <w:szCs w:val="28"/>
        </w:rPr>
        <w:t>дар који их држи</w:t>
      </w:r>
      <w:r>
        <w:rPr>
          <w:color w:val="000000" w:themeColor="dk1"/>
          <w:sz w:val="28"/>
          <w:szCs w:val="28"/>
        </w:rPr>
        <w:t xml:space="preserve"> у врлини и немају храну са небеса одозго, </w:t>
      </w:r>
      <w:r>
        <w:rPr>
          <w:color w:val="000000" w:themeColor="dk1"/>
          <w:sz w:val="28"/>
          <w:szCs w:val="28"/>
        </w:rPr>
        <w:t>зар</w:t>
      </w:r>
      <w:r>
        <w:rPr>
          <w:color w:val="000000" w:themeColor="dk1"/>
          <w:sz w:val="28"/>
          <w:szCs w:val="28"/>
        </w:rPr>
        <w:t xml:space="preserve"> </w:t>
      </w:r>
      <w:r>
        <w:rPr>
          <w:color w:val="000000" w:themeColor="dk1"/>
          <w:sz w:val="28"/>
          <w:szCs w:val="28"/>
        </w:rPr>
        <w:t xml:space="preserve">није апсолутна нужда да промене свој ум у једну врсту </w:t>
      </w:r>
      <w:r>
        <w:rPr>
          <w:color w:val="000000" w:themeColor="dk1"/>
          <w:sz w:val="28"/>
          <w:szCs w:val="28"/>
        </w:rPr>
        <w:t>исељеника</w:t>
      </w:r>
      <w:r>
        <w:rPr>
          <w:color w:val="000000" w:themeColor="dk1"/>
          <w:sz w:val="28"/>
          <w:szCs w:val="28"/>
        </w:rPr>
        <w:t xml:space="preserve"> и </w:t>
      </w:r>
      <w:r>
        <w:rPr>
          <w:color w:val="000000" w:themeColor="dk1"/>
          <w:sz w:val="28"/>
          <w:szCs w:val="28"/>
        </w:rPr>
        <w:t>избеглицу</w:t>
      </w:r>
      <w:r>
        <w:rPr>
          <w:color w:val="000000" w:themeColor="dk1"/>
          <w:sz w:val="28"/>
          <w:szCs w:val="28"/>
        </w:rPr>
        <w:t>, који трчи за непристојни</w:t>
      </w:r>
      <w:r>
        <w:rPr>
          <w:color w:val="000000" w:themeColor="dk1"/>
          <w:sz w:val="28"/>
          <w:szCs w:val="28"/>
        </w:rPr>
        <w:t>м</w:t>
      </w:r>
      <w:r>
        <w:rPr>
          <w:color w:val="000000" w:themeColor="dk1"/>
          <w:sz w:val="28"/>
          <w:szCs w:val="28"/>
        </w:rPr>
        <w:t xml:space="preserve"> ствари</w:t>
      </w:r>
      <w:r>
        <w:rPr>
          <w:color w:val="000000" w:themeColor="dk1"/>
          <w:sz w:val="28"/>
          <w:szCs w:val="28"/>
        </w:rPr>
        <w:t>ма</w:t>
      </w:r>
      <w:r>
        <w:rPr>
          <w:color w:val="000000" w:themeColor="dk1"/>
          <w:sz w:val="28"/>
          <w:szCs w:val="28"/>
        </w:rPr>
        <w:t xml:space="preserve">, </w:t>
      </w:r>
      <w:r>
        <w:rPr>
          <w:color w:val="000000" w:themeColor="dk1"/>
          <w:sz w:val="28"/>
          <w:szCs w:val="28"/>
        </w:rPr>
        <w:t xml:space="preserve">и прогањајући га на неки начин из сталног свог боравка у врлини као </w:t>
      </w:r>
      <w:r>
        <w:rPr>
          <w:color w:val="000000" w:themeColor="dk1"/>
          <w:sz w:val="28"/>
          <w:szCs w:val="28"/>
        </w:rPr>
        <w:t>у својој земљи</w:t>
      </w:r>
      <w:r>
        <w:rPr>
          <w:color w:val="000000" w:themeColor="dk1"/>
          <w:sz w:val="28"/>
          <w:szCs w:val="28"/>
        </w:rPr>
        <w:t xml:space="preserve">, да сиђе у неко друго расположење и жељу, које не слуша Бога, већ ђаволску власт? Јер мислим да </w:t>
      </w:r>
      <w:r>
        <w:rPr>
          <w:color w:val="000000" w:themeColor="dk1"/>
          <w:sz w:val="28"/>
          <w:szCs w:val="28"/>
        </w:rPr>
        <w:t>је</w:t>
      </w:r>
      <w:r>
        <w:rPr>
          <w:color w:val="000000" w:themeColor="dk1"/>
          <w:sz w:val="28"/>
          <w:szCs w:val="28"/>
        </w:rPr>
        <w:t xml:space="preserve"> </w:t>
      </w:r>
      <w:r>
        <w:rPr>
          <w:color w:val="000000" w:themeColor="dk1"/>
          <w:sz w:val="28"/>
          <w:szCs w:val="28"/>
        </w:rPr>
        <w:t>отац и цар</w:t>
      </w:r>
      <w:r>
        <w:rPr>
          <w:color w:val="000000" w:themeColor="dk1"/>
          <w:sz w:val="28"/>
          <w:szCs w:val="28"/>
        </w:rPr>
        <w:t xml:space="preserve"> греха</w:t>
      </w:r>
      <w:r>
        <w:rPr>
          <w:color w:val="000000" w:themeColor="dk1"/>
          <w:sz w:val="28"/>
          <w:szCs w:val="28"/>
        </w:rPr>
        <w:t>, и први који га је донео у свет и чини да га свако прихвати</w:t>
      </w:r>
      <w:r>
        <w:rPr>
          <w:color w:val="000000" w:themeColor="dk1"/>
          <w:sz w:val="28"/>
          <w:szCs w:val="28"/>
        </w:rPr>
        <w:t xml:space="preserve"> за</w:t>
      </w:r>
      <w:r>
        <w:rPr>
          <w:color w:val="000000" w:themeColor="dk1"/>
          <w:sz w:val="28"/>
          <w:szCs w:val="28"/>
        </w:rPr>
        <w:t xml:space="preserve"> </w:t>
      </w:r>
      <w:r>
        <w:rPr>
          <w:color w:val="000000" w:themeColor="dk1"/>
          <w:sz w:val="28"/>
          <w:szCs w:val="28"/>
        </w:rPr>
        <w:t>слик</w:t>
      </w:r>
      <w:r>
        <w:rPr>
          <w:color w:val="000000" w:themeColor="dk1"/>
          <w:sz w:val="28"/>
          <w:szCs w:val="28"/>
        </w:rPr>
        <w:t xml:space="preserve">у </w:t>
      </w:r>
      <w:r>
        <w:rPr>
          <w:color w:val="000000" w:themeColor="dk1"/>
          <w:sz w:val="28"/>
          <w:szCs w:val="28"/>
        </w:rPr>
        <w:t>и образац греха</w:t>
      </w:r>
      <w:r>
        <w:rPr>
          <w:color w:val="000000" w:themeColor="dk1"/>
          <w:sz w:val="28"/>
          <w:szCs w:val="28"/>
        </w:rPr>
        <w:t>,</w:t>
      </w:r>
      <w:r>
        <w:rPr>
          <w:color w:val="000000" w:themeColor="dk1"/>
          <w:sz w:val="28"/>
          <w:szCs w:val="28"/>
        </w:rPr>
        <w:t xml:space="preserve"> веома логично,  Фараон, вођа Египћана. У њима је постојао веома дубок мрак </w:t>
      </w:r>
      <w:r>
        <w:rPr>
          <w:color w:val="000000" w:themeColor="dk1"/>
          <w:sz w:val="28"/>
          <w:szCs w:val="28"/>
        </w:rPr>
        <w:t>пре</w:t>
      </w:r>
      <w:r>
        <w:rPr>
          <w:color w:val="000000" w:themeColor="dk1"/>
          <w:sz w:val="28"/>
          <w:szCs w:val="28"/>
        </w:rPr>
        <w:t>варе</w:t>
      </w:r>
      <w:r>
        <w:rPr>
          <w:color w:val="000000" w:themeColor="dk1"/>
          <w:sz w:val="28"/>
          <w:szCs w:val="28"/>
        </w:rPr>
        <w:t xml:space="preserve"> и није </w:t>
      </w:r>
      <w:r>
        <w:rPr>
          <w:color w:val="000000" w:themeColor="dk1"/>
          <w:sz w:val="28"/>
          <w:szCs w:val="28"/>
        </w:rPr>
        <w:t>постоја</w:t>
      </w:r>
      <w:r>
        <w:rPr>
          <w:color w:val="000000" w:themeColor="dk1"/>
          <w:sz w:val="28"/>
          <w:szCs w:val="28"/>
        </w:rPr>
        <w:t>ла апсолутно</w:t>
      </w:r>
      <w:r>
        <w:rPr>
          <w:color w:val="000000" w:themeColor="dk1"/>
          <w:sz w:val="28"/>
          <w:szCs w:val="28"/>
        </w:rPr>
        <w:t xml:space="preserve"> нијед</w:t>
      </w:r>
      <w:r>
        <w:rPr>
          <w:color w:val="000000" w:themeColor="dk1"/>
          <w:sz w:val="28"/>
          <w:szCs w:val="28"/>
        </w:rPr>
        <w:t>на</w:t>
      </w:r>
      <w:r>
        <w:rPr>
          <w:color w:val="000000" w:themeColor="dk1"/>
          <w:sz w:val="28"/>
          <w:szCs w:val="28"/>
        </w:rPr>
        <w:t xml:space="preserve"> </w:t>
      </w:r>
      <w:r>
        <w:rPr>
          <w:color w:val="000000" w:themeColor="dk1"/>
          <w:sz w:val="28"/>
          <w:szCs w:val="28"/>
        </w:rPr>
        <w:t>врста зла</w:t>
      </w:r>
      <w:r>
        <w:rPr>
          <w:color w:val="000000" w:themeColor="dk1"/>
          <w:sz w:val="28"/>
          <w:szCs w:val="28"/>
        </w:rPr>
        <w:t xml:space="preserve"> кој</w:t>
      </w:r>
      <w:r>
        <w:rPr>
          <w:color w:val="000000" w:themeColor="dk1"/>
          <w:sz w:val="28"/>
          <w:szCs w:val="28"/>
        </w:rPr>
        <w:t>е нису чинили</w:t>
      </w:r>
      <w:r>
        <w:rPr>
          <w:color w:val="000000" w:themeColor="dk1"/>
          <w:sz w:val="28"/>
          <w:szCs w:val="28"/>
        </w:rPr>
        <w:t>.</w:t>
      </w:r>
    </w:p>
    <w:p w14:paraId="000002C7">
      <w:pPr>
        <w:jc w:val="both"/>
        <w:rPr>
          <w:color w:val="000000" w:themeColor="dk1"/>
          <w:sz w:val="28"/>
          <w:szCs w:val="28"/>
        </w:rPr>
      </w:pPr>
      <w:r>
        <w:rPr>
          <w:color w:val="000000" w:themeColor="dk1"/>
          <w:sz w:val="28"/>
          <w:szCs w:val="28"/>
        </w:rPr>
        <w:t xml:space="preserve">ПАЛ: И шта је било </w:t>
      </w:r>
      <w:r>
        <w:rPr>
          <w:color w:val="000000" w:themeColor="dk1"/>
          <w:sz w:val="28"/>
          <w:szCs w:val="28"/>
        </w:rPr>
        <w:t>т</w:t>
      </w:r>
      <w:r>
        <w:rPr>
          <w:color w:val="000000" w:themeColor="dk1"/>
          <w:sz w:val="28"/>
          <w:szCs w:val="28"/>
        </w:rPr>
        <w:t>о што</w:t>
      </w:r>
      <w:r>
        <w:rPr>
          <w:color w:val="000000" w:themeColor="dk1"/>
          <w:sz w:val="28"/>
          <w:szCs w:val="28"/>
        </w:rPr>
        <w:t xml:space="preserve"> је</w:t>
      </w:r>
      <w:r>
        <w:rPr>
          <w:color w:val="000000" w:themeColor="dk1"/>
          <w:sz w:val="28"/>
          <w:szCs w:val="28"/>
        </w:rPr>
        <w:t xml:space="preserve"> </w:t>
      </w:r>
      <w:r>
        <w:rPr>
          <w:color w:val="000000" w:themeColor="dk1"/>
          <w:sz w:val="28"/>
          <w:szCs w:val="28"/>
        </w:rPr>
        <w:t xml:space="preserve">ражалостило </w:t>
      </w:r>
      <w:r>
        <w:rPr>
          <w:color w:val="000000" w:themeColor="dk1"/>
          <w:sz w:val="28"/>
          <w:szCs w:val="28"/>
        </w:rPr>
        <w:t>блажено</w:t>
      </w:r>
      <w:r>
        <w:rPr>
          <w:color w:val="000000" w:themeColor="dk1"/>
          <w:sz w:val="28"/>
          <w:szCs w:val="28"/>
        </w:rPr>
        <w:t>г</w:t>
      </w:r>
      <w:r>
        <w:rPr>
          <w:color w:val="000000" w:themeColor="dk1"/>
          <w:sz w:val="28"/>
          <w:szCs w:val="28"/>
        </w:rPr>
        <w:t xml:space="preserve"> Авраам</w:t>
      </w:r>
      <w:r>
        <w:rPr>
          <w:color w:val="000000" w:themeColor="dk1"/>
          <w:sz w:val="28"/>
          <w:szCs w:val="28"/>
        </w:rPr>
        <w:t>а</w:t>
      </w:r>
      <w:r>
        <w:rPr>
          <w:color w:val="000000" w:themeColor="dk1"/>
          <w:sz w:val="28"/>
          <w:szCs w:val="28"/>
        </w:rPr>
        <w:t xml:space="preserve"> кад </w:t>
      </w:r>
      <w:r>
        <w:rPr>
          <w:color w:val="000000" w:themeColor="dk1"/>
          <w:sz w:val="28"/>
          <w:szCs w:val="28"/>
        </w:rPr>
        <w:t>се настанио</w:t>
      </w:r>
      <w:r>
        <w:rPr>
          <w:color w:val="000000" w:themeColor="dk1"/>
          <w:sz w:val="28"/>
          <w:szCs w:val="28"/>
        </w:rPr>
        <w:t xml:space="preserve"> </w:t>
      </w:r>
      <w:r>
        <w:rPr>
          <w:color w:val="000000" w:themeColor="dk1"/>
          <w:sz w:val="28"/>
          <w:szCs w:val="28"/>
        </w:rPr>
        <w:t xml:space="preserve">у земљу Египатску? </w:t>
      </w:r>
    </w:p>
    <w:p w14:paraId="000002C8">
      <w:pPr>
        <w:jc w:val="both"/>
        <w:rPr>
          <w:color w:val="000000" w:themeColor="dk1"/>
          <w:sz w:val="28"/>
          <w:szCs w:val="28"/>
        </w:rPr>
      </w:pPr>
      <w:r>
        <w:rPr>
          <w:color w:val="000000" w:themeColor="dk1"/>
          <w:sz w:val="28"/>
          <w:szCs w:val="28"/>
        </w:rPr>
        <w:t xml:space="preserve">КИР: Наравно да га је </w:t>
      </w:r>
      <w:r>
        <w:rPr>
          <w:color w:val="000000" w:themeColor="dk1"/>
          <w:sz w:val="28"/>
          <w:szCs w:val="28"/>
        </w:rPr>
        <w:t xml:space="preserve">веома пуно </w:t>
      </w:r>
      <w:r>
        <w:rPr>
          <w:color w:val="000000" w:themeColor="dk1"/>
          <w:sz w:val="28"/>
          <w:szCs w:val="28"/>
        </w:rPr>
        <w:t>растужило.</w:t>
      </w:r>
      <w:r>
        <w:rPr>
          <w:color w:val="000000" w:themeColor="dk1"/>
          <w:sz w:val="28"/>
          <w:szCs w:val="28"/>
        </w:rPr>
        <w:t xml:space="preserve"> </w:t>
      </w:r>
      <w:r>
        <w:rPr>
          <w:color w:val="000000" w:themeColor="dk1"/>
          <w:sz w:val="28"/>
          <w:szCs w:val="28"/>
        </w:rPr>
        <w:t>Јер је мало требало да га савлада</w:t>
      </w:r>
      <w:r>
        <w:rPr>
          <w:color w:val="000000" w:themeColor="dk1"/>
          <w:sz w:val="28"/>
          <w:szCs w:val="28"/>
        </w:rPr>
        <w:t xml:space="preserve"> </w:t>
      </w:r>
      <w:r>
        <w:rPr>
          <w:color w:val="000000" w:themeColor="dk1"/>
          <w:sz w:val="28"/>
          <w:szCs w:val="28"/>
        </w:rPr>
        <w:t>свако зло. М</w:t>
      </w:r>
      <w:r>
        <w:rPr>
          <w:color w:val="000000" w:themeColor="dk1"/>
          <w:sz w:val="28"/>
          <w:szCs w:val="28"/>
        </w:rPr>
        <w:t xml:space="preserve">ожеш ово веома лако да </w:t>
      </w:r>
      <w:r>
        <w:rPr>
          <w:color w:val="000000" w:themeColor="dk1"/>
          <w:sz w:val="28"/>
          <w:szCs w:val="28"/>
        </w:rPr>
        <w:t>сазна</w:t>
      </w:r>
      <w:r>
        <w:rPr>
          <w:color w:val="000000" w:themeColor="dk1"/>
          <w:sz w:val="28"/>
          <w:szCs w:val="28"/>
        </w:rPr>
        <w:t>ш</w:t>
      </w:r>
      <w:r>
        <w:rPr>
          <w:color w:val="000000" w:themeColor="dk1"/>
          <w:sz w:val="28"/>
          <w:szCs w:val="28"/>
        </w:rPr>
        <w:t xml:space="preserve"> из</w:t>
      </w:r>
      <w:r>
        <w:rPr>
          <w:color w:val="000000" w:themeColor="dk1"/>
          <w:sz w:val="28"/>
          <w:szCs w:val="28"/>
        </w:rPr>
        <w:t xml:space="preserve"> Светог Писма које говори: „И када дође Авраам у </w:t>
      </w:r>
      <w:r>
        <w:rPr>
          <w:color w:val="000000" w:themeColor="dk1"/>
          <w:sz w:val="28"/>
          <w:szCs w:val="28"/>
        </w:rPr>
        <w:t>Египат</w:t>
      </w:r>
      <w:r>
        <w:rPr>
          <w:color w:val="000000" w:themeColor="dk1"/>
          <w:sz w:val="28"/>
          <w:szCs w:val="28"/>
        </w:rPr>
        <w:t xml:space="preserve">, видеше </w:t>
      </w:r>
      <w:r>
        <w:rPr>
          <w:color w:val="000000" w:themeColor="dk1"/>
          <w:sz w:val="28"/>
          <w:szCs w:val="28"/>
        </w:rPr>
        <w:t>Египћани</w:t>
      </w:r>
      <w:r>
        <w:rPr>
          <w:color w:val="000000" w:themeColor="dk1"/>
          <w:sz w:val="28"/>
          <w:szCs w:val="28"/>
        </w:rPr>
        <w:t xml:space="preserve"> да </w:t>
      </w:r>
      <w:r>
        <w:rPr>
          <w:color w:val="000000" w:themeColor="dk1"/>
          <w:sz w:val="28"/>
          <w:szCs w:val="28"/>
        </w:rPr>
        <w:t>му</w:t>
      </w:r>
      <w:r>
        <w:rPr>
          <w:color w:val="000000" w:themeColor="dk1"/>
          <w:sz w:val="28"/>
          <w:szCs w:val="28"/>
        </w:rPr>
        <w:t xml:space="preserve"> </w:t>
      </w:r>
      <w:r>
        <w:rPr>
          <w:color w:val="000000" w:themeColor="dk1"/>
          <w:sz w:val="28"/>
          <w:szCs w:val="28"/>
        </w:rPr>
        <w:t>је жена врло лепа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видеше је кнезови Фараонови, и хвалише је пред Фараоном</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узеше је у двор Фараонов“</w:t>
      </w:r>
      <w:r>
        <w:rPr>
          <w:rStyle w:val="Footnotereference"/>
          <w:color w:val="000000" w:themeColor="dk1"/>
          <w:sz w:val="28"/>
          <w:szCs w:val="28"/>
        </w:rPr>
        <w:footnoteReference w:id="31"/>
      </w:r>
      <w:r>
        <w:rPr>
          <w:color w:val="000000" w:themeColor="dk1"/>
          <w:sz w:val="28"/>
          <w:szCs w:val="28"/>
        </w:rPr>
        <w:t xml:space="preserve">. Пази дакле, пријатељу мој, како је за </w:t>
      </w:r>
      <w:r>
        <w:rPr>
          <w:color w:val="000000" w:themeColor="dk1"/>
          <w:sz w:val="28"/>
          <w:szCs w:val="28"/>
        </w:rPr>
        <w:t>мало</w:t>
      </w:r>
      <w:r>
        <w:rPr>
          <w:color w:val="000000" w:themeColor="dk1"/>
          <w:sz w:val="28"/>
          <w:szCs w:val="28"/>
        </w:rPr>
        <w:t xml:space="preserve"> изгубио своју жену.</w:t>
      </w:r>
    </w:p>
    <w:p w14:paraId="000002C9">
      <w:pPr>
        <w:jc w:val="both"/>
        <w:rPr>
          <w:color w:val="000000" w:themeColor="dk1"/>
          <w:sz w:val="28"/>
          <w:szCs w:val="28"/>
        </w:rPr>
      </w:pPr>
      <w:r>
        <w:rPr>
          <w:color w:val="000000" w:themeColor="dk1"/>
          <w:sz w:val="28"/>
          <w:szCs w:val="28"/>
        </w:rPr>
        <w:t>ПАЛ: Болна ствар, способна да изазове велику тугу.</w:t>
      </w:r>
    </w:p>
    <w:p w14:paraId="000002CA">
      <w:pPr>
        <w:jc w:val="both"/>
        <w:rPr>
          <w:color w:val="000000" w:themeColor="dk1"/>
          <w:sz w:val="28"/>
          <w:szCs w:val="28"/>
        </w:rPr>
      </w:pPr>
      <w:r>
        <w:rPr>
          <w:color w:val="000000" w:themeColor="dk1"/>
          <w:sz w:val="28"/>
          <w:szCs w:val="28"/>
        </w:rPr>
        <w:t xml:space="preserve">КИР: Ово ће се духовно десити и нама самима. </w:t>
      </w:r>
      <w:r>
        <w:rPr>
          <w:color w:val="000000" w:themeColor="dk1"/>
          <w:sz w:val="28"/>
          <w:szCs w:val="28"/>
        </w:rPr>
        <w:t>Јер</w:t>
      </w:r>
      <w:r>
        <w:rPr>
          <w:color w:val="000000" w:themeColor="dk1"/>
          <w:sz w:val="28"/>
          <w:szCs w:val="28"/>
        </w:rPr>
        <w:t xml:space="preserve"> се дешава</w:t>
      </w:r>
      <w:r>
        <w:rPr>
          <w:color w:val="000000" w:themeColor="dk1"/>
          <w:sz w:val="28"/>
          <w:szCs w:val="28"/>
        </w:rPr>
        <w:t xml:space="preserve"> </w:t>
      </w:r>
      <w:r>
        <w:rPr>
          <w:color w:val="000000" w:themeColor="dk1"/>
          <w:sz w:val="28"/>
          <w:szCs w:val="28"/>
        </w:rPr>
        <w:t>онима који</w:t>
      </w:r>
      <w:r>
        <w:rPr>
          <w:color w:val="000000" w:themeColor="dk1"/>
          <w:sz w:val="28"/>
          <w:szCs w:val="28"/>
        </w:rPr>
        <w:t>, као</w:t>
      </w:r>
      <w:r>
        <w:rPr>
          <w:color w:val="000000" w:themeColor="dk1"/>
          <w:sz w:val="28"/>
          <w:szCs w:val="28"/>
        </w:rPr>
        <w:t xml:space="preserve"> </w:t>
      </w:r>
      <w:r>
        <w:rPr>
          <w:color w:val="000000" w:themeColor="dk1"/>
          <w:sz w:val="28"/>
          <w:szCs w:val="28"/>
        </w:rPr>
        <w:t>да</w:t>
      </w:r>
      <w:r>
        <w:rPr>
          <w:color w:val="000000" w:themeColor="dk1"/>
          <w:sz w:val="28"/>
          <w:szCs w:val="28"/>
        </w:rPr>
        <w:t xml:space="preserve"> из своје домовине, </w:t>
      </w:r>
      <w:r>
        <w:rPr>
          <w:color w:val="000000" w:themeColor="dk1"/>
          <w:sz w:val="28"/>
          <w:szCs w:val="28"/>
        </w:rPr>
        <w:t xml:space="preserve">из </w:t>
      </w:r>
      <w:r>
        <w:rPr>
          <w:color w:val="000000" w:themeColor="dk1"/>
          <w:sz w:val="28"/>
          <w:szCs w:val="28"/>
        </w:rPr>
        <w:t>уобичајене</w:t>
      </w:r>
      <w:r>
        <w:rPr>
          <w:color w:val="000000" w:themeColor="dk1"/>
          <w:sz w:val="28"/>
          <w:szCs w:val="28"/>
        </w:rPr>
        <w:t xml:space="preserve"> </w:t>
      </w:r>
      <w:r>
        <w:rPr>
          <w:color w:val="000000" w:themeColor="dk1"/>
          <w:sz w:val="28"/>
          <w:szCs w:val="28"/>
        </w:rPr>
        <w:t>пристојности</w:t>
      </w:r>
      <w:r>
        <w:rPr>
          <w:color w:val="000000" w:themeColor="dk1"/>
          <w:sz w:val="28"/>
          <w:szCs w:val="28"/>
        </w:rPr>
        <w:t xml:space="preserve"> и врлине, да сиђу у горе</w:t>
      </w:r>
      <w:r>
        <w:rPr>
          <w:color w:val="000000" w:themeColor="dk1"/>
          <w:sz w:val="28"/>
          <w:szCs w:val="28"/>
        </w:rPr>
        <w:t xml:space="preserve"> </w:t>
      </w:r>
      <w:r>
        <w:rPr>
          <w:color w:val="000000" w:themeColor="dk1"/>
          <w:sz w:val="28"/>
          <w:szCs w:val="28"/>
        </w:rPr>
        <w:t>понашање</w:t>
      </w:r>
      <w:r>
        <w:rPr>
          <w:color w:val="000000" w:themeColor="dk1"/>
          <w:sz w:val="28"/>
          <w:szCs w:val="28"/>
        </w:rPr>
        <w:t xml:space="preserve">, потчињени ђаволској власти, одасвуд и на сваки начин бивају нападнути и </w:t>
      </w:r>
      <w:r>
        <w:rPr>
          <w:color w:val="000000" w:themeColor="dk1"/>
          <w:sz w:val="28"/>
          <w:szCs w:val="28"/>
        </w:rPr>
        <w:t>страшно против њих смишљају завере</w:t>
      </w:r>
      <w:r>
        <w:rPr>
          <w:color w:val="000000" w:themeColor="dk1"/>
          <w:sz w:val="28"/>
          <w:szCs w:val="28"/>
        </w:rPr>
        <w:t xml:space="preserve"> лукаве и противничке </w:t>
      </w:r>
      <w:r>
        <w:rPr>
          <w:color w:val="000000" w:themeColor="dk1"/>
          <w:sz w:val="28"/>
          <w:szCs w:val="28"/>
        </w:rPr>
        <w:t xml:space="preserve">силе. </w:t>
      </w:r>
      <w:r>
        <w:rPr>
          <w:color w:val="000000" w:themeColor="dk1"/>
          <w:sz w:val="28"/>
          <w:szCs w:val="28"/>
        </w:rPr>
        <w:t>И ако виде неког од</w:t>
      </w:r>
      <w:r>
        <w:rPr>
          <w:color w:val="000000" w:themeColor="dk1"/>
          <w:sz w:val="28"/>
          <w:szCs w:val="28"/>
        </w:rPr>
        <w:t xml:space="preserve"> </w:t>
      </w:r>
      <w:r>
        <w:rPr>
          <w:color w:val="000000" w:themeColor="dk1"/>
          <w:sz w:val="28"/>
          <w:szCs w:val="28"/>
        </w:rPr>
        <w:t xml:space="preserve">себи </w:t>
      </w:r>
      <w:r>
        <w:rPr>
          <w:color w:val="000000" w:themeColor="dk1"/>
          <w:sz w:val="28"/>
          <w:szCs w:val="28"/>
        </w:rPr>
        <w:t>потчињених</w:t>
      </w:r>
      <w:r>
        <w:rPr>
          <w:color w:val="000000" w:themeColor="dk1"/>
          <w:sz w:val="28"/>
          <w:szCs w:val="28"/>
        </w:rPr>
        <w:t xml:space="preserve"> </w:t>
      </w:r>
      <w:r>
        <w:rPr>
          <w:color w:val="000000" w:themeColor="dk1"/>
          <w:sz w:val="28"/>
          <w:szCs w:val="28"/>
        </w:rPr>
        <w:t xml:space="preserve">који може да има </w:t>
      </w:r>
      <w:r>
        <w:rPr>
          <w:color w:val="000000" w:themeColor="dk1"/>
          <w:sz w:val="28"/>
          <w:szCs w:val="28"/>
        </w:rPr>
        <w:t>благородан разум</w:t>
      </w:r>
      <w:r>
        <w:rPr>
          <w:color w:val="000000" w:themeColor="dk1"/>
          <w:sz w:val="28"/>
          <w:szCs w:val="28"/>
        </w:rPr>
        <w:t xml:space="preserve">, покушавају да га </w:t>
      </w:r>
      <w:r>
        <w:rPr>
          <w:color w:val="000000" w:themeColor="dk1"/>
          <w:sz w:val="28"/>
          <w:szCs w:val="28"/>
        </w:rPr>
        <w:t>одобровољ</w:t>
      </w:r>
      <w:r>
        <w:rPr>
          <w:color w:val="000000" w:themeColor="dk1"/>
          <w:sz w:val="28"/>
          <w:szCs w:val="28"/>
        </w:rPr>
        <w:t>е</w:t>
      </w:r>
      <w:r>
        <w:rPr>
          <w:color w:val="000000" w:themeColor="dk1"/>
          <w:sz w:val="28"/>
          <w:szCs w:val="28"/>
        </w:rPr>
        <w:t xml:space="preserve"> самим својим учитељем, </w:t>
      </w:r>
      <w:r>
        <w:rPr>
          <w:color w:val="000000" w:themeColor="dk1"/>
          <w:sz w:val="28"/>
          <w:szCs w:val="28"/>
        </w:rPr>
        <w:t xml:space="preserve">и </w:t>
      </w:r>
      <w:r>
        <w:rPr>
          <w:color w:val="000000" w:themeColor="dk1"/>
          <w:sz w:val="28"/>
          <w:szCs w:val="28"/>
        </w:rPr>
        <w:t>придобијају</w:t>
      </w:r>
      <w:r>
        <w:rPr>
          <w:color w:val="000000" w:themeColor="dk1"/>
          <w:sz w:val="28"/>
          <w:szCs w:val="28"/>
        </w:rPr>
        <w:t xml:space="preserve"> га за</w:t>
      </w:r>
      <w:r>
        <w:rPr>
          <w:color w:val="000000" w:themeColor="dk1"/>
          <w:sz w:val="28"/>
          <w:szCs w:val="28"/>
        </w:rPr>
        <w:t xml:space="preserve"> плодоносност њему</w:t>
      </w:r>
      <w:r>
        <w:rPr>
          <w:color w:val="000000" w:themeColor="dk1"/>
          <w:sz w:val="28"/>
          <w:szCs w:val="28"/>
        </w:rPr>
        <w:t>, да не доноси више плодове Бог</w:t>
      </w:r>
      <w:r>
        <w:rPr>
          <w:color w:val="000000" w:themeColor="dk1"/>
          <w:sz w:val="28"/>
          <w:szCs w:val="28"/>
        </w:rPr>
        <w:t>у</w:t>
      </w:r>
      <w:r>
        <w:rPr>
          <w:color w:val="000000" w:themeColor="dk1"/>
          <w:sz w:val="28"/>
          <w:szCs w:val="28"/>
        </w:rPr>
        <w:t xml:space="preserve">, већ за Сатану. Јер, сагласно са оним што је написано, „Храна му </w:t>
      </w:r>
      <w:r>
        <w:rPr>
          <w:color w:val="000000" w:themeColor="dk1"/>
          <w:sz w:val="28"/>
          <w:szCs w:val="28"/>
        </w:rPr>
        <w:t xml:space="preserve">је </w:t>
      </w:r>
      <w:r>
        <w:rPr>
          <w:color w:val="000000" w:themeColor="dk1"/>
          <w:sz w:val="28"/>
          <w:szCs w:val="28"/>
        </w:rPr>
        <w:t>изабрана“</w:t>
      </w:r>
      <w:r>
        <w:rPr>
          <w:rStyle w:val="Footnotereference"/>
          <w:color w:val="000000" w:themeColor="dk1"/>
          <w:sz w:val="28"/>
          <w:szCs w:val="28"/>
        </w:rPr>
        <w:footnoteReference w:id="32"/>
      </w:r>
      <w:r>
        <w:rPr>
          <w:color w:val="000000" w:themeColor="dk1"/>
          <w:sz w:val="28"/>
          <w:szCs w:val="28"/>
        </w:rPr>
        <w:t xml:space="preserve">. </w:t>
      </w:r>
      <w:r>
        <w:rPr>
          <w:color w:val="000000" w:themeColor="dk1"/>
          <w:sz w:val="28"/>
          <w:szCs w:val="28"/>
        </w:rPr>
        <w:t>И</w:t>
      </w:r>
      <w:r>
        <w:rPr>
          <w:color w:val="000000" w:themeColor="dk1"/>
          <w:sz w:val="28"/>
          <w:szCs w:val="28"/>
        </w:rPr>
        <w:t xml:space="preserve"> к</w:t>
      </w:r>
      <w:r>
        <w:rPr>
          <w:color w:val="000000" w:themeColor="dk1"/>
          <w:sz w:val="28"/>
          <w:szCs w:val="28"/>
        </w:rPr>
        <w:t xml:space="preserve">ао да опчињавају на неки начин ум који је поробљен </w:t>
      </w:r>
      <w:r>
        <w:rPr>
          <w:color w:val="000000" w:themeColor="dk1"/>
          <w:sz w:val="28"/>
          <w:szCs w:val="28"/>
        </w:rPr>
        <w:t xml:space="preserve">и који је склизнуо ка њима, да не гледа много ка слободи и да </w:t>
      </w:r>
      <w:r>
        <w:rPr>
          <w:color w:val="000000" w:themeColor="dk1"/>
          <w:sz w:val="28"/>
          <w:szCs w:val="28"/>
        </w:rPr>
        <w:t>о</w:t>
      </w:r>
      <w:r>
        <w:rPr>
          <w:color w:val="000000" w:themeColor="dk1"/>
          <w:sz w:val="28"/>
          <w:szCs w:val="28"/>
        </w:rPr>
        <w:t>тресе своје ропство</w:t>
      </w:r>
      <w:r>
        <w:rPr>
          <w:color w:val="000000" w:themeColor="dk1"/>
          <w:sz w:val="28"/>
          <w:szCs w:val="28"/>
        </w:rPr>
        <w:t xml:space="preserve"> </w:t>
      </w:r>
      <w:r>
        <w:rPr>
          <w:color w:val="000000" w:themeColor="dk1"/>
          <w:sz w:val="28"/>
          <w:szCs w:val="28"/>
        </w:rPr>
        <w:t>њима</w:t>
      </w:r>
      <w:r>
        <w:rPr>
          <w:color w:val="000000" w:themeColor="dk1"/>
          <w:sz w:val="28"/>
          <w:szCs w:val="28"/>
        </w:rPr>
        <w:t xml:space="preserve">. </w:t>
      </w:r>
      <w:r>
        <w:rPr>
          <w:color w:val="000000" w:themeColor="dk1"/>
          <w:sz w:val="28"/>
          <w:szCs w:val="28"/>
        </w:rPr>
        <w:t>Одобровољавају их</w:t>
      </w:r>
      <w:r>
        <w:rPr>
          <w:color w:val="000000" w:themeColor="dk1"/>
          <w:sz w:val="28"/>
          <w:szCs w:val="28"/>
        </w:rPr>
        <w:t xml:space="preserve"> понекад </w:t>
      </w:r>
      <w:r>
        <w:rPr>
          <w:color w:val="000000" w:themeColor="dk1"/>
          <w:sz w:val="28"/>
          <w:szCs w:val="28"/>
        </w:rPr>
        <w:t>телесн</w:t>
      </w:r>
      <w:r>
        <w:rPr>
          <w:color w:val="000000" w:themeColor="dk1"/>
          <w:sz w:val="28"/>
          <w:szCs w:val="28"/>
        </w:rPr>
        <w:t>им</w:t>
      </w:r>
      <w:r>
        <w:rPr>
          <w:color w:val="000000" w:themeColor="dk1"/>
          <w:sz w:val="28"/>
          <w:szCs w:val="28"/>
        </w:rPr>
        <w:t xml:space="preserve"> уживањ</w:t>
      </w:r>
      <w:r>
        <w:rPr>
          <w:color w:val="000000" w:themeColor="dk1"/>
          <w:sz w:val="28"/>
          <w:szCs w:val="28"/>
        </w:rPr>
        <w:t>им</w:t>
      </w:r>
      <w:r>
        <w:rPr>
          <w:color w:val="000000" w:themeColor="dk1"/>
          <w:sz w:val="28"/>
          <w:szCs w:val="28"/>
        </w:rPr>
        <w:t xml:space="preserve">а </w:t>
      </w:r>
      <w:r>
        <w:rPr>
          <w:color w:val="000000" w:themeColor="dk1"/>
          <w:sz w:val="28"/>
          <w:szCs w:val="28"/>
        </w:rPr>
        <w:t xml:space="preserve">земаљских ствари и на неки начин их </w:t>
      </w:r>
      <w:r>
        <w:rPr>
          <w:color w:val="000000" w:themeColor="dk1"/>
          <w:sz w:val="28"/>
          <w:szCs w:val="28"/>
        </w:rPr>
        <w:t>испуњавају богатством ништавних задовољстава, баш као господари Египћана блаженог Авраама, који је изгубио своју супругу, ласкали су му са почастима и нуђењем дарова, желећи да му удаље велику тугу. Зато је напис</w:t>
      </w:r>
      <w:r>
        <w:rPr>
          <w:color w:val="000000" w:themeColor="dk1"/>
          <w:sz w:val="28"/>
          <w:szCs w:val="28"/>
        </w:rPr>
        <w:t>а</w:t>
      </w:r>
      <w:r>
        <w:rPr>
          <w:color w:val="000000" w:themeColor="dk1"/>
          <w:sz w:val="28"/>
          <w:szCs w:val="28"/>
        </w:rPr>
        <w:t>но</w:t>
      </w:r>
      <w:r>
        <w:rPr>
          <w:color w:val="000000" w:themeColor="dk1"/>
          <w:sz w:val="28"/>
          <w:szCs w:val="28"/>
        </w:rPr>
        <w:t>: „И он чињаше добро Аврааму ње ради“ и јасно је да је због Саре, „те имаше оваца и говеда и магараца и слуга и слушкиња и магарица и камила“</w:t>
      </w:r>
      <w:r>
        <w:rPr>
          <w:rStyle w:val="Footnotereference"/>
          <w:color w:val="000000" w:themeColor="dk1"/>
          <w:sz w:val="28"/>
          <w:szCs w:val="28"/>
        </w:rPr>
        <w:footnoteReference w:id="33"/>
      </w:r>
      <w:r>
        <w:rPr>
          <w:color w:val="000000" w:themeColor="dk1"/>
          <w:sz w:val="28"/>
          <w:szCs w:val="28"/>
        </w:rPr>
        <w:t xml:space="preserve">. </w:t>
      </w:r>
      <w:r>
        <w:rPr>
          <w:color w:val="000000" w:themeColor="dk1"/>
          <w:sz w:val="28"/>
          <w:szCs w:val="28"/>
        </w:rPr>
        <w:t>Предњачећи од нас Сатана у још опаснијим стварима и лишавајући нас на неки начин од слободне плодности и доношења плодова</w:t>
      </w:r>
      <w:r>
        <w:rPr>
          <w:color w:val="000000" w:themeColor="dk1"/>
          <w:sz w:val="28"/>
          <w:szCs w:val="28"/>
        </w:rPr>
        <w:t xml:space="preserve"> </w:t>
      </w:r>
      <w:r>
        <w:rPr>
          <w:color w:val="000000" w:themeColor="dk1"/>
          <w:sz w:val="28"/>
          <w:szCs w:val="28"/>
        </w:rPr>
        <w:t xml:space="preserve">и привлачећи тиранском силом наш племенити ум због </w:t>
      </w:r>
      <w:r>
        <w:rPr>
          <w:color w:val="000000" w:themeColor="dk1"/>
          <w:sz w:val="28"/>
          <w:szCs w:val="28"/>
        </w:rPr>
        <w:t xml:space="preserve">његове </w:t>
      </w:r>
      <w:r>
        <w:rPr>
          <w:color w:val="000000" w:themeColor="dk1"/>
          <w:sz w:val="28"/>
          <w:szCs w:val="28"/>
        </w:rPr>
        <w:t xml:space="preserve">похлепе </w:t>
      </w:r>
      <w:r>
        <w:rPr>
          <w:color w:val="000000" w:themeColor="dk1"/>
          <w:sz w:val="28"/>
          <w:szCs w:val="28"/>
        </w:rPr>
        <w:t>са његовим бе</w:t>
      </w:r>
      <w:r>
        <w:rPr>
          <w:color w:val="000000" w:themeColor="dk1"/>
          <w:sz w:val="28"/>
          <w:szCs w:val="28"/>
        </w:rPr>
        <w:t>ш</w:t>
      </w:r>
      <w:r>
        <w:rPr>
          <w:color w:val="000000" w:themeColor="dk1"/>
          <w:sz w:val="28"/>
          <w:szCs w:val="28"/>
        </w:rPr>
        <w:t xml:space="preserve">чашћима и </w:t>
      </w:r>
      <w:r>
        <w:rPr>
          <w:color w:val="000000" w:themeColor="dk1"/>
          <w:sz w:val="28"/>
          <w:szCs w:val="28"/>
        </w:rPr>
        <w:t>разврат</w:t>
      </w:r>
      <w:r>
        <w:rPr>
          <w:color w:val="000000" w:themeColor="dk1"/>
          <w:sz w:val="28"/>
          <w:szCs w:val="28"/>
        </w:rPr>
        <w:t>ностима</w:t>
      </w:r>
      <w:r>
        <w:rPr>
          <w:color w:val="000000" w:themeColor="dk1"/>
          <w:sz w:val="28"/>
          <w:szCs w:val="28"/>
        </w:rPr>
        <w:t xml:space="preserve">, везује га у ланце </w:t>
      </w:r>
      <w:r>
        <w:rPr>
          <w:color w:val="000000" w:themeColor="dk1"/>
          <w:sz w:val="28"/>
          <w:szCs w:val="28"/>
        </w:rPr>
        <w:t>помоћу</w:t>
      </w:r>
      <w:r>
        <w:rPr>
          <w:color w:val="000000" w:themeColor="dk1"/>
          <w:sz w:val="28"/>
          <w:szCs w:val="28"/>
        </w:rPr>
        <w:t xml:space="preserve"> уживања</w:t>
      </w:r>
      <w:r>
        <w:rPr>
          <w:color w:val="000000" w:themeColor="dk1"/>
          <w:sz w:val="28"/>
          <w:szCs w:val="28"/>
        </w:rPr>
        <w:t xml:space="preserve"> </w:t>
      </w:r>
      <w:r>
        <w:rPr>
          <w:color w:val="000000" w:themeColor="dk1"/>
          <w:sz w:val="28"/>
          <w:szCs w:val="28"/>
        </w:rPr>
        <w:t>у</w:t>
      </w:r>
      <w:r>
        <w:rPr>
          <w:color w:val="000000" w:themeColor="dk1"/>
          <w:sz w:val="28"/>
          <w:szCs w:val="28"/>
        </w:rPr>
        <w:t xml:space="preserve"> земаљски</w:t>
      </w:r>
      <w:r>
        <w:rPr>
          <w:color w:val="000000" w:themeColor="dk1"/>
          <w:sz w:val="28"/>
          <w:szCs w:val="28"/>
        </w:rPr>
        <w:t>м</w:t>
      </w:r>
      <w:r>
        <w:rPr>
          <w:color w:val="000000" w:themeColor="dk1"/>
          <w:sz w:val="28"/>
          <w:szCs w:val="28"/>
        </w:rPr>
        <w:t xml:space="preserve"> ствари</w:t>
      </w:r>
      <w:r>
        <w:rPr>
          <w:color w:val="000000" w:themeColor="dk1"/>
          <w:sz w:val="28"/>
          <w:szCs w:val="28"/>
        </w:rPr>
        <w:t>ма</w:t>
      </w:r>
      <w:r>
        <w:rPr>
          <w:color w:val="000000" w:themeColor="dk1"/>
          <w:sz w:val="28"/>
          <w:szCs w:val="28"/>
        </w:rPr>
        <w:t xml:space="preserve">. И једном је достигао такво стање лудила, да уведе у искушење и самога Христа. Зато каже: „И извевши Га </w:t>
      </w:r>
      <w:r>
        <w:rPr>
          <w:color w:val="000000" w:themeColor="dk1"/>
          <w:sz w:val="28"/>
          <w:szCs w:val="28"/>
        </w:rPr>
        <w:t xml:space="preserve">ђаво на гору високу показа Му сва царства овога света у </w:t>
      </w:r>
      <w:r>
        <w:rPr>
          <w:color w:val="000000" w:themeColor="dk1"/>
          <w:sz w:val="28"/>
          <w:szCs w:val="28"/>
        </w:rPr>
        <w:t>тре</w:t>
      </w:r>
      <w:r>
        <w:rPr>
          <w:color w:val="000000" w:themeColor="dk1"/>
          <w:sz w:val="28"/>
          <w:szCs w:val="28"/>
        </w:rPr>
        <w:t>птају</w:t>
      </w:r>
      <w:r>
        <w:rPr>
          <w:color w:val="000000" w:themeColor="dk1"/>
          <w:sz w:val="28"/>
          <w:szCs w:val="28"/>
        </w:rPr>
        <w:t xml:space="preserve"> ока, и рече Му ђаво: Теби ћу дати сву власт ову и славу њихову, јер је мени предана, и коме ја хоћу даћу је</w:t>
      </w:r>
      <w:r>
        <w:rPr>
          <w:color w:val="000000" w:themeColor="dk1"/>
          <w:sz w:val="28"/>
          <w:szCs w:val="28"/>
        </w:rPr>
        <w:t>.</w:t>
      </w:r>
      <w:r>
        <w:rPr>
          <w:color w:val="000000" w:themeColor="dk1"/>
          <w:sz w:val="28"/>
          <w:szCs w:val="28"/>
        </w:rPr>
        <w:t xml:space="preserve"> </w:t>
      </w:r>
      <w:r>
        <w:rPr>
          <w:color w:val="000000" w:themeColor="dk1"/>
          <w:sz w:val="28"/>
          <w:szCs w:val="28"/>
        </w:rPr>
        <w:t>Т</w:t>
      </w:r>
      <w:r>
        <w:rPr>
          <w:color w:val="000000" w:themeColor="dk1"/>
          <w:sz w:val="28"/>
          <w:szCs w:val="28"/>
        </w:rPr>
        <w:t>и, дакле, ако се поклониш преда мном биће све твоје“</w:t>
      </w:r>
      <w:r>
        <w:rPr>
          <w:rStyle w:val="Footnotereference"/>
          <w:color w:val="000000" w:themeColor="dk1"/>
          <w:sz w:val="28"/>
          <w:szCs w:val="28"/>
        </w:rPr>
        <w:footnoteReference w:id="34"/>
      </w:r>
      <w:r>
        <w:rPr>
          <w:color w:val="000000" w:themeColor="dk1"/>
          <w:sz w:val="28"/>
          <w:szCs w:val="28"/>
        </w:rPr>
        <w:t xml:space="preserve">. </w:t>
      </w:r>
    </w:p>
    <w:p w14:paraId="000002CB">
      <w:pPr>
        <w:jc w:val="both"/>
        <w:rPr>
          <w:color w:val="000000" w:themeColor="dk1"/>
          <w:sz w:val="28"/>
          <w:szCs w:val="28"/>
        </w:rPr>
      </w:pPr>
      <w:r>
        <w:rPr>
          <w:color w:val="000000" w:themeColor="dk1"/>
          <w:sz w:val="28"/>
          <w:szCs w:val="28"/>
        </w:rPr>
        <w:t>ПАЛ: Тачно је. Али кажи ми молим те</w:t>
      </w:r>
      <w:r>
        <w:rPr>
          <w:color w:val="000000" w:themeColor="dk1"/>
          <w:sz w:val="28"/>
          <w:szCs w:val="28"/>
        </w:rPr>
        <w:t xml:space="preserve"> </w:t>
      </w:r>
      <w:r>
        <w:rPr>
          <w:color w:val="000000" w:themeColor="dk1"/>
          <w:sz w:val="28"/>
          <w:szCs w:val="28"/>
        </w:rPr>
        <w:t>следеће</w:t>
      </w:r>
      <w:r>
        <w:rPr>
          <w:color w:val="000000" w:themeColor="dk1"/>
          <w:sz w:val="28"/>
          <w:szCs w:val="28"/>
        </w:rPr>
        <w:t xml:space="preserve">. И како, онима којима се дешава тако нешто, ће имати користи, дакле </w:t>
      </w:r>
      <w:r>
        <w:rPr>
          <w:color w:val="000000" w:themeColor="dk1"/>
          <w:sz w:val="28"/>
          <w:szCs w:val="28"/>
        </w:rPr>
        <w:t xml:space="preserve">како ће им </w:t>
      </w:r>
      <w:r>
        <w:rPr>
          <w:color w:val="000000" w:themeColor="dk1"/>
          <w:sz w:val="28"/>
          <w:szCs w:val="28"/>
        </w:rPr>
        <w:t>би</w:t>
      </w:r>
      <w:r>
        <w:rPr>
          <w:color w:val="000000" w:themeColor="dk1"/>
          <w:sz w:val="28"/>
          <w:szCs w:val="28"/>
        </w:rPr>
        <w:t>ти</w:t>
      </w:r>
      <w:r>
        <w:rPr>
          <w:color w:val="000000" w:themeColor="dk1"/>
          <w:sz w:val="28"/>
          <w:szCs w:val="28"/>
        </w:rPr>
        <w:t xml:space="preserve"> помогнуто? </w:t>
      </w:r>
    </w:p>
    <w:p w14:paraId="000002CC">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Бог, добри мој, и </w:t>
      </w:r>
      <w:r>
        <w:rPr>
          <w:color w:val="000000" w:themeColor="dk1"/>
          <w:sz w:val="28"/>
          <w:szCs w:val="28"/>
        </w:rPr>
        <w:t xml:space="preserve">Његова </w:t>
      </w:r>
      <w:r>
        <w:rPr>
          <w:color w:val="000000" w:themeColor="dk1"/>
          <w:sz w:val="28"/>
          <w:szCs w:val="28"/>
        </w:rPr>
        <w:t xml:space="preserve">благодат ум који се разболео не оставља до краја под ђавољским ногама, већ штити и ослобађа онога који не може да брани самога себе. И </w:t>
      </w:r>
      <w:r>
        <w:rPr>
          <w:color w:val="000000" w:themeColor="dk1"/>
          <w:sz w:val="28"/>
          <w:szCs w:val="28"/>
        </w:rPr>
        <w:t>видећеш, ако желиш</w:t>
      </w:r>
      <w:r>
        <w:rPr>
          <w:color w:val="000000" w:themeColor="dk1"/>
          <w:sz w:val="28"/>
          <w:szCs w:val="28"/>
        </w:rPr>
        <w:t>,</w:t>
      </w:r>
      <w:r>
        <w:rPr>
          <w:color w:val="000000" w:themeColor="dk1"/>
          <w:sz w:val="28"/>
          <w:szCs w:val="28"/>
        </w:rPr>
        <w:t xml:space="preserve"> да </w:t>
      </w:r>
      <w:r>
        <w:rPr>
          <w:color w:val="000000" w:themeColor="dk1"/>
          <w:sz w:val="28"/>
          <w:szCs w:val="28"/>
        </w:rPr>
        <w:t xml:space="preserve">се </w:t>
      </w:r>
      <w:r>
        <w:rPr>
          <w:color w:val="000000" w:themeColor="dk1"/>
          <w:sz w:val="28"/>
          <w:szCs w:val="28"/>
        </w:rPr>
        <w:t xml:space="preserve">ово десило и праоцу Аврааму. Када је праведник све учинио и није могао да учини ништа више, </w:t>
      </w:r>
      <w:r>
        <w:rPr>
          <w:color w:val="000000" w:themeColor="dk1"/>
          <w:sz w:val="28"/>
          <w:szCs w:val="28"/>
        </w:rPr>
        <w:t>наступио је Бог</w:t>
      </w:r>
      <w:r>
        <w:rPr>
          <w:color w:val="000000" w:themeColor="dk1"/>
          <w:sz w:val="28"/>
          <w:szCs w:val="28"/>
        </w:rPr>
        <w:t xml:space="preserve"> </w:t>
      </w:r>
      <w:r>
        <w:rPr>
          <w:color w:val="000000" w:themeColor="dk1"/>
          <w:sz w:val="28"/>
          <w:szCs w:val="28"/>
        </w:rPr>
        <w:t xml:space="preserve">и ослободио жену од </w:t>
      </w:r>
      <w:r>
        <w:rPr>
          <w:color w:val="000000" w:themeColor="dk1"/>
          <w:sz w:val="28"/>
          <w:szCs w:val="28"/>
        </w:rPr>
        <w:t>разврата</w:t>
      </w:r>
      <w:r>
        <w:rPr>
          <w:color w:val="000000" w:themeColor="dk1"/>
          <w:sz w:val="28"/>
          <w:szCs w:val="28"/>
        </w:rPr>
        <w:t xml:space="preserve"> </w:t>
      </w:r>
      <w:r>
        <w:rPr>
          <w:color w:val="000000" w:themeColor="dk1"/>
          <w:sz w:val="28"/>
          <w:szCs w:val="28"/>
        </w:rPr>
        <w:t xml:space="preserve">Египћана. </w:t>
      </w:r>
      <w:r>
        <w:rPr>
          <w:color w:val="000000" w:themeColor="dk1"/>
          <w:sz w:val="28"/>
          <w:szCs w:val="28"/>
        </w:rPr>
        <w:t>Зато каже: „</w:t>
      </w:r>
      <w:r>
        <w:rPr>
          <w:color w:val="000000" w:themeColor="dk1"/>
          <w:sz w:val="28"/>
          <w:szCs w:val="28"/>
        </w:rPr>
        <w:t>Јер искушаваше</w:t>
      </w:r>
      <w:r>
        <w:rPr>
          <w:color w:val="000000" w:themeColor="dk1"/>
          <w:sz w:val="28"/>
          <w:szCs w:val="28"/>
        </w:rPr>
        <w:t xml:space="preserve"> Господ велик</w:t>
      </w:r>
      <w:r>
        <w:rPr>
          <w:color w:val="000000" w:themeColor="dk1"/>
          <w:sz w:val="28"/>
          <w:szCs w:val="28"/>
        </w:rPr>
        <w:t>им</w:t>
      </w:r>
      <w:r>
        <w:rPr>
          <w:color w:val="000000" w:themeColor="dk1"/>
          <w:sz w:val="28"/>
          <w:szCs w:val="28"/>
        </w:rPr>
        <w:t xml:space="preserve"> </w:t>
      </w:r>
      <w:r>
        <w:rPr>
          <w:color w:val="000000" w:themeColor="dk1"/>
          <w:sz w:val="28"/>
          <w:szCs w:val="28"/>
        </w:rPr>
        <w:t xml:space="preserve">и страшним </w:t>
      </w:r>
      <w:r>
        <w:rPr>
          <w:color w:val="000000" w:themeColor="dk1"/>
          <w:sz w:val="28"/>
          <w:szCs w:val="28"/>
        </w:rPr>
        <w:t>искушењима</w:t>
      </w:r>
      <w:r>
        <w:rPr>
          <w:color w:val="000000" w:themeColor="dk1"/>
          <w:sz w:val="28"/>
          <w:szCs w:val="28"/>
        </w:rPr>
        <w:t xml:space="preserve"> </w:t>
      </w:r>
      <w:r>
        <w:rPr>
          <w:color w:val="000000" w:themeColor="dk1"/>
          <w:sz w:val="28"/>
          <w:szCs w:val="28"/>
        </w:rPr>
        <w:t>Фараона и дом његов ради Саре жене Авраамове“</w:t>
      </w:r>
      <w:r>
        <w:rPr>
          <w:rStyle w:val="Footnotereference"/>
          <w:color w:val="000000" w:themeColor="dk1"/>
          <w:sz w:val="28"/>
          <w:szCs w:val="28"/>
        </w:rPr>
        <w:footnoteReference w:id="35"/>
      </w:r>
      <w:r>
        <w:rPr>
          <w:color w:val="000000" w:themeColor="dk1"/>
          <w:sz w:val="28"/>
          <w:szCs w:val="28"/>
        </w:rPr>
        <w:t>. И одмах је тако заштитио супру</w:t>
      </w:r>
      <w:r>
        <w:rPr>
          <w:color w:val="000000" w:themeColor="dk1"/>
          <w:sz w:val="28"/>
          <w:szCs w:val="28"/>
        </w:rPr>
        <w:t xml:space="preserve">гу праведника од </w:t>
      </w:r>
      <w:r>
        <w:rPr>
          <w:color w:val="000000" w:themeColor="dk1"/>
          <w:sz w:val="28"/>
          <w:szCs w:val="28"/>
        </w:rPr>
        <w:t>обешчашћења</w:t>
      </w:r>
      <w:r>
        <w:rPr>
          <w:color w:val="000000" w:themeColor="dk1"/>
          <w:sz w:val="28"/>
          <w:szCs w:val="28"/>
        </w:rPr>
        <w:t xml:space="preserve">. </w:t>
      </w:r>
      <w:r>
        <w:rPr>
          <w:color w:val="000000" w:themeColor="dk1"/>
          <w:sz w:val="28"/>
          <w:szCs w:val="28"/>
        </w:rPr>
        <w:t>Дакле,</w:t>
      </w:r>
      <w:r>
        <w:rPr>
          <w:color w:val="000000" w:themeColor="dk1"/>
          <w:sz w:val="28"/>
          <w:szCs w:val="28"/>
        </w:rPr>
        <w:t xml:space="preserve"> </w:t>
      </w:r>
      <w:r>
        <w:rPr>
          <w:color w:val="000000" w:themeColor="dk1"/>
          <w:sz w:val="28"/>
          <w:szCs w:val="28"/>
        </w:rPr>
        <w:t>Бог и С</w:t>
      </w:r>
      <w:r>
        <w:rPr>
          <w:color w:val="000000" w:themeColor="dk1"/>
          <w:sz w:val="28"/>
          <w:szCs w:val="28"/>
        </w:rPr>
        <w:t>ам може да избави из руке ђаво</w:t>
      </w:r>
      <w:r>
        <w:rPr>
          <w:color w:val="000000" w:themeColor="dk1"/>
          <w:sz w:val="28"/>
          <w:szCs w:val="28"/>
        </w:rPr>
        <w:t>л</w:t>
      </w:r>
      <w:r>
        <w:rPr>
          <w:color w:val="000000" w:themeColor="dk1"/>
          <w:sz w:val="28"/>
          <w:szCs w:val="28"/>
        </w:rPr>
        <w:t xml:space="preserve">ске </w:t>
      </w:r>
      <w:r>
        <w:rPr>
          <w:color w:val="000000" w:themeColor="dk1"/>
          <w:sz w:val="28"/>
          <w:szCs w:val="28"/>
        </w:rPr>
        <w:t xml:space="preserve">ум </w:t>
      </w:r>
      <w:r>
        <w:rPr>
          <w:color w:val="000000" w:themeColor="dk1"/>
          <w:sz w:val="28"/>
          <w:szCs w:val="28"/>
        </w:rPr>
        <w:t xml:space="preserve">који је поробљен од њега и да га врати у почетно достојанство. </w:t>
      </w:r>
    </w:p>
    <w:p w14:paraId="000002CD">
      <w:pPr>
        <w:jc w:val="both"/>
        <w:rPr>
          <w:color w:val="000000" w:themeColor="dk1"/>
          <w:sz w:val="28"/>
          <w:szCs w:val="28"/>
        </w:rPr>
      </w:pPr>
      <w:r>
        <w:rPr>
          <w:color w:val="000000" w:themeColor="dk1"/>
          <w:sz w:val="28"/>
          <w:szCs w:val="28"/>
        </w:rPr>
        <w:t xml:space="preserve">ПАЛ: </w:t>
      </w:r>
      <w:r>
        <w:rPr>
          <w:color w:val="000000" w:themeColor="dk1"/>
          <w:sz w:val="28"/>
          <w:szCs w:val="28"/>
        </w:rPr>
        <w:t>Притиснути</w:t>
      </w:r>
      <w:r>
        <w:rPr>
          <w:color w:val="000000" w:themeColor="dk1"/>
          <w:sz w:val="28"/>
          <w:szCs w:val="28"/>
        </w:rPr>
        <w:t xml:space="preserve"> лишавањем небеских добара, силазимо пуно пута у срамотне и мрске ствари. </w:t>
      </w:r>
    </w:p>
    <w:p w14:paraId="000002CE">
      <w:pPr>
        <w:jc w:val="both"/>
        <w:rPr>
          <w:color w:val="000000" w:themeColor="dk1"/>
          <w:sz w:val="28"/>
          <w:szCs w:val="28"/>
        </w:rPr>
      </w:pPr>
      <w:r>
        <w:rPr>
          <w:color w:val="000000" w:themeColor="dk1"/>
          <w:sz w:val="28"/>
          <w:szCs w:val="28"/>
        </w:rPr>
        <w:t xml:space="preserve">КИР: Тако кажем и ја. </w:t>
      </w:r>
    </w:p>
    <w:p w14:paraId="000002CF">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Али је у сваком случају одговарајуће </w:t>
      </w:r>
      <w:r>
        <w:rPr>
          <w:color w:val="000000" w:themeColor="dk1"/>
          <w:sz w:val="28"/>
          <w:szCs w:val="28"/>
        </w:rPr>
        <w:t>добротољубивом Богу</w:t>
      </w:r>
      <w:r>
        <w:rPr>
          <w:color w:val="000000" w:themeColor="dk1"/>
          <w:sz w:val="28"/>
          <w:szCs w:val="28"/>
        </w:rPr>
        <w:t>, да нам не дозволи да паднемо у ниједно од ових з</w:t>
      </w:r>
      <w:r>
        <w:rPr>
          <w:color w:val="000000" w:themeColor="dk1"/>
          <w:sz w:val="28"/>
          <w:szCs w:val="28"/>
        </w:rPr>
        <w:t>а</w:t>
      </w:r>
      <w:r>
        <w:rPr>
          <w:color w:val="000000" w:themeColor="dk1"/>
          <w:sz w:val="28"/>
          <w:szCs w:val="28"/>
        </w:rPr>
        <w:t xml:space="preserve">ла. </w:t>
      </w:r>
    </w:p>
    <w:p w14:paraId="000002D0">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То је </w:t>
      </w:r>
      <w:r>
        <w:rPr>
          <w:color w:val="000000" w:themeColor="dk1"/>
          <w:sz w:val="28"/>
          <w:szCs w:val="28"/>
        </w:rPr>
        <w:t>д</w:t>
      </w:r>
      <w:r>
        <w:rPr>
          <w:color w:val="000000" w:themeColor="dk1"/>
          <w:sz w:val="28"/>
          <w:szCs w:val="28"/>
        </w:rPr>
        <w:t xml:space="preserve">ело које </w:t>
      </w:r>
      <w:r>
        <w:rPr>
          <w:color w:val="000000" w:themeColor="dk1"/>
          <w:sz w:val="28"/>
          <w:szCs w:val="28"/>
        </w:rPr>
        <w:t>н</w:t>
      </w:r>
      <w:r>
        <w:rPr>
          <w:color w:val="000000" w:themeColor="dk1"/>
          <w:sz w:val="28"/>
          <w:szCs w:val="28"/>
        </w:rPr>
        <w:t>арочит</w:t>
      </w:r>
      <w:r>
        <w:rPr>
          <w:color w:val="000000" w:themeColor="dk1"/>
          <w:sz w:val="28"/>
          <w:szCs w:val="28"/>
        </w:rPr>
        <w:t>о</w:t>
      </w:r>
      <w:r>
        <w:rPr>
          <w:color w:val="000000" w:themeColor="dk1"/>
          <w:sz w:val="28"/>
          <w:szCs w:val="28"/>
        </w:rPr>
        <w:t xml:space="preserve"> одговара Богу, мој пријатељу, и </w:t>
      </w:r>
      <w:r>
        <w:rPr>
          <w:color w:val="000000" w:themeColor="dk1"/>
          <w:sz w:val="28"/>
          <w:szCs w:val="28"/>
        </w:rPr>
        <w:t xml:space="preserve">(чини) га </w:t>
      </w:r>
      <w:r>
        <w:rPr>
          <w:color w:val="000000" w:themeColor="dk1"/>
          <w:sz w:val="28"/>
          <w:szCs w:val="28"/>
        </w:rPr>
        <w:t>да га</w:t>
      </w:r>
      <w:r>
        <w:rPr>
          <w:color w:val="000000" w:themeColor="dk1"/>
          <w:sz w:val="28"/>
          <w:szCs w:val="28"/>
        </w:rPr>
        <w:t xml:space="preserve"> </w:t>
      </w:r>
      <w:r>
        <w:rPr>
          <w:color w:val="000000" w:themeColor="dk1"/>
          <w:sz w:val="28"/>
          <w:szCs w:val="28"/>
        </w:rPr>
        <w:t xml:space="preserve">жели. Јер </w:t>
      </w:r>
      <w:r>
        <w:rPr>
          <w:color w:val="000000" w:themeColor="dk1"/>
          <w:sz w:val="28"/>
          <w:szCs w:val="28"/>
        </w:rPr>
        <w:t>би био</w:t>
      </w:r>
      <w:r>
        <w:rPr>
          <w:color w:val="000000" w:themeColor="dk1"/>
          <w:sz w:val="28"/>
          <w:szCs w:val="28"/>
        </w:rPr>
        <w:t xml:space="preserve"> </w:t>
      </w:r>
      <w:r>
        <w:rPr>
          <w:color w:val="000000" w:themeColor="dk1"/>
          <w:sz w:val="28"/>
          <w:szCs w:val="28"/>
        </w:rPr>
        <w:t xml:space="preserve">најмање добар и не веома велики пријатељ врлине, да није </w:t>
      </w:r>
      <w:r>
        <w:rPr>
          <w:color w:val="000000" w:themeColor="dk1"/>
          <w:sz w:val="28"/>
          <w:szCs w:val="28"/>
        </w:rPr>
        <w:t>имао овакву</w:t>
      </w:r>
      <w:r>
        <w:rPr>
          <w:color w:val="000000" w:themeColor="dk1"/>
          <w:sz w:val="28"/>
          <w:szCs w:val="28"/>
        </w:rPr>
        <w:t xml:space="preserve"> </w:t>
      </w:r>
      <w:r>
        <w:rPr>
          <w:color w:val="000000" w:themeColor="dk1"/>
          <w:sz w:val="28"/>
          <w:szCs w:val="28"/>
        </w:rPr>
        <w:t>намер</w:t>
      </w:r>
      <w:r>
        <w:rPr>
          <w:color w:val="000000" w:themeColor="dk1"/>
          <w:sz w:val="28"/>
          <w:szCs w:val="28"/>
        </w:rPr>
        <w:t>у</w:t>
      </w:r>
      <w:r>
        <w:rPr>
          <w:color w:val="000000" w:themeColor="dk1"/>
          <w:sz w:val="28"/>
          <w:szCs w:val="28"/>
        </w:rPr>
        <w:t xml:space="preserve"> према нама. Узрочници наших страсти смо ми сами, </w:t>
      </w:r>
      <w:r>
        <w:rPr>
          <w:color w:val="000000" w:themeColor="dk1"/>
          <w:sz w:val="28"/>
          <w:szCs w:val="28"/>
        </w:rPr>
        <w:t>раздражујући</w:t>
      </w:r>
      <w:r>
        <w:rPr>
          <w:color w:val="000000" w:themeColor="dk1"/>
          <w:sz w:val="28"/>
          <w:szCs w:val="28"/>
        </w:rPr>
        <w:t xml:space="preserve"> Господа свих </w:t>
      </w:r>
      <w:r>
        <w:rPr>
          <w:color w:val="000000" w:themeColor="dk1"/>
          <w:sz w:val="28"/>
          <w:szCs w:val="28"/>
        </w:rPr>
        <w:t xml:space="preserve">нас </w:t>
      </w:r>
      <w:r>
        <w:rPr>
          <w:color w:val="000000" w:themeColor="dk1"/>
          <w:sz w:val="28"/>
          <w:szCs w:val="28"/>
        </w:rPr>
        <w:t>да се гневи на нас, и зато ставља у нас болестан и плашљив ум. Или можда не чујеш како виче кроз неке од светих пророка, „</w:t>
      </w:r>
      <w:r>
        <w:rPr>
          <w:color w:val="000000" w:themeColor="dk1"/>
          <w:sz w:val="28"/>
          <w:szCs w:val="28"/>
        </w:rPr>
        <w:t>Е</w:t>
      </w:r>
      <w:r>
        <w:rPr>
          <w:color w:val="000000" w:themeColor="dk1"/>
          <w:sz w:val="28"/>
          <w:szCs w:val="28"/>
        </w:rPr>
        <w:t xml:space="preserve">во Ја ћу </w:t>
      </w:r>
      <w:r>
        <w:rPr>
          <w:color w:val="000000" w:themeColor="dk1"/>
          <w:sz w:val="28"/>
          <w:szCs w:val="28"/>
        </w:rPr>
        <w:t>послати</w:t>
      </w:r>
      <w:r>
        <w:rPr>
          <w:color w:val="000000" w:themeColor="dk1"/>
          <w:sz w:val="28"/>
          <w:szCs w:val="28"/>
        </w:rPr>
        <w:t xml:space="preserve"> овом народу </w:t>
      </w:r>
      <w:r>
        <w:rPr>
          <w:color w:val="000000" w:themeColor="dk1"/>
          <w:sz w:val="28"/>
          <w:szCs w:val="28"/>
        </w:rPr>
        <w:t>болест</w:t>
      </w:r>
      <w:r>
        <w:rPr>
          <w:color w:val="000000" w:themeColor="dk1"/>
          <w:sz w:val="28"/>
          <w:szCs w:val="28"/>
        </w:rPr>
        <w:t xml:space="preserve">, </w:t>
      </w:r>
      <w:r>
        <w:rPr>
          <w:color w:val="000000" w:themeColor="dk1"/>
          <w:sz w:val="28"/>
          <w:szCs w:val="28"/>
        </w:rPr>
        <w:t>и разболеће се од ње</w:t>
      </w:r>
      <w:r>
        <w:rPr>
          <w:color w:val="000000" w:themeColor="dk1"/>
          <w:sz w:val="28"/>
          <w:szCs w:val="28"/>
        </w:rPr>
        <w:t xml:space="preserve"> </w:t>
      </w:r>
      <w:r>
        <w:rPr>
          <w:color w:val="000000" w:themeColor="dk1"/>
          <w:sz w:val="28"/>
          <w:szCs w:val="28"/>
        </w:rPr>
        <w:t>и очеви и синови, сусед и пријатељ му погинуће“</w:t>
      </w:r>
      <w:r>
        <w:rPr>
          <w:rStyle w:val="Footnotereference"/>
          <w:color w:val="000000" w:themeColor="dk1"/>
          <w:sz w:val="28"/>
          <w:szCs w:val="28"/>
        </w:rPr>
        <w:footnoteReference w:id="36"/>
      </w:r>
      <w:r>
        <w:rPr>
          <w:color w:val="000000" w:themeColor="dk1"/>
          <w:sz w:val="28"/>
          <w:szCs w:val="28"/>
        </w:rPr>
        <w:t xml:space="preserve">? Такође пише за неке </w:t>
      </w:r>
      <w:r>
        <w:rPr>
          <w:color w:val="000000" w:themeColor="dk1"/>
          <w:sz w:val="28"/>
          <w:szCs w:val="28"/>
        </w:rPr>
        <w:t>од ових ствари</w:t>
      </w:r>
      <w:r>
        <w:rPr>
          <w:color w:val="000000" w:themeColor="dk1"/>
          <w:sz w:val="28"/>
          <w:szCs w:val="28"/>
        </w:rPr>
        <w:t xml:space="preserve"> </w:t>
      </w:r>
      <w:r>
        <w:rPr>
          <w:color w:val="000000" w:themeColor="dk1"/>
          <w:sz w:val="28"/>
          <w:szCs w:val="28"/>
        </w:rPr>
        <w:t>и најмудрији Павле: „</w:t>
      </w:r>
      <w:r>
        <w:rPr>
          <w:color w:val="000000" w:themeColor="dk1"/>
          <w:sz w:val="28"/>
          <w:szCs w:val="28"/>
        </w:rPr>
        <w:t>И као што не мараху да познаду Бога, зато их Бог предаде у покварен ум да не чине шта не ваља“</w:t>
      </w:r>
      <w:r>
        <w:rPr>
          <w:rStyle w:val="Footnotereference"/>
          <w:color w:val="000000" w:themeColor="dk1"/>
          <w:sz w:val="28"/>
          <w:szCs w:val="28"/>
        </w:rPr>
        <w:footnoteReference w:id="37"/>
      </w:r>
      <w:r>
        <w:rPr>
          <w:color w:val="000000" w:themeColor="dk1"/>
          <w:sz w:val="28"/>
          <w:szCs w:val="28"/>
        </w:rPr>
        <w:t xml:space="preserve">. Ово проповеда још </w:t>
      </w:r>
      <w:r>
        <w:rPr>
          <w:color w:val="000000" w:themeColor="dk1"/>
          <w:sz w:val="28"/>
          <w:szCs w:val="28"/>
        </w:rPr>
        <w:t>ја</w:t>
      </w:r>
      <w:r>
        <w:rPr>
          <w:color w:val="000000" w:themeColor="dk1"/>
          <w:sz w:val="28"/>
          <w:szCs w:val="28"/>
        </w:rPr>
        <w:t>с</w:t>
      </w:r>
      <w:r>
        <w:rPr>
          <w:color w:val="000000" w:themeColor="dk1"/>
          <w:sz w:val="28"/>
          <w:szCs w:val="28"/>
        </w:rPr>
        <w:t>није</w:t>
      </w:r>
      <w:r>
        <w:rPr>
          <w:color w:val="000000" w:themeColor="dk1"/>
          <w:sz w:val="28"/>
          <w:szCs w:val="28"/>
        </w:rPr>
        <w:t xml:space="preserve"> и божанствени Исаија говорећи као представник Израелаца, то јест оних који су склизнули у грехове: „</w:t>
      </w:r>
      <w:r>
        <w:rPr>
          <w:color w:val="000000" w:themeColor="dk1"/>
          <w:sz w:val="28"/>
          <w:szCs w:val="28"/>
        </w:rPr>
        <w:t>Гле</w:t>
      </w:r>
      <w:r>
        <w:rPr>
          <w:color w:val="000000" w:themeColor="dk1"/>
          <w:sz w:val="28"/>
          <w:szCs w:val="28"/>
        </w:rPr>
        <w:t>, т</w:t>
      </w:r>
      <w:r>
        <w:rPr>
          <w:color w:val="000000" w:themeColor="dk1"/>
          <w:sz w:val="28"/>
          <w:szCs w:val="28"/>
        </w:rPr>
        <w:t>и си се разгневио</w:t>
      </w:r>
      <w:r>
        <w:rPr>
          <w:color w:val="000000" w:themeColor="dk1"/>
          <w:sz w:val="28"/>
          <w:szCs w:val="28"/>
        </w:rPr>
        <w:t xml:space="preserve">, </w:t>
      </w:r>
      <w:r>
        <w:rPr>
          <w:color w:val="000000" w:themeColor="dk1"/>
          <w:sz w:val="28"/>
          <w:szCs w:val="28"/>
        </w:rPr>
        <w:t>и ми</w:t>
      </w:r>
      <w:r>
        <w:rPr>
          <w:color w:val="000000" w:themeColor="dk1"/>
          <w:sz w:val="28"/>
          <w:szCs w:val="28"/>
        </w:rPr>
        <w:t xml:space="preserve"> </w:t>
      </w:r>
      <w:r>
        <w:rPr>
          <w:color w:val="000000" w:themeColor="dk1"/>
          <w:sz w:val="28"/>
          <w:szCs w:val="28"/>
        </w:rPr>
        <w:t>са</w:t>
      </w:r>
      <w:r>
        <w:rPr>
          <w:color w:val="000000" w:themeColor="dk1"/>
          <w:sz w:val="28"/>
          <w:szCs w:val="28"/>
        </w:rPr>
        <w:t>грешисмо</w:t>
      </w:r>
      <w:r>
        <w:rPr>
          <w:color w:val="000000" w:themeColor="dk1"/>
          <w:sz w:val="28"/>
          <w:szCs w:val="28"/>
        </w:rPr>
        <w:t>“</w:t>
      </w:r>
      <w:r>
        <w:rPr>
          <w:rStyle w:val="Footnotereference"/>
          <w:color w:val="000000" w:themeColor="dk1"/>
          <w:sz w:val="28"/>
          <w:szCs w:val="28"/>
        </w:rPr>
        <w:footnoteReference w:id="38"/>
      </w:r>
      <w:r>
        <w:rPr>
          <w:color w:val="000000" w:themeColor="dk1"/>
          <w:sz w:val="28"/>
          <w:szCs w:val="28"/>
        </w:rPr>
        <w:t>.</w:t>
      </w:r>
    </w:p>
    <w:p w14:paraId="000002D1">
      <w:pPr>
        <w:jc w:val="both"/>
        <w:rPr>
          <w:color w:val="000000" w:themeColor="dk1"/>
          <w:sz w:val="28"/>
          <w:szCs w:val="28"/>
        </w:rPr>
      </w:pPr>
      <w:r>
        <w:rPr>
          <w:color w:val="000000" w:themeColor="dk1"/>
          <w:sz w:val="28"/>
          <w:szCs w:val="28"/>
        </w:rPr>
        <w:t xml:space="preserve">ПАЛ: </w:t>
      </w:r>
      <w:r>
        <w:rPr>
          <w:color w:val="000000" w:themeColor="dk1"/>
          <w:sz w:val="28"/>
          <w:szCs w:val="28"/>
        </w:rPr>
        <w:t>Али, реци ми</w:t>
      </w:r>
      <w:r>
        <w:rPr>
          <w:color w:val="000000" w:themeColor="dk1"/>
          <w:sz w:val="28"/>
          <w:szCs w:val="28"/>
        </w:rPr>
        <w:t>, к</w:t>
      </w:r>
      <w:r>
        <w:rPr>
          <w:color w:val="000000" w:themeColor="dk1"/>
          <w:sz w:val="28"/>
          <w:szCs w:val="28"/>
        </w:rPr>
        <w:t xml:space="preserve">ада ми показујемо велики немар </w:t>
      </w:r>
      <w:r>
        <w:rPr>
          <w:color w:val="000000" w:themeColor="dk1"/>
          <w:sz w:val="28"/>
          <w:szCs w:val="28"/>
        </w:rPr>
        <w:t>з</w:t>
      </w:r>
      <w:r>
        <w:rPr>
          <w:color w:val="000000" w:themeColor="dk1"/>
          <w:sz w:val="28"/>
          <w:szCs w:val="28"/>
        </w:rPr>
        <w:t>а</w:t>
      </w:r>
      <w:r>
        <w:rPr>
          <w:color w:val="000000" w:themeColor="dk1"/>
          <w:sz w:val="28"/>
          <w:szCs w:val="28"/>
        </w:rPr>
        <w:t xml:space="preserve"> оно </w:t>
      </w:r>
      <w:r>
        <w:rPr>
          <w:color w:val="000000" w:themeColor="dk1"/>
          <w:sz w:val="28"/>
          <w:szCs w:val="28"/>
        </w:rPr>
        <w:t xml:space="preserve">што је потребно и бивајући заробљени од греха, </w:t>
      </w:r>
      <w:r>
        <w:rPr>
          <w:color w:val="000000" w:themeColor="dk1"/>
          <w:sz w:val="28"/>
          <w:szCs w:val="28"/>
        </w:rPr>
        <w:t xml:space="preserve">зар нећемо </w:t>
      </w:r>
      <w:r>
        <w:rPr>
          <w:color w:val="000000" w:themeColor="dk1"/>
          <w:sz w:val="28"/>
          <w:szCs w:val="28"/>
        </w:rPr>
        <w:t>баци</w:t>
      </w:r>
      <w:r>
        <w:rPr>
          <w:color w:val="000000" w:themeColor="dk1"/>
          <w:sz w:val="28"/>
          <w:szCs w:val="28"/>
        </w:rPr>
        <w:t>ти</w:t>
      </w:r>
      <w:r>
        <w:rPr>
          <w:color w:val="000000" w:themeColor="dk1"/>
          <w:sz w:val="28"/>
          <w:szCs w:val="28"/>
        </w:rPr>
        <w:t xml:space="preserve"> </w:t>
      </w:r>
      <w:r>
        <w:rPr>
          <w:color w:val="000000" w:themeColor="dk1"/>
          <w:sz w:val="28"/>
          <w:szCs w:val="28"/>
        </w:rPr>
        <w:t xml:space="preserve">кривицу на Бога и </w:t>
      </w:r>
      <w:r>
        <w:rPr>
          <w:color w:val="000000" w:themeColor="dk1"/>
          <w:sz w:val="28"/>
          <w:szCs w:val="28"/>
        </w:rPr>
        <w:t>о</w:t>
      </w:r>
      <w:r>
        <w:rPr>
          <w:color w:val="000000" w:themeColor="dk1"/>
          <w:sz w:val="28"/>
          <w:szCs w:val="28"/>
        </w:rPr>
        <w:t>кривити</w:t>
      </w:r>
      <w:r>
        <w:rPr>
          <w:color w:val="000000" w:themeColor="dk1"/>
          <w:sz w:val="28"/>
          <w:szCs w:val="28"/>
        </w:rPr>
        <w:t xml:space="preserve"> Његов гнев, да због </w:t>
      </w:r>
      <w:r>
        <w:rPr>
          <w:color w:val="000000" w:themeColor="dk1"/>
          <w:sz w:val="28"/>
          <w:szCs w:val="28"/>
        </w:rPr>
        <w:t>ње</w:t>
      </w:r>
      <w:r>
        <w:rPr>
          <w:color w:val="000000" w:themeColor="dk1"/>
          <w:sz w:val="28"/>
          <w:szCs w:val="28"/>
        </w:rPr>
        <w:t>га</w:t>
      </w:r>
      <w:r>
        <w:rPr>
          <w:color w:val="000000" w:themeColor="dk1"/>
          <w:sz w:val="28"/>
          <w:szCs w:val="28"/>
        </w:rPr>
        <w:t xml:space="preserve"> грешимо?</w:t>
      </w:r>
    </w:p>
    <w:p w14:paraId="000002D2">
      <w:pPr>
        <w:jc w:val="both"/>
        <w:rPr>
          <w:color w:val="000000" w:themeColor="dk1"/>
          <w:sz w:val="28"/>
          <w:szCs w:val="28"/>
        </w:rPr>
      </w:pPr>
      <w:r>
        <w:rPr>
          <w:color w:val="000000" w:themeColor="dk1"/>
          <w:sz w:val="28"/>
          <w:szCs w:val="28"/>
        </w:rPr>
        <w:t xml:space="preserve">КИР: Нећемо Га сматрати кривим, јер би то било </w:t>
      </w:r>
      <w:r>
        <w:rPr>
          <w:color w:val="000000" w:themeColor="dk1"/>
          <w:sz w:val="28"/>
          <w:szCs w:val="28"/>
        </w:rPr>
        <w:t>лудо</w:t>
      </w:r>
      <w:r>
        <w:rPr>
          <w:color w:val="000000" w:themeColor="dk1"/>
          <w:sz w:val="28"/>
          <w:szCs w:val="28"/>
        </w:rPr>
        <w:t>. Међутим када кажемо: „Ти си се разгневио</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ми </w:t>
      </w:r>
      <w:r>
        <w:rPr>
          <w:color w:val="000000" w:themeColor="dk1"/>
          <w:sz w:val="28"/>
          <w:szCs w:val="28"/>
        </w:rPr>
        <w:t>са</w:t>
      </w:r>
      <w:r>
        <w:rPr>
          <w:color w:val="000000" w:themeColor="dk1"/>
          <w:sz w:val="28"/>
          <w:szCs w:val="28"/>
        </w:rPr>
        <w:t>греши</w:t>
      </w:r>
      <w:r>
        <w:rPr>
          <w:color w:val="000000" w:themeColor="dk1"/>
          <w:sz w:val="28"/>
          <w:szCs w:val="28"/>
        </w:rPr>
        <w:t>с</w:t>
      </w:r>
      <w:r>
        <w:rPr>
          <w:color w:val="000000" w:themeColor="dk1"/>
          <w:sz w:val="28"/>
          <w:szCs w:val="28"/>
        </w:rPr>
        <w:t>мо</w:t>
      </w:r>
      <w:r>
        <w:rPr>
          <w:color w:val="000000" w:themeColor="dk1"/>
          <w:sz w:val="28"/>
          <w:szCs w:val="28"/>
        </w:rPr>
        <w:t xml:space="preserve">“, </w:t>
      </w:r>
      <w:r>
        <w:rPr>
          <w:color w:val="000000" w:themeColor="dk1"/>
          <w:sz w:val="28"/>
          <w:szCs w:val="28"/>
        </w:rPr>
        <w:t>с</w:t>
      </w:r>
      <w:r>
        <w:rPr>
          <w:color w:val="000000" w:themeColor="dk1"/>
          <w:sz w:val="28"/>
          <w:szCs w:val="28"/>
        </w:rPr>
        <w:t>хватамо то</w:t>
      </w:r>
      <w:r>
        <w:rPr>
          <w:color w:val="000000" w:themeColor="dk1"/>
          <w:sz w:val="28"/>
          <w:szCs w:val="28"/>
        </w:rPr>
        <w:t xml:space="preserve"> отприлике</w:t>
      </w:r>
      <w:r>
        <w:rPr>
          <w:color w:val="000000" w:themeColor="dk1"/>
          <w:sz w:val="28"/>
          <w:szCs w:val="28"/>
        </w:rPr>
        <w:t xml:space="preserve"> </w:t>
      </w:r>
      <w:r>
        <w:rPr>
          <w:color w:val="000000" w:themeColor="dk1"/>
          <w:sz w:val="28"/>
          <w:szCs w:val="28"/>
        </w:rPr>
        <w:t xml:space="preserve">овако: </w:t>
      </w:r>
      <w:r>
        <w:rPr>
          <w:color w:val="000000" w:themeColor="dk1"/>
          <w:sz w:val="28"/>
          <w:szCs w:val="28"/>
        </w:rPr>
        <w:t>Ако не</w:t>
      </w:r>
      <w:r>
        <w:rPr>
          <w:color w:val="000000" w:themeColor="dk1"/>
          <w:sz w:val="28"/>
          <w:szCs w:val="28"/>
        </w:rPr>
        <w:t xml:space="preserve"> </w:t>
      </w:r>
      <w:r>
        <w:rPr>
          <w:color w:val="000000" w:themeColor="dk1"/>
          <w:sz w:val="28"/>
          <w:szCs w:val="28"/>
        </w:rPr>
        <w:t>бисмо имали</w:t>
      </w:r>
      <w:r>
        <w:rPr>
          <w:color w:val="000000" w:themeColor="dk1"/>
          <w:sz w:val="28"/>
          <w:szCs w:val="28"/>
        </w:rPr>
        <w:t xml:space="preserve"> </w:t>
      </w:r>
      <w:r>
        <w:rPr>
          <w:color w:val="000000" w:themeColor="dk1"/>
          <w:sz w:val="28"/>
          <w:szCs w:val="28"/>
        </w:rPr>
        <w:t>твоју благонаклоност</w:t>
      </w:r>
      <w:r>
        <w:rPr>
          <w:color w:val="000000" w:themeColor="dk1"/>
          <w:sz w:val="28"/>
          <w:szCs w:val="28"/>
        </w:rPr>
        <w:t>,</w:t>
      </w:r>
      <w:r>
        <w:rPr>
          <w:color w:val="000000" w:themeColor="dk1"/>
          <w:sz w:val="28"/>
          <w:szCs w:val="28"/>
        </w:rPr>
        <w:t xml:space="preserve"> Господе, не постоји никаква препрека да нас мучи грех, због </w:t>
      </w:r>
      <w:r>
        <w:rPr>
          <w:color w:val="000000" w:themeColor="dk1"/>
          <w:sz w:val="28"/>
          <w:szCs w:val="28"/>
        </w:rPr>
        <w:t>слабо</w:t>
      </w:r>
      <w:r>
        <w:rPr>
          <w:color w:val="000000" w:themeColor="dk1"/>
          <w:sz w:val="28"/>
          <w:szCs w:val="28"/>
        </w:rPr>
        <w:t xml:space="preserve">сти </w:t>
      </w:r>
      <w:r>
        <w:rPr>
          <w:color w:val="000000" w:themeColor="dk1"/>
          <w:sz w:val="28"/>
          <w:szCs w:val="28"/>
        </w:rPr>
        <w:t>наше природе, и у наставку да будемо савладани од</w:t>
      </w:r>
      <w:r>
        <w:rPr>
          <w:color w:val="000000" w:themeColor="dk1"/>
          <w:sz w:val="28"/>
          <w:szCs w:val="28"/>
        </w:rPr>
        <w:t xml:space="preserve"> зла</w:t>
      </w:r>
      <w:r>
        <w:rPr>
          <w:color w:val="000000" w:themeColor="dk1"/>
          <w:sz w:val="28"/>
          <w:szCs w:val="28"/>
        </w:rPr>
        <w:t xml:space="preserve">. </w:t>
      </w:r>
    </w:p>
    <w:p w14:paraId="000002D3">
      <w:pPr>
        <w:jc w:val="both"/>
        <w:rPr>
          <w:color w:val="000000" w:themeColor="dk1"/>
          <w:sz w:val="28"/>
          <w:szCs w:val="28"/>
        </w:rPr>
      </w:pPr>
      <w:r>
        <w:rPr>
          <w:color w:val="000000" w:themeColor="dk1"/>
          <w:sz w:val="28"/>
          <w:szCs w:val="28"/>
        </w:rPr>
        <w:t>ПАЛ: Разумео сам шта си рекао.</w:t>
      </w:r>
    </w:p>
    <w:p w14:paraId="000002D4">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Када бивамо огољени од старања и истовремено и од </w:t>
      </w:r>
      <w:r>
        <w:rPr>
          <w:color w:val="000000" w:themeColor="dk1"/>
          <w:sz w:val="28"/>
          <w:szCs w:val="28"/>
        </w:rPr>
        <w:t>вишњ</w:t>
      </w:r>
      <w:r>
        <w:rPr>
          <w:color w:val="000000" w:themeColor="dk1"/>
          <w:sz w:val="28"/>
          <w:szCs w:val="28"/>
        </w:rPr>
        <w:t>е</w:t>
      </w:r>
      <w:r>
        <w:rPr>
          <w:color w:val="000000" w:themeColor="dk1"/>
          <w:sz w:val="28"/>
          <w:szCs w:val="28"/>
        </w:rPr>
        <w:t xml:space="preserve"> милосрдности и бивамо кажњавани због </w:t>
      </w:r>
      <w:r>
        <w:rPr>
          <w:color w:val="000000" w:themeColor="dk1"/>
          <w:sz w:val="28"/>
          <w:szCs w:val="28"/>
        </w:rPr>
        <w:t>великог немара</w:t>
      </w:r>
      <w:r>
        <w:rPr>
          <w:color w:val="000000" w:themeColor="dk1"/>
          <w:sz w:val="28"/>
          <w:szCs w:val="28"/>
        </w:rPr>
        <w:t xml:space="preserve"> </w:t>
      </w:r>
      <w:r>
        <w:rPr>
          <w:color w:val="000000" w:themeColor="dk1"/>
          <w:sz w:val="28"/>
          <w:szCs w:val="28"/>
        </w:rPr>
        <w:t xml:space="preserve">и </w:t>
      </w:r>
      <w:r>
        <w:rPr>
          <w:color w:val="000000" w:themeColor="dk1"/>
          <w:sz w:val="28"/>
          <w:szCs w:val="28"/>
        </w:rPr>
        <w:t>н</w:t>
      </w:r>
      <w:r>
        <w:rPr>
          <w:color w:val="000000" w:themeColor="dk1"/>
          <w:sz w:val="28"/>
          <w:szCs w:val="28"/>
        </w:rPr>
        <w:t>езадрживе тежње</w:t>
      </w:r>
      <w:r>
        <w:rPr>
          <w:color w:val="000000" w:themeColor="dk1"/>
          <w:sz w:val="28"/>
          <w:szCs w:val="28"/>
        </w:rPr>
        <w:t xml:space="preserve"> </w:t>
      </w:r>
      <w:r>
        <w:rPr>
          <w:color w:val="000000" w:themeColor="dk1"/>
          <w:sz w:val="28"/>
          <w:szCs w:val="28"/>
        </w:rPr>
        <w:t>ка покварености, зар се не показујемо болесним?</w:t>
      </w:r>
      <w:r>
        <w:rPr>
          <w:color w:val="000000" w:themeColor="dk1"/>
          <w:sz w:val="28"/>
          <w:szCs w:val="28"/>
        </w:rPr>
        <w:t xml:space="preserve"> И ово можеш најјасније да видиш читајући речи Јеремије. </w:t>
      </w:r>
      <w:r>
        <w:rPr>
          <w:color w:val="000000" w:themeColor="dk1"/>
          <w:sz w:val="28"/>
          <w:szCs w:val="28"/>
        </w:rPr>
        <w:t>Јер д</w:t>
      </w:r>
      <w:r>
        <w:rPr>
          <w:color w:val="000000" w:themeColor="dk1"/>
          <w:sz w:val="28"/>
          <w:szCs w:val="28"/>
        </w:rPr>
        <w:t>ивљ</w:t>
      </w:r>
      <w:r>
        <w:rPr>
          <w:color w:val="000000" w:themeColor="dk1"/>
          <w:sz w:val="28"/>
          <w:szCs w:val="28"/>
        </w:rPr>
        <w:t>е</w:t>
      </w:r>
      <w:r>
        <w:rPr>
          <w:color w:val="000000" w:themeColor="dk1"/>
          <w:sz w:val="28"/>
          <w:szCs w:val="28"/>
        </w:rPr>
        <w:t xml:space="preserve"> </w:t>
      </w:r>
      <w:r>
        <w:rPr>
          <w:color w:val="000000" w:themeColor="dk1"/>
          <w:sz w:val="28"/>
          <w:szCs w:val="28"/>
        </w:rPr>
        <w:t>мноштво</w:t>
      </w:r>
      <w:r>
        <w:rPr>
          <w:color w:val="000000" w:themeColor="dk1"/>
          <w:sz w:val="28"/>
          <w:szCs w:val="28"/>
        </w:rPr>
        <w:t xml:space="preserve"> </w:t>
      </w:r>
      <w:r>
        <w:rPr>
          <w:color w:val="000000" w:themeColor="dk1"/>
          <w:sz w:val="28"/>
          <w:szCs w:val="28"/>
        </w:rPr>
        <w:t>Јудејаца, разбац</w:t>
      </w:r>
      <w:r>
        <w:rPr>
          <w:color w:val="000000" w:themeColor="dk1"/>
          <w:sz w:val="28"/>
          <w:szCs w:val="28"/>
        </w:rPr>
        <w:t>у</w:t>
      </w:r>
      <w:r>
        <w:rPr>
          <w:color w:val="000000" w:themeColor="dk1"/>
          <w:sz w:val="28"/>
          <w:szCs w:val="28"/>
        </w:rPr>
        <w:t xml:space="preserve">јући се неумерено и </w:t>
      </w:r>
      <w:r>
        <w:rPr>
          <w:color w:val="000000" w:themeColor="dk1"/>
          <w:sz w:val="28"/>
          <w:szCs w:val="28"/>
        </w:rPr>
        <w:t xml:space="preserve">гордећи се због почасти </w:t>
      </w:r>
      <w:r>
        <w:rPr>
          <w:color w:val="000000" w:themeColor="dk1"/>
          <w:sz w:val="28"/>
          <w:szCs w:val="28"/>
        </w:rPr>
        <w:t>о</w:t>
      </w:r>
      <w:r>
        <w:rPr>
          <w:color w:val="000000" w:themeColor="dk1"/>
          <w:sz w:val="28"/>
          <w:szCs w:val="28"/>
        </w:rPr>
        <w:t>д стране Бога, кој</w:t>
      </w:r>
      <w:r>
        <w:rPr>
          <w:color w:val="000000" w:themeColor="dk1"/>
          <w:sz w:val="28"/>
          <w:szCs w:val="28"/>
        </w:rPr>
        <w:t>е</w:t>
      </w:r>
      <w:r>
        <w:rPr>
          <w:color w:val="000000" w:themeColor="dk1"/>
          <w:sz w:val="28"/>
          <w:szCs w:val="28"/>
        </w:rPr>
        <w:t xml:space="preserve"> је у наставку победи</w:t>
      </w:r>
      <w:r>
        <w:rPr>
          <w:color w:val="000000" w:themeColor="dk1"/>
          <w:sz w:val="28"/>
          <w:szCs w:val="28"/>
        </w:rPr>
        <w:t>л</w:t>
      </w:r>
      <w:r>
        <w:rPr>
          <w:color w:val="000000" w:themeColor="dk1"/>
          <w:sz w:val="28"/>
          <w:szCs w:val="28"/>
        </w:rPr>
        <w:t>о све своје непријатеље и на крају се попе</w:t>
      </w:r>
      <w:r>
        <w:rPr>
          <w:color w:val="000000" w:themeColor="dk1"/>
          <w:sz w:val="28"/>
          <w:szCs w:val="28"/>
        </w:rPr>
        <w:t>л</w:t>
      </w:r>
      <w:r>
        <w:rPr>
          <w:color w:val="000000" w:themeColor="dk1"/>
          <w:sz w:val="28"/>
          <w:szCs w:val="28"/>
        </w:rPr>
        <w:t xml:space="preserve">о на највишу тачку људске славе, </w:t>
      </w:r>
      <w:r>
        <w:rPr>
          <w:color w:val="000000" w:themeColor="dk1"/>
          <w:sz w:val="28"/>
          <w:szCs w:val="28"/>
        </w:rPr>
        <w:t>извргло се у тврдоглаво и несавладиво</w:t>
      </w:r>
      <w:r>
        <w:rPr>
          <w:color w:val="000000" w:themeColor="dk1"/>
          <w:sz w:val="28"/>
          <w:szCs w:val="28"/>
        </w:rPr>
        <w:t xml:space="preserve"> </w:t>
      </w:r>
      <w:r>
        <w:rPr>
          <w:color w:val="000000" w:themeColor="dk1"/>
          <w:sz w:val="28"/>
          <w:szCs w:val="28"/>
        </w:rPr>
        <w:t>не</w:t>
      </w:r>
      <w:r>
        <w:rPr>
          <w:color w:val="000000" w:themeColor="dk1"/>
          <w:sz w:val="28"/>
          <w:szCs w:val="28"/>
        </w:rPr>
        <w:t>послушање</w:t>
      </w:r>
      <w:r>
        <w:rPr>
          <w:color w:val="000000" w:themeColor="dk1"/>
          <w:sz w:val="28"/>
          <w:szCs w:val="28"/>
        </w:rPr>
        <w:t xml:space="preserve">. И као да су </w:t>
      </w:r>
      <w:r>
        <w:rPr>
          <w:color w:val="000000" w:themeColor="dk1"/>
          <w:sz w:val="28"/>
          <w:szCs w:val="28"/>
        </w:rPr>
        <w:t xml:space="preserve">рекли да су </w:t>
      </w:r>
      <w:r>
        <w:rPr>
          <w:color w:val="000000" w:themeColor="dk1"/>
          <w:sz w:val="28"/>
          <w:szCs w:val="28"/>
        </w:rPr>
        <w:t xml:space="preserve">на неки начин оснажени заповестима Мојсијевима, достижући да поштују закон у најмањој </w:t>
      </w:r>
      <w:r>
        <w:rPr>
          <w:color w:val="000000" w:themeColor="dk1"/>
          <w:sz w:val="28"/>
          <w:szCs w:val="28"/>
        </w:rPr>
        <w:t>могућој</w:t>
      </w:r>
      <w:r>
        <w:rPr>
          <w:color w:val="000000" w:themeColor="dk1"/>
          <w:sz w:val="28"/>
          <w:szCs w:val="28"/>
        </w:rPr>
        <w:t xml:space="preserve"> </w:t>
      </w:r>
      <w:r>
        <w:rPr>
          <w:color w:val="000000" w:themeColor="dk1"/>
          <w:sz w:val="28"/>
          <w:szCs w:val="28"/>
        </w:rPr>
        <w:t xml:space="preserve">мери, </w:t>
      </w:r>
      <w:r>
        <w:rPr>
          <w:color w:val="000000" w:themeColor="dk1"/>
          <w:sz w:val="28"/>
          <w:szCs w:val="28"/>
        </w:rPr>
        <w:t>беху ношени</w:t>
      </w:r>
      <w:r>
        <w:rPr>
          <w:color w:val="000000" w:themeColor="dk1"/>
          <w:sz w:val="28"/>
          <w:szCs w:val="28"/>
        </w:rPr>
        <w:t xml:space="preserve"> </w:t>
      </w:r>
      <w:r>
        <w:rPr>
          <w:color w:val="000000" w:themeColor="dk1"/>
          <w:sz w:val="28"/>
          <w:szCs w:val="28"/>
        </w:rPr>
        <w:t>незадрживим нагонима</w:t>
      </w:r>
      <w:r>
        <w:rPr>
          <w:color w:val="000000" w:themeColor="dk1"/>
          <w:sz w:val="28"/>
          <w:szCs w:val="28"/>
        </w:rPr>
        <w:t xml:space="preserve"> ка пропасти и катастрофи. </w:t>
      </w:r>
      <w:r>
        <w:rPr>
          <w:color w:val="000000" w:themeColor="dk1"/>
          <w:sz w:val="28"/>
          <w:szCs w:val="28"/>
        </w:rPr>
        <w:t>Јер</w:t>
      </w:r>
      <w:r>
        <w:rPr>
          <w:color w:val="000000" w:themeColor="dk1"/>
          <w:sz w:val="28"/>
          <w:szCs w:val="28"/>
        </w:rPr>
        <w:t xml:space="preserve"> су и</w:t>
      </w:r>
      <w:r>
        <w:rPr>
          <w:color w:val="000000" w:themeColor="dk1"/>
          <w:sz w:val="28"/>
          <w:szCs w:val="28"/>
        </w:rPr>
        <w:t xml:space="preserve">зградили су испод </w:t>
      </w:r>
      <w:r>
        <w:rPr>
          <w:color w:val="000000" w:themeColor="dk1"/>
          <w:sz w:val="28"/>
          <w:szCs w:val="28"/>
        </w:rPr>
        <w:t>храст</w:t>
      </w:r>
      <w:r>
        <w:rPr>
          <w:color w:val="000000" w:themeColor="dk1"/>
          <w:sz w:val="28"/>
          <w:szCs w:val="28"/>
        </w:rPr>
        <w:t>ова</w:t>
      </w:r>
      <w:r>
        <w:rPr>
          <w:color w:val="000000" w:themeColor="dk1"/>
          <w:sz w:val="28"/>
          <w:szCs w:val="28"/>
        </w:rPr>
        <w:t xml:space="preserve"> и бор</w:t>
      </w:r>
      <w:r>
        <w:rPr>
          <w:color w:val="000000" w:themeColor="dk1"/>
          <w:sz w:val="28"/>
          <w:szCs w:val="28"/>
        </w:rPr>
        <w:t>ов</w:t>
      </w:r>
      <w:r>
        <w:rPr>
          <w:color w:val="000000" w:themeColor="dk1"/>
          <w:sz w:val="28"/>
          <w:szCs w:val="28"/>
        </w:rPr>
        <w:t xml:space="preserve">а и </w:t>
      </w:r>
      <w:r>
        <w:rPr>
          <w:color w:val="000000" w:themeColor="dk1"/>
          <w:sz w:val="28"/>
          <w:szCs w:val="28"/>
        </w:rPr>
        <w:t>разгранатог</w:t>
      </w:r>
      <w:r>
        <w:rPr>
          <w:color w:val="000000" w:themeColor="dk1"/>
          <w:sz w:val="28"/>
          <w:szCs w:val="28"/>
        </w:rPr>
        <w:t xml:space="preserve"> дрве</w:t>
      </w:r>
      <w:r>
        <w:rPr>
          <w:color w:val="000000" w:themeColor="dk1"/>
          <w:sz w:val="28"/>
          <w:szCs w:val="28"/>
        </w:rPr>
        <w:t>ћ</w:t>
      </w:r>
      <w:r>
        <w:rPr>
          <w:color w:val="000000" w:themeColor="dk1"/>
          <w:sz w:val="28"/>
          <w:szCs w:val="28"/>
        </w:rPr>
        <w:t>а</w:t>
      </w:r>
      <w:r>
        <w:rPr>
          <w:color w:val="000000" w:themeColor="dk1"/>
          <w:sz w:val="28"/>
          <w:szCs w:val="28"/>
        </w:rPr>
        <w:t xml:space="preserve">, </w:t>
      </w:r>
      <w:r>
        <w:rPr>
          <w:color w:val="000000" w:themeColor="dk1"/>
          <w:sz w:val="28"/>
          <w:szCs w:val="28"/>
        </w:rPr>
        <w:t>по</w:t>
      </w:r>
      <w:r>
        <w:rPr>
          <w:color w:val="000000" w:themeColor="dk1"/>
          <w:sz w:val="28"/>
          <w:szCs w:val="28"/>
        </w:rPr>
        <w:t xml:space="preserve"> речи пророка, жртвенике и у добро </w:t>
      </w:r>
      <w:r>
        <w:rPr>
          <w:color w:val="000000" w:themeColor="dk1"/>
          <w:sz w:val="28"/>
          <w:szCs w:val="28"/>
        </w:rPr>
        <w:t>пошумљ</w:t>
      </w:r>
      <w:r>
        <w:rPr>
          <w:color w:val="000000" w:themeColor="dk1"/>
          <w:sz w:val="28"/>
          <w:szCs w:val="28"/>
        </w:rPr>
        <w:t>еним</w:t>
      </w:r>
      <w:r>
        <w:rPr>
          <w:color w:val="000000" w:themeColor="dk1"/>
          <w:sz w:val="28"/>
          <w:szCs w:val="28"/>
        </w:rPr>
        <w:t xml:space="preserve"> </w:t>
      </w:r>
      <w:r>
        <w:rPr>
          <w:color w:val="000000" w:themeColor="dk1"/>
          <w:sz w:val="28"/>
          <w:szCs w:val="28"/>
        </w:rPr>
        <w:t>парк</w:t>
      </w:r>
      <w:r>
        <w:rPr>
          <w:color w:val="000000" w:themeColor="dk1"/>
          <w:sz w:val="28"/>
          <w:szCs w:val="28"/>
        </w:rPr>
        <w:t>овима</w:t>
      </w:r>
      <w:r>
        <w:rPr>
          <w:color w:val="000000" w:themeColor="dk1"/>
          <w:sz w:val="28"/>
          <w:szCs w:val="28"/>
        </w:rPr>
        <w:t xml:space="preserve"> су направили светилишта демонима, мислећи да је достојно да их поштују</w:t>
      </w:r>
      <w:r>
        <w:rPr>
          <w:color w:val="000000" w:themeColor="dk1"/>
          <w:sz w:val="28"/>
          <w:szCs w:val="28"/>
        </w:rPr>
        <w:t xml:space="preserve"> жртвовањима животиња и кађењем тамјаном </w:t>
      </w:r>
      <w:r>
        <w:rPr>
          <w:color w:val="000000" w:themeColor="dk1"/>
          <w:sz w:val="28"/>
          <w:szCs w:val="28"/>
        </w:rPr>
        <w:t xml:space="preserve">и свиме осталим </w:t>
      </w:r>
      <w:r>
        <w:rPr>
          <w:color w:val="000000" w:themeColor="dk1"/>
          <w:sz w:val="28"/>
          <w:szCs w:val="28"/>
        </w:rPr>
        <w:t xml:space="preserve">као Богове и спаситеље. Шта ћемо од овога </w:t>
      </w:r>
      <w:r>
        <w:rPr>
          <w:color w:val="000000" w:themeColor="dk1"/>
          <w:sz w:val="28"/>
          <w:szCs w:val="28"/>
        </w:rPr>
        <w:t>к</w:t>
      </w:r>
      <w:r>
        <w:rPr>
          <w:color w:val="000000" w:themeColor="dk1"/>
          <w:sz w:val="28"/>
          <w:szCs w:val="28"/>
        </w:rPr>
        <w:t xml:space="preserve">азати </w:t>
      </w:r>
      <w:r>
        <w:rPr>
          <w:color w:val="000000" w:themeColor="dk1"/>
          <w:sz w:val="28"/>
          <w:szCs w:val="28"/>
        </w:rPr>
        <w:t>а да не поцрвенимо због њихових</w:t>
      </w:r>
      <w:r>
        <w:rPr>
          <w:color w:val="000000" w:themeColor="dk1"/>
          <w:sz w:val="28"/>
          <w:szCs w:val="28"/>
        </w:rPr>
        <w:t xml:space="preserve"> </w:t>
      </w:r>
      <w:r>
        <w:rPr>
          <w:color w:val="000000" w:themeColor="dk1"/>
          <w:sz w:val="28"/>
          <w:szCs w:val="28"/>
        </w:rPr>
        <w:t>идолопоклони</w:t>
      </w:r>
      <w:r>
        <w:rPr>
          <w:color w:val="000000" w:themeColor="dk1"/>
          <w:sz w:val="28"/>
          <w:szCs w:val="28"/>
        </w:rPr>
        <w:t xml:space="preserve">чких </w:t>
      </w:r>
      <w:r>
        <w:rPr>
          <w:color w:val="000000" w:themeColor="dk1"/>
          <w:sz w:val="28"/>
          <w:szCs w:val="28"/>
        </w:rPr>
        <w:t xml:space="preserve">творевина? </w:t>
      </w:r>
      <w:r>
        <w:rPr>
          <w:color w:val="000000" w:themeColor="dk1"/>
          <w:sz w:val="28"/>
          <w:szCs w:val="28"/>
        </w:rPr>
        <w:t>А</w:t>
      </w:r>
      <w:r>
        <w:rPr>
          <w:color w:val="000000" w:themeColor="dk1"/>
          <w:sz w:val="28"/>
          <w:szCs w:val="28"/>
        </w:rPr>
        <w:t xml:space="preserve"> </w:t>
      </w:r>
      <w:r>
        <w:rPr>
          <w:color w:val="000000" w:themeColor="dk1"/>
          <w:sz w:val="28"/>
          <w:szCs w:val="28"/>
        </w:rPr>
        <w:t>с</w:t>
      </w:r>
      <w:r>
        <w:rPr>
          <w:color w:val="000000" w:themeColor="dk1"/>
          <w:sz w:val="28"/>
          <w:szCs w:val="28"/>
        </w:rPr>
        <w:t xml:space="preserve">пали су на такав степен глупости, да </w:t>
      </w:r>
      <w:r>
        <w:rPr>
          <w:color w:val="000000" w:themeColor="dk1"/>
          <w:sz w:val="28"/>
          <w:szCs w:val="28"/>
        </w:rPr>
        <w:t>с</w:t>
      </w:r>
      <w:r>
        <w:rPr>
          <w:color w:val="000000" w:themeColor="dk1"/>
          <w:sz w:val="28"/>
          <w:szCs w:val="28"/>
        </w:rPr>
        <w:t>врставају међу своја горда достигнућа</w:t>
      </w:r>
      <w:r>
        <w:rPr>
          <w:color w:val="000000" w:themeColor="dk1"/>
          <w:sz w:val="28"/>
          <w:szCs w:val="28"/>
        </w:rPr>
        <w:t xml:space="preserve"> </w:t>
      </w:r>
      <w:r>
        <w:rPr>
          <w:color w:val="000000" w:themeColor="dk1"/>
          <w:sz w:val="28"/>
          <w:szCs w:val="28"/>
        </w:rPr>
        <w:t>одвратна</w:t>
      </w:r>
      <w:r>
        <w:rPr>
          <w:color w:val="000000" w:themeColor="dk1"/>
          <w:sz w:val="28"/>
          <w:szCs w:val="28"/>
        </w:rPr>
        <w:t xml:space="preserve"> жртвовања своје деце, и мислећи да тако </w:t>
      </w:r>
      <w:r>
        <w:rPr>
          <w:color w:val="000000" w:themeColor="dk1"/>
          <w:sz w:val="28"/>
          <w:szCs w:val="28"/>
        </w:rPr>
        <w:t>боговима</w:t>
      </w:r>
      <w:r>
        <w:rPr>
          <w:color w:val="000000" w:themeColor="dk1"/>
          <w:sz w:val="28"/>
          <w:szCs w:val="28"/>
        </w:rPr>
        <w:t xml:space="preserve"> </w:t>
      </w:r>
      <w:r>
        <w:rPr>
          <w:color w:val="000000" w:themeColor="dk1"/>
          <w:sz w:val="28"/>
          <w:szCs w:val="28"/>
        </w:rPr>
        <w:t xml:space="preserve">приносе најбогатију жртву. И није овде престала </w:t>
      </w:r>
      <w:r>
        <w:rPr>
          <w:color w:val="000000" w:themeColor="dk1"/>
          <w:sz w:val="28"/>
          <w:szCs w:val="28"/>
        </w:rPr>
        <w:t>не</w:t>
      </w:r>
      <w:r>
        <w:rPr>
          <w:color w:val="000000" w:themeColor="dk1"/>
          <w:sz w:val="28"/>
          <w:szCs w:val="28"/>
        </w:rPr>
        <w:t>побожност</w:t>
      </w:r>
      <w:r>
        <w:rPr>
          <w:color w:val="000000" w:themeColor="dk1"/>
          <w:sz w:val="28"/>
          <w:szCs w:val="28"/>
        </w:rPr>
        <w:t xml:space="preserve"> Израелаца. Постављајући увек један додатак </w:t>
      </w:r>
      <w:r>
        <w:rPr>
          <w:color w:val="000000" w:themeColor="dk1"/>
          <w:sz w:val="28"/>
          <w:szCs w:val="28"/>
        </w:rPr>
        <w:t>на неки начин на њихов</w:t>
      </w:r>
      <w:r>
        <w:rPr>
          <w:color w:val="000000" w:themeColor="dk1"/>
          <w:sz w:val="28"/>
          <w:szCs w:val="28"/>
        </w:rPr>
        <w:t>е</w:t>
      </w:r>
      <w:r>
        <w:rPr>
          <w:color w:val="000000" w:themeColor="dk1"/>
          <w:sz w:val="28"/>
          <w:szCs w:val="28"/>
        </w:rPr>
        <w:t xml:space="preserve"> дрскост</w:t>
      </w:r>
      <w:r>
        <w:rPr>
          <w:color w:val="000000" w:themeColor="dk1"/>
          <w:sz w:val="28"/>
          <w:szCs w:val="28"/>
        </w:rPr>
        <w:t>и</w:t>
      </w:r>
      <w:r>
        <w:rPr>
          <w:color w:val="000000" w:themeColor="dk1"/>
          <w:sz w:val="28"/>
          <w:szCs w:val="28"/>
        </w:rPr>
        <w:t>, њихово</w:t>
      </w:r>
      <w:r>
        <w:rPr>
          <w:color w:val="000000" w:themeColor="dk1"/>
          <w:sz w:val="28"/>
          <w:szCs w:val="28"/>
        </w:rPr>
        <w:t xml:space="preserve"> </w:t>
      </w:r>
      <w:r>
        <w:rPr>
          <w:color w:val="000000" w:themeColor="dk1"/>
          <w:sz w:val="28"/>
          <w:szCs w:val="28"/>
        </w:rPr>
        <w:t>необузда</w:t>
      </w:r>
      <w:r>
        <w:rPr>
          <w:color w:val="000000" w:themeColor="dk1"/>
          <w:sz w:val="28"/>
          <w:szCs w:val="28"/>
        </w:rPr>
        <w:t>но</w:t>
      </w:r>
      <w:r>
        <w:rPr>
          <w:color w:val="000000" w:themeColor="dk1"/>
          <w:sz w:val="28"/>
          <w:szCs w:val="28"/>
        </w:rPr>
        <w:t xml:space="preserve"> </w:t>
      </w:r>
      <w:r>
        <w:rPr>
          <w:color w:val="000000" w:themeColor="dk1"/>
          <w:sz w:val="28"/>
          <w:szCs w:val="28"/>
        </w:rPr>
        <w:t xml:space="preserve">склизнуће у било шта </w:t>
      </w:r>
      <w:r>
        <w:rPr>
          <w:color w:val="000000" w:themeColor="dk1"/>
          <w:sz w:val="28"/>
          <w:szCs w:val="28"/>
        </w:rPr>
        <w:t>неприкладно</w:t>
      </w:r>
      <w:r>
        <w:rPr>
          <w:color w:val="000000" w:themeColor="dk1"/>
          <w:sz w:val="28"/>
          <w:szCs w:val="28"/>
        </w:rPr>
        <w:t xml:space="preserve">, и нису </w:t>
      </w:r>
      <w:r>
        <w:rPr>
          <w:color w:val="000000" w:themeColor="dk1"/>
          <w:sz w:val="28"/>
          <w:szCs w:val="28"/>
        </w:rPr>
        <w:t>умерено</w:t>
      </w:r>
      <w:r>
        <w:rPr>
          <w:color w:val="000000" w:themeColor="dk1"/>
          <w:sz w:val="28"/>
          <w:szCs w:val="28"/>
        </w:rPr>
        <w:t xml:space="preserve"> раздраживали </w:t>
      </w:r>
      <w:r>
        <w:rPr>
          <w:color w:val="000000" w:themeColor="dk1"/>
          <w:sz w:val="28"/>
          <w:szCs w:val="28"/>
        </w:rPr>
        <w:t>Законодавца</w:t>
      </w:r>
      <w:r>
        <w:rPr>
          <w:color w:val="000000" w:themeColor="dk1"/>
          <w:sz w:val="28"/>
          <w:szCs w:val="28"/>
        </w:rPr>
        <w:t xml:space="preserve"> да се не разгневи на њих, и</w:t>
      </w:r>
      <w:r>
        <w:rPr>
          <w:color w:val="000000" w:themeColor="dk1"/>
          <w:sz w:val="28"/>
          <w:szCs w:val="28"/>
        </w:rPr>
        <w:t xml:space="preserve"> </w:t>
      </w:r>
      <w:r>
        <w:rPr>
          <w:color w:val="000000" w:themeColor="dk1"/>
          <w:sz w:val="28"/>
          <w:szCs w:val="28"/>
        </w:rPr>
        <w:t xml:space="preserve">ако је </w:t>
      </w:r>
      <w:r>
        <w:rPr>
          <w:color w:val="000000" w:themeColor="dk1"/>
          <w:sz w:val="28"/>
          <w:szCs w:val="28"/>
        </w:rPr>
        <w:t>Он</w:t>
      </w:r>
      <w:r>
        <w:rPr>
          <w:color w:val="000000" w:themeColor="dk1"/>
          <w:sz w:val="28"/>
          <w:szCs w:val="28"/>
        </w:rPr>
        <w:t xml:space="preserve"> пун доброте. </w:t>
      </w:r>
      <w:r>
        <w:rPr>
          <w:color w:val="000000" w:themeColor="dk1"/>
          <w:sz w:val="28"/>
          <w:szCs w:val="28"/>
        </w:rPr>
        <w:t xml:space="preserve">Пошто су </w:t>
      </w:r>
      <w:r>
        <w:rPr>
          <w:color w:val="000000" w:themeColor="dk1"/>
          <w:sz w:val="28"/>
          <w:szCs w:val="28"/>
        </w:rPr>
        <w:t>п</w:t>
      </w:r>
      <w:r>
        <w:rPr>
          <w:color w:val="000000" w:themeColor="dk1"/>
          <w:sz w:val="28"/>
          <w:szCs w:val="28"/>
        </w:rPr>
        <w:t>окушали</w:t>
      </w:r>
      <w:r>
        <w:rPr>
          <w:color w:val="000000" w:themeColor="dk1"/>
          <w:sz w:val="28"/>
          <w:szCs w:val="28"/>
        </w:rPr>
        <w:t xml:space="preserve"> да непромишљено стресу </w:t>
      </w:r>
      <w:r>
        <w:rPr>
          <w:color w:val="000000" w:themeColor="dk1"/>
          <w:sz w:val="28"/>
          <w:szCs w:val="28"/>
        </w:rPr>
        <w:t>служење Њему</w:t>
      </w:r>
      <w:r>
        <w:rPr>
          <w:color w:val="000000" w:themeColor="dk1"/>
          <w:sz w:val="28"/>
          <w:szCs w:val="28"/>
        </w:rPr>
        <w:t>,</w:t>
      </w:r>
      <w:r>
        <w:rPr>
          <w:color w:val="000000" w:themeColor="dk1"/>
          <w:sz w:val="28"/>
          <w:szCs w:val="28"/>
        </w:rPr>
        <w:t xml:space="preserve"> </w:t>
      </w:r>
      <w:r>
        <w:rPr>
          <w:color w:val="000000" w:themeColor="dk1"/>
          <w:sz w:val="28"/>
          <w:szCs w:val="28"/>
        </w:rPr>
        <w:t xml:space="preserve">дозволио је да преовладају њихови непријатељи и да буду </w:t>
      </w:r>
      <w:r>
        <w:rPr>
          <w:color w:val="000000" w:themeColor="dk1"/>
          <w:sz w:val="28"/>
          <w:szCs w:val="28"/>
        </w:rPr>
        <w:t>одведени у</w:t>
      </w:r>
      <w:r>
        <w:rPr>
          <w:color w:val="000000" w:themeColor="dk1"/>
          <w:sz w:val="28"/>
          <w:szCs w:val="28"/>
        </w:rPr>
        <w:t xml:space="preserve"> неизбежно ропст</w:t>
      </w:r>
      <w:r>
        <w:rPr>
          <w:color w:val="000000" w:themeColor="dk1"/>
          <w:sz w:val="28"/>
          <w:szCs w:val="28"/>
        </w:rPr>
        <w:t>во</w:t>
      </w:r>
      <w:r>
        <w:rPr>
          <w:color w:val="000000" w:themeColor="dk1"/>
          <w:sz w:val="28"/>
          <w:szCs w:val="28"/>
        </w:rPr>
        <w:t xml:space="preserve">, </w:t>
      </w:r>
      <w:r>
        <w:rPr>
          <w:color w:val="000000" w:themeColor="dk1"/>
          <w:sz w:val="28"/>
          <w:szCs w:val="28"/>
        </w:rPr>
        <w:t xml:space="preserve">то јест </w:t>
      </w:r>
      <w:r>
        <w:rPr>
          <w:color w:val="000000" w:themeColor="dk1"/>
          <w:sz w:val="28"/>
          <w:szCs w:val="28"/>
        </w:rPr>
        <w:t>да робују под</w:t>
      </w:r>
      <w:r>
        <w:rPr>
          <w:color w:val="000000" w:themeColor="dk1"/>
          <w:sz w:val="28"/>
          <w:szCs w:val="28"/>
        </w:rPr>
        <w:t xml:space="preserve"> Халдеј</w:t>
      </w:r>
      <w:r>
        <w:rPr>
          <w:color w:val="000000" w:themeColor="dk1"/>
          <w:sz w:val="28"/>
          <w:szCs w:val="28"/>
        </w:rPr>
        <w:t>цим</w:t>
      </w:r>
      <w:r>
        <w:rPr>
          <w:color w:val="000000" w:themeColor="dk1"/>
          <w:sz w:val="28"/>
          <w:szCs w:val="28"/>
        </w:rPr>
        <w:t>а и Вавилон</w:t>
      </w:r>
      <w:r>
        <w:rPr>
          <w:color w:val="000000" w:themeColor="dk1"/>
          <w:sz w:val="28"/>
          <w:szCs w:val="28"/>
        </w:rPr>
        <w:t>цим</w:t>
      </w:r>
      <w:r>
        <w:rPr>
          <w:color w:val="000000" w:themeColor="dk1"/>
          <w:sz w:val="28"/>
          <w:szCs w:val="28"/>
        </w:rPr>
        <w:t>а</w:t>
      </w:r>
      <w:r>
        <w:rPr>
          <w:color w:val="000000" w:themeColor="dk1"/>
          <w:sz w:val="28"/>
          <w:szCs w:val="28"/>
        </w:rPr>
        <w:t xml:space="preserve">. </w:t>
      </w:r>
      <w:r>
        <w:rPr>
          <w:color w:val="000000" w:themeColor="dk1"/>
          <w:sz w:val="28"/>
          <w:szCs w:val="28"/>
        </w:rPr>
        <w:t>Јер о</w:t>
      </w:r>
      <w:r>
        <w:rPr>
          <w:color w:val="000000" w:themeColor="dk1"/>
          <w:sz w:val="28"/>
          <w:szCs w:val="28"/>
        </w:rPr>
        <w:t xml:space="preserve">ни </w:t>
      </w:r>
      <w:r>
        <w:rPr>
          <w:color w:val="000000" w:themeColor="dk1"/>
          <w:sz w:val="28"/>
          <w:szCs w:val="28"/>
        </w:rPr>
        <w:t xml:space="preserve">су </w:t>
      </w:r>
      <w:r>
        <w:rPr>
          <w:color w:val="000000" w:themeColor="dk1"/>
          <w:sz w:val="28"/>
          <w:szCs w:val="28"/>
        </w:rPr>
        <w:t>до</w:t>
      </w:r>
      <w:r>
        <w:rPr>
          <w:color w:val="000000" w:themeColor="dk1"/>
          <w:sz w:val="28"/>
          <w:szCs w:val="28"/>
        </w:rPr>
        <w:t xml:space="preserve">шли </w:t>
      </w:r>
      <w:r>
        <w:rPr>
          <w:color w:val="000000" w:themeColor="dk1"/>
          <w:sz w:val="28"/>
          <w:szCs w:val="28"/>
        </w:rPr>
        <w:t>остављајући своју домовину да би поробили</w:t>
      </w:r>
      <w:r>
        <w:rPr>
          <w:color w:val="000000" w:themeColor="dk1"/>
          <w:sz w:val="28"/>
          <w:szCs w:val="28"/>
        </w:rPr>
        <w:t xml:space="preserve"> </w:t>
      </w:r>
      <w:r>
        <w:rPr>
          <w:color w:val="000000" w:themeColor="dk1"/>
          <w:sz w:val="28"/>
          <w:szCs w:val="28"/>
        </w:rPr>
        <w:t>Јевреје</w:t>
      </w:r>
      <w:r>
        <w:rPr>
          <w:color w:val="000000" w:themeColor="dk1"/>
          <w:sz w:val="28"/>
          <w:szCs w:val="28"/>
        </w:rPr>
        <w:t xml:space="preserve">, и пошто су запалили свет и чувен град, на крају је дошла мисао онима који </w:t>
      </w:r>
      <w:r>
        <w:rPr>
          <w:color w:val="000000" w:themeColor="dk1"/>
          <w:sz w:val="28"/>
          <w:szCs w:val="28"/>
        </w:rPr>
        <w:t>се бране</w:t>
      </w:r>
      <w:r>
        <w:rPr>
          <w:color w:val="000000" w:themeColor="dk1"/>
          <w:sz w:val="28"/>
          <w:szCs w:val="28"/>
        </w:rPr>
        <w:t xml:space="preserve"> да питају пророка Јеремију, </w:t>
      </w:r>
      <w:r>
        <w:rPr>
          <w:color w:val="000000" w:themeColor="dk1"/>
          <w:sz w:val="28"/>
          <w:szCs w:val="28"/>
        </w:rPr>
        <w:t xml:space="preserve">како ће се завршити ово зло </w:t>
      </w:r>
      <w:r>
        <w:rPr>
          <w:color w:val="000000" w:themeColor="dk1"/>
          <w:sz w:val="28"/>
          <w:szCs w:val="28"/>
        </w:rPr>
        <w:t>које</w:t>
      </w:r>
      <w:r>
        <w:rPr>
          <w:color w:val="000000" w:themeColor="dk1"/>
          <w:sz w:val="28"/>
          <w:szCs w:val="28"/>
        </w:rPr>
        <w:t xml:space="preserve"> им се дешава. </w:t>
      </w:r>
      <w:r>
        <w:rPr>
          <w:color w:val="000000" w:themeColor="dk1"/>
          <w:sz w:val="28"/>
          <w:szCs w:val="28"/>
        </w:rPr>
        <w:t xml:space="preserve">„И рече им Јеремија: Овако реците Седекији: Овако вели Господ: Ево, ја ћу окренути оружје што је у вашим рукама, којим се бијете с </w:t>
      </w:r>
      <w:r>
        <w:rPr>
          <w:color w:val="000000" w:themeColor="dk1"/>
          <w:sz w:val="28"/>
          <w:szCs w:val="28"/>
        </w:rPr>
        <w:t>Х</w:t>
      </w:r>
      <w:r>
        <w:rPr>
          <w:color w:val="000000" w:themeColor="dk1"/>
          <w:sz w:val="28"/>
          <w:szCs w:val="28"/>
        </w:rPr>
        <w:t xml:space="preserve">алдејцима који су вас опколили иза зидова, усред тог града. И </w:t>
      </w:r>
      <w:r>
        <w:rPr>
          <w:color w:val="000000" w:themeColor="dk1"/>
          <w:sz w:val="28"/>
          <w:szCs w:val="28"/>
        </w:rPr>
        <w:t>Ј</w:t>
      </w:r>
      <w:r>
        <w:rPr>
          <w:color w:val="000000" w:themeColor="dk1"/>
          <w:sz w:val="28"/>
          <w:szCs w:val="28"/>
        </w:rPr>
        <w:t>а</w:t>
      </w:r>
      <w:r>
        <w:rPr>
          <w:color w:val="000000" w:themeColor="dk1"/>
          <w:sz w:val="28"/>
          <w:szCs w:val="28"/>
        </w:rPr>
        <w:t xml:space="preserve"> </w:t>
      </w:r>
      <w:r>
        <w:rPr>
          <w:color w:val="000000" w:themeColor="dk1"/>
          <w:sz w:val="28"/>
          <w:szCs w:val="28"/>
        </w:rPr>
        <w:t>ћу војевати на вас руком подигнутом и мишицом крепком и гневом и јарошћу великом. И побићу</w:t>
      </w:r>
      <w:r>
        <w:rPr>
          <w:color w:val="000000" w:themeColor="dk1"/>
          <w:sz w:val="28"/>
          <w:szCs w:val="28"/>
        </w:rPr>
        <w:t xml:space="preserve"> </w:t>
      </w:r>
      <w:r>
        <w:rPr>
          <w:color w:val="000000" w:themeColor="dk1"/>
          <w:sz w:val="28"/>
          <w:szCs w:val="28"/>
        </w:rPr>
        <w:t>све</w:t>
      </w:r>
      <w:r>
        <w:rPr>
          <w:color w:val="000000" w:themeColor="dk1"/>
          <w:sz w:val="28"/>
          <w:szCs w:val="28"/>
        </w:rPr>
        <w:t xml:space="preserve"> становнике тог града, и људе и стоку; од помора </w:t>
      </w:r>
      <w:r>
        <w:rPr>
          <w:color w:val="000000" w:themeColor="dk1"/>
          <w:sz w:val="28"/>
          <w:szCs w:val="28"/>
        </w:rPr>
        <w:t>великог помреће</w:t>
      </w:r>
      <w:r>
        <w:rPr>
          <w:color w:val="000000" w:themeColor="dk1"/>
          <w:sz w:val="28"/>
          <w:szCs w:val="28"/>
        </w:rPr>
        <w:t>“</w:t>
      </w:r>
      <w:r>
        <w:rPr>
          <w:rStyle w:val="Footnotereference"/>
          <w:color w:val="000000" w:themeColor="dk1"/>
          <w:sz w:val="28"/>
          <w:szCs w:val="28"/>
        </w:rPr>
        <w:footnoteReference w:id="39"/>
      </w:r>
      <w:r>
        <w:rPr>
          <w:color w:val="000000" w:themeColor="dk1"/>
          <w:sz w:val="28"/>
          <w:szCs w:val="28"/>
        </w:rPr>
        <w:t xml:space="preserve">. </w:t>
      </w:r>
      <w:r>
        <w:rPr>
          <w:color w:val="000000" w:themeColor="dk1"/>
          <w:sz w:val="28"/>
          <w:szCs w:val="28"/>
        </w:rPr>
        <w:t xml:space="preserve">И после </w:t>
      </w:r>
      <w:r>
        <w:rPr>
          <w:color w:val="000000" w:themeColor="dk1"/>
          <w:sz w:val="28"/>
          <w:szCs w:val="28"/>
        </w:rPr>
        <w:t>друг</w:t>
      </w:r>
      <w:r>
        <w:rPr>
          <w:color w:val="000000" w:themeColor="dk1"/>
          <w:sz w:val="28"/>
          <w:szCs w:val="28"/>
        </w:rPr>
        <w:t>их</w:t>
      </w:r>
      <w:r>
        <w:rPr>
          <w:color w:val="000000" w:themeColor="dk1"/>
          <w:sz w:val="28"/>
          <w:szCs w:val="28"/>
        </w:rPr>
        <w:t xml:space="preserve"> (речи) опет каже: „</w:t>
      </w:r>
      <w:r>
        <w:rPr>
          <w:color w:val="000000" w:themeColor="dk1"/>
          <w:sz w:val="28"/>
          <w:szCs w:val="28"/>
        </w:rPr>
        <w:t>А народу том реци: Овако вели Господ: Ево ја стављам пред вас пут к животу и пут к смрти. Ко остане у том граду, погинуће од мача и од глади; а ко изађе и преда се Халдејцима који су вас опколили, остаће жив, и душа ће му бити место плена</w:t>
      </w:r>
      <w:r>
        <w:rPr>
          <w:color w:val="000000" w:themeColor="dk1"/>
          <w:sz w:val="28"/>
          <w:szCs w:val="28"/>
        </w:rPr>
        <w:t xml:space="preserve"> </w:t>
      </w:r>
      <w:r>
        <w:rPr>
          <w:color w:val="000000" w:themeColor="dk1"/>
          <w:sz w:val="28"/>
          <w:szCs w:val="28"/>
        </w:rPr>
        <w:t>и живеће</w:t>
      </w:r>
      <w:r>
        <w:rPr>
          <w:color w:val="000000" w:themeColor="dk1"/>
          <w:sz w:val="28"/>
          <w:szCs w:val="28"/>
        </w:rPr>
        <w:t>. Јер окретох лице своје томе граду на зло, а не на добро,</w:t>
      </w:r>
      <w:r>
        <w:rPr>
          <w:color w:val="000000" w:themeColor="dk1"/>
          <w:sz w:val="28"/>
          <w:szCs w:val="28"/>
        </w:rPr>
        <w:t xml:space="preserve"> </w:t>
      </w:r>
      <w:r>
        <w:rPr>
          <w:color w:val="000000" w:themeColor="dk1"/>
          <w:sz w:val="28"/>
          <w:szCs w:val="28"/>
        </w:rPr>
        <w:t>и</w:t>
      </w:r>
      <w:r>
        <w:rPr>
          <w:color w:val="000000" w:themeColor="dk1"/>
          <w:sz w:val="28"/>
          <w:szCs w:val="28"/>
        </w:rPr>
        <w:t xml:space="preserve"> у руке цару вавилонском биће предан, и он ће га спалити огњем“</w:t>
      </w:r>
      <w:r>
        <w:rPr>
          <w:rStyle w:val="Footnotereference"/>
          <w:color w:val="000000" w:themeColor="dk1"/>
          <w:sz w:val="28"/>
          <w:szCs w:val="28"/>
        </w:rPr>
        <w:footnoteReference w:id="40"/>
      </w:r>
      <w:r>
        <w:rPr>
          <w:color w:val="000000" w:themeColor="dk1"/>
          <w:sz w:val="28"/>
          <w:szCs w:val="28"/>
        </w:rPr>
        <w:t xml:space="preserve">. </w:t>
      </w:r>
      <w:r>
        <w:rPr>
          <w:color w:val="000000" w:themeColor="dk1"/>
          <w:sz w:val="28"/>
          <w:szCs w:val="28"/>
        </w:rPr>
        <w:t xml:space="preserve">Схваташ да када Бог </w:t>
      </w:r>
      <w:r>
        <w:rPr>
          <w:color w:val="000000" w:themeColor="dk1"/>
          <w:sz w:val="28"/>
          <w:szCs w:val="28"/>
        </w:rPr>
        <w:t>бива жалостан због</w:t>
      </w:r>
      <w:r>
        <w:rPr>
          <w:color w:val="000000" w:themeColor="dk1"/>
          <w:sz w:val="28"/>
          <w:szCs w:val="28"/>
        </w:rPr>
        <w:t xml:space="preserve"> </w:t>
      </w:r>
      <w:r>
        <w:rPr>
          <w:color w:val="000000" w:themeColor="dk1"/>
          <w:sz w:val="28"/>
          <w:szCs w:val="28"/>
        </w:rPr>
        <w:t>наш</w:t>
      </w:r>
      <w:r>
        <w:rPr>
          <w:color w:val="000000" w:themeColor="dk1"/>
          <w:sz w:val="28"/>
          <w:szCs w:val="28"/>
        </w:rPr>
        <w:t>ег</w:t>
      </w:r>
      <w:r>
        <w:rPr>
          <w:color w:val="000000" w:themeColor="dk1"/>
          <w:sz w:val="28"/>
          <w:szCs w:val="28"/>
        </w:rPr>
        <w:t xml:space="preserve"> славољубљ</w:t>
      </w:r>
      <w:r>
        <w:rPr>
          <w:color w:val="000000" w:themeColor="dk1"/>
          <w:sz w:val="28"/>
          <w:szCs w:val="28"/>
        </w:rPr>
        <w:t>а</w:t>
      </w:r>
      <w:r>
        <w:rPr>
          <w:color w:val="000000" w:themeColor="dk1"/>
          <w:sz w:val="28"/>
          <w:szCs w:val="28"/>
        </w:rPr>
        <w:t xml:space="preserve">, нећемо бити способни да се супроставимо несрећама и да се постројимо пред снажном силом наших непријатеља. </w:t>
      </w:r>
      <w:r>
        <w:rPr>
          <w:color w:val="000000" w:themeColor="dk1"/>
          <w:sz w:val="28"/>
          <w:szCs w:val="28"/>
        </w:rPr>
        <w:t>И како н</w:t>
      </w:r>
      <w:r>
        <w:rPr>
          <w:color w:val="000000" w:themeColor="dk1"/>
          <w:sz w:val="28"/>
          <w:szCs w:val="28"/>
        </w:rPr>
        <w:t xml:space="preserve">ас </w:t>
      </w:r>
      <w:r>
        <w:rPr>
          <w:color w:val="000000" w:themeColor="dk1"/>
          <w:sz w:val="28"/>
          <w:szCs w:val="28"/>
        </w:rPr>
        <w:t xml:space="preserve">притиска и пружа се ка нама Божији гнев, </w:t>
      </w:r>
      <w:r>
        <w:rPr>
          <w:color w:val="000000" w:themeColor="dk1"/>
          <w:sz w:val="28"/>
          <w:szCs w:val="28"/>
        </w:rPr>
        <w:t xml:space="preserve">и постаћемо робови уместо да смо слободни, и </w:t>
      </w:r>
      <w:r>
        <w:rPr>
          <w:color w:val="000000" w:themeColor="dk1"/>
          <w:sz w:val="28"/>
          <w:szCs w:val="28"/>
        </w:rPr>
        <w:t>про</w:t>
      </w:r>
      <w:r>
        <w:rPr>
          <w:color w:val="000000" w:themeColor="dk1"/>
          <w:sz w:val="28"/>
          <w:szCs w:val="28"/>
        </w:rPr>
        <w:t>живећемо</w:t>
      </w:r>
      <w:r>
        <w:rPr>
          <w:color w:val="000000" w:themeColor="dk1"/>
          <w:sz w:val="28"/>
          <w:szCs w:val="28"/>
        </w:rPr>
        <w:t xml:space="preserve"> неславан и јадан живот. </w:t>
      </w:r>
    </w:p>
    <w:p w14:paraId="000002D5">
      <w:pPr>
        <w:jc w:val="both"/>
        <w:rPr>
          <w:color w:val="000000" w:themeColor="dk1"/>
          <w:sz w:val="28"/>
          <w:szCs w:val="28"/>
        </w:rPr>
      </w:pPr>
      <w:r>
        <w:rPr>
          <w:color w:val="000000" w:themeColor="dk1"/>
          <w:sz w:val="28"/>
          <w:szCs w:val="28"/>
        </w:rPr>
        <w:t xml:space="preserve">ПАЛ: Исправно говориш. </w:t>
      </w:r>
    </w:p>
    <w:p w14:paraId="000002D6">
      <w:pPr>
        <w:jc w:val="both"/>
        <w:rPr>
          <w:color w:val="000000" w:themeColor="dk1"/>
          <w:sz w:val="28"/>
          <w:szCs w:val="28"/>
        </w:rPr>
      </w:pPr>
      <w:r>
        <w:rPr>
          <w:color w:val="000000" w:themeColor="dk1"/>
          <w:sz w:val="28"/>
          <w:szCs w:val="28"/>
        </w:rPr>
        <w:t xml:space="preserve">КИР: </w:t>
      </w:r>
      <w:r>
        <w:rPr>
          <w:color w:val="000000" w:themeColor="dk1"/>
          <w:sz w:val="28"/>
          <w:szCs w:val="28"/>
        </w:rPr>
        <w:t>Јер</w:t>
      </w:r>
      <w:r>
        <w:rPr>
          <w:color w:val="000000" w:themeColor="dk1"/>
          <w:sz w:val="28"/>
          <w:szCs w:val="28"/>
        </w:rPr>
        <w:t xml:space="preserve"> з</w:t>
      </w:r>
      <w:r>
        <w:rPr>
          <w:color w:val="000000" w:themeColor="dk1"/>
          <w:sz w:val="28"/>
          <w:szCs w:val="28"/>
        </w:rPr>
        <w:t xml:space="preserve">акон Божији води ка беспрекорном начину живота осетљивог и послушног човека, и постаје нека врста </w:t>
      </w:r>
      <w:r>
        <w:rPr>
          <w:color w:val="000000" w:themeColor="dk1"/>
          <w:sz w:val="28"/>
          <w:szCs w:val="28"/>
        </w:rPr>
        <w:t>светиљк</w:t>
      </w:r>
      <w:r>
        <w:rPr>
          <w:color w:val="000000" w:themeColor="dk1"/>
          <w:sz w:val="28"/>
          <w:szCs w:val="28"/>
        </w:rPr>
        <w:t>е</w:t>
      </w:r>
      <w:r>
        <w:rPr>
          <w:color w:val="000000" w:themeColor="dk1"/>
          <w:sz w:val="28"/>
          <w:szCs w:val="28"/>
        </w:rPr>
        <w:t xml:space="preserve"> за свакога, да покаже корисно и неопходно, </w:t>
      </w:r>
      <w:r>
        <w:rPr>
          <w:color w:val="000000" w:themeColor="dk1"/>
          <w:sz w:val="28"/>
          <w:szCs w:val="28"/>
        </w:rPr>
        <w:t xml:space="preserve">и </w:t>
      </w:r>
      <w:r>
        <w:rPr>
          <w:color w:val="000000" w:themeColor="dk1"/>
          <w:sz w:val="28"/>
          <w:szCs w:val="28"/>
        </w:rPr>
        <w:t>бивајући савладан осећајем поштовања</w:t>
      </w:r>
      <w:r>
        <w:rPr>
          <w:color w:val="000000" w:themeColor="dk1"/>
          <w:sz w:val="28"/>
          <w:szCs w:val="28"/>
        </w:rPr>
        <w:t xml:space="preserve"> </w:t>
      </w:r>
      <w:r>
        <w:rPr>
          <w:color w:val="000000" w:themeColor="dk1"/>
          <w:sz w:val="28"/>
          <w:szCs w:val="28"/>
        </w:rPr>
        <w:t xml:space="preserve">према њему, </w:t>
      </w:r>
      <w:r>
        <w:rPr>
          <w:color w:val="000000" w:themeColor="dk1"/>
          <w:sz w:val="28"/>
          <w:szCs w:val="28"/>
        </w:rPr>
        <w:t xml:space="preserve">да живи, мислим, на чудесан начин, и као да у светом граду борави у постојаности врлине и у </w:t>
      </w:r>
      <w:r>
        <w:rPr>
          <w:color w:val="000000" w:themeColor="dk1"/>
          <w:sz w:val="28"/>
          <w:szCs w:val="28"/>
        </w:rPr>
        <w:t>кретању ка</w:t>
      </w:r>
      <w:r>
        <w:rPr>
          <w:color w:val="000000" w:themeColor="dk1"/>
          <w:sz w:val="28"/>
          <w:szCs w:val="28"/>
        </w:rPr>
        <w:t xml:space="preserve"> </w:t>
      </w:r>
      <w:r>
        <w:rPr>
          <w:color w:val="000000" w:themeColor="dk1"/>
          <w:sz w:val="28"/>
          <w:szCs w:val="28"/>
        </w:rPr>
        <w:t xml:space="preserve">побожности. Међутим ако неко </w:t>
      </w:r>
      <w:r>
        <w:rPr>
          <w:color w:val="000000" w:themeColor="dk1"/>
          <w:sz w:val="28"/>
          <w:szCs w:val="28"/>
        </w:rPr>
        <w:t>изабере</w:t>
      </w:r>
      <w:r>
        <w:rPr>
          <w:color w:val="000000" w:themeColor="dk1"/>
          <w:sz w:val="28"/>
          <w:szCs w:val="28"/>
        </w:rPr>
        <w:t xml:space="preserve"> </w:t>
      </w:r>
      <w:r>
        <w:rPr>
          <w:color w:val="000000" w:themeColor="dk1"/>
          <w:sz w:val="28"/>
          <w:szCs w:val="28"/>
        </w:rPr>
        <w:t xml:space="preserve">да </w:t>
      </w:r>
      <w:r>
        <w:rPr>
          <w:color w:val="000000" w:themeColor="dk1"/>
          <w:sz w:val="28"/>
          <w:szCs w:val="28"/>
        </w:rPr>
        <w:t>улети</w:t>
      </w:r>
      <w:r>
        <w:rPr>
          <w:color w:val="000000" w:themeColor="dk1"/>
          <w:sz w:val="28"/>
          <w:szCs w:val="28"/>
        </w:rPr>
        <w:t xml:space="preserve"> са </w:t>
      </w:r>
      <w:r>
        <w:rPr>
          <w:color w:val="000000" w:themeColor="dk1"/>
          <w:sz w:val="28"/>
          <w:szCs w:val="28"/>
        </w:rPr>
        <w:t>ревношћу</w:t>
      </w:r>
      <w:r>
        <w:rPr>
          <w:color w:val="000000" w:themeColor="dk1"/>
          <w:sz w:val="28"/>
          <w:szCs w:val="28"/>
        </w:rPr>
        <w:t xml:space="preserve">, као </w:t>
      </w:r>
      <w:r>
        <w:rPr>
          <w:color w:val="000000" w:themeColor="dk1"/>
          <w:sz w:val="28"/>
          <w:szCs w:val="28"/>
        </w:rPr>
        <w:t>у</w:t>
      </w:r>
      <w:r>
        <w:rPr>
          <w:color w:val="000000" w:themeColor="dk1"/>
          <w:sz w:val="28"/>
          <w:szCs w:val="28"/>
        </w:rPr>
        <w:t xml:space="preserve"> неку шуму и цветну ливаду и са великим дрвећем, у телесн</w:t>
      </w:r>
      <w:r>
        <w:rPr>
          <w:color w:val="000000" w:themeColor="dk1"/>
          <w:sz w:val="28"/>
          <w:szCs w:val="28"/>
        </w:rPr>
        <w:t>а</w:t>
      </w:r>
      <w:r>
        <w:rPr>
          <w:color w:val="000000" w:themeColor="dk1"/>
          <w:sz w:val="28"/>
          <w:szCs w:val="28"/>
        </w:rPr>
        <w:t xml:space="preserve"> уживања и да </w:t>
      </w:r>
      <w:r>
        <w:rPr>
          <w:color w:val="000000" w:themeColor="dk1"/>
          <w:sz w:val="28"/>
          <w:szCs w:val="28"/>
        </w:rPr>
        <w:t>проводи време</w:t>
      </w:r>
      <w:r>
        <w:rPr>
          <w:color w:val="000000" w:themeColor="dk1"/>
          <w:sz w:val="28"/>
          <w:szCs w:val="28"/>
        </w:rPr>
        <w:t xml:space="preserve"> </w:t>
      </w:r>
      <w:r>
        <w:rPr>
          <w:color w:val="000000" w:themeColor="dk1"/>
          <w:sz w:val="28"/>
          <w:szCs w:val="28"/>
        </w:rPr>
        <w:t>у животн</w:t>
      </w:r>
      <w:r>
        <w:rPr>
          <w:color w:val="000000" w:themeColor="dk1"/>
          <w:sz w:val="28"/>
          <w:szCs w:val="28"/>
        </w:rPr>
        <w:t>им</w:t>
      </w:r>
      <w:r>
        <w:rPr>
          <w:color w:val="000000" w:themeColor="dk1"/>
          <w:sz w:val="28"/>
          <w:szCs w:val="28"/>
        </w:rPr>
        <w:t xml:space="preserve"> </w:t>
      </w:r>
      <w:r>
        <w:rPr>
          <w:color w:val="000000" w:themeColor="dk1"/>
          <w:sz w:val="28"/>
          <w:szCs w:val="28"/>
        </w:rPr>
        <w:t>задовољств</w:t>
      </w:r>
      <w:r>
        <w:rPr>
          <w:color w:val="000000" w:themeColor="dk1"/>
          <w:sz w:val="28"/>
          <w:szCs w:val="28"/>
        </w:rPr>
        <w:t>им</w:t>
      </w:r>
      <w:r>
        <w:rPr>
          <w:color w:val="000000" w:themeColor="dk1"/>
          <w:sz w:val="28"/>
          <w:szCs w:val="28"/>
        </w:rPr>
        <w:t xml:space="preserve">а, и као </w:t>
      </w:r>
      <w:r>
        <w:rPr>
          <w:color w:val="000000" w:themeColor="dk1"/>
          <w:sz w:val="28"/>
          <w:szCs w:val="28"/>
        </w:rPr>
        <w:t>неко јато</w:t>
      </w:r>
      <w:r>
        <w:rPr>
          <w:color w:val="000000" w:themeColor="dk1"/>
          <w:sz w:val="28"/>
          <w:szCs w:val="28"/>
        </w:rPr>
        <w:t xml:space="preserve"> </w:t>
      </w:r>
      <w:r>
        <w:rPr>
          <w:color w:val="000000" w:themeColor="dk1"/>
          <w:sz w:val="28"/>
          <w:szCs w:val="28"/>
        </w:rPr>
        <w:t xml:space="preserve">идола да прихвати у свом уму и срцу </w:t>
      </w:r>
      <w:r>
        <w:rPr>
          <w:color w:val="000000" w:themeColor="dk1"/>
          <w:sz w:val="28"/>
          <w:szCs w:val="28"/>
        </w:rPr>
        <w:t>разно</w:t>
      </w:r>
      <w:r>
        <w:rPr>
          <w:color w:val="000000" w:themeColor="dk1"/>
          <w:sz w:val="28"/>
          <w:szCs w:val="28"/>
        </w:rPr>
        <w:t>врсн</w:t>
      </w:r>
      <w:r>
        <w:rPr>
          <w:color w:val="000000" w:themeColor="dk1"/>
          <w:sz w:val="28"/>
          <w:szCs w:val="28"/>
        </w:rPr>
        <w:t>о</w:t>
      </w:r>
      <w:r>
        <w:rPr>
          <w:color w:val="000000" w:themeColor="dk1"/>
          <w:sz w:val="28"/>
          <w:szCs w:val="28"/>
        </w:rPr>
        <w:t xml:space="preserve"> телесно уживање, </w:t>
      </w:r>
      <w:r>
        <w:rPr>
          <w:color w:val="000000" w:themeColor="dk1"/>
          <w:sz w:val="28"/>
          <w:szCs w:val="28"/>
        </w:rPr>
        <w:t xml:space="preserve">и </w:t>
      </w:r>
      <w:r>
        <w:rPr>
          <w:color w:val="000000" w:themeColor="dk1"/>
          <w:sz w:val="28"/>
          <w:szCs w:val="28"/>
        </w:rPr>
        <w:t xml:space="preserve">да </w:t>
      </w:r>
      <w:r>
        <w:rPr>
          <w:color w:val="000000" w:themeColor="dk1"/>
          <w:sz w:val="28"/>
          <w:szCs w:val="28"/>
        </w:rPr>
        <w:t>окади</w:t>
      </w:r>
      <w:r>
        <w:rPr>
          <w:color w:val="000000" w:themeColor="dk1"/>
          <w:sz w:val="28"/>
          <w:szCs w:val="28"/>
        </w:rPr>
        <w:t xml:space="preserve"> демонима плодове своје ревности, тада дакле и веома </w:t>
      </w:r>
      <w:r>
        <w:rPr>
          <w:color w:val="000000" w:themeColor="dk1"/>
          <w:sz w:val="28"/>
          <w:szCs w:val="28"/>
        </w:rPr>
        <w:t>логич</w:t>
      </w:r>
      <w:r>
        <w:rPr>
          <w:color w:val="000000" w:themeColor="dk1"/>
          <w:sz w:val="28"/>
          <w:szCs w:val="28"/>
        </w:rPr>
        <w:t>но</w:t>
      </w:r>
      <w:r>
        <w:rPr>
          <w:color w:val="000000" w:themeColor="dk1"/>
          <w:sz w:val="28"/>
          <w:szCs w:val="28"/>
        </w:rPr>
        <w:t xml:space="preserve"> ће бити удаљен од небеског старања и </w:t>
      </w:r>
      <w:r>
        <w:rPr>
          <w:color w:val="000000" w:themeColor="dk1"/>
          <w:sz w:val="28"/>
          <w:szCs w:val="28"/>
        </w:rPr>
        <w:t>поста</w:t>
      </w:r>
      <w:r>
        <w:rPr>
          <w:color w:val="000000" w:themeColor="dk1"/>
          <w:sz w:val="28"/>
          <w:szCs w:val="28"/>
        </w:rPr>
        <w:t xml:space="preserve">ће </w:t>
      </w:r>
      <w:r>
        <w:rPr>
          <w:color w:val="000000" w:themeColor="dk1"/>
          <w:sz w:val="28"/>
          <w:szCs w:val="28"/>
        </w:rPr>
        <w:t xml:space="preserve">веома лак </w:t>
      </w:r>
      <w:r>
        <w:rPr>
          <w:color w:val="000000" w:themeColor="dk1"/>
          <w:sz w:val="28"/>
          <w:szCs w:val="28"/>
        </w:rPr>
        <w:t>плен</w:t>
      </w:r>
      <w:r>
        <w:rPr>
          <w:color w:val="000000" w:themeColor="dk1"/>
          <w:sz w:val="28"/>
          <w:szCs w:val="28"/>
        </w:rPr>
        <w:t xml:space="preserve"> онима који желе да </w:t>
      </w:r>
      <w:r>
        <w:rPr>
          <w:color w:val="000000" w:themeColor="dk1"/>
          <w:sz w:val="28"/>
          <w:szCs w:val="28"/>
        </w:rPr>
        <w:t xml:space="preserve">га </w:t>
      </w:r>
      <w:r>
        <w:rPr>
          <w:color w:val="000000" w:themeColor="dk1"/>
          <w:sz w:val="28"/>
          <w:szCs w:val="28"/>
        </w:rPr>
        <w:t xml:space="preserve">улове. Тако </w:t>
      </w:r>
      <w:r>
        <w:rPr>
          <w:color w:val="000000" w:themeColor="dk1"/>
          <w:sz w:val="28"/>
          <w:szCs w:val="28"/>
        </w:rPr>
        <w:t>истеран</w:t>
      </w:r>
      <w:r>
        <w:rPr>
          <w:color w:val="000000" w:themeColor="dk1"/>
          <w:sz w:val="28"/>
          <w:szCs w:val="28"/>
        </w:rPr>
        <w:t xml:space="preserve"> из светог града своје почетне врлине, </w:t>
      </w:r>
      <w:r>
        <w:rPr>
          <w:color w:val="000000" w:themeColor="dk1"/>
          <w:sz w:val="28"/>
          <w:szCs w:val="28"/>
        </w:rPr>
        <w:t>сурваће се</w:t>
      </w:r>
      <w:r>
        <w:rPr>
          <w:color w:val="000000" w:themeColor="dk1"/>
          <w:sz w:val="28"/>
          <w:szCs w:val="28"/>
        </w:rPr>
        <w:t xml:space="preserve">, </w:t>
      </w:r>
      <w:r>
        <w:rPr>
          <w:color w:val="000000" w:themeColor="dk1"/>
          <w:sz w:val="28"/>
          <w:szCs w:val="28"/>
        </w:rPr>
        <w:t xml:space="preserve">као </w:t>
      </w:r>
      <w:r>
        <w:rPr>
          <w:color w:val="000000" w:themeColor="dk1"/>
          <w:sz w:val="28"/>
          <w:szCs w:val="28"/>
        </w:rPr>
        <w:t>од</w:t>
      </w:r>
      <w:r>
        <w:rPr>
          <w:color w:val="000000" w:themeColor="dk1"/>
          <w:sz w:val="28"/>
          <w:szCs w:val="28"/>
        </w:rPr>
        <w:t xml:space="preserve"> неког обавезног јарма, ка жељи оних који </w:t>
      </w:r>
      <w:r>
        <w:rPr>
          <w:color w:val="000000" w:themeColor="dk1"/>
          <w:sz w:val="28"/>
          <w:szCs w:val="28"/>
        </w:rPr>
        <w:t>владају над њим</w:t>
      </w:r>
      <w:r>
        <w:rPr>
          <w:color w:val="000000" w:themeColor="dk1"/>
          <w:sz w:val="28"/>
          <w:szCs w:val="28"/>
        </w:rPr>
        <w:t xml:space="preserve">, и </w:t>
      </w:r>
      <w:r>
        <w:rPr>
          <w:color w:val="000000" w:themeColor="dk1"/>
          <w:sz w:val="28"/>
          <w:szCs w:val="28"/>
        </w:rPr>
        <w:t>би</w:t>
      </w:r>
      <w:r>
        <w:rPr>
          <w:color w:val="000000" w:themeColor="dk1"/>
          <w:sz w:val="28"/>
          <w:szCs w:val="28"/>
        </w:rPr>
        <w:t xml:space="preserve">ће </w:t>
      </w:r>
      <w:r>
        <w:rPr>
          <w:color w:val="000000" w:themeColor="dk1"/>
          <w:sz w:val="28"/>
          <w:szCs w:val="28"/>
        </w:rPr>
        <w:t xml:space="preserve">далеко од Бога </w:t>
      </w:r>
      <w:r>
        <w:rPr>
          <w:color w:val="000000" w:themeColor="dk1"/>
          <w:sz w:val="28"/>
          <w:szCs w:val="28"/>
        </w:rPr>
        <w:t>п</w:t>
      </w:r>
      <w:r>
        <w:rPr>
          <w:color w:val="000000" w:themeColor="dk1"/>
          <w:sz w:val="28"/>
          <w:szCs w:val="28"/>
        </w:rPr>
        <w:t>о</w:t>
      </w:r>
      <w:r>
        <w:rPr>
          <w:color w:val="000000" w:themeColor="dk1"/>
          <w:sz w:val="28"/>
          <w:szCs w:val="28"/>
        </w:rPr>
        <w:t xml:space="preserve"> своме расположењу, подносећи пресељење у Вавилон, дакле ван граница свете з</w:t>
      </w:r>
      <w:r>
        <w:rPr>
          <w:color w:val="000000" w:themeColor="dk1"/>
          <w:sz w:val="28"/>
          <w:szCs w:val="28"/>
        </w:rPr>
        <w:t>емље</w:t>
      </w:r>
      <w:r>
        <w:rPr>
          <w:color w:val="000000" w:themeColor="dk1"/>
          <w:sz w:val="28"/>
          <w:szCs w:val="28"/>
        </w:rPr>
        <w:t xml:space="preserve"> где је познат Бог и </w:t>
      </w:r>
      <w:r>
        <w:rPr>
          <w:color w:val="000000" w:themeColor="dk1"/>
          <w:sz w:val="28"/>
          <w:szCs w:val="28"/>
        </w:rPr>
        <w:t>велико је</w:t>
      </w:r>
      <w:r>
        <w:rPr>
          <w:color w:val="000000" w:themeColor="dk1"/>
          <w:sz w:val="28"/>
          <w:szCs w:val="28"/>
        </w:rPr>
        <w:t xml:space="preserve"> Његово име. Зато су </w:t>
      </w:r>
      <w:r>
        <w:rPr>
          <w:color w:val="000000" w:themeColor="dk1"/>
          <w:sz w:val="28"/>
          <w:szCs w:val="28"/>
        </w:rPr>
        <w:t>за</w:t>
      </w:r>
      <w:r>
        <w:rPr>
          <w:color w:val="000000" w:themeColor="dk1"/>
          <w:sz w:val="28"/>
          <w:szCs w:val="28"/>
        </w:rPr>
        <w:t>вап</w:t>
      </w:r>
      <w:r>
        <w:rPr>
          <w:color w:val="000000" w:themeColor="dk1"/>
          <w:sz w:val="28"/>
          <w:szCs w:val="28"/>
        </w:rPr>
        <w:t>или</w:t>
      </w:r>
      <w:r>
        <w:rPr>
          <w:color w:val="000000" w:themeColor="dk1"/>
          <w:sz w:val="28"/>
          <w:szCs w:val="28"/>
        </w:rPr>
        <w:t xml:space="preserve"> они који трпе овај сурови бол и пали су у руке </w:t>
      </w:r>
      <w:r>
        <w:rPr>
          <w:color w:val="000000" w:themeColor="dk1"/>
          <w:sz w:val="28"/>
          <w:szCs w:val="28"/>
        </w:rPr>
        <w:t>непријатеља</w:t>
      </w:r>
      <w:r>
        <w:rPr>
          <w:color w:val="000000" w:themeColor="dk1"/>
          <w:sz w:val="28"/>
          <w:szCs w:val="28"/>
        </w:rPr>
        <w:t xml:space="preserve"> </w:t>
      </w:r>
      <w:r>
        <w:rPr>
          <w:color w:val="000000" w:themeColor="dk1"/>
          <w:sz w:val="28"/>
          <w:szCs w:val="28"/>
        </w:rPr>
        <w:t xml:space="preserve">и не подносе живот </w:t>
      </w:r>
      <w:r>
        <w:rPr>
          <w:color w:val="000000" w:themeColor="dk1"/>
          <w:sz w:val="28"/>
          <w:szCs w:val="28"/>
        </w:rPr>
        <w:t>код</w:t>
      </w:r>
      <w:r>
        <w:rPr>
          <w:color w:val="000000" w:themeColor="dk1"/>
          <w:sz w:val="28"/>
          <w:szCs w:val="28"/>
        </w:rPr>
        <w:t xml:space="preserve"> њих, јер је то живот </w:t>
      </w:r>
      <w:r>
        <w:rPr>
          <w:color w:val="000000" w:themeColor="dk1"/>
          <w:sz w:val="28"/>
          <w:szCs w:val="28"/>
        </w:rPr>
        <w:t>заробљеник</w:t>
      </w:r>
      <w:r>
        <w:rPr>
          <w:rFonts w:ascii="Times New Roman" w:cs="Times New Roman" w:hAnsi="Times New Roman"/>
          <w:color w:val="000000" w:themeColor="dk1"/>
          <w:sz w:val="28"/>
          <w:szCs w:val="28"/>
        </w:rPr>
        <w:t>â</w:t>
      </w:r>
      <w:r>
        <w:rPr>
          <w:color w:val="000000" w:themeColor="dk1"/>
          <w:sz w:val="28"/>
          <w:szCs w:val="28"/>
        </w:rPr>
        <w:t xml:space="preserve"> </w:t>
      </w:r>
      <w:r>
        <w:rPr>
          <w:color w:val="000000" w:themeColor="dk1"/>
          <w:sz w:val="28"/>
          <w:szCs w:val="28"/>
        </w:rPr>
        <w:t>и робова, „На рекама Вавилонским, тамо сеђасмо и плакасмо, када се опоменусмо Сиона“</w:t>
      </w:r>
      <w:r>
        <w:rPr>
          <w:rStyle w:val="Footnotereference"/>
          <w:color w:val="000000" w:themeColor="dk1"/>
          <w:sz w:val="28"/>
          <w:szCs w:val="28"/>
        </w:rPr>
        <w:footnoteReference w:id="41"/>
      </w:r>
      <w:r>
        <w:rPr>
          <w:color w:val="000000" w:themeColor="dk1"/>
          <w:sz w:val="28"/>
          <w:szCs w:val="28"/>
        </w:rPr>
        <w:t xml:space="preserve">. </w:t>
      </w:r>
      <w:r>
        <w:rPr>
          <w:color w:val="000000" w:themeColor="dk1"/>
          <w:sz w:val="28"/>
          <w:szCs w:val="28"/>
        </w:rPr>
        <w:t>Јер</w:t>
      </w:r>
      <w:r>
        <w:rPr>
          <w:color w:val="000000" w:themeColor="dk1"/>
          <w:sz w:val="28"/>
          <w:szCs w:val="28"/>
        </w:rPr>
        <w:t xml:space="preserve"> мислим</w:t>
      </w:r>
      <w:r>
        <w:rPr>
          <w:color w:val="000000" w:themeColor="dk1"/>
          <w:sz w:val="28"/>
          <w:szCs w:val="28"/>
        </w:rPr>
        <w:t xml:space="preserve"> </w:t>
      </w:r>
      <w:r>
        <w:rPr>
          <w:color w:val="000000" w:themeColor="dk1"/>
          <w:sz w:val="28"/>
          <w:szCs w:val="28"/>
        </w:rPr>
        <w:t>да</w:t>
      </w:r>
      <w:r>
        <w:rPr>
          <w:color w:val="000000" w:themeColor="dk1"/>
          <w:sz w:val="28"/>
          <w:szCs w:val="28"/>
        </w:rPr>
        <w:t xml:space="preserve"> </w:t>
      </w:r>
      <w:r>
        <w:rPr>
          <w:color w:val="000000" w:themeColor="dk1"/>
          <w:sz w:val="28"/>
          <w:szCs w:val="28"/>
        </w:rPr>
        <w:t xml:space="preserve">тако некако </w:t>
      </w:r>
      <w:r>
        <w:rPr>
          <w:color w:val="000000" w:themeColor="dk1"/>
          <w:sz w:val="28"/>
          <w:szCs w:val="28"/>
        </w:rPr>
        <w:t>болује</w:t>
      </w:r>
      <w:r>
        <w:rPr>
          <w:color w:val="000000" w:themeColor="dk1"/>
          <w:sz w:val="28"/>
          <w:szCs w:val="28"/>
        </w:rPr>
        <w:t xml:space="preserve"> </w:t>
      </w:r>
      <w:r>
        <w:rPr>
          <w:color w:val="000000" w:themeColor="dk1"/>
          <w:sz w:val="28"/>
          <w:szCs w:val="28"/>
        </w:rPr>
        <w:t xml:space="preserve">људски ум. </w:t>
      </w:r>
      <w:r>
        <w:rPr>
          <w:color w:val="000000" w:themeColor="dk1"/>
          <w:sz w:val="28"/>
          <w:szCs w:val="28"/>
        </w:rPr>
        <w:t xml:space="preserve"> </w:t>
      </w:r>
    </w:p>
    <w:p w14:paraId="000002D7">
      <w:pPr>
        <w:jc w:val="both"/>
        <w:rPr>
          <w:color w:val="000000" w:themeColor="dk1"/>
          <w:sz w:val="28"/>
          <w:szCs w:val="28"/>
        </w:rPr>
      </w:pPr>
      <w:r>
        <w:rPr>
          <w:color w:val="000000" w:themeColor="dk1"/>
          <w:sz w:val="28"/>
          <w:szCs w:val="28"/>
        </w:rPr>
        <w:t xml:space="preserve">ПАЛ: На шта мислиш? </w:t>
      </w:r>
    </w:p>
    <w:p w14:paraId="000002D8">
      <w:pPr>
        <w:jc w:val="both"/>
        <w:rPr>
          <w:color w:val="000000" w:themeColor="dk1"/>
          <w:sz w:val="28"/>
          <w:szCs w:val="28"/>
        </w:rPr>
      </w:pPr>
      <w:r>
        <w:rPr>
          <w:color w:val="000000" w:themeColor="dk1"/>
          <w:sz w:val="28"/>
          <w:szCs w:val="28"/>
        </w:rPr>
        <w:t xml:space="preserve">КИР: Човек је увек немаран и увек остаје приљубљен жељи ка (материјалним) добрима које </w:t>
      </w:r>
      <w:r>
        <w:rPr>
          <w:color w:val="000000" w:themeColor="dk1"/>
          <w:sz w:val="28"/>
          <w:szCs w:val="28"/>
        </w:rPr>
        <w:t>већ</w:t>
      </w:r>
      <w:r>
        <w:rPr>
          <w:color w:val="000000" w:themeColor="dk1"/>
          <w:sz w:val="28"/>
          <w:szCs w:val="28"/>
        </w:rPr>
        <w:t xml:space="preserve"> </w:t>
      </w:r>
      <w:r>
        <w:rPr>
          <w:color w:val="000000" w:themeColor="dk1"/>
          <w:sz w:val="28"/>
          <w:szCs w:val="28"/>
        </w:rPr>
        <w:t xml:space="preserve">држи у својим рукама, али не жели </w:t>
      </w:r>
      <w:r>
        <w:rPr>
          <w:color w:val="000000" w:themeColor="dk1"/>
          <w:sz w:val="28"/>
          <w:szCs w:val="28"/>
        </w:rPr>
        <w:t>пуно</w:t>
      </w:r>
      <w:r>
        <w:rPr>
          <w:color w:val="000000" w:themeColor="dk1"/>
          <w:sz w:val="28"/>
          <w:szCs w:val="28"/>
        </w:rPr>
        <w:t xml:space="preserve"> оно чиме може да овлада. </w:t>
      </w:r>
      <w:r>
        <w:rPr>
          <w:color w:val="000000" w:themeColor="dk1"/>
          <w:sz w:val="28"/>
          <w:szCs w:val="28"/>
        </w:rPr>
        <w:t>И ако се деси да</w:t>
      </w:r>
      <w:r>
        <w:rPr>
          <w:color w:val="000000" w:themeColor="dk1"/>
          <w:sz w:val="28"/>
          <w:szCs w:val="28"/>
        </w:rPr>
        <w:t xml:space="preserve"> </w:t>
      </w:r>
      <w:r>
        <w:rPr>
          <w:color w:val="000000" w:themeColor="dk1"/>
          <w:sz w:val="28"/>
          <w:szCs w:val="28"/>
        </w:rPr>
        <w:t xml:space="preserve">постоји </w:t>
      </w:r>
      <w:r>
        <w:rPr>
          <w:color w:val="000000" w:themeColor="dk1"/>
          <w:sz w:val="28"/>
          <w:szCs w:val="28"/>
        </w:rPr>
        <w:t>неки п</w:t>
      </w:r>
      <w:r>
        <w:rPr>
          <w:color w:val="000000" w:themeColor="dk1"/>
          <w:sz w:val="28"/>
          <w:szCs w:val="28"/>
        </w:rPr>
        <w:t>о</w:t>
      </w:r>
      <w:r>
        <w:rPr>
          <w:color w:val="000000" w:themeColor="dk1"/>
          <w:sz w:val="28"/>
          <w:szCs w:val="28"/>
        </w:rPr>
        <w:t xml:space="preserve">зив од овога ка </w:t>
      </w:r>
      <w:r>
        <w:rPr>
          <w:color w:val="000000" w:themeColor="dk1"/>
          <w:sz w:val="28"/>
          <w:szCs w:val="28"/>
        </w:rPr>
        <w:t>другоме</w:t>
      </w:r>
      <w:r>
        <w:rPr>
          <w:color w:val="000000" w:themeColor="dk1"/>
          <w:sz w:val="28"/>
          <w:szCs w:val="28"/>
        </w:rPr>
        <w:t xml:space="preserve"> и бива да буде побеђен од светлих ствари које поседује, тада осећа да је пострадао оно против чега је треба</w:t>
      </w:r>
      <w:r>
        <w:rPr>
          <w:color w:val="000000" w:themeColor="dk1"/>
          <w:sz w:val="28"/>
          <w:szCs w:val="28"/>
        </w:rPr>
        <w:t>о</w:t>
      </w:r>
      <w:r>
        <w:rPr>
          <w:color w:val="000000" w:themeColor="dk1"/>
          <w:sz w:val="28"/>
          <w:szCs w:val="28"/>
        </w:rPr>
        <w:t xml:space="preserve"> да се супростави свом снагом, и супростављајући се </w:t>
      </w:r>
      <w:r>
        <w:rPr>
          <w:color w:val="000000" w:themeColor="dk1"/>
          <w:sz w:val="28"/>
          <w:szCs w:val="28"/>
        </w:rPr>
        <w:t>о</w:t>
      </w:r>
      <w:r>
        <w:rPr>
          <w:color w:val="000000" w:themeColor="dk1"/>
          <w:sz w:val="28"/>
          <w:szCs w:val="28"/>
        </w:rPr>
        <w:t xml:space="preserve">вом нападу, не дозвољава да то искуси у стварности. </w:t>
      </w:r>
    </w:p>
    <w:p w14:paraId="000002D9">
      <w:pPr>
        <w:jc w:val="both"/>
        <w:rPr>
          <w:color w:val="000000" w:themeColor="dk1"/>
          <w:sz w:val="28"/>
          <w:szCs w:val="28"/>
        </w:rPr>
      </w:pPr>
      <w:r>
        <w:rPr>
          <w:color w:val="000000" w:themeColor="dk1"/>
          <w:sz w:val="28"/>
          <w:szCs w:val="28"/>
        </w:rPr>
        <w:t>ПАЛ: То је истина.</w:t>
      </w:r>
    </w:p>
    <w:p w14:paraId="000002DA">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Неопходно је и мудро и </w:t>
      </w:r>
      <w:r>
        <w:rPr>
          <w:color w:val="000000" w:themeColor="dk1"/>
          <w:sz w:val="28"/>
          <w:szCs w:val="28"/>
        </w:rPr>
        <w:t>једна</w:t>
      </w:r>
      <w:r>
        <w:rPr>
          <w:color w:val="000000" w:themeColor="dk1"/>
          <w:sz w:val="28"/>
          <w:szCs w:val="28"/>
        </w:rPr>
        <w:t xml:space="preserve"> </w:t>
      </w:r>
      <w:r>
        <w:rPr>
          <w:color w:val="000000" w:themeColor="dk1"/>
          <w:sz w:val="28"/>
          <w:szCs w:val="28"/>
        </w:rPr>
        <w:t xml:space="preserve">од најучинковитијих ствари, да </w:t>
      </w:r>
      <w:r>
        <w:rPr>
          <w:color w:val="000000" w:themeColor="dk1"/>
          <w:sz w:val="28"/>
          <w:szCs w:val="28"/>
        </w:rPr>
        <w:t>веома одлучно предупређујемо</w:t>
      </w:r>
      <w:r>
        <w:rPr>
          <w:color w:val="000000" w:themeColor="dk1"/>
          <w:sz w:val="28"/>
          <w:szCs w:val="28"/>
        </w:rPr>
        <w:t xml:space="preserve"> </w:t>
      </w:r>
      <w:r>
        <w:rPr>
          <w:color w:val="000000" w:themeColor="dk1"/>
          <w:sz w:val="28"/>
          <w:szCs w:val="28"/>
        </w:rPr>
        <w:t xml:space="preserve">узроке зла и </w:t>
      </w:r>
      <w:r>
        <w:rPr>
          <w:color w:val="000000" w:themeColor="dk1"/>
          <w:sz w:val="28"/>
          <w:szCs w:val="28"/>
        </w:rPr>
        <w:t>напад</w:t>
      </w:r>
      <w:r>
        <w:rPr>
          <w:color w:val="000000" w:themeColor="dk1"/>
          <w:sz w:val="28"/>
          <w:szCs w:val="28"/>
        </w:rPr>
        <w:t xml:space="preserve"> нежељеног ропства и да </w:t>
      </w:r>
      <w:r>
        <w:rPr>
          <w:color w:val="000000" w:themeColor="dk1"/>
          <w:sz w:val="28"/>
          <w:szCs w:val="28"/>
        </w:rPr>
        <w:t xml:space="preserve">покушамо одмах да им се </w:t>
      </w:r>
      <w:r>
        <w:rPr>
          <w:color w:val="000000" w:themeColor="dk1"/>
          <w:sz w:val="28"/>
          <w:szCs w:val="28"/>
        </w:rPr>
        <w:t>жестоко</w:t>
      </w:r>
      <w:r>
        <w:rPr>
          <w:color w:val="000000" w:themeColor="dk1"/>
          <w:sz w:val="28"/>
          <w:szCs w:val="28"/>
        </w:rPr>
        <w:t xml:space="preserve"> </w:t>
      </w:r>
      <w:r>
        <w:rPr>
          <w:color w:val="000000" w:themeColor="dk1"/>
          <w:sz w:val="28"/>
          <w:szCs w:val="28"/>
        </w:rPr>
        <w:t xml:space="preserve">супроставимо, </w:t>
      </w:r>
      <w:r>
        <w:rPr>
          <w:color w:val="000000" w:themeColor="dk1"/>
          <w:sz w:val="28"/>
          <w:szCs w:val="28"/>
        </w:rPr>
        <w:t xml:space="preserve">а </w:t>
      </w:r>
      <w:r>
        <w:rPr>
          <w:color w:val="000000" w:themeColor="dk1"/>
          <w:sz w:val="28"/>
          <w:szCs w:val="28"/>
        </w:rPr>
        <w:t xml:space="preserve">онима којима се деси да их заиста искусимо, наћи ћемо се унутар сваког зла. </w:t>
      </w:r>
    </w:p>
    <w:p w14:paraId="000002DB">
      <w:pPr>
        <w:jc w:val="both"/>
        <w:rPr>
          <w:color w:val="000000" w:themeColor="dk1"/>
          <w:sz w:val="28"/>
          <w:szCs w:val="28"/>
        </w:rPr>
      </w:pPr>
      <w:r>
        <w:rPr>
          <w:color w:val="000000" w:themeColor="dk1"/>
          <w:sz w:val="28"/>
          <w:szCs w:val="28"/>
        </w:rPr>
        <w:t>ПАЛ: Тако је!</w:t>
      </w:r>
    </w:p>
    <w:p w14:paraId="000002DC">
      <w:pPr>
        <w:jc w:val="both"/>
        <w:rPr>
          <w:color w:val="000000" w:themeColor="dk1"/>
          <w:sz w:val="28"/>
          <w:szCs w:val="28"/>
        </w:rPr>
      </w:pPr>
      <w:r>
        <w:rPr>
          <w:color w:val="000000" w:themeColor="dk1"/>
          <w:sz w:val="28"/>
          <w:szCs w:val="28"/>
        </w:rPr>
        <w:t xml:space="preserve">КИР: И ако нам се </w:t>
      </w:r>
      <w:r>
        <w:rPr>
          <w:color w:val="000000" w:themeColor="dk1"/>
          <w:sz w:val="28"/>
          <w:szCs w:val="28"/>
        </w:rPr>
        <w:t>наме</w:t>
      </w:r>
      <w:r>
        <w:rPr>
          <w:color w:val="000000" w:themeColor="dk1"/>
          <w:sz w:val="28"/>
          <w:szCs w:val="28"/>
        </w:rPr>
        <w:t>тн</w:t>
      </w:r>
      <w:r>
        <w:rPr>
          <w:color w:val="000000" w:themeColor="dk1"/>
          <w:sz w:val="28"/>
          <w:szCs w:val="28"/>
        </w:rPr>
        <w:t xml:space="preserve">е </w:t>
      </w:r>
      <w:r>
        <w:rPr>
          <w:color w:val="000000" w:themeColor="dk1"/>
          <w:sz w:val="28"/>
          <w:szCs w:val="28"/>
        </w:rPr>
        <w:t xml:space="preserve">јарам нужног ропства </w:t>
      </w:r>
      <w:r>
        <w:rPr>
          <w:color w:val="000000" w:themeColor="dk1"/>
          <w:sz w:val="28"/>
          <w:szCs w:val="28"/>
        </w:rPr>
        <w:t xml:space="preserve">због Божијег гнева и нужност да </w:t>
      </w:r>
      <w:r>
        <w:rPr>
          <w:color w:val="000000" w:themeColor="dk1"/>
          <w:sz w:val="28"/>
          <w:szCs w:val="28"/>
        </w:rPr>
        <w:t>склизнемо у неразговетан</w:t>
      </w:r>
      <w:r>
        <w:rPr>
          <w:color w:val="000000" w:themeColor="dk1"/>
          <w:sz w:val="28"/>
          <w:szCs w:val="28"/>
        </w:rPr>
        <w:t xml:space="preserve"> </w:t>
      </w:r>
      <w:r>
        <w:rPr>
          <w:color w:val="000000" w:themeColor="dk1"/>
          <w:sz w:val="28"/>
          <w:szCs w:val="28"/>
        </w:rPr>
        <w:t>ум, не би било лако да се супроставимо. И рекао би</w:t>
      </w:r>
      <w:r>
        <w:rPr>
          <w:color w:val="000000" w:themeColor="dk1"/>
          <w:sz w:val="28"/>
          <w:szCs w:val="28"/>
        </w:rPr>
        <w:t>х</w:t>
      </w:r>
      <w:r>
        <w:rPr>
          <w:color w:val="000000" w:themeColor="dk1"/>
          <w:sz w:val="28"/>
          <w:szCs w:val="28"/>
        </w:rPr>
        <w:t xml:space="preserve"> да је корисно, и да имамо </w:t>
      </w:r>
      <w:r>
        <w:rPr>
          <w:color w:val="000000" w:themeColor="dk1"/>
          <w:sz w:val="28"/>
          <w:szCs w:val="28"/>
        </w:rPr>
        <w:t>барем</w:t>
      </w:r>
      <w:r>
        <w:rPr>
          <w:color w:val="000000" w:themeColor="dk1"/>
          <w:sz w:val="28"/>
          <w:szCs w:val="28"/>
        </w:rPr>
        <w:t xml:space="preserve"> сећање из каквог стања </w:t>
      </w:r>
      <w:r>
        <w:rPr>
          <w:color w:val="000000" w:themeColor="dk1"/>
          <w:sz w:val="28"/>
          <w:szCs w:val="28"/>
        </w:rPr>
        <w:t xml:space="preserve">смо дошли </w:t>
      </w:r>
      <w:r>
        <w:rPr>
          <w:color w:val="000000" w:themeColor="dk1"/>
          <w:sz w:val="28"/>
          <w:szCs w:val="28"/>
        </w:rPr>
        <w:t xml:space="preserve">у какво стање, </w:t>
      </w:r>
      <w:r>
        <w:rPr>
          <w:color w:val="000000" w:themeColor="dk1"/>
          <w:sz w:val="28"/>
          <w:szCs w:val="28"/>
        </w:rPr>
        <w:t xml:space="preserve">и да горко оплакујемо нашу несмотреност и недостатак </w:t>
      </w:r>
      <w:r>
        <w:rPr>
          <w:color w:val="000000" w:themeColor="dk1"/>
          <w:sz w:val="28"/>
          <w:szCs w:val="28"/>
        </w:rPr>
        <w:t>помоћи</w:t>
      </w:r>
      <w:r>
        <w:rPr>
          <w:color w:val="000000" w:themeColor="dk1"/>
          <w:sz w:val="28"/>
          <w:szCs w:val="28"/>
        </w:rPr>
        <w:t xml:space="preserve"> </w:t>
      </w:r>
      <w:r>
        <w:rPr>
          <w:color w:val="000000" w:themeColor="dk1"/>
          <w:sz w:val="28"/>
          <w:szCs w:val="28"/>
        </w:rPr>
        <w:t>са неба. „Јер жалост по Богу доноси за спасење покајање, за које се никад не каје“</w:t>
      </w:r>
      <w:r>
        <w:rPr>
          <w:rStyle w:val="Footnotereference"/>
          <w:color w:val="000000" w:themeColor="dk1"/>
          <w:sz w:val="28"/>
          <w:szCs w:val="28"/>
        </w:rPr>
        <w:footnoteReference w:id="42"/>
      </w:r>
      <w:r>
        <w:rPr>
          <w:color w:val="000000" w:themeColor="dk1"/>
          <w:sz w:val="28"/>
          <w:szCs w:val="28"/>
        </w:rPr>
        <w:t xml:space="preserve">. Међутим када се претећи не њише над нама Божији гнев, већ имамо власт да изаберемо да чинимо оно што нам се свиђа, имамо могућност да изразимо </w:t>
      </w:r>
      <w:r>
        <w:rPr>
          <w:color w:val="000000" w:themeColor="dk1"/>
          <w:sz w:val="28"/>
          <w:szCs w:val="28"/>
        </w:rPr>
        <w:t>тежњу</w:t>
      </w:r>
      <w:r>
        <w:rPr>
          <w:color w:val="000000" w:themeColor="dk1"/>
          <w:sz w:val="28"/>
          <w:szCs w:val="28"/>
        </w:rPr>
        <w:t xml:space="preserve"> према обоје, према лошем и према добром, слобод</w:t>
      </w:r>
      <w:r>
        <w:rPr>
          <w:color w:val="000000" w:themeColor="dk1"/>
          <w:sz w:val="28"/>
          <w:szCs w:val="28"/>
        </w:rPr>
        <w:t>но</w:t>
      </w:r>
      <w:r>
        <w:rPr>
          <w:color w:val="000000" w:themeColor="dk1"/>
          <w:sz w:val="28"/>
          <w:szCs w:val="28"/>
        </w:rPr>
        <w:t xml:space="preserve"> и потпуно ослобођен од принуде, треба да избегавамо </w:t>
      </w:r>
      <w:r>
        <w:rPr>
          <w:color w:val="000000" w:themeColor="dk1"/>
          <w:sz w:val="28"/>
          <w:szCs w:val="28"/>
        </w:rPr>
        <w:t xml:space="preserve">са </w:t>
      </w:r>
      <w:r>
        <w:rPr>
          <w:color w:val="000000" w:themeColor="dk1"/>
          <w:sz w:val="28"/>
          <w:szCs w:val="28"/>
        </w:rPr>
        <w:t>храброшћу похотљивост у изопачености, и</w:t>
      </w:r>
      <w:r>
        <w:rPr>
          <w:color w:val="000000" w:themeColor="dk1"/>
          <w:sz w:val="28"/>
          <w:szCs w:val="28"/>
        </w:rPr>
        <w:t xml:space="preserve"> сматрам</w:t>
      </w:r>
      <w:r>
        <w:rPr>
          <w:color w:val="000000" w:themeColor="dk1"/>
          <w:sz w:val="28"/>
          <w:szCs w:val="28"/>
        </w:rPr>
        <w:t xml:space="preserve"> </w:t>
      </w:r>
      <w:r>
        <w:rPr>
          <w:color w:val="000000" w:themeColor="dk1"/>
          <w:sz w:val="28"/>
          <w:szCs w:val="28"/>
        </w:rPr>
        <w:t xml:space="preserve">да </w:t>
      </w:r>
      <w:r>
        <w:rPr>
          <w:color w:val="000000" w:themeColor="dk1"/>
          <w:sz w:val="28"/>
          <w:szCs w:val="28"/>
        </w:rPr>
        <w:t xml:space="preserve">треба да </w:t>
      </w:r>
      <w:r>
        <w:rPr>
          <w:color w:val="000000" w:themeColor="dk1"/>
          <w:sz w:val="28"/>
          <w:szCs w:val="28"/>
        </w:rPr>
        <w:t xml:space="preserve">желимо да одбацимо телесна уживања која нам нуде непријатељи и да престанемо да будемо </w:t>
      </w:r>
      <w:r>
        <w:rPr>
          <w:color w:val="000000" w:themeColor="dk1"/>
          <w:sz w:val="28"/>
          <w:szCs w:val="28"/>
        </w:rPr>
        <w:t>по</w:t>
      </w:r>
      <w:r>
        <w:rPr>
          <w:color w:val="000000" w:themeColor="dk1"/>
          <w:sz w:val="28"/>
          <w:szCs w:val="28"/>
        </w:rPr>
        <w:t>дјармљени</w:t>
      </w:r>
      <w:r>
        <w:rPr>
          <w:color w:val="000000" w:themeColor="dk1"/>
          <w:sz w:val="28"/>
          <w:szCs w:val="28"/>
        </w:rPr>
        <w:t xml:space="preserve"> </w:t>
      </w:r>
      <w:r>
        <w:rPr>
          <w:color w:val="000000" w:themeColor="dk1"/>
          <w:sz w:val="28"/>
          <w:szCs w:val="28"/>
        </w:rPr>
        <w:t>непријатељ</w:t>
      </w:r>
      <w:r>
        <w:rPr>
          <w:color w:val="000000" w:themeColor="dk1"/>
          <w:sz w:val="28"/>
          <w:szCs w:val="28"/>
        </w:rPr>
        <w:t>има</w:t>
      </w:r>
      <w:r>
        <w:rPr>
          <w:color w:val="000000" w:themeColor="dk1"/>
          <w:sz w:val="28"/>
          <w:szCs w:val="28"/>
        </w:rPr>
        <w:t xml:space="preserve">, који су господари </w:t>
      </w:r>
      <w:r>
        <w:rPr>
          <w:color w:val="000000" w:themeColor="dk1"/>
          <w:sz w:val="28"/>
          <w:szCs w:val="28"/>
        </w:rPr>
        <w:t>благостања</w:t>
      </w:r>
      <w:r>
        <w:rPr>
          <w:color w:val="000000" w:themeColor="dk1"/>
          <w:sz w:val="28"/>
          <w:szCs w:val="28"/>
        </w:rPr>
        <w:t>, говорим о благостању које овај свет поштује</w:t>
      </w:r>
      <w:r>
        <w:rPr>
          <w:color w:val="000000" w:themeColor="dk1"/>
          <w:sz w:val="28"/>
          <w:szCs w:val="28"/>
        </w:rPr>
        <w:t xml:space="preserve">, </w:t>
      </w:r>
      <w:r>
        <w:rPr>
          <w:color w:val="000000" w:themeColor="dk1"/>
          <w:sz w:val="28"/>
          <w:szCs w:val="28"/>
        </w:rPr>
        <w:t xml:space="preserve">јер </w:t>
      </w:r>
      <w:r>
        <w:rPr>
          <w:color w:val="000000" w:themeColor="dk1"/>
          <w:sz w:val="28"/>
          <w:szCs w:val="28"/>
        </w:rPr>
        <w:t>у</w:t>
      </w:r>
      <w:r>
        <w:rPr>
          <w:color w:val="000000" w:themeColor="dk1"/>
          <w:sz w:val="28"/>
          <w:szCs w:val="28"/>
        </w:rPr>
        <w:t xml:space="preserve"> </w:t>
      </w:r>
      <w:r>
        <w:rPr>
          <w:color w:val="000000" w:themeColor="dk1"/>
          <w:sz w:val="28"/>
          <w:szCs w:val="28"/>
        </w:rPr>
        <w:t xml:space="preserve">супротном </w:t>
      </w:r>
      <w:r>
        <w:rPr>
          <w:color w:val="000000" w:themeColor="dk1"/>
          <w:sz w:val="28"/>
          <w:szCs w:val="28"/>
        </w:rPr>
        <w:t xml:space="preserve">ће завршити </w:t>
      </w:r>
      <w:r>
        <w:rPr>
          <w:color w:val="000000" w:themeColor="dk1"/>
          <w:sz w:val="28"/>
          <w:szCs w:val="28"/>
        </w:rPr>
        <w:t>живот</w:t>
      </w:r>
      <w:r>
        <w:rPr>
          <w:color w:val="000000" w:themeColor="dk1"/>
          <w:sz w:val="28"/>
          <w:szCs w:val="28"/>
        </w:rPr>
        <w:t xml:space="preserve"> </w:t>
      </w:r>
      <w:r>
        <w:rPr>
          <w:color w:val="000000" w:themeColor="dk1"/>
          <w:sz w:val="28"/>
          <w:szCs w:val="28"/>
        </w:rPr>
        <w:t xml:space="preserve">срамотним и ружним крајем. </w:t>
      </w:r>
    </w:p>
    <w:p w14:paraId="000002DD">
      <w:pPr>
        <w:jc w:val="both"/>
        <w:rPr>
          <w:color w:val="000000" w:themeColor="dk1"/>
          <w:sz w:val="28"/>
          <w:szCs w:val="28"/>
        </w:rPr>
      </w:pPr>
      <w:r>
        <w:rPr>
          <w:color w:val="000000" w:themeColor="dk1"/>
          <w:sz w:val="28"/>
          <w:szCs w:val="28"/>
        </w:rPr>
        <w:t xml:space="preserve">ПАЛ: Како то </w:t>
      </w:r>
      <w:r>
        <w:rPr>
          <w:color w:val="000000" w:themeColor="dk1"/>
          <w:sz w:val="28"/>
          <w:szCs w:val="28"/>
        </w:rPr>
        <w:t>мислиш</w:t>
      </w:r>
      <w:r>
        <w:rPr>
          <w:color w:val="000000" w:themeColor="dk1"/>
          <w:sz w:val="28"/>
          <w:szCs w:val="28"/>
        </w:rPr>
        <w:t xml:space="preserve">? </w:t>
      </w:r>
    </w:p>
    <w:p w14:paraId="000002DE">
      <w:pPr>
        <w:jc w:val="both"/>
        <w:rPr>
          <w:color w:val="000000" w:themeColor="dk1"/>
          <w:sz w:val="28"/>
          <w:szCs w:val="28"/>
        </w:rPr>
      </w:pPr>
      <w:r>
        <w:rPr>
          <w:color w:val="000000" w:themeColor="dk1"/>
          <w:sz w:val="28"/>
          <w:szCs w:val="28"/>
        </w:rPr>
        <w:t xml:space="preserve">КИР: Желиш да то објаснимо узимајући </w:t>
      </w:r>
      <w:r>
        <w:rPr>
          <w:color w:val="000000" w:themeColor="dk1"/>
          <w:sz w:val="28"/>
          <w:szCs w:val="28"/>
        </w:rPr>
        <w:t>старозаветне</w:t>
      </w:r>
      <w:r>
        <w:rPr>
          <w:color w:val="000000" w:themeColor="dk1"/>
          <w:sz w:val="28"/>
          <w:szCs w:val="28"/>
        </w:rPr>
        <w:t xml:space="preserve"> </w:t>
      </w:r>
      <w:r>
        <w:rPr>
          <w:color w:val="000000" w:themeColor="dk1"/>
          <w:sz w:val="28"/>
          <w:szCs w:val="28"/>
        </w:rPr>
        <w:t xml:space="preserve">примере? </w:t>
      </w:r>
    </w:p>
    <w:p w14:paraId="000002DF">
      <w:pPr>
        <w:jc w:val="both"/>
        <w:rPr>
          <w:color w:val="000000" w:themeColor="dk1"/>
          <w:sz w:val="28"/>
          <w:szCs w:val="28"/>
        </w:rPr>
      </w:pPr>
      <w:r>
        <w:rPr>
          <w:color w:val="000000" w:themeColor="dk1"/>
          <w:sz w:val="28"/>
          <w:szCs w:val="28"/>
        </w:rPr>
        <w:t>ПАЛ: Да, веома!</w:t>
      </w:r>
    </w:p>
    <w:p w14:paraId="000002E0">
      <w:pPr>
        <w:jc w:val="both"/>
        <w:rPr>
          <w:color w:val="000000" w:themeColor="dk1"/>
          <w:sz w:val="28"/>
          <w:szCs w:val="28"/>
        </w:rPr>
      </w:pPr>
      <w:r>
        <w:rPr>
          <w:color w:val="000000" w:themeColor="dk1"/>
          <w:sz w:val="28"/>
          <w:szCs w:val="28"/>
        </w:rPr>
        <w:t xml:space="preserve">КИР: </w:t>
      </w:r>
      <w:r>
        <w:rPr>
          <w:color w:val="000000" w:themeColor="dk1"/>
          <w:sz w:val="28"/>
          <w:szCs w:val="28"/>
        </w:rPr>
        <w:t>Када је глад мучила св</w:t>
      </w:r>
      <w:r>
        <w:rPr>
          <w:color w:val="000000" w:themeColor="dk1"/>
          <w:sz w:val="28"/>
          <w:szCs w:val="28"/>
        </w:rPr>
        <w:t>у</w:t>
      </w:r>
      <w:r>
        <w:rPr>
          <w:color w:val="000000" w:themeColor="dk1"/>
          <w:sz w:val="28"/>
          <w:szCs w:val="28"/>
        </w:rPr>
        <w:t xml:space="preserve">, као што </w:t>
      </w:r>
      <w:r>
        <w:rPr>
          <w:color w:val="000000" w:themeColor="dk1"/>
          <w:sz w:val="28"/>
          <w:szCs w:val="28"/>
        </w:rPr>
        <w:t>се</w:t>
      </w:r>
      <w:r>
        <w:rPr>
          <w:color w:val="000000" w:themeColor="dk1"/>
          <w:sz w:val="28"/>
          <w:szCs w:val="28"/>
        </w:rPr>
        <w:t xml:space="preserve"> </w:t>
      </w:r>
      <w:r>
        <w:rPr>
          <w:color w:val="000000" w:themeColor="dk1"/>
          <w:sz w:val="28"/>
          <w:szCs w:val="28"/>
        </w:rPr>
        <w:t>каже, земљ</w:t>
      </w:r>
      <w:r>
        <w:rPr>
          <w:color w:val="000000" w:themeColor="dk1"/>
          <w:sz w:val="28"/>
          <w:szCs w:val="28"/>
        </w:rPr>
        <w:t>у</w:t>
      </w:r>
      <w:r>
        <w:rPr>
          <w:color w:val="000000" w:themeColor="dk1"/>
          <w:sz w:val="28"/>
          <w:szCs w:val="28"/>
        </w:rPr>
        <w:t>, размишљали су Јаковљеви синови да сиђу у Египат, било је негде око десет</w:t>
      </w:r>
      <w:r>
        <w:rPr>
          <w:color w:val="000000" w:themeColor="dk1"/>
          <w:sz w:val="28"/>
          <w:szCs w:val="28"/>
        </w:rPr>
        <w:t>ак</w:t>
      </w:r>
      <w:r>
        <w:rPr>
          <w:color w:val="000000" w:themeColor="dk1"/>
          <w:sz w:val="28"/>
          <w:szCs w:val="28"/>
        </w:rPr>
        <w:t xml:space="preserve"> младића и циљ њиховог </w:t>
      </w:r>
      <w:r>
        <w:rPr>
          <w:color w:val="000000" w:themeColor="dk1"/>
          <w:sz w:val="28"/>
          <w:szCs w:val="28"/>
        </w:rPr>
        <w:t>одласка од куће</w:t>
      </w:r>
      <w:r>
        <w:rPr>
          <w:color w:val="000000" w:themeColor="dk1"/>
          <w:sz w:val="28"/>
          <w:szCs w:val="28"/>
        </w:rPr>
        <w:t xml:space="preserve"> </w:t>
      </w:r>
      <w:r>
        <w:rPr>
          <w:color w:val="000000" w:themeColor="dk1"/>
          <w:sz w:val="28"/>
          <w:szCs w:val="28"/>
        </w:rPr>
        <w:t xml:space="preserve">је био да купе храну и ништа више. И када су стигли тамо због тог циља, и у наставку су се међусобно препознали као браћа, Јосиф је тада био старешина (резерви) хране и управник Египта, </w:t>
      </w:r>
      <w:r>
        <w:rPr>
          <w:color w:val="000000" w:themeColor="dk1"/>
          <w:sz w:val="28"/>
          <w:szCs w:val="28"/>
        </w:rPr>
        <w:t>о чему је био обавештен</w:t>
      </w:r>
      <w:r>
        <w:rPr>
          <w:color w:val="000000" w:themeColor="dk1"/>
          <w:sz w:val="28"/>
          <w:szCs w:val="28"/>
        </w:rPr>
        <w:t xml:space="preserve"> </w:t>
      </w:r>
      <w:r>
        <w:rPr>
          <w:color w:val="000000" w:themeColor="dk1"/>
          <w:sz w:val="28"/>
          <w:szCs w:val="28"/>
        </w:rPr>
        <w:t>и сам Фараон, „И рече Фараон Јосифу</w:t>
      </w:r>
      <w:r>
        <w:rPr>
          <w:color w:val="000000" w:themeColor="dk1"/>
          <w:sz w:val="28"/>
          <w:szCs w:val="28"/>
        </w:rPr>
        <w:t xml:space="preserve">: Кажи браћи својој: Овако учините: </w:t>
      </w:r>
      <w:r>
        <w:rPr>
          <w:color w:val="000000" w:themeColor="dk1"/>
          <w:sz w:val="28"/>
          <w:szCs w:val="28"/>
        </w:rPr>
        <w:t>Н</w:t>
      </w:r>
      <w:r>
        <w:rPr>
          <w:color w:val="000000" w:themeColor="dk1"/>
          <w:sz w:val="28"/>
          <w:szCs w:val="28"/>
        </w:rPr>
        <w:t>апуните врећ</w:t>
      </w:r>
      <w:r>
        <w:rPr>
          <w:color w:val="000000" w:themeColor="dk1"/>
          <w:sz w:val="28"/>
          <w:szCs w:val="28"/>
        </w:rPr>
        <w:t xml:space="preserve">е </w:t>
      </w:r>
      <w:r>
        <w:rPr>
          <w:color w:val="000000" w:themeColor="dk1"/>
          <w:sz w:val="28"/>
          <w:szCs w:val="28"/>
        </w:rPr>
        <w:t>своје, па идите у земљу хананску</w:t>
      </w:r>
      <w:r>
        <w:rPr>
          <w:color w:val="000000" w:themeColor="dk1"/>
          <w:sz w:val="28"/>
          <w:szCs w:val="28"/>
        </w:rPr>
        <w:t xml:space="preserve"> и</w:t>
      </w:r>
      <w:r>
        <w:rPr>
          <w:color w:val="000000" w:themeColor="dk1"/>
          <w:sz w:val="28"/>
          <w:szCs w:val="28"/>
        </w:rPr>
        <w:t xml:space="preserve"> узмите оца свог и чељад своју, и дођите к мени, и даћу вам најбоље што има у земљи </w:t>
      </w:r>
      <w:r>
        <w:rPr>
          <w:color w:val="000000" w:themeColor="dk1"/>
          <w:sz w:val="28"/>
          <w:szCs w:val="28"/>
        </w:rPr>
        <w:t>египат</w:t>
      </w:r>
      <w:r>
        <w:rPr>
          <w:color w:val="000000" w:themeColor="dk1"/>
          <w:sz w:val="28"/>
          <w:szCs w:val="28"/>
        </w:rPr>
        <w:t>ској</w:t>
      </w:r>
      <w:r>
        <w:rPr>
          <w:color w:val="000000" w:themeColor="dk1"/>
          <w:sz w:val="28"/>
          <w:szCs w:val="28"/>
        </w:rPr>
        <w:t>, и јешћете најбоље обиље ове земље. А ти им заповеди</w:t>
      </w:r>
      <w:r>
        <w:rPr>
          <w:color w:val="000000" w:themeColor="dk1"/>
          <w:sz w:val="28"/>
          <w:szCs w:val="28"/>
        </w:rPr>
        <w:t xml:space="preserve"> </w:t>
      </w:r>
      <w:r>
        <w:rPr>
          <w:color w:val="000000" w:themeColor="dk1"/>
          <w:sz w:val="28"/>
          <w:szCs w:val="28"/>
        </w:rPr>
        <w:t>ово да</w:t>
      </w:r>
      <w:r>
        <w:rPr>
          <w:color w:val="000000" w:themeColor="dk1"/>
          <w:sz w:val="28"/>
          <w:szCs w:val="28"/>
        </w:rPr>
        <w:t xml:space="preserve"> </w:t>
      </w:r>
      <w:r>
        <w:rPr>
          <w:color w:val="000000" w:themeColor="dk1"/>
          <w:sz w:val="28"/>
          <w:szCs w:val="28"/>
        </w:rPr>
        <w:t>у</w:t>
      </w:r>
      <w:r>
        <w:rPr>
          <w:color w:val="000000" w:themeColor="dk1"/>
          <w:sz w:val="28"/>
          <w:szCs w:val="28"/>
        </w:rPr>
        <w:t>зм</w:t>
      </w:r>
      <w:r>
        <w:rPr>
          <w:color w:val="000000" w:themeColor="dk1"/>
          <w:sz w:val="28"/>
          <w:szCs w:val="28"/>
        </w:rPr>
        <w:t>у</w:t>
      </w:r>
      <w:r>
        <w:rPr>
          <w:color w:val="000000" w:themeColor="dk1"/>
          <w:sz w:val="28"/>
          <w:szCs w:val="28"/>
        </w:rPr>
        <w:t xml:space="preserve"> </w:t>
      </w:r>
      <w:r>
        <w:rPr>
          <w:color w:val="000000" w:themeColor="dk1"/>
          <w:sz w:val="28"/>
          <w:szCs w:val="28"/>
        </w:rPr>
        <w:t xml:space="preserve">са собом из земље </w:t>
      </w:r>
      <w:r>
        <w:rPr>
          <w:color w:val="000000" w:themeColor="dk1"/>
          <w:sz w:val="28"/>
          <w:szCs w:val="28"/>
        </w:rPr>
        <w:t>египат</w:t>
      </w:r>
      <w:r>
        <w:rPr>
          <w:color w:val="000000" w:themeColor="dk1"/>
          <w:sz w:val="28"/>
          <w:szCs w:val="28"/>
        </w:rPr>
        <w:t xml:space="preserve">ске </w:t>
      </w:r>
      <w:r>
        <w:rPr>
          <w:color w:val="000000" w:themeColor="dk1"/>
          <w:sz w:val="28"/>
          <w:szCs w:val="28"/>
        </w:rPr>
        <w:t xml:space="preserve">кола за децу своју и за жене своје, и поведите оца свог и дођите овамо. А на покућство своје не гледајте, јер шта </w:t>
      </w:r>
      <w:r>
        <w:rPr>
          <w:color w:val="000000" w:themeColor="dk1"/>
          <w:sz w:val="28"/>
          <w:szCs w:val="28"/>
        </w:rPr>
        <w:t xml:space="preserve">има најбоље у </w:t>
      </w:r>
      <w:r>
        <w:rPr>
          <w:color w:val="000000" w:themeColor="dk1"/>
          <w:sz w:val="28"/>
          <w:szCs w:val="28"/>
        </w:rPr>
        <w:t>Египту</w:t>
      </w:r>
      <w:r>
        <w:rPr>
          <w:color w:val="000000" w:themeColor="dk1"/>
          <w:sz w:val="28"/>
          <w:szCs w:val="28"/>
        </w:rPr>
        <w:t xml:space="preserve"> ваше је“</w:t>
      </w:r>
      <w:r>
        <w:rPr>
          <w:rStyle w:val="Footnotereference"/>
          <w:color w:val="000000" w:themeColor="dk1"/>
          <w:sz w:val="28"/>
          <w:szCs w:val="28"/>
        </w:rPr>
        <w:footnoteReference w:id="43"/>
      </w:r>
      <w:r>
        <w:rPr>
          <w:color w:val="000000" w:themeColor="dk1"/>
          <w:sz w:val="28"/>
          <w:szCs w:val="28"/>
        </w:rPr>
        <w:t>.</w:t>
      </w:r>
      <w:r>
        <w:rPr>
          <w:color w:val="000000" w:themeColor="dk1"/>
          <w:sz w:val="28"/>
          <w:szCs w:val="28"/>
        </w:rPr>
        <w:t xml:space="preserve"> Управник Египта је обећао </w:t>
      </w:r>
      <w:r>
        <w:rPr>
          <w:color w:val="000000" w:themeColor="dk1"/>
          <w:sz w:val="28"/>
          <w:szCs w:val="28"/>
        </w:rPr>
        <w:t>велико изобиље ствари</w:t>
      </w:r>
      <w:r>
        <w:rPr>
          <w:color w:val="000000" w:themeColor="dk1"/>
          <w:sz w:val="28"/>
          <w:szCs w:val="28"/>
        </w:rPr>
        <w:t>, и</w:t>
      </w:r>
      <w:r>
        <w:rPr>
          <w:color w:val="000000" w:themeColor="dk1"/>
          <w:sz w:val="28"/>
          <w:szCs w:val="28"/>
        </w:rPr>
        <w:t xml:space="preserve"> </w:t>
      </w:r>
      <w:r>
        <w:rPr>
          <w:color w:val="000000" w:themeColor="dk1"/>
          <w:sz w:val="28"/>
          <w:szCs w:val="28"/>
        </w:rPr>
        <w:t>п</w:t>
      </w:r>
      <w:r>
        <w:rPr>
          <w:color w:val="000000" w:themeColor="dk1"/>
          <w:sz w:val="28"/>
          <w:szCs w:val="28"/>
        </w:rPr>
        <w:t xml:space="preserve">оклонио им је још и кола, чинећи, мислим, привлачнији силазак за оне неодлучне. И они су одмах сишли са </w:t>
      </w:r>
      <w:r>
        <w:rPr>
          <w:color w:val="000000" w:themeColor="dk1"/>
          <w:sz w:val="28"/>
          <w:szCs w:val="28"/>
        </w:rPr>
        <w:t>св</w:t>
      </w:r>
      <w:r>
        <w:rPr>
          <w:color w:val="000000" w:themeColor="dk1"/>
          <w:sz w:val="28"/>
          <w:szCs w:val="28"/>
        </w:rPr>
        <w:t>и</w:t>
      </w:r>
      <w:r>
        <w:rPr>
          <w:color w:val="000000" w:themeColor="dk1"/>
          <w:sz w:val="28"/>
          <w:szCs w:val="28"/>
        </w:rPr>
        <w:t>м свој</w:t>
      </w:r>
      <w:r>
        <w:rPr>
          <w:color w:val="000000" w:themeColor="dk1"/>
          <w:sz w:val="28"/>
          <w:szCs w:val="28"/>
        </w:rPr>
        <w:t>и</w:t>
      </w:r>
      <w:r>
        <w:rPr>
          <w:color w:val="000000" w:themeColor="dk1"/>
          <w:sz w:val="28"/>
          <w:szCs w:val="28"/>
        </w:rPr>
        <w:t xml:space="preserve">м </w:t>
      </w:r>
      <w:r>
        <w:rPr>
          <w:color w:val="000000" w:themeColor="dk1"/>
          <w:sz w:val="28"/>
          <w:szCs w:val="28"/>
        </w:rPr>
        <w:t>дом</w:t>
      </w:r>
      <w:r>
        <w:rPr>
          <w:color w:val="000000" w:themeColor="dk1"/>
          <w:sz w:val="28"/>
          <w:szCs w:val="28"/>
        </w:rPr>
        <w:t>ом</w:t>
      </w:r>
      <w:r>
        <w:rPr>
          <w:color w:val="000000" w:themeColor="dk1"/>
          <w:sz w:val="28"/>
          <w:szCs w:val="28"/>
        </w:rPr>
        <w:t xml:space="preserve">, </w:t>
      </w:r>
      <w:r>
        <w:rPr>
          <w:color w:val="000000" w:themeColor="dk1"/>
          <w:sz w:val="28"/>
          <w:szCs w:val="28"/>
        </w:rPr>
        <w:t xml:space="preserve">више волећи, не знам како, привремено уживање у храни земаљској од земље коју им је дао Бог. Јер сигурно је било много боље и пожељније да се она </w:t>
      </w:r>
      <w:r>
        <w:rPr>
          <w:color w:val="000000" w:themeColor="dk1"/>
          <w:sz w:val="28"/>
          <w:szCs w:val="28"/>
        </w:rPr>
        <w:t>раз</w:t>
      </w:r>
      <w:r>
        <w:rPr>
          <w:color w:val="000000" w:themeColor="dk1"/>
          <w:sz w:val="28"/>
          <w:szCs w:val="28"/>
        </w:rPr>
        <w:t xml:space="preserve">дели, </w:t>
      </w:r>
      <w:r>
        <w:rPr>
          <w:color w:val="000000" w:themeColor="dk1"/>
          <w:sz w:val="28"/>
          <w:szCs w:val="28"/>
        </w:rPr>
        <w:t>чак и да се то постигне</w:t>
      </w:r>
      <w:r>
        <w:rPr>
          <w:color w:val="000000" w:themeColor="dk1"/>
          <w:sz w:val="28"/>
          <w:szCs w:val="28"/>
        </w:rPr>
        <w:t xml:space="preserve"> са мало труда. Када су стигли у Египат, мислили су да ће можда </w:t>
      </w:r>
      <w:r>
        <w:rPr>
          <w:color w:val="000000" w:themeColor="dk1"/>
          <w:sz w:val="28"/>
          <w:szCs w:val="28"/>
        </w:rPr>
        <w:t xml:space="preserve">да </w:t>
      </w:r>
      <w:r>
        <w:rPr>
          <w:color w:val="000000" w:themeColor="dk1"/>
          <w:sz w:val="28"/>
          <w:szCs w:val="28"/>
        </w:rPr>
        <w:t>избегну</w:t>
      </w:r>
      <w:r>
        <w:rPr>
          <w:color w:val="000000" w:themeColor="dk1"/>
          <w:sz w:val="28"/>
          <w:szCs w:val="28"/>
        </w:rPr>
        <w:t xml:space="preserve"> труд</w:t>
      </w:r>
      <w:r>
        <w:rPr>
          <w:color w:val="000000" w:themeColor="dk1"/>
          <w:sz w:val="28"/>
          <w:szCs w:val="28"/>
        </w:rPr>
        <w:t xml:space="preserve"> којим су се трудили</w:t>
      </w:r>
      <w:r>
        <w:rPr>
          <w:color w:val="000000" w:themeColor="dk1"/>
          <w:sz w:val="28"/>
          <w:szCs w:val="28"/>
        </w:rPr>
        <w:t xml:space="preserve"> </w:t>
      </w:r>
      <w:r>
        <w:rPr>
          <w:color w:val="000000" w:themeColor="dk1"/>
          <w:sz w:val="28"/>
          <w:szCs w:val="28"/>
        </w:rPr>
        <w:t xml:space="preserve">у својој домовини, и било им је задовољство због уживања привремених угодности. Међутим </w:t>
      </w:r>
      <w:r>
        <w:rPr>
          <w:color w:val="000000" w:themeColor="dk1"/>
          <w:sz w:val="28"/>
          <w:szCs w:val="28"/>
        </w:rPr>
        <w:t xml:space="preserve">како је </w:t>
      </w:r>
      <w:r>
        <w:rPr>
          <w:color w:val="000000" w:themeColor="dk1"/>
          <w:sz w:val="28"/>
          <w:szCs w:val="28"/>
        </w:rPr>
        <w:t xml:space="preserve">време </w:t>
      </w:r>
      <w:r>
        <w:rPr>
          <w:color w:val="000000" w:themeColor="dk1"/>
          <w:sz w:val="28"/>
          <w:szCs w:val="28"/>
        </w:rPr>
        <w:t>полако пролазило</w:t>
      </w:r>
      <w:r>
        <w:rPr>
          <w:color w:val="000000" w:themeColor="dk1"/>
          <w:sz w:val="28"/>
          <w:szCs w:val="28"/>
        </w:rPr>
        <w:t>, наш</w:t>
      </w:r>
      <w:r>
        <w:rPr>
          <w:color w:val="000000" w:themeColor="dk1"/>
          <w:sz w:val="28"/>
          <w:szCs w:val="28"/>
        </w:rPr>
        <w:t>а</w:t>
      </w:r>
      <w:r>
        <w:rPr>
          <w:color w:val="000000" w:themeColor="dk1"/>
          <w:sz w:val="28"/>
          <w:szCs w:val="28"/>
        </w:rPr>
        <w:t xml:space="preserve">о се </w:t>
      </w:r>
      <w:r>
        <w:rPr>
          <w:color w:val="000000" w:themeColor="dk1"/>
          <w:sz w:val="28"/>
          <w:szCs w:val="28"/>
        </w:rPr>
        <w:t>Израиљ</w:t>
      </w:r>
      <w:r>
        <w:rPr>
          <w:color w:val="000000" w:themeColor="dk1"/>
          <w:sz w:val="28"/>
          <w:szCs w:val="28"/>
        </w:rPr>
        <w:t xml:space="preserve"> </w:t>
      </w:r>
      <w:r>
        <w:rPr>
          <w:color w:val="000000" w:themeColor="dk1"/>
          <w:sz w:val="28"/>
          <w:szCs w:val="28"/>
        </w:rPr>
        <w:t>да уздише у понижавајућем јарму ропства</w:t>
      </w:r>
      <w:r>
        <w:rPr>
          <w:color w:val="000000" w:themeColor="dk1"/>
          <w:sz w:val="28"/>
          <w:szCs w:val="28"/>
        </w:rPr>
        <w:t>,</w:t>
      </w:r>
      <w:r>
        <w:rPr>
          <w:color w:val="000000" w:themeColor="dk1"/>
          <w:sz w:val="28"/>
          <w:szCs w:val="28"/>
        </w:rPr>
        <w:t xml:space="preserve"> </w:t>
      </w:r>
      <w:r>
        <w:rPr>
          <w:color w:val="000000" w:themeColor="dk1"/>
          <w:sz w:val="28"/>
          <w:szCs w:val="28"/>
        </w:rPr>
        <w:t xml:space="preserve">народ племенит и слободан од давнина. И ако </w:t>
      </w:r>
      <w:r>
        <w:rPr>
          <w:color w:val="000000" w:themeColor="dk1"/>
          <w:sz w:val="28"/>
          <w:szCs w:val="28"/>
        </w:rPr>
        <w:t>до</w:t>
      </w:r>
      <w:r>
        <w:rPr>
          <w:color w:val="000000" w:themeColor="dk1"/>
          <w:sz w:val="28"/>
          <w:szCs w:val="28"/>
        </w:rPr>
        <w:t xml:space="preserve">стигнеш да завршиш у срамотним стварима са </w:t>
      </w:r>
      <w:r>
        <w:rPr>
          <w:color w:val="000000" w:themeColor="dk1"/>
          <w:sz w:val="28"/>
          <w:szCs w:val="28"/>
        </w:rPr>
        <w:t>материјалним</w:t>
      </w:r>
      <w:r>
        <w:rPr>
          <w:color w:val="000000" w:themeColor="dk1"/>
          <w:sz w:val="28"/>
          <w:szCs w:val="28"/>
        </w:rPr>
        <w:t xml:space="preserve"> </w:t>
      </w:r>
      <w:r>
        <w:rPr>
          <w:color w:val="000000" w:themeColor="dk1"/>
          <w:sz w:val="28"/>
          <w:szCs w:val="28"/>
        </w:rPr>
        <w:t xml:space="preserve">благостањем, треба да га избегаваш, пријатељу, јер од </w:t>
      </w:r>
      <w:r>
        <w:rPr>
          <w:color w:val="000000" w:themeColor="dk1"/>
          <w:sz w:val="28"/>
          <w:szCs w:val="28"/>
        </w:rPr>
        <w:t>на</w:t>
      </w:r>
      <w:r>
        <w:rPr>
          <w:color w:val="000000" w:themeColor="dk1"/>
          <w:sz w:val="28"/>
          <w:szCs w:val="28"/>
        </w:rPr>
        <w:t>с</w:t>
      </w:r>
      <w:r>
        <w:rPr>
          <w:color w:val="000000" w:themeColor="dk1"/>
          <w:sz w:val="28"/>
          <w:szCs w:val="28"/>
        </w:rPr>
        <w:t xml:space="preserve"> зависи наша слобода, а омражен</w:t>
      </w:r>
      <w:r>
        <w:rPr>
          <w:color w:val="000000" w:themeColor="dk1"/>
          <w:sz w:val="28"/>
          <w:szCs w:val="28"/>
        </w:rPr>
        <w:t>о</w:t>
      </w:r>
      <w:r>
        <w:rPr>
          <w:color w:val="000000" w:themeColor="dk1"/>
          <w:sz w:val="28"/>
          <w:szCs w:val="28"/>
        </w:rPr>
        <w:t xml:space="preserve"> </w:t>
      </w:r>
      <w:r>
        <w:rPr>
          <w:color w:val="000000" w:themeColor="dk1"/>
          <w:sz w:val="28"/>
          <w:szCs w:val="28"/>
        </w:rPr>
        <w:t xml:space="preserve">и несносно </w:t>
      </w:r>
      <w:r>
        <w:rPr>
          <w:color w:val="000000" w:themeColor="dk1"/>
          <w:sz w:val="28"/>
          <w:szCs w:val="28"/>
        </w:rPr>
        <w:t xml:space="preserve">је </w:t>
      </w:r>
      <w:r>
        <w:rPr>
          <w:color w:val="000000" w:themeColor="dk1"/>
          <w:sz w:val="28"/>
          <w:szCs w:val="28"/>
        </w:rPr>
        <w:t>ропство</w:t>
      </w:r>
      <w:r>
        <w:rPr>
          <w:color w:val="000000" w:themeColor="dk1"/>
          <w:sz w:val="28"/>
          <w:szCs w:val="28"/>
        </w:rPr>
        <w:t xml:space="preserve"> </w:t>
      </w:r>
      <w:r>
        <w:rPr>
          <w:color w:val="000000" w:themeColor="dk1"/>
          <w:sz w:val="28"/>
          <w:szCs w:val="28"/>
        </w:rPr>
        <w:t>у делу и у размишљању.</w:t>
      </w:r>
    </w:p>
    <w:p w14:paraId="000002E1">
      <w:pPr>
        <w:jc w:val="both"/>
        <w:rPr>
          <w:color w:val="000000" w:themeColor="dk1"/>
          <w:sz w:val="28"/>
          <w:szCs w:val="28"/>
        </w:rPr>
      </w:pPr>
      <w:r>
        <w:rPr>
          <w:color w:val="000000" w:themeColor="dk1"/>
          <w:sz w:val="28"/>
          <w:szCs w:val="28"/>
        </w:rPr>
        <w:t xml:space="preserve">ПАЛ: </w:t>
      </w:r>
      <w:r>
        <w:rPr>
          <w:color w:val="000000" w:themeColor="dk1"/>
          <w:sz w:val="28"/>
          <w:szCs w:val="28"/>
        </w:rPr>
        <w:t>Одлично</w:t>
      </w:r>
      <w:r>
        <w:rPr>
          <w:color w:val="000000" w:themeColor="dk1"/>
          <w:sz w:val="28"/>
          <w:szCs w:val="28"/>
        </w:rPr>
        <w:t xml:space="preserve"> си то </w:t>
      </w:r>
      <w:r>
        <w:rPr>
          <w:color w:val="000000" w:themeColor="dk1"/>
          <w:sz w:val="28"/>
          <w:szCs w:val="28"/>
        </w:rPr>
        <w:t xml:space="preserve">рекао. </w:t>
      </w:r>
    </w:p>
    <w:p w14:paraId="000002E2">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Дакле шта, нећемо ли рећи и оно, које, као што ми се чини, доприноси великој добробити заједно са оним што сам управо навео? </w:t>
      </w:r>
    </w:p>
    <w:p w14:paraId="000002E3">
      <w:pPr>
        <w:jc w:val="both"/>
        <w:rPr>
          <w:color w:val="000000" w:themeColor="dk1"/>
          <w:sz w:val="28"/>
          <w:szCs w:val="28"/>
        </w:rPr>
      </w:pPr>
      <w:r>
        <w:rPr>
          <w:color w:val="000000" w:themeColor="dk1"/>
          <w:sz w:val="28"/>
          <w:szCs w:val="28"/>
        </w:rPr>
        <w:t xml:space="preserve">ПАЛ: Шта је то? </w:t>
      </w:r>
    </w:p>
    <w:p w14:paraId="000002E4">
      <w:pPr>
        <w:jc w:val="both"/>
        <w:rPr>
          <w:color w:val="000000" w:themeColor="dk1"/>
          <w:sz w:val="28"/>
          <w:szCs w:val="28"/>
        </w:rPr>
      </w:pPr>
      <w:r>
        <w:rPr>
          <w:color w:val="000000" w:themeColor="dk1"/>
          <w:sz w:val="28"/>
          <w:szCs w:val="28"/>
        </w:rPr>
        <w:t>КИР: Ра</w:t>
      </w:r>
      <w:r>
        <w:rPr>
          <w:color w:val="000000" w:themeColor="dk1"/>
          <w:sz w:val="28"/>
          <w:szCs w:val="28"/>
        </w:rPr>
        <w:t>в</w:t>
      </w:r>
      <w:r>
        <w:rPr>
          <w:color w:val="000000" w:themeColor="dk1"/>
          <w:sz w:val="28"/>
          <w:szCs w:val="28"/>
        </w:rPr>
        <w:t xml:space="preserve">сак Вавилонац, војсковођа Асираца, једном је водио небројено мноштво војника и </w:t>
      </w:r>
      <w:r>
        <w:rPr>
          <w:color w:val="000000" w:themeColor="dk1"/>
          <w:sz w:val="28"/>
          <w:szCs w:val="28"/>
        </w:rPr>
        <w:t>до</w:t>
      </w:r>
      <w:r>
        <w:rPr>
          <w:color w:val="000000" w:themeColor="dk1"/>
          <w:sz w:val="28"/>
          <w:szCs w:val="28"/>
        </w:rPr>
        <w:t>шао</w:t>
      </w:r>
      <w:r>
        <w:rPr>
          <w:color w:val="000000" w:themeColor="dk1"/>
          <w:sz w:val="28"/>
          <w:szCs w:val="28"/>
        </w:rPr>
        <w:t xml:space="preserve"> је да изврши опсаду, или још боље</w:t>
      </w:r>
      <w:r>
        <w:rPr>
          <w:color w:val="000000" w:themeColor="dk1"/>
          <w:sz w:val="28"/>
          <w:szCs w:val="28"/>
        </w:rPr>
        <w:t xml:space="preserve"> мислио је да ће без икаквог труда да спали до темеља свети град. И пре оружја </w:t>
      </w:r>
      <w:r>
        <w:rPr>
          <w:color w:val="000000" w:themeColor="dk1"/>
          <w:sz w:val="28"/>
          <w:szCs w:val="28"/>
        </w:rPr>
        <w:t>изговор</w:t>
      </w:r>
      <w:r>
        <w:rPr>
          <w:color w:val="000000" w:themeColor="dk1"/>
          <w:sz w:val="28"/>
          <w:szCs w:val="28"/>
        </w:rPr>
        <w:t>ио</w:t>
      </w:r>
      <w:r>
        <w:rPr>
          <w:color w:val="000000" w:themeColor="dk1"/>
          <w:sz w:val="28"/>
          <w:szCs w:val="28"/>
        </w:rPr>
        <w:t xml:space="preserve"> је беседу против Бога добро </w:t>
      </w:r>
      <w:r>
        <w:rPr>
          <w:color w:val="000000" w:themeColor="dk1"/>
          <w:sz w:val="28"/>
          <w:szCs w:val="28"/>
        </w:rPr>
        <w:t>промишљ</w:t>
      </w:r>
      <w:r>
        <w:rPr>
          <w:color w:val="000000" w:themeColor="dk1"/>
          <w:sz w:val="28"/>
          <w:szCs w:val="28"/>
        </w:rPr>
        <w:t>ену</w:t>
      </w:r>
      <w:r>
        <w:rPr>
          <w:color w:val="000000" w:themeColor="dk1"/>
          <w:sz w:val="28"/>
          <w:szCs w:val="28"/>
        </w:rPr>
        <w:t xml:space="preserve"> и уобичајену за њега. И говорећи безброј противречних ствари, учинио је ову последњу објаву становницима светог града</w:t>
      </w:r>
      <w:r>
        <w:rPr>
          <w:color w:val="000000" w:themeColor="dk1"/>
          <w:sz w:val="28"/>
          <w:szCs w:val="28"/>
        </w:rPr>
        <w:t>. „</w:t>
      </w:r>
      <w:r>
        <w:rPr>
          <w:color w:val="000000" w:themeColor="dk1"/>
          <w:sz w:val="28"/>
          <w:szCs w:val="28"/>
        </w:rPr>
        <w:t>О</w:t>
      </w:r>
      <w:r>
        <w:rPr>
          <w:color w:val="000000" w:themeColor="dk1"/>
          <w:sz w:val="28"/>
          <w:szCs w:val="28"/>
        </w:rPr>
        <w:t xml:space="preserve">вако каже цар Асирски: </w:t>
      </w:r>
      <w:r>
        <w:rPr>
          <w:color w:val="000000" w:themeColor="dk1"/>
          <w:sz w:val="28"/>
          <w:szCs w:val="28"/>
        </w:rPr>
        <w:t>Ако желите да будете благословени</w:t>
      </w:r>
      <w:r>
        <w:rPr>
          <w:color w:val="000000" w:themeColor="dk1"/>
          <w:sz w:val="28"/>
          <w:szCs w:val="28"/>
        </w:rPr>
        <w:t>,</w:t>
      </w:r>
      <w:r>
        <w:rPr>
          <w:color w:val="000000" w:themeColor="dk1"/>
          <w:sz w:val="28"/>
          <w:szCs w:val="28"/>
        </w:rPr>
        <w:t xml:space="preserve"> ходите к мени, па једите сваки са свог чокота и сваки са своје смокве, и пијте сваки са свог студенца</w:t>
      </w:r>
      <w:r>
        <w:rPr>
          <w:color w:val="000000" w:themeColor="dk1"/>
          <w:sz w:val="28"/>
          <w:szCs w:val="28"/>
        </w:rPr>
        <w:t>,</w:t>
      </w:r>
      <w:r>
        <w:rPr>
          <w:color w:val="000000" w:themeColor="dk1"/>
          <w:sz w:val="28"/>
          <w:szCs w:val="28"/>
        </w:rPr>
        <w:t xml:space="preserve"> </w:t>
      </w:r>
      <w:r>
        <w:rPr>
          <w:color w:val="000000" w:themeColor="dk1"/>
          <w:sz w:val="28"/>
          <w:szCs w:val="28"/>
        </w:rPr>
        <w:t>д</w:t>
      </w:r>
      <w:r>
        <w:rPr>
          <w:color w:val="000000" w:themeColor="dk1"/>
          <w:sz w:val="28"/>
          <w:szCs w:val="28"/>
        </w:rPr>
        <w:t xml:space="preserve">ок не дођем и не </w:t>
      </w:r>
      <w:r>
        <w:rPr>
          <w:color w:val="000000" w:themeColor="dk1"/>
          <w:sz w:val="28"/>
          <w:szCs w:val="28"/>
        </w:rPr>
        <w:t>од</w:t>
      </w:r>
      <w:r>
        <w:rPr>
          <w:color w:val="000000" w:themeColor="dk1"/>
          <w:sz w:val="28"/>
          <w:szCs w:val="28"/>
        </w:rPr>
        <w:t>вед</w:t>
      </w:r>
      <w:r>
        <w:rPr>
          <w:color w:val="000000" w:themeColor="dk1"/>
          <w:sz w:val="28"/>
          <w:szCs w:val="28"/>
        </w:rPr>
        <w:t>ем</w:t>
      </w:r>
      <w:r>
        <w:rPr>
          <w:color w:val="000000" w:themeColor="dk1"/>
          <w:sz w:val="28"/>
          <w:szCs w:val="28"/>
        </w:rPr>
        <w:t xml:space="preserve"> вас у земљу као што је ваша, у земљу обилну житом и вином</w:t>
      </w:r>
      <w:r>
        <w:rPr>
          <w:color w:val="000000" w:themeColor="dk1"/>
          <w:sz w:val="28"/>
          <w:szCs w:val="28"/>
        </w:rPr>
        <w:t xml:space="preserve"> и</w:t>
      </w:r>
      <w:r>
        <w:rPr>
          <w:color w:val="000000" w:themeColor="dk1"/>
          <w:sz w:val="28"/>
          <w:szCs w:val="28"/>
        </w:rPr>
        <w:t xml:space="preserve"> хлебом и виноградима“</w:t>
      </w:r>
      <w:r>
        <w:rPr>
          <w:rStyle w:val="Footnotereference"/>
          <w:color w:val="000000" w:themeColor="dk1"/>
          <w:sz w:val="28"/>
          <w:szCs w:val="28"/>
        </w:rPr>
        <w:footnoteReference w:id="44"/>
      </w:r>
      <w:r>
        <w:rPr>
          <w:color w:val="000000" w:themeColor="dk1"/>
          <w:sz w:val="28"/>
          <w:szCs w:val="28"/>
        </w:rPr>
        <w:t xml:space="preserve">. </w:t>
      </w:r>
      <w:r>
        <w:rPr>
          <w:color w:val="000000" w:themeColor="dk1"/>
          <w:sz w:val="28"/>
          <w:szCs w:val="28"/>
        </w:rPr>
        <w:t xml:space="preserve">Пази </w:t>
      </w:r>
      <w:r>
        <w:rPr>
          <w:color w:val="000000" w:themeColor="dk1"/>
          <w:sz w:val="28"/>
          <w:szCs w:val="28"/>
        </w:rPr>
        <w:t>да</w:t>
      </w:r>
      <w:r>
        <w:rPr>
          <w:color w:val="000000" w:themeColor="dk1"/>
          <w:sz w:val="28"/>
          <w:szCs w:val="28"/>
        </w:rPr>
        <w:t xml:space="preserve"> </w:t>
      </w:r>
      <w:r>
        <w:rPr>
          <w:color w:val="000000" w:themeColor="dk1"/>
          <w:sz w:val="28"/>
          <w:szCs w:val="28"/>
        </w:rPr>
        <w:t>и он обећава насладу и уживање од винограда и смокви</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додаје: „</w:t>
      </w:r>
      <w:r>
        <w:rPr>
          <w:color w:val="000000" w:themeColor="dk1"/>
          <w:sz w:val="28"/>
          <w:szCs w:val="28"/>
        </w:rPr>
        <w:t xml:space="preserve">И </w:t>
      </w:r>
      <w:r>
        <w:rPr>
          <w:color w:val="000000" w:themeColor="dk1"/>
          <w:sz w:val="28"/>
          <w:szCs w:val="28"/>
        </w:rPr>
        <w:t>пи</w:t>
      </w:r>
      <w:r>
        <w:rPr>
          <w:color w:val="000000" w:themeColor="dk1"/>
          <w:sz w:val="28"/>
          <w:szCs w:val="28"/>
        </w:rPr>
        <w:t>ћ</w:t>
      </w:r>
      <w:r>
        <w:rPr>
          <w:color w:val="000000" w:themeColor="dk1"/>
          <w:sz w:val="28"/>
          <w:szCs w:val="28"/>
        </w:rPr>
        <w:t xml:space="preserve">ете </w:t>
      </w:r>
      <w:r>
        <w:rPr>
          <w:color w:val="000000" w:themeColor="dk1"/>
          <w:sz w:val="28"/>
          <w:szCs w:val="28"/>
        </w:rPr>
        <w:t>воду</w:t>
      </w:r>
      <w:r>
        <w:rPr>
          <w:color w:val="000000" w:themeColor="dk1"/>
          <w:sz w:val="28"/>
          <w:szCs w:val="28"/>
        </w:rPr>
        <w:t xml:space="preserve"> </w:t>
      </w:r>
      <w:r>
        <w:rPr>
          <w:color w:val="000000" w:themeColor="dk1"/>
          <w:sz w:val="28"/>
          <w:szCs w:val="28"/>
        </w:rPr>
        <w:t>из свог студенца“.</w:t>
      </w:r>
    </w:p>
    <w:p w14:paraId="000002E5">
      <w:pPr>
        <w:jc w:val="both"/>
        <w:rPr>
          <w:color w:val="000000" w:themeColor="dk1"/>
          <w:sz w:val="28"/>
          <w:szCs w:val="28"/>
        </w:rPr>
      </w:pPr>
      <w:r>
        <w:rPr>
          <w:color w:val="000000" w:themeColor="dk1"/>
          <w:sz w:val="28"/>
          <w:szCs w:val="28"/>
        </w:rPr>
        <w:t xml:space="preserve">ПАЛ: Али шта су желели овим да кажу, ако то </w:t>
      </w:r>
      <w:r>
        <w:rPr>
          <w:color w:val="000000" w:themeColor="dk1"/>
          <w:sz w:val="28"/>
          <w:szCs w:val="28"/>
        </w:rPr>
        <w:t>узведемо ка</w:t>
      </w:r>
      <w:r>
        <w:rPr>
          <w:color w:val="000000" w:themeColor="dk1"/>
          <w:sz w:val="28"/>
          <w:szCs w:val="28"/>
        </w:rPr>
        <w:t xml:space="preserve"> </w:t>
      </w:r>
      <w:r>
        <w:rPr>
          <w:color w:val="000000" w:themeColor="dk1"/>
          <w:sz w:val="28"/>
          <w:szCs w:val="28"/>
        </w:rPr>
        <w:t>духовн</w:t>
      </w:r>
      <w:r>
        <w:rPr>
          <w:color w:val="000000" w:themeColor="dk1"/>
          <w:sz w:val="28"/>
          <w:szCs w:val="28"/>
        </w:rPr>
        <w:t>о</w:t>
      </w:r>
      <w:r>
        <w:rPr>
          <w:color w:val="000000" w:themeColor="dk1"/>
          <w:sz w:val="28"/>
          <w:szCs w:val="28"/>
        </w:rPr>
        <w:t xml:space="preserve">м </w:t>
      </w:r>
      <w:r>
        <w:rPr>
          <w:color w:val="000000" w:themeColor="dk1"/>
          <w:sz w:val="28"/>
          <w:szCs w:val="28"/>
        </w:rPr>
        <w:t>созерцању</w:t>
      </w:r>
      <w:r>
        <w:rPr>
          <w:color w:val="000000" w:themeColor="dk1"/>
          <w:sz w:val="28"/>
          <w:szCs w:val="28"/>
        </w:rPr>
        <w:t xml:space="preserve">? </w:t>
      </w:r>
    </w:p>
    <w:p w14:paraId="000002E6">
      <w:pPr>
        <w:jc w:val="both"/>
        <w:rPr>
          <w:color w:val="000000" w:themeColor="dk1"/>
          <w:sz w:val="28"/>
          <w:szCs w:val="28"/>
        </w:rPr>
      </w:pPr>
      <w:r>
        <w:rPr>
          <w:color w:val="000000" w:themeColor="dk1"/>
          <w:sz w:val="28"/>
          <w:szCs w:val="28"/>
        </w:rPr>
        <w:t xml:space="preserve">КИР: Сила </w:t>
      </w:r>
      <w:r>
        <w:rPr>
          <w:color w:val="000000" w:themeColor="dk1"/>
          <w:sz w:val="28"/>
          <w:szCs w:val="28"/>
        </w:rPr>
        <w:t>греха</w:t>
      </w:r>
      <w:r>
        <w:rPr>
          <w:color w:val="000000" w:themeColor="dk1"/>
          <w:sz w:val="28"/>
          <w:szCs w:val="28"/>
        </w:rPr>
        <w:t xml:space="preserve"> се на два начина, мислим, остварује у нама. Или спољашњим телесним уживањима, или са оним урођеним у нама, они који су лако убеђени </w:t>
      </w:r>
      <w:r>
        <w:rPr>
          <w:color w:val="000000" w:themeColor="dk1"/>
          <w:sz w:val="28"/>
          <w:szCs w:val="28"/>
        </w:rPr>
        <w:t>да чине</w:t>
      </w:r>
      <w:r>
        <w:rPr>
          <w:color w:val="000000" w:themeColor="dk1"/>
          <w:sz w:val="28"/>
          <w:szCs w:val="28"/>
        </w:rPr>
        <w:t xml:space="preserve"> </w:t>
      </w:r>
      <w:r>
        <w:rPr>
          <w:color w:val="000000" w:themeColor="dk1"/>
          <w:sz w:val="28"/>
          <w:szCs w:val="28"/>
        </w:rPr>
        <w:t>грех сами од себе</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ли и од других, да се предају уживањима, бивају ухваћени да су склизнули у све оно што је најружније. </w:t>
      </w:r>
      <w:r>
        <w:rPr>
          <w:color w:val="000000" w:themeColor="dk1"/>
          <w:sz w:val="28"/>
          <w:szCs w:val="28"/>
        </w:rPr>
        <w:t xml:space="preserve">Ово ће доказати да је истина и ученик Спаситеља који говори следеће: „Јер све што је </w:t>
      </w:r>
      <w:r>
        <w:rPr>
          <w:color w:val="000000" w:themeColor="dk1"/>
          <w:sz w:val="28"/>
          <w:szCs w:val="28"/>
        </w:rPr>
        <w:t>у</w:t>
      </w:r>
      <w:r>
        <w:rPr>
          <w:color w:val="000000" w:themeColor="dk1"/>
          <w:sz w:val="28"/>
          <w:szCs w:val="28"/>
        </w:rPr>
        <w:t xml:space="preserve"> свету, телесна жеља, и жеља очију, и </w:t>
      </w:r>
      <w:r>
        <w:rPr>
          <w:color w:val="000000" w:themeColor="dk1"/>
          <w:sz w:val="28"/>
          <w:szCs w:val="28"/>
        </w:rPr>
        <w:t>надме</w:t>
      </w:r>
      <w:r>
        <w:rPr>
          <w:color w:val="000000" w:themeColor="dk1"/>
          <w:sz w:val="28"/>
          <w:szCs w:val="28"/>
        </w:rPr>
        <w:t>нос</w:t>
      </w:r>
      <w:r>
        <w:rPr>
          <w:color w:val="000000" w:themeColor="dk1"/>
          <w:sz w:val="28"/>
          <w:szCs w:val="28"/>
        </w:rPr>
        <w:t>т</w:t>
      </w:r>
      <w:r>
        <w:rPr>
          <w:color w:val="000000" w:themeColor="dk1"/>
          <w:sz w:val="28"/>
          <w:szCs w:val="28"/>
        </w:rPr>
        <w:t xml:space="preserve"> живота“</w:t>
      </w:r>
      <w:r>
        <w:rPr>
          <w:rStyle w:val="Footnotereference"/>
          <w:color w:val="000000" w:themeColor="dk1"/>
          <w:sz w:val="28"/>
          <w:szCs w:val="28"/>
        </w:rPr>
        <w:footnoteReference w:id="45"/>
      </w:r>
      <w:r>
        <w:rPr>
          <w:color w:val="000000" w:themeColor="dk1"/>
          <w:sz w:val="28"/>
          <w:szCs w:val="28"/>
        </w:rPr>
        <w:t>.</w:t>
      </w:r>
      <w:r>
        <w:rPr>
          <w:color w:val="000000" w:themeColor="dk1"/>
          <w:sz w:val="28"/>
          <w:szCs w:val="28"/>
        </w:rPr>
        <w:t xml:space="preserve"> </w:t>
      </w:r>
      <w:r>
        <w:rPr>
          <w:color w:val="000000" w:themeColor="dk1"/>
          <w:sz w:val="28"/>
          <w:szCs w:val="28"/>
        </w:rPr>
        <w:t xml:space="preserve">Јер </w:t>
      </w:r>
      <w:r>
        <w:rPr>
          <w:color w:val="000000" w:themeColor="dk1"/>
          <w:sz w:val="28"/>
          <w:szCs w:val="28"/>
        </w:rPr>
        <w:t>је ж</w:t>
      </w:r>
      <w:r>
        <w:rPr>
          <w:color w:val="000000" w:themeColor="dk1"/>
          <w:sz w:val="28"/>
          <w:szCs w:val="28"/>
        </w:rPr>
        <w:t xml:space="preserve">еља тела урођена </w:t>
      </w:r>
      <w:r>
        <w:rPr>
          <w:color w:val="000000" w:themeColor="dk1"/>
          <w:sz w:val="28"/>
          <w:szCs w:val="28"/>
        </w:rPr>
        <w:t xml:space="preserve">и </w:t>
      </w:r>
      <w:r>
        <w:rPr>
          <w:color w:val="000000" w:themeColor="dk1"/>
          <w:sz w:val="28"/>
          <w:szCs w:val="28"/>
        </w:rPr>
        <w:t>дубок</w:t>
      </w:r>
      <w:r>
        <w:rPr>
          <w:color w:val="000000" w:themeColor="dk1"/>
          <w:sz w:val="28"/>
          <w:szCs w:val="28"/>
        </w:rPr>
        <w:t>о</w:t>
      </w:r>
      <w:r>
        <w:rPr>
          <w:color w:val="000000" w:themeColor="dk1"/>
          <w:sz w:val="28"/>
          <w:szCs w:val="28"/>
        </w:rPr>
        <w:t xml:space="preserve"> укорењена </w:t>
      </w:r>
      <w:r>
        <w:rPr>
          <w:color w:val="000000" w:themeColor="dk1"/>
          <w:sz w:val="28"/>
          <w:szCs w:val="28"/>
        </w:rPr>
        <w:t>борави</w:t>
      </w:r>
      <w:r>
        <w:rPr>
          <w:color w:val="000000" w:themeColor="dk1"/>
          <w:sz w:val="28"/>
          <w:szCs w:val="28"/>
        </w:rPr>
        <w:t xml:space="preserve"> </w:t>
      </w:r>
      <w:r>
        <w:rPr>
          <w:color w:val="000000" w:themeColor="dk1"/>
          <w:sz w:val="28"/>
          <w:szCs w:val="28"/>
        </w:rPr>
        <w:t xml:space="preserve">у нама, </w:t>
      </w:r>
      <w:r>
        <w:rPr>
          <w:color w:val="000000" w:themeColor="dk1"/>
          <w:sz w:val="28"/>
          <w:szCs w:val="28"/>
        </w:rPr>
        <w:t xml:space="preserve">и </w:t>
      </w:r>
      <w:r>
        <w:rPr>
          <w:color w:val="000000" w:themeColor="dk1"/>
          <w:sz w:val="28"/>
          <w:szCs w:val="28"/>
        </w:rPr>
        <w:t>Божанствени Павле је назвао законом греха</w:t>
      </w:r>
      <w:r>
        <w:rPr>
          <w:rStyle w:val="Footnotereference"/>
          <w:color w:val="000000" w:themeColor="dk1"/>
          <w:sz w:val="28"/>
          <w:szCs w:val="28"/>
        </w:rPr>
        <w:footnoteReference w:id="46"/>
      </w:r>
      <w:r>
        <w:rPr>
          <w:color w:val="000000" w:themeColor="dk1"/>
          <w:sz w:val="28"/>
          <w:szCs w:val="28"/>
        </w:rPr>
        <w:t xml:space="preserve">, </w:t>
      </w:r>
      <w:r>
        <w:rPr>
          <w:color w:val="000000" w:themeColor="dk1"/>
          <w:sz w:val="28"/>
          <w:szCs w:val="28"/>
        </w:rPr>
        <w:t>која борави у телесним нашим удовима. Задовољства и телесна уживања, спољашња и стечена, св</w:t>
      </w:r>
      <w:r>
        <w:rPr>
          <w:color w:val="000000" w:themeColor="dk1"/>
          <w:sz w:val="28"/>
          <w:szCs w:val="28"/>
        </w:rPr>
        <w:t>а</w:t>
      </w:r>
      <w:r>
        <w:rPr>
          <w:color w:val="000000" w:themeColor="dk1"/>
          <w:sz w:val="28"/>
          <w:szCs w:val="28"/>
        </w:rPr>
        <w:t xml:space="preserve"> </w:t>
      </w:r>
      <w:r>
        <w:rPr>
          <w:color w:val="000000" w:themeColor="dk1"/>
          <w:sz w:val="28"/>
          <w:szCs w:val="28"/>
        </w:rPr>
        <w:t>наст</w:t>
      </w:r>
      <w:r>
        <w:rPr>
          <w:color w:val="000000" w:themeColor="dk1"/>
          <w:sz w:val="28"/>
          <w:szCs w:val="28"/>
        </w:rPr>
        <w:t>ају</w:t>
      </w:r>
      <w:r>
        <w:rPr>
          <w:color w:val="000000" w:themeColor="dk1"/>
          <w:sz w:val="28"/>
          <w:szCs w:val="28"/>
        </w:rPr>
        <w:t xml:space="preserve"> чулом вида. </w:t>
      </w:r>
      <w:r>
        <w:rPr>
          <w:color w:val="000000" w:themeColor="dk1"/>
          <w:sz w:val="28"/>
          <w:szCs w:val="28"/>
        </w:rPr>
        <w:t>Јер</w:t>
      </w:r>
      <w:r>
        <w:rPr>
          <w:color w:val="000000" w:themeColor="dk1"/>
          <w:sz w:val="28"/>
          <w:szCs w:val="28"/>
        </w:rPr>
        <w:t xml:space="preserve"> се </w:t>
      </w:r>
      <w:r>
        <w:rPr>
          <w:color w:val="000000" w:themeColor="dk1"/>
          <w:sz w:val="28"/>
          <w:szCs w:val="28"/>
        </w:rPr>
        <w:t xml:space="preserve">човек </w:t>
      </w:r>
      <w:r>
        <w:rPr>
          <w:color w:val="000000" w:themeColor="dk1"/>
          <w:sz w:val="28"/>
          <w:szCs w:val="28"/>
        </w:rPr>
        <w:t xml:space="preserve">диви </w:t>
      </w:r>
      <w:r>
        <w:rPr>
          <w:color w:val="000000" w:themeColor="dk1"/>
          <w:sz w:val="28"/>
          <w:szCs w:val="28"/>
        </w:rPr>
        <w:t xml:space="preserve">богатству које </w:t>
      </w:r>
      <w:r>
        <w:rPr>
          <w:color w:val="000000" w:themeColor="dk1"/>
          <w:sz w:val="28"/>
          <w:szCs w:val="28"/>
        </w:rPr>
        <w:t xml:space="preserve">гледамо очима и лепим оделима </w:t>
      </w:r>
      <w:r>
        <w:rPr>
          <w:color w:val="000000" w:themeColor="dk1"/>
          <w:sz w:val="28"/>
          <w:szCs w:val="28"/>
        </w:rPr>
        <w:t xml:space="preserve">и </w:t>
      </w:r>
      <w:r>
        <w:rPr>
          <w:color w:val="000000" w:themeColor="dk1"/>
          <w:sz w:val="28"/>
          <w:szCs w:val="28"/>
        </w:rPr>
        <w:t>све</w:t>
      </w:r>
      <w:r>
        <w:rPr>
          <w:color w:val="000000" w:themeColor="dk1"/>
          <w:sz w:val="28"/>
          <w:szCs w:val="28"/>
        </w:rPr>
        <w:t>му</w:t>
      </w:r>
      <w:r>
        <w:rPr>
          <w:color w:val="000000" w:themeColor="dk1"/>
          <w:sz w:val="28"/>
          <w:szCs w:val="28"/>
        </w:rPr>
        <w:t xml:space="preserve"> оно</w:t>
      </w:r>
      <w:r>
        <w:rPr>
          <w:color w:val="000000" w:themeColor="dk1"/>
          <w:sz w:val="28"/>
          <w:szCs w:val="28"/>
        </w:rPr>
        <w:t>ме</w:t>
      </w:r>
      <w:r>
        <w:rPr>
          <w:color w:val="000000" w:themeColor="dk1"/>
          <w:sz w:val="28"/>
          <w:szCs w:val="28"/>
        </w:rPr>
        <w:t xml:space="preserve"> чиме бива </w:t>
      </w:r>
      <w:r>
        <w:rPr>
          <w:color w:val="000000" w:themeColor="dk1"/>
          <w:sz w:val="28"/>
          <w:szCs w:val="28"/>
        </w:rPr>
        <w:t>опчињен</w:t>
      </w:r>
      <w:r>
        <w:rPr>
          <w:color w:val="000000" w:themeColor="dk1"/>
          <w:sz w:val="28"/>
          <w:szCs w:val="28"/>
        </w:rPr>
        <w:t>, јер тако изазивају велико задовољство</w:t>
      </w:r>
      <w:r>
        <w:rPr>
          <w:color w:val="000000" w:themeColor="dk1"/>
          <w:sz w:val="28"/>
          <w:szCs w:val="28"/>
        </w:rPr>
        <w:t xml:space="preserve"> на које </w:t>
      </w:r>
      <w:r>
        <w:rPr>
          <w:color w:val="000000" w:themeColor="dk1"/>
          <w:sz w:val="28"/>
          <w:szCs w:val="28"/>
        </w:rPr>
        <w:t>обраћају велику пажњу</w:t>
      </w:r>
      <w:r>
        <w:rPr>
          <w:color w:val="000000" w:themeColor="dk1"/>
          <w:sz w:val="28"/>
          <w:szCs w:val="28"/>
        </w:rPr>
        <w:t xml:space="preserve">. </w:t>
      </w:r>
      <w:r>
        <w:rPr>
          <w:color w:val="000000" w:themeColor="dk1"/>
          <w:sz w:val="28"/>
          <w:szCs w:val="28"/>
        </w:rPr>
        <w:t>Зато винов</w:t>
      </w:r>
      <w:r>
        <w:rPr>
          <w:color w:val="000000" w:themeColor="dk1"/>
          <w:sz w:val="28"/>
          <w:szCs w:val="28"/>
        </w:rPr>
        <w:t>а</w:t>
      </w:r>
      <w:r>
        <w:rPr>
          <w:color w:val="000000" w:themeColor="dk1"/>
          <w:sz w:val="28"/>
          <w:szCs w:val="28"/>
        </w:rPr>
        <w:t xml:space="preserve"> лоз</w:t>
      </w:r>
      <w:r>
        <w:rPr>
          <w:color w:val="000000" w:themeColor="dk1"/>
          <w:sz w:val="28"/>
          <w:szCs w:val="28"/>
        </w:rPr>
        <w:t>а</w:t>
      </w:r>
      <w:r>
        <w:rPr>
          <w:color w:val="000000" w:themeColor="dk1"/>
          <w:sz w:val="28"/>
          <w:szCs w:val="28"/>
        </w:rPr>
        <w:t xml:space="preserve"> и смокве</w:t>
      </w:r>
      <w:r>
        <w:rPr>
          <w:color w:val="000000" w:themeColor="dk1"/>
          <w:sz w:val="28"/>
          <w:szCs w:val="28"/>
        </w:rPr>
        <w:t xml:space="preserve"> чине</w:t>
      </w:r>
      <w:r>
        <w:rPr>
          <w:color w:val="000000" w:themeColor="dk1"/>
          <w:sz w:val="28"/>
          <w:szCs w:val="28"/>
        </w:rPr>
        <w:t xml:space="preserve"> </w:t>
      </w:r>
      <w:r>
        <w:rPr>
          <w:color w:val="000000" w:themeColor="dk1"/>
          <w:sz w:val="28"/>
          <w:szCs w:val="28"/>
        </w:rPr>
        <w:t>праслику</w:t>
      </w:r>
      <w:r>
        <w:rPr>
          <w:color w:val="000000" w:themeColor="dk1"/>
          <w:sz w:val="28"/>
          <w:szCs w:val="28"/>
        </w:rPr>
        <w:t xml:space="preserve"> </w:t>
      </w:r>
      <w:r>
        <w:rPr>
          <w:color w:val="000000" w:themeColor="dk1"/>
          <w:sz w:val="28"/>
          <w:szCs w:val="28"/>
        </w:rPr>
        <w:t>спољашње</w:t>
      </w:r>
      <w:r>
        <w:rPr>
          <w:color w:val="000000" w:themeColor="dk1"/>
          <w:sz w:val="28"/>
          <w:szCs w:val="28"/>
        </w:rPr>
        <w:t>г</w:t>
      </w:r>
      <w:r>
        <w:rPr>
          <w:color w:val="000000" w:themeColor="dk1"/>
          <w:sz w:val="28"/>
          <w:szCs w:val="28"/>
        </w:rPr>
        <w:t xml:space="preserve"> и </w:t>
      </w:r>
      <w:r>
        <w:rPr>
          <w:color w:val="000000" w:themeColor="dk1"/>
          <w:sz w:val="28"/>
          <w:szCs w:val="28"/>
        </w:rPr>
        <w:t>у душу уведеног</w:t>
      </w:r>
      <w:r>
        <w:rPr>
          <w:color w:val="000000" w:themeColor="dk1"/>
          <w:sz w:val="28"/>
          <w:szCs w:val="28"/>
        </w:rPr>
        <w:t xml:space="preserve"> </w:t>
      </w:r>
      <w:r>
        <w:rPr>
          <w:color w:val="000000" w:themeColor="dk1"/>
          <w:sz w:val="28"/>
          <w:szCs w:val="28"/>
        </w:rPr>
        <w:t>задовољств</w:t>
      </w:r>
      <w:r>
        <w:rPr>
          <w:color w:val="000000" w:themeColor="dk1"/>
          <w:sz w:val="28"/>
          <w:szCs w:val="28"/>
        </w:rPr>
        <w:t>а</w:t>
      </w:r>
      <w:r>
        <w:rPr>
          <w:color w:val="000000" w:themeColor="dk1"/>
          <w:sz w:val="28"/>
          <w:szCs w:val="28"/>
        </w:rPr>
        <w:t xml:space="preserve"> од свих ствари </w:t>
      </w:r>
      <w:r>
        <w:rPr>
          <w:color w:val="000000" w:themeColor="dk1"/>
          <w:sz w:val="28"/>
          <w:szCs w:val="28"/>
        </w:rPr>
        <w:t xml:space="preserve">у </w:t>
      </w:r>
      <w:r>
        <w:rPr>
          <w:color w:val="000000" w:themeColor="dk1"/>
          <w:sz w:val="28"/>
          <w:szCs w:val="28"/>
        </w:rPr>
        <w:t>свет</w:t>
      </w:r>
      <w:r>
        <w:rPr>
          <w:color w:val="000000" w:themeColor="dk1"/>
          <w:sz w:val="28"/>
          <w:szCs w:val="28"/>
        </w:rPr>
        <w:t>у</w:t>
      </w:r>
      <w:r>
        <w:rPr>
          <w:color w:val="000000" w:themeColor="dk1"/>
          <w:sz w:val="28"/>
          <w:szCs w:val="28"/>
        </w:rPr>
        <w:t xml:space="preserve">, </w:t>
      </w:r>
      <w:r>
        <w:rPr>
          <w:color w:val="000000" w:themeColor="dk1"/>
          <w:sz w:val="28"/>
          <w:szCs w:val="28"/>
        </w:rPr>
        <w:t>леп</w:t>
      </w:r>
      <w:r>
        <w:rPr>
          <w:color w:val="000000" w:themeColor="dk1"/>
          <w:sz w:val="28"/>
          <w:szCs w:val="28"/>
        </w:rPr>
        <w:t>о</w:t>
      </w:r>
      <w:r>
        <w:rPr>
          <w:color w:val="000000" w:themeColor="dk1"/>
          <w:sz w:val="28"/>
          <w:szCs w:val="28"/>
        </w:rPr>
        <w:t xml:space="preserve"> показујући њихову</w:t>
      </w:r>
      <w:r>
        <w:rPr>
          <w:color w:val="000000" w:themeColor="dk1"/>
          <w:sz w:val="28"/>
          <w:szCs w:val="28"/>
        </w:rPr>
        <w:t xml:space="preserve"> привременост</w:t>
      </w:r>
      <w:r>
        <w:rPr>
          <w:color w:val="000000" w:themeColor="dk1"/>
          <w:sz w:val="28"/>
          <w:szCs w:val="28"/>
        </w:rPr>
        <w:t xml:space="preserve"> и кратковечност, </w:t>
      </w:r>
      <w:r>
        <w:rPr>
          <w:color w:val="000000" w:themeColor="dk1"/>
          <w:sz w:val="28"/>
          <w:szCs w:val="28"/>
        </w:rPr>
        <w:t xml:space="preserve">и сладост заједно спојена са овим </w:t>
      </w:r>
      <w:r>
        <w:rPr>
          <w:color w:val="000000" w:themeColor="dk1"/>
          <w:sz w:val="28"/>
          <w:szCs w:val="28"/>
        </w:rPr>
        <w:t>што</w:t>
      </w:r>
      <w:r>
        <w:rPr>
          <w:color w:val="000000" w:themeColor="dk1"/>
          <w:sz w:val="28"/>
          <w:szCs w:val="28"/>
        </w:rPr>
        <w:t xml:space="preserve"> </w:t>
      </w:r>
      <w:r>
        <w:rPr>
          <w:color w:val="000000" w:themeColor="dk1"/>
          <w:sz w:val="28"/>
          <w:szCs w:val="28"/>
        </w:rPr>
        <w:t xml:space="preserve">обично </w:t>
      </w:r>
      <w:r>
        <w:rPr>
          <w:color w:val="000000" w:themeColor="dk1"/>
          <w:sz w:val="28"/>
          <w:szCs w:val="28"/>
        </w:rPr>
        <w:t xml:space="preserve">изазива таму. Јер на крају крајева светска наслада има у тренутку сладак укус, али </w:t>
      </w:r>
      <w:r>
        <w:rPr>
          <w:color w:val="000000" w:themeColor="dk1"/>
          <w:sz w:val="28"/>
          <w:szCs w:val="28"/>
        </w:rPr>
        <w:t>за</w:t>
      </w:r>
      <w:r>
        <w:rPr>
          <w:color w:val="000000" w:themeColor="dk1"/>
          <w:sz w:val="28"/>
          <w:szCs w:val="28"/>
        </w:rPr>
        <w:t>там</w:t>
      </w:r>
      <w:r>
        <w:rPr>
          <w:color w:val="000000" w:themeColor="dk1"/>
          <w:sz w:val="28"/>
          <w:szCs w:val="28"/>
        </w:rPr>
        <w:t>њ</w:t>
      </w:r>
      <w:r>
        <w:rPr>
          <w:color w:val="000000" w:themeColor="dk1"/>
          <w:sz w:val="28"/>
          <w:szCs w:val="28"/>
        </w:rPr>
        <w:t xml:space="preserve">ује у великом степену и </w:t>
      </w:r>
      <w:r>
        <w:rPr>
          <w:color w:val="000000" w:themeColor="dk1"/>
          <w:sz w:val="28"/>
          <w:szCs w:val="28"/>
        </w:rPr>
        <w:t>страш</w:t>
      </w:r>
      <w:r>
        <w:rPr>
          <w:color w:val="000000" w:themeColor="dk1"/>
          <w:sz w:val="28"/>
          <w:szCs w:val="28"/>
        </w:rPr>
        <w:t xml:space="preserve">но </w:t>
      </w:r>
      <w:r>
        <w:rPr>
          <w:color w:val="000000" w:themeColor="dk1"/>
          <w:sz w:val="28"/>
          <w:szCs w:val="28"/>
        </w:rPr>
        <w:t xml:space="preserve">опија оног који је прихвата. </w:t>
      </w:r>
      <w:r>
        <w:rPr>
          <w:color w:val="000000" w:themeColor="dk1"/>
          <w:sz w:val="28"/>
          <w:szCs w:val="28"/>
        </w:rPr>
        <w:t xml:space="preserve">Извор осликава наше урођене и спољашње покрете. </w:t>
      </w:r>
      <w:r>
        <w:rPr>
          <w:color w:val="000000" w:themeColor="dk1"/>
          <w:sz w:val="28"/>
          <w:szCs w:val="28"/>
        </w:rPr>
        <w:t>Јер он</w:t>
      </w:r>
      <w:r>
        <w:rPr>
          <w:color w:val="000000" w:themeColor="dk1"/>
          <w:sz w:val="28"/>
          <w:szCs w:val="28"/>
        </w:rPr>
        <w:t>и</w:t>
      </w:r>
      <w:r>
        <w:rPr>
          <w:color w:val="000000" w:themeColor="dk1"/>
          <w:sz w:val="28"/>
          <w:szCs w:val="28"/>
        </w:rPr>
        <w:t xml:space="preserve"> се не стварају као </w:t>
      </w:r>
      <w:r>
        <w:rPr>
          <w:color w:val="000000" w:themeColor="dk1"/>
          <w:sz w:val="28"/>
          <w:szCs w:val="28"/>
        </w:rPr>
        <w:t>п</w:t>
      </w:r>
      <w:r>
        <w:rPr>
          <w:color w:val="000000" w:themeColor="dk1"/>
          <w:sz w:val="28"/>
          <w:szCs w:val="28"/>
        </w:rPr>
        <w:t>ретходн</w:t>
      </w:r>
      <w:r>
        <w:rPr>
          <w:color w:val="000000" w:themeColor="dk1"/>
          <w:sz w:val="28"/>
          <w:szCs w:val="28"/>
        </w:rPr>
        <w:t>е</w:t>
      </w:r>
      <w:r>
        <w:rPr>
          <w:color w:val="000000" w:themeColor="dk1"/>
          <w:sz w:val="28"/>
          <w:szCs w:val="28"/>
        </w:rPr>
        <w:t xml:space="preserve"> ствари, већ као да извиру из нас, шикљајући из нашег тела. Дакле све ове ствари, </w:t>
      </w:r>
      <w:r>
        <w:rPr>
          <w:color w:val="000000" w:themeColor="dk1"/>
          <w:sz w:val="28"/>
          <w:szCs w:val="28"/>
        </w:rPr>
        <w:t>ка</w:t>
      </w:r>
      <w:r>
        <w:rPr>
          <w:color w:val="000000" w:themeColor="dk1"/>
          <w:sz w:val="28"/>
          <w:szCs w:val="28"/>
        </w:rPr>
        <w:t>к</w:t>
      </w:r>
      <w:r>
        <w:rPr>
          <w:color w:val="000000" w:themeColor="dk1"/>
          <w:sz w:val="28"/>
          <w:szCs w:val="28"/>
        </w:rPr>
        <w:t xml:space="preserve">о природне </w:t>
      </w:r>
      <w:r>
        <w:rPr>
          <w:color w:val="000000" w:themeColor="dk1"/>
          <w:sz w:val="28"/>
          <w:szCs w:val="28"/>
        </w:rPr>
        <w:t xml:space="preserve">тако </w:t>
      </w:r>
      <w:r>
        <w:rPr>
          <w:color w:val="000000" w:themeColor="dk1"/>
          <w:sz w:val="28"/>
          <w:szCs w:val="28"/>
        </w:rPr>
        <w:t>и оне које се стварају споља, говоре лукаве силе да имамо слободно учествовање и веома широко уживање</w:t>
      </w:r>
      <w:r>
        <w:rPr>
          <w:color w:val="000000" w:themeColor="dk1"/>
          <w:sz w:val="28"/>
          <w:szCs w:val="28"/>
        </w:rPr>
        <w:t xml:space="preserve"> </w:t>
      </w:r>
      <w:r>
        <w:rPr>
          <w:color w:val="000000" w:themeColor="dk1"/>
          <w:sz w:val="28"/>
          <w:szCs w:val="28"/>
        </w:rPr>
        <w:t>у њима</w:t>
      </w:r>
      <w:r>
        <w:rPr>
          <w:color w:val="000000" w:themeColor="dk1"/>
          <w:sz w:val="28"/>
          <w:szCs w:val="28"/>
        </w:rPr>
        <w:t xml:space="preserve">, </w:t>
      </w:r>
      <w:r>
        <w:rPr>
          <w:color w:val="000000" w:themeColor="dk1"/>
          <w:sz w:val="28"/>
          <w:szCs w:val="28"/>
        </w:rPr>
        <w:t>ако,</w:t>
      </w:r>
      <w:r>
        <w:rPr>
          <w:color w:val="000000" w:themeColor="dk1"/>
          <w:sz w:val="28"/>
          <w:szCs w:val="28"/>
        </w:rPr>
        <w:t xml:space="preserve"> </w:t>
      </w:r>
      <w:r>
        <w:rPr>
          <w:color w:val="000000" w:themeColor="dk1"/>
          <w:sz w:val="28"/>
          <w:szCs w:val="28"/>
        </w:rPr>
        <w:t xml:space="preserve">напуштајући </w:t>
      </w:r>
      <w:r>
        <w:rPr>
          <w:color w:val="000000" w:themeColor="dk1"/>
          <w:sz w:val="28"/>
          <w:szCs w:val="28"/>
        </w:rPr>
        <w:t xml:space="preserve">као </w:t>
      </w:r>
      <w:r>
        <w:rPr>
          <w:color w:val="000000" w:themeColor="dk1"/>
          <w:sz w:val="28"/>
          <w:szCs w:val="28"/>
        </w:rPr>
        <w:t xml:space="preserve">свет и постојан град, то јест </w:t>
      </w:r>
      <w:r>
        <w:rPr>
          <w:color w:val="000000" w:themeColor="dk1"/>
          <w:sz w:val="28"/>
          <w:szCs w:val="28"/>
        </w:rPr>
        <w:t>у</w:t>
      </w:r>
      <w:r>
        <w:rPr>
          <w:color w:val="000000" w:themeColor="dk1"/>
          <w:sz w:val="28"/>
          <w:szCs w:val="28"/>
        </w:rPr>
        <w:t>здржање</w:t>
      </w:r>
      <w:r>
        <w:rPr>
          <w:color w:val="000000" w:themeColor="dk1"/>
          <w:sz w:val="28"/>
          <w:szCs w:val="28"/>
        </w:rPr>
        <w:t xml:space="preserve">, идемо ка Вавилонском цару, </w:t>
      </w:r>
      <w:r>
        <w:rPr>
          <w:color w:val="000000" w:themeColor="dk1"/>
          <w:sz w:val="28"/>
          <w:szCs w:val="28"/>
        </w:rPr>
        <w:t>који</w:t>
      </w:r>
      <w:r>
        <w:rPr>
          <w:color w:val="000000" w:themeColor="dk1"/>
          <w:sz w:val="28"/>
          <w:szCs w:val="28"/>
        </w:rPr>
        <w:t xml:space="preserve"> је </w:t>
      </w:r>
      <w:r>
        <w:rPr>
          <w:color w:val="000000" w:themeColor="dk1"/>
          <w:sz w:val="28"/>
          <w:szCs w:val="28"/>
        </w:rPr>
        <w:t>праслика</w:t>
      </w:r>
      <w:r>
        <w:rPr>
          <w:color w:val="000000" w:themeColor="dk1"/>
          <w:sz w:val="28"/>
          <w:szCs w:val="28"/>
        </w:rPr>
        <w:t xml:space="preserve"> Сатан</w:t>
      </w:r>
      <w:r>
        <w:rPr>
          <w:color w:val="000000" w:themeColor="dk1"/>
          <w:sz w:val="28"/>
          <w:szCs w:val="28"/>
        </w:rPr>
        <w:t>е</w:t>
      </w:r>
      <w:r>
        <w:rPr>
          <w:color w:val="000000" w:themeColor="dk1"/>
          <w:sz w:val="28"/>
          <w:szCs w:val="28"/>
        </w:rPr>
        <w:t>. А Равсак је обећао да ће им дозволити и да ће им дати тренутно задовољство ако се приклоне Вавилонцима. Међутим</w:t>
      </w:r>
      <w:r>
        <w:rPr>
          <w:color w:val="000000" w:themeColor="dk1"/>
          <w:sz w:val="28"/>
          <w:szCs w:val="28"/>
        </w:rPr>
        <w:t>,</w:t>
      </w:r>
      <w:r>
        <w:rPr>
          <w:color w:val="000000" w:themeColor="dk1"/>
          <w:sz w:val="28"/>
          <w:szCs w:val="28"/>
        </w:rPr>
        <w:t xml:space="preserve"> они нису </w:t>
      </w:r>
      <w:r>
        <w:rPr>
          <w:color w:val="000000" w:themeColor="dk1"/>
          <w:sz w:val="28"/>
          <w:szCs w:val="28"/>
        </w:rPr>
        <w:t>повер</w:t>
      </w:r>
      <w:r>
        <w:rPr>
          <w:color w:val="000000" w:themeColor="dk1"/>
          <w:sz w:val="28"/>
          <w:szCs w:val="28"/>
        </w:rPr>
        <w:t>овали</w:t>
      </w:r>
      <w:r>
        <w:rPr>
          <w:color w:val="000000" w:themeColor="dk1"/>
          <w:sz w:val="28"/>
          <w:szCs w:val="28"/>
        </w:rPr>
        <w:t xml:space="preserve">, размишљајући исправно, јер </w:t>
      </w:r>
      <w:r>
        <w:rPr>
          <w:color w:val="000000" w:themeColor="dk1"/>
          <w:sz w:val="28"/>
          <w:szCs w:val="28"/>
        </w:rPr>
        <w:t>свакако</w:t>
      </w:r>
      <w:r>
        <w:rPr>
          <w:color w:val="000000" w:themeColor="dk1"/>
          <w:sz w:val="28"/>
          <w:szCs w:val="28"/>
        </w:rPr>
        <w:t xml:space="preserve"> изаб</w:t>
      </w:r>
      <w:r>
        <w:rPr>
          <w:color w:val="000000" w:themeColor="dk1"/>
          <w:sz w:val="28"/>
          <w:szCs w:val="28"/>
        </w:rPr>
        <w:t>ирању</w:t>
      </w:r>
      <w:r>
        <w:rPr>
          <w:color w:val="000000" w:themeColor="dk1"/>
          <w:sz w:val="28"/>
          <w:szCs w:val="28"/>
        </w:rPr>
        <w:t xml:space="preserve"> </w:t>
      </w:r>
      <w:r>
        <w:rPr>
          <w:color w:val="000000" w:themeColor="dk1"/>
          <w:sz w:val="28"/>
          <w:szCs w:val="28"/>
        </w:rPr>
        <w:t>светск</w:t>
      </w:r>
      <w:r>
        <w:rPr>
          <w:color w:val="000000" w:themeColor="dk1"/>
          <w:sz w:val="28"/>
          <w:szCs w:val="28"/>
        </w:rPr>
        <w:t>их</w:t>
      </w:r>
      <w:r>
        <w:rPr>
          <w:color w:val="000000" w:themeColor="dk1"/>
          <w:sz w:val="28"/>
          <w:szCs w:val="28"/>
        </w:rPr>
        <w:t xml:space="preserve"> </w:t>
      </w:r>
      <w:r>
        <w:rPr>
          <w:color w:val="000000" w:themeColor="dk1"/>
          <w:sz w:val="28"/>
          <w:szCs w:val="28"/>
        </w:rPr>
        <w:t>уживања</w:t>
      </w:r>
      <w:r>
        <w:rPr>
          <w:color w:val="000000" w:themeColor="dk1"/>
          <w:sz w:val="28"/>
          <w:szCs w:val="28"/>
        </w:rPr>
        <w:t xml:space="preserve"> след</w:t>
      </w:r>
      <w:r>
        <w:rPr>
          <w:color w:val="000000" w:themeColor="dk1"/>
          <w:sz w:val="28"/>
          <w:szCs w:val="28"/>
        </w:rPr>
        <w:t>ује</w:t>
      </w:r>
      <w:r>
        <w:rPr>
          <w:color w:val="000000" w:themeColor="dk1"/>
          <w:sz w:val="28"/>
          <w:szCs w:val="28"/>
        </w:rPr>
        <w:t xml:space="preserve"> пад у нежељено ропство и </w:t>
      </w:r>
      <w:r>
        <w:rPr>
          <w:color w:val="000000" w:themeColor="dk1"/>
          <w:sz w:val="28"/>
          <w:szCs w:val="28"/>
        </w:rPr>
        <w:t>у</w:t>
      </w:r>
      <w:r>
        <w:rPr>
          <w:color w:val="000000" w:themeColor="dk1"/>
          <w:sz w:val="28"/>
          <w:szCs w:val="28"/>
        </w:rPr>
        <w:t>вршта</w:t>
      </w:r>
      <w:r>
        <w:rPr>
          <w:color w:val="000000" w:themeColor="dk1"/>
          <w:sz w:val="28"/>
          <w:szCs w:val="28"/>
        </w:rPr>
        <w:t xml:space="preserve">вање у </w:t>
      </w:r>
      <w:r>
        <w:rPr>
          <w:color w:val="000000" w:themeColor="dk1"/>
          <w:sz w:val="28"/>
          <w:szCs w:val="28"/>
        </w:rPr>
        <w:t>ред</w:t>
      </w:r>
      <w:r>
        <w:rPr>
          <w:color w:val="000000" w:themeColor="dk1"/>
          <w:sz w:val="28"/>
          <w:szCs w:val="28"/>
        </w:rPr>
        <w:t xml:space="preserve"> </w:t>
      </w:r>
      <w:r>
        <w:rPr>
          <w:color w:val="000000" w:themeColor="dk1"/>
          <w:sz w:val="28"/>
          <w:szCs w:val="28"/>
        </w:rPr>
        <w:t xml:space="preserve">поробљених људи. </w:t>
      </w:r>
    </w:p>
    <w:p w14:paraId="000002E7">
      <w:pPr>
        <w:jc w:val="both"/>
        <w:rPr>
          <w:color w:val="000000" w:themeColor="dk1"/>
          <w:sz w:val="28"/>
          <w:szCs w:val="28"/>
        </w:rPr>
      </w:pPr>
      <w:r>
        <w:rPr>
          <w:color w:val="000000" w:themeColor="dk1"/>
          <w:sz w:val="28"/>
          <w:szCs w:val="28"/>
        </w:rPr>
        <w:t>ПАЛ: Твоја реч је исправна. Међутим</w:t>
      </w:r>
      <w:r>
        <w:rPr>
          <w:color w:val="000000" w:themeColor="dk1"/>
          <w:sz w:val="28"/>
          <w:szCs w:val="28"/>
        </w:rPr>
        <w:t>,</w:t>
      </w:r>
      <w:r>
        <w:rPr>
          <w:color w:val="000000" w:themeColor="dk1"/>
          <w:sz w:val="28"/>
          <w:szCs w:val="28"/>
        </w:rPr>
        <w:t xml:space="preserve"> какво решење они могу да прихвате, одговори </w:t>
      </w:r>
      <w:r>
        <w:rPr>
          <w:color w:val="000000" w:themeColor="dk1"/>
          <w:sz w:val="28"/>
          <w:szCs w:val="28"/>
        </w:rPr>
        <w:t>нај</w:t>
      </w:r>
      <w:r>
        <w:rPr>
          <w:color w:val="000000" w:themeColor="dk1"/>
          <w:sz w:val="28"/>
          <w:szCs w:val="28"/>
        </w:rPr>
        <w:t xml:space="preserve">боље </w:t>
      </w:r>
      <w:r>
        <w:rPr>
          <w:color w:val="000000" w:themeColor="dk1"/>
          <w:sz w:val="28"/>
          <w:szCs w:val="28"/>
        </w:rPr>
        <w:t xml:space="preserve">што </w:t>
      </w:r>
      <w:r>
        <w:rPr>
          <w:color w:val="000000" w:themeColor="dk1"/>
          <w:sz w:val="28"/>
          <w:szCs w:val="28"/>
        </w:rPr>
        <w:t>можеш.</w:t>
      </w:r>
    </w:p>
    <w:p w14:paraId="000002E8">
      <w:pPr>
        <w:jc w:val="both"/>
        <w:rPr>
          <w:color w:val="000000" w:themeColor="dk1"/>
          <w:sz w:val="28"/>
          <w:szCs w:val="28"/>
        </w:rPr>
      </w:pPr>
      <w:r>
        <w:rPr>
          <w:color w:val="000000" w:themeColor="dk1"/>
          <w:sz w:val="28"/>
          <w:szCs w:val="28"/>
        </w:rPr>
        <w:t xml:space="preserve">КИР: Које друго, осим оног које је супротно првом и почетном? Јер, </w:t>
      </w:r>
      <w:r>
        <w:rPr>
          <w:color w:val="000000" w:themeColor="dk1"/>
          <w:sz w:val="28"/>
          <w:szCs w:val="28"/>
        </w:rPr>
        <w:t>саглашавајући се</w:t>
      </w:r>
      <w:r>
        <w:rPr>
          <w:color w:val="000000" w:themeColor="dk1"/>
          <w:sz w:val="28"/>
          <w:szCs w:val="28"/>
        </w:rPr>
        <w:t xml:space="preserve"> са </w:t>
      </w:r>
      <w:r>
        <w:rPr>
          <w:color w:val="000000" w:themeColor="dk1"/>
          <w:sz w:val="28"/>
          <w:szCs w:val="28"/>
        </w:rPr>
        <w:t>нагонима</w:t>
      </w:r>
      <w:r>
        <w:rPr>
          <w:color w:val="000000" w:themeColor="dk1"/>
          <w:sz w:val="28"/>
          <w:szCs w:val="28"/>
        </w:rPr>
        <w:t xml:space="preserve"> </w:t>
      </w:r>
      <w:r>
        <w:rPr>
          <w:color w:val="000000" w:themeColor="dk1"/>
          <w:sz w:val="28"/>
          <w:szCs w:val="28"/>
        </w:rPr>
        <w:t xml:space="preserve">наших жеља </w:t>
      </w:r>
      <w:r>
        <w:rPr>
          <w:color w:val="000000" w:themeColor="dk1"/>
          <w:sz w:val="28"/>
          <w:szCs w:val="28"/>
        </w:rPr>
        <w:t>да живимо</w:t>
      </w:r>
      <w:r>
        <w:rPr>
          <w:color w:val="000000" w:themeColor="dk1"/>
          <w:sz w:val="28"/>
          <w:szCs w:val="28"/>
        </w:rPr>
        <w:t xml:space="preserve"> </w:t>
      </w:r>
      <w:r>
        <w:rPr>
          <w:color w:val="000000" w:themeColor="dk1"/>
          <w:sz w:val="28"/>
          <w:szCs w:val="28"/>
        </w:rPr>
        <w:t>непристој</w:t>
      </w:r>
      <w:r>
        <w:rPr>
          <w:color w:val="000000" w:themeColor="dk1"/>
          <w:sz w:val="28"/>
          <w:szCs w:val="28"/>
        </w:rPr>
        <w:t>а</w:t>
      </w:r>
      <w:r>
        <w:rPr>
          <w:color w:val="000000" w:themeColor="dk1"/>
          <w:sz w:val="28"/>
          <w:szCs w:val="28"/>
        </w:rPr>
        <w:t xml:space="preserve">н живот </w:t>
      </w:r>
      <w:r>
        <w:rPr>
          <w:color w:val="000000" w:themeColor="dk1"/>
          <w:sz w:val="28"/>
          <w:szCs w:val="28"/>
        </w:rPr>
        <w:t xml:space="preserve">и </w:t>
      </w:r>
      <w:r>
        <w:rPr>
          <w:color w:val="000000" w:themeColor="dk1"/>
          <w:sz w:val="28"/>
          <w:szCs w:val="28"/>
        </w:rPr>
        <w:t>одгонећи</w:t>
      </w:r>
      <w:r>
        <w:rPr>
          <w:color w:val="000000" w:themeColor="dk1"/>
          <w:sz w:val="28"/>
          <w:szCs w:val="28"/>
        </w:rPr>
        <w:t xml:space="preserve"> пристојност беспрекорног понашања, пали смо у прост и ропски ум, </w:t>
      </w:r>
      <w:r>
        <w:rPr>
          <w:color w:val="000000" w:themeColor="dk1"/>
          <w:sz w:val="28"/>
          <w:szCs w:val="28"/>
        </w:rPr>
        <w:t xml:space="preserve">имајући мисао само о земаљским стварима и потпуно приљубљени телесним уживањима. Тако нам је Бог дозволио да </w:t>
      </w:r>
      <w:r>
        <w:rPr>
          <w:color w:val="000000" w:themeColor="dk1"/>
          <w:sz w:val="28"/>
          <w:szCs w:val="28"/>
        </w:rPr>
        <w:t>с</w:t>
      </w:r>
      <w:r>
        <w:rPr>
          <w:color w:val="000000" w:themeColor="dk1"/>
          <w:sz w:val="28"/>
          <w:szCs w:val="28"/>
        </w:rPr>
        <w:t>клизне</w:t>
      </w:r>
      <w:r>
        <w:rPr>
          <w:color w:val="000000" w:themeColor="dk1"/>
          <w:sz w:val="28"/>
          <w:szCs w:val="28"/>
        </w:rPr>
        <w:t xml:space="preserve">мо </w:t>
      </w:r>
      <w:r>
        <w:rPr>
          <w:color w:val="000000" w:themeColor="dk1"/>
          <w:sz w:val="28"/>
          <w:szCs w:val="28"/>
        </w:rPr>
        <w:t xml:space="preserve">у </w:t>
      </w:r>
      <w:r>
        <w:rPr>
          <w:color w:val="000000" w:themeColor="dk1"/>
          <w:sz w:val="28"/>
          <w:szCs w:val="28"/>
        </w:rPr>
        <w:t>ропски</w:t>
      </w:r>
      <w:r>
        <w:rPr>
          <w:color w:val="000000" w:themeColor="dk1"/>
          <w:sz w:val="28"/>
          <w:szCs w:val="28"/>
        </w:rPr>
        <w:t xml:space="preserve"> ум.</w:t>
      </w:r>
    </w:p>
    <w:p w14:paraId="000002E9">
      <w:pPr>
        <w:jc w:val="both"/>
        <w:rPr>
          <w:color w:val="000000" w:themeColor="dk1"/>
          <w:sz w:val="28"/>
          <w:szCs w:val="28"/>
        </w:rPr>
      </w:pPr>
      <w:r>
        <w:rPr>
          <w:color w:val="000000" w:themeColor="dk1"/>
          <w:sz w:val="28"/>
          <w:szCs w:val="28"/>
        </w:rPr>
        <w:t xml:space="preserve">ПАЛ: </w:t>
      </w:r>
      <w:r>
        <w:rPr>
          <w:color w:val="000000" w:themeColor="dk1"/>
          <w:sz w:val="28"/>
          <w:szCs w:val="28"/>
        </w:rPr>
        <w:t>Да</w:t>
      </w:r>
      <w:r>
        <w:rPr>
          <w:color w:val="000000" w:themeColor="dk1"/>
          <w:sz w:val="28"/>
          <w:szCs w:val="28"/>
        </w:rPr>
        <w:t xml:space="preserve"> ли</w:t>
      </w:r>
      <w:r>
        <w:rPr>
          <w:color w:val="000000" w:themeColor="dk1"/>
          <w:sz w:val="28"/>
          <w:szCs w:val="28"/>
        </w:rPr>
        <w:t xml:space="preserve"> </w:t>
      </w:r>
      <w:r>
        <w:rPr>
          <w:color w:val="000000" w:themeColor="dk1"/>
          <w:sz w:val="28"/>
          <w:szCs w:val="28"/>
        </w:rPr>
        <w:t>је неопходно да се опет вратимо у врлину</w:t>
      </w:r>
      <w:r>
        <w:rPr>
          <w:color w:val="000000" w:themeColor="dk1"/>
          <w:sz w:val="28"/>
          <w:szCs w:val="28"/>
        </w:rPr>
        <w:t>?</w:t>
      </w:r>
    </w:p>
    <w:p w14:paraId="000002EA">
      <w:pPr>
        <w:jc w:val="both"/>
        <w:rPr>
          <w:color w:val="000000" w:themeColor="dk1"/>
          <w:sz w:val="28"/>
          <w:szCs w:val="28"/>
        </w:rPr>
      </w:pPr>
      <w:r>
        <w:rPr>
          <w:color w:val="000000" w:themeColor="dk1"/>
          <w:sz w:val="28"/>
          <w:szCs w:val="28"/>
        </w:rPr>
        <w:t>КИР: Без закашњења, пријатељу, и не жудећи више за животом</w:t>
      </w:r>
      <w:r>
        <w:rPr>
          <w:color w:val="000000" w:themeColor="dk1"/>
          <w:sz w:val="28"/>
          <w:szCs w:val="28"/>
        </w:rPr>
        <w:t xml:space="preserve"> </w:t>
      </w:r>
      <w:r>
        <w:rPr>
          <w:color w:val="000000" w:themeColor="dk1"/>
          <w:sz w:val="28"/>
          <w:szCs w:val="28"/>
        </w:rPr>
        <w:t>у свету</w:t>
      </w:r>
      <w:r>
        <w:rPr>
          <w:color w:val="000000" w:themeColor="dk1"/>
          <w:sz w:val="28"/>
          <w:szCs w:val="28"/>
        </w:rPr>
        <w:t xml:space="preserve">, сагласно са оним што је исправно рекао Павле: „Јер умресте, </w:t>
      </w:r>
      <w:r>
        <w:rPr>
          <w:color w:val="000000" w:themeColor="dk1"/>
          <w:sz w:val="28"/>
          <w:szCs w:val="28"/>
        </w:rPr>
        <w:t>и ваш је живот сакривен с Христом у Богу“</w:t>
      </w:r>
      <w:r>
        <w:rPr>
          <w:rStyle w:val="Footnotereference"/>
          <w:color w:val="000000" w:themeColor="dk1"/>
          <w:sz w:val="28"/>
          <w:szCs w:val="28"/>
        </w:rPr>
        <w:footnoteReference w:id="47"/>
      </w:r>
      <w:r>
        <w:rPr>
          <w:color w:val="000000" w:themeColor="dk1"/>
          <w:sz w:val="28"/>
          <w:szCs w:val="28"/>
        </w:rPr>
        <w:t>.</w:t>
      </w:r>
      <w:r>
        <w:rPr>
          <w:color w:val="000000" w:themeColor="dk1"/>
          <w:sz w:val="28"/>
          <w:szCs w:val="28"/>
        </w:rPr>
        <w:t xml:space="preserve"> И </w:t>
      </w:r>
      <w:r>
        <w:rPr>
          <w:color w:val="000000" w:themeColor="dk1"/>
          <w:sz w:val="28"/>
          <w:szCs w:val="28"/>
        </w:rPr>
        <w:t>још</w:t>
      </w:r>
      <w:r>
        <w:rPr>
          <w:color w:val="000000" w:themeColor="dk1"/>
          <w:sz w:val="28"/>
          <w:szCs w:val="28"/>
        </w:rPr>
        <w:t xml:space="preserve"> </w:t>
      </w:r>
      <w:r>
        <w:rPr>
          <w:color w:val="000000" w:themeColor="dk1"/>
          <w:sz w:val="28"/>
          <w:szCs w:val="28"/>
        </w:rPr>
        <w:t xml:space="preserve">више </w:t>
      </w:r>
      <w:r>
        <w:rPr>
          <w:color w:val="000000" w:themeColor="dk1"/>
          <w:sz w:val="28"/>
          <w:szCs w:val="28"/>
        </w:rPr>
        <w:t>осећајући жеђ</w:t>
      </w:r>
      <w:r>
        <w:rPr>
          <w:color w:val="000000" w:themeColor="dk1"/>
          <w:sz w:val="28"/>
          <w:szCs w:val="28"/>
        </w:rPr>
        <w:t xml:space="preserve"> </w:t>
      </w:r>
      <w:r>
        <w:rPr>
          <w:color w:val="000000" w:themeColor="dk1"/>
          <w:sz w:val="28"/>
          <w:szCs w:val="28"/>
        </w:rPr>
        <w:t>за нашим уписивањем на небо</w:t>
      </w:r>
      <w:r>
        <w:rPr>
          <w:color w:val="000000" w:themeColor="dk1"/>
          <w:sz w:val="28"/>
          <w:szCs w:val="28"/>
        </w:rPr>
        <w:t xml:space="preserve">, </w:t>
      </w:r>
      <w:r>
        <w:rPr>
          <w:color w:val="000000" w:themeColor="dk1"/>
          <w:sz w:val="28"/>
          <w:szCs w:val="28"/>
        </w:rPr>
        <w:t xml:space="preserve">и чинећи на неки начин небеса нашом отаџбином и градом </w:t>
      </w:r>
      <w:r>
        <w:rPr>
          <w:color w:val="000000" w:themeColor="dk1"/>
          <w:sz w:val="28"/>
          <w:szCs w:val="28"/>
        </w:rPr>
        <w:t>и вичући гласно ка Богу: „</w:t>
      </w:r>
      <w:r>
        <w:rPr>
          <w:color w:val="000000" w:themeColor="dk1"/>
          <w:sz w:val="28"/>
          <w:szCs w:val="28"/>
        </w:rPr>
        <w:t>С</w:t>
      </w:r>
      <w:r>
        <w:rPr>
          <w:color w:val="000000" w:themeColor="dk1"/>
          <w:sz w:val="28"/>
          <w:szCs w:val="28"/>
        </w:rPr>
        <w:t>милуј ми се</w:t>
      </w:r>
      <w:r>
        <w:rPr>
          <w:color w:val="000000" w:themeColor="dk1"/>
          <w:sz w:val="28"/>
          <w:szCs w:val="28"/>
        </w:rPr>
        <w:t xml:space="preserve">, јер сам ја дошљак </w:t>
      </w:r>
      <w:r>
        <w:rPr>
          <w:color w:val="000000" w:themeColor="dk1"/>
          <w:sz w:val="28"/>
          <w:szCs w:val="28"/>
        </w:rPr>
        <w:t>на земљи</w:t>
      </w:r>
      <w:r>
        <w:rPr>
          <w:color w:val="000000" w:themeColor="dk1"/>
          <w:sz w:val="28"/>
          <w:szCs w:val="28"/>
        </w:rPr>
        <w:t xml:space="preserve"> </w:t>
      </w:r>
      <w:r>
        <w:rPr>
          <w:color w:val="000000" w:themeColor="dk1"/>
          <w:sz w:val="28"/>
          <w:szCs w:val="28"/>
        </w:rPr>
        <w:t xml:space="preserve">и пролазник, као сви </w:t>
      </w:r>
      <w:r>
        <w:rPr>
          <w:color w:val="000000" w:themeColor="dk1"/>
          <w:sz w:val="28"/>
          <w:szCs w:val="28"/>
        </w:rPr>
        <w:t>оци моји</w:t>
      </w:r>
      <w:r>
        <w:rPr>
          <w:color w:val="000000" w:themeColor="dk1"/>
          <w:sz w:val="28"/>
          <w:szCs w:val="28"/>
        </w:rPr>
        <w:t>“</w:t>
      </w:r>
      <w:r>
        <w:rPr>
          <w:rStyle w:val="Footnotereference"/>
          <w:color w:val="000000" w:themeColor="dk1"/>
          <w:sz w:val="28"/>
          <w:szCs w:val="28"/>
        </w:rPr>
        <w:footnoteReference w:id="48"/>
      </w:r>
      <w:r>
        <w:rPr>
          <w:color w:val="000000" w:themeColor="dk1"/>
          <w:sz w:val="28"/>
          <w:szCs w:val="28"/>
        </w:rPr>
        <w:t>.</w:t>
      </w:r>
      <w:r>
        <w:rPr>
          <w:color w:val="000000" w:themeColor="dk1"/>
          <w:sz w:val="28"/>
          <w:szCs w:val="28"/>
        </w:rPr>
        <w:t xml:space="preserve"> </w:t>
      </w:r>
      <w:r>
        <w:rPr>
          <w:color w:val="000000" w:themeColor="dk1"/>
          <w:sz w:val="28"/>
          <w:szCs w:val="28"/>
        </w:rPr>
        <w:t xml:space="preserve">Јер, </w:t>
      </w:r>
      <w:r>
        <w:rPr>
          <w:color w:val="000000" w:themeColor="dk1"/>
          <w:sz w:val="28"/>
          <w:szCs w:val="28"/>
        </w:rPr>
        <w:t xml:space="preserve">онај који хода земљом и има светло </w:t>
      </w:r>
      <w:r>
        <w:rPr>
          <w:color w:val="000000" w:themeColor="dk1"/>
          <w:sz w:val="28"/>
          <w:szCs w:val="28"/>
        </w:rPr>
        <w:t>живље</w:t>
      </w:r>
      <w:r>
        <w:rPr>
          <w:color w:val="000000" w:themeColor="dk1"/>
          <w:sz w:val="28"/>
          <w:szCs w:val="28"/>
        </w:rPr>
        <w:t>ње</w:t>
      </w:r>
      <w:r>
        <w:rPr>
          <w:color w:val="000000" w:themeColor="dk1"/>
          <w:sz w:val="28"/>
          <w:szCs w:val="28"/>
        </w:rPr>
        <w:t xml:space="preserve"> на небу, разумно се показује као странац и насељеник</w:t>
      </w:r>
      <w:r>
        <w:rPr>
          <w:color w:val="000000" w:themeColor="dk1"/>
          <w:sz w:val="28"/>
          <w:szCs w:val="28"/>
        </w:rPr>
        <w:t xml:space="preserve"> </w:t>
      </w:r>
      <w:r>
        <w:rPr>
          <w:color w:val="000000" w:themeColor="dk1"/>
          <w:sz w:val="28"/>
          <w:szCs w:val="28"/>
        </w:rPr>
        <w:t>у вези ових истих ствари</w:t>
      </w:r>
      <w:r>
        <w:rPr>
          <w:color w:val="000000" w:themeColor="dk1"/>
          <w:sz w:val="28"/>
          <w:szCs w:val="28"/>
        </w:rPr>
        <w:t xml:space="preserve">. Зато и ученик нашег Спаситеља заповеда да чинимо ову ствар и да </w:t>
      </w:r>
      <w:r>
        <w:rPr>
          <w:color w:val="000000" w:themeColor="dk1"/>
          <w:sz w:val="28"/>
          <w:szCs w:val="28"/>
        </w:rPr>
        <w:t>нам то буде значајна и прикладна дика</w:t>
      </w:r>
      <w:r>
        <w:rPr>
          <w:color w:val="000000" w:themeColor="dk1"/>
          <w:sz w:val="28"/>
          <w:szCs w:val="28"/>
        </w:rPr>
        <w:t>, говорећи нам следеће: „</w:t>
      </w:r>
      <w:r>
        <w:rPr>
          <w:color w:val="000000" w:themeColor="dk1"/>
          <w:sz w:val="28"/>
          <w:szCs w:val="28"/>
        </w:rPr>
        <w:t>Браћо</w:t>
      </w:r>
      <w:r>
        <w:rPr>
          <w:color w:val="000000" w:themeColor="dk1"/>
          <w:sz w:val="28"/>
          <w:szCs w:val="28"/>
        </w:rPr>
        <w:t>! Молим вас, као дошљаке и госте, да се чувате од телесних жеља, које војују на душу“</w:t>
      </w:r>
      <w:r>
        <w:rPr>
          <w:rStyle w:val="Footnotereference"/>
          <w:color w:val="000000" w:themeColor="dk1"/>
          <w:sz w:val="28"/>
          <w:szCs w:val="28"/>
        </w:rPr>
        <w:footnoteReference w:id="49"/>
      </w:r>
      <w:r>
        <w:rPr>
          <w:color w:val="000000" w:themeColor="dk1"/>
          <w:sz w:val="28"/>
          <w:szCs w:val="28"/>
        </w:rPr>
        <w:t xml:space="preserve">. </w:t>
      </w:r>
    </w:p>
    <w:p w14:paraId="000002EB">
      <w:pPr>
        <w:jc w:val="both"/>
        <w:rPr>
          <w:color w:val="000000" w:themeColor="dk1"/>
          <w:sz w:val="28"/>
          <w:szCs w:val="28"/>
        </w:rPr>
      </w:pPr>
      <w:r>
        <w:rPr>
          <w:color w:val="000000" w:themeColor="dk1"/>
          <w:sz w:val="28"/>
          <w:szCs w:val="28"/>
        </w:rPr>
        <w:t xml:space="preserve">ПАЛ: </w:t>
      </w:r>
      <w:r>
        <w:rPr>
          <w:color w:val="000000" w:themeColor="dk1"/>
          <w:sz w:val="28"/>
          <w:szCs w:val="28"/>
        </w:rPr>
        <w:t>Да</w:t>
      </w:r>
      <w:r>
        <w:rPr>
          <w:color w:val="000000" w:themeColor="dk1"/>
          <w:sz w:val="28"/>
          <w:szCs w:val="28"/>
        </w:rPr>
        <w:t>кле, да ли</w:t>
      </w:r>
      <w:r>
        <w:rPr>
          <w:color w:val="000000" w:themeColor="dk1"/>
          <w:sz w:val="28"/>
          <w:szCs w:val="28"/>
        </w:rPr>
        <w:t xml:space="preserve"> </w:t>
      </w:r>
      <w:r>
        <w:rPr>
          <w:color w:val="000000" w:themeColor="dk1"/>
          <w:sz w:val="28"/>
          <w:szCs w:val="28"/>
        </w:rPr>
        <w:t xml:space="preserve">је довољно за постизање врлине </w:t>
      </w:r>
      <w:r>
        <w:rPr>
          <w:color w:val="000000" w:themeColor="dk1"/>
          <w:sz w:val="28"/>
          <w:szCs w:val="28"/>
        </w:rPr>
        <w:t>овакво</w:t>
      </w:r>
      <w:r>
        <w:rPr>
          <w:color w:val="000000" w:themeColor="dk1"/>
          <w:sz w:val="28"/>
          <w:szCs w:val="28"/>
        </w:rPr>
        <w:t xml:space="preserve"> </w:t>
      </w:r>
      <w:r>
        <w:rPr>
          <w:color w:val="000000" w:themeColor="dk1"/>
          <w:sz w:val="28"/>
          <w:szCs w:val="28"/>
        </w:rPr>
        <w:t xml:space="preserve">расположење, </w:t>
      </w:r>
      <w:r>
        <w:rPr>
          <w:color w:val="000000" w:themeColor="dk1"/>
          <w:sz w:val="28"/>
          <w:szCs w:val="28"/>
        </w:rPr>
        <w:t>говорим о</w:t>
      </w:r>
      <w:r>
        <w:rPr>
          <w:color w:val="000000" w:themeColor="dk1"/>
          <w:sz w:val="28"/>
          <w:szCs w:val="28"/>
        </w:rPr>
        <w:t xml:space="preserve"> престан</w:t>
      </w:r>
      <w:r>
        <w:rPr>
          <w:color w:val="000000" w:themeColor="dk1"/>
          <w:sz w:val="28"/>
          <w:szCs w:val="28"/>
        </w:rPr>
        <w:t>ку</w:t>
      </w:r>
      <w:r>
        <w:rPr>
          <w:color w:val="000000" w:themeColor="dk1"/>
          <w:sz w:val="28"/>
          <w:szCs w:val="28"/>
        </w:rPr>
        <w:t xml:space="preserve"> </w:t>
      </w:r>
      <w:r>
        <w:rPr>
          <w:color w:val="000000" w:themeColor="dk1"/>
          <w:sz w:val="28"/>
          <w:szCs w:val="28"/>
        </w:rPr>
        <w:t xml:space="preserve">телесних жеља? </w:t>
      </w:r>
    </w:p>
    <w:p w14:paraId="000002EC">
      <w:pPr>
        <w:jc w:val="both"/>
        <w:rPr>
          <w:color w:val="000000" w:themeColor="dk1"/>
          <w:sz w:val="28"/>
          <w:szCs w:val="28"/>
        </w:rPr>
      </w:pPr>
      <w:r>
        <w:rPr>
          <w:color w:val="000000" w:themeColor="dk1"/>
          <w:sz w:val="28"/>
          <w:szCs w:val="28"/>
        </w:rPr>
        <w:t xml:space="preserve">КИР: Ако се истовремено стекне са мудрошћу и друга страна поштења, то јест духовна. </w:t>
      </w:r>
      <w:r>
        <w:rPr>
          <w:color w:val="000000" w:themeColor="dk1"/>
          <w:sz w:val="28"/>
          <w:szCs w:val="28"/>
        </w:rPr>
        <w:t>Јер</w:t>
      </w:r>
      <w:r>
        <w:rPr>
          <w:color w:val="000000" w:themeColor="dk1"/>
          <w:sz w:val="28"/>
          <w:szCs w:val="28"/>
        </w:rPr>
        <w:t xml:space="preserve"> је написано: „</w:t>
      </w:r>
      <w:r>
        <w:rPr>
          <w:color w:val="000000" w:themeColor="dk1"/>
          <w:sz w:val="28"/>
          <w:szCs w:val="28"/>
        </w:rPr>
        <w:t>Широка је заповест Твоја веома“</w:t>
      </w:r>
      <w:r>
        <w:rPr>
          <w:rStyle w:val="Footnotereference"/>
          <w:color w:val="000000" w:themeColor="dk1"/>
          <w:sz w:val="28"/>
          <w:szCs w:val="28"/>
        </w:rPr>
        <w:footnoteReference w:id="50"/>
      </w:r>
      <w:r>
        <w:rPr>
          <w:color w:val="000000" w:themeColor="dk1"/>
          <w:sz w:val="28"/>
          <w:szCs w:val="28"/>
        </w:rPr>
        <w:t xml:space="preserve">. </w:t>
      </w:r>
      <w:r>
        <w:rPr>
          <w:color w:val="000000" w:themeColor="dk1"/>
          <w:sz w:val="28"/>
          <w:szCs w:val="28"/>
        </w:rPr>
        <w:t>Или</w:t>
      </w:r>
      <w:r>
        <w:rPr>
          <w:color w:val="000000" w:themeColor="dk1"/>
          <w:sz w:val="28"/>
          <w:szCs w:val="28"/>
        </w:rPr>
        <w:t xml:space="preserve"> м</w:t>
      </w:r>
      <w:r>
        <w:rPr>
          <w:color w:val="000000" w:themeColor="dk1"/>
          <w:sz w:val="28"/>
          <w:szCs w:val="28"/>
        </w:rPr>
        <w:t>ожда није</w:t>
      </w:r>
      <w:r>
        <w:rPr>
          <w:color w:val="000000" w:themeColor="dk1"/>
          <w:sz w:val="28"/>
          <w:szCs w:val="28"/>
        </w:rPr>
        <w:t xml:space="preserve"> </w:t>
      </w:r>
      <w:r>
        <w:rPr>
          <w:color w:val="000000" w:themeColor="dk1"/>
          <w:sz w:val="28"/>
          <w:szCs w:val="28"/>
        </w:rPr>
        <w:t>двоструко</w:t>
      </w:r>
      <w:r>
        <w:rPr>
          <w:color w:val="000000" w:themeColor="dk1"/>
          <w:sz w:val="28"/>
          <w:szCs w:val="28"/>
        </w:rPr>
        <w:t xml:space="preserve"> наше прљање</w:t>
      </w:r>
      <w:r>
        <w:rPr>
          <w:color w:val="000000" w:themeColor="dk1"/>
          <w:sz w:val="28"/>
          <w:szCs w:val="28"/>
        </w:rPr>
        <w:t>,</w:t>
      </w:r>
      <w:r>
        <w:rPr>
          <w:color w:val="000000" w:themeColor="dk1"/>
          <w:sz w:val="28"/>
          <w:szCs w:val="28"/>
        </w:rPr>
        <w:t xml:space="preserve"> душевно и телесно? Могао би да замислим да треба да следи</w:t>
      </w:r>
      <w:r>
        <w:rPr>
          <w:color w:val="000000" w:themeColor="dk1"/>
          <w:sz w:val="28"/>
          <w:szCs w:val="28"/>
        </w:rPr>
        <w:t xml:space="preserve">, </w:t>
      </w:r>
      <w:r>
        <w:rPr>
          <w:color w:val="000000" w:themeColor="dk1"/>
          <w:sz w:val="28"/>
          <w:szCs w:val="28"/>
        </w:rPr>
        <w:t>и то</w:t>
      </w:r>
      <w:r>
        <w:rPr>
          <w:color w:val="000000" w:themeColor="dk1"/>
          <w:sz w:val="28"/>
          <w:szCs w:val="28"/>
        </w:rPr>
        <w:t xml:space="preserve"> </w:t>
      </w:r>
      <w:r>
        <w:rPr>
          <w:color w:val="000000" w:themeColor="dk1"/>
          <w:sz w:val="28"/>
          <w:szCs w:val="28"/>
        </w:rPr>
        <w:t xml:space="preserve">веома разумно, уместо онога што обично прља, оно што обично очишћава истом снагом и истом </w:t>
      </w:r>
      <w:r>
        <w:rPr>
          <w:color w:val="000000" w:themeColor="dk1"/>
          <w:sz w:val="28"/>
          <w:szCs w:val="28"/>
        </w:rPr>
        <w:t>делотворн</w:t>
      </w:r>
      <w:r>
        <w:rPr>
          <w:color w:val="000000" w:themeColor="dk1"/>
          <w:sz w:val="28"/>
          <w:szCs w:val="28"/>
        </w:rPr>
        <w:t>ошћу</w:t>
      </w:r>
      <w:r>
        <w:rPr>
          <w:color w:val="000000" w:themeColor="dk1"/>
          <w:sz w:val="28"/>
          <w:szCs w:val="28"/>
        </w:rPr>
        <w:t>.</w:t>
      </w:r>
    </w:p>
    <w:p w14:paraId="000002ED">
      <w:pPr>
        <w:jc w:val="both"/>
        <w:rPr>
          <w:color w:val="000000" w:themeColor="dk1"/>
          <w:sz w:val="28"/>
          <w:szCs w:val="28"/>
        </w:rPr>
      </w:pPr>
      <w:r>
        <w:rPr>
          <w:color w:val="000000" w:themeColor="dk1"/>
          <w:sz w:val="28"/>
          <w:szCs w:val="28"/>
        </w:rPr>
        <w:t xml:space="preserve">ПАЛ: То си рекао исправно. </w:t>
      </w:r>
    </w:p>
    <w:p w14:paraId="000002EE">
      <w:pPr>
        <w:jc w:val="both"/>
        <w:rPr>
          <w:color w:val="000000" w:themeColor="dk1"/>
          <w:sz w:val="28"/>
          <w:szCs w:val="28"/>
        </w:rPr>
      </w:pPr>
      <w:r>
        <w:rPr>
          <w:color w:val="000000" w:themeColor="dk1"/>
          <w:sz w:val="28"/>
          <w:szCs w:val="28"/>
        </w:rPr>
        <w:t xml:space="preserve">КИР: Међутим баш као што је </w:t>
      </w:r>
      <w:r>
        <w:rPr>
          <w:color w:val="000000" w:themeColor="dk1"/>
          <w:sz w:val="28"/>
          <w:szCs w:val="28"/>
        </w:rPr>
        <w:t>д</w:t>
      </w:r>
      <w:r>
        <w:rPr>
          <w:color w:val="000000" w:themeColor="dk1"/>
          <w:sz w:val="28"/>
          <w:szCs w:val="28"/>
        </w:rPr>
        <w:t>вострук</w:t>
      </w:r>
      <w:r>
        <w:rPr>
          <w:color w:val="000000" w:themeColor="dk1"/>
          <w:sz w:val="28"/>
          <w:szCs w:val="28"/>
        </w:rPr>
        <w:t xml:space="preserve">о </w:t>
      </w:r>
      <w:r>
        <w:rPr>
          <w:color w:val="000000" w:themeColor="dk1"/>
          <w:sz w:val="28"/>
          <w:szCs w:val="28"/>
        </w:rPr>
        <w:t xml:space="preserve">прљање, душевно и телесно, </w:t>
      </w:r>
      <w:r>
        <w:rPr>
          <w:color w:val="000000" w:themeColor="dk1"/>
          <w:sz w:val="28"/>
          <w:szCs w:val="28"/>
        </w:rPr>
        <w:t xml:space="preserve">тако и очишћење би могло логично да буде телесно и духовно. Међутим то да се сматра </w:t>
      </w:r>
      <w:r>
        <w:rPr>
          <w:color w:val="000000" w:themeColor="dk1"/>
          <w:sz w:val="28"/>
          <w:szCs w:val="28"/>
        </w:rPr>
        <w:t>привременим домом</w:t>
      </w:r>
      <w:r>
        <w:rPr>
          <w:color w:val="000000" w:themeColor="dk1"/>
          <w:sz w:val="28"/>
          <w:szCs w:val="28"/>
        </w:rPr>
        <w:t xml:space="preserve"> </w:t>
      </w:r>
      <w:r>
        <w:rPr>
          <w:color w:val="000000" w:themeColor="dk1"/>
          <w:sz w:val="28"/>
          <w:szCs w:val="28"/>
        </w:rPr>
        <w:t xml:space="preserve">љубав према животу </w:t>
      </w:r>
      <w:r>
        <w:rPr>
          <w:color w:val="000000" w:themeColor="dk1"/>
          <w:sz w:val="28"/>
          <w:szCs w:val="28"/>
        </w:rPr>
        <w:t xml:space="preserve">у свету </w:t>
      </w:r>
      <w:r>
        <w:rPr>
          <w:color w:val="000000" w:themeColor="dk1"/>
          <w:sz w:val="28"/>
          <w:szCs w:val="28"/>
        </w:rPr>
        <w:t xml:space="preserve">од оних који </w:t>
      </w:r>
      <w:r>
        <w:rPr>
          <w:color w:val="000000" w:themeColor="dk1"/>
          <w:sz w:val="28"/>
          <w:szCs w:val="28"/>
        </w:rPr>
        <w:t>имају такво расположење према њему</w:t>
      </w:r>
      <w:r>
        <w:rPr>
          <w:color w:val="000000" w:themeColor="dk1"/>
          <w:sz w:val="28"/>
          <w:szCs w:val="28"/>
        </w:rPr>
        <w:t>, не користи им да се томе супроставе без напора, ако би неко желео да узме</w:t>
      </w:r>
      <w:r>
        <w:rPr>
          <w:color w:val="000000" w:themeColor="dk1"/>
          <w:sz w:val="28"/>
          <w:szCs w:val="28"/>
        </w:rPr>
        <w:t xml:space="preserve"> </w:t>
      </w:r>
      <w:r>
        <w:rPr>
          <w:color w:val="000000" w:themeColor="dk1"/>
          <w:sz w:val="28"/>
          <w:szCs w:val="28"/>
        </w:rPr>
        <w:t xml:space="preserve">за </w:t>
      </w:r>
      <w:r>
        <w:rPr>
          <w:color w:val="000000" w:themeColor="dk1"/>
          <w:sz w:val="28"/>
          <w:szCs w:val="28"/>
        </w:rPr>
        <w:t xml:space="preserve">праслику </w:t>
      </w:r>
      <w:r>
        <w:rPr>
          <w:color w:val="000000" w:themeColor="dk1"/>
          <w:sz w:val="28"/>
          <w:szCs w:val="28"/>
        </w:rPr>
        <w:t xml:space="preserve">ове </w:t>
      </w:r>
      <w:r>
        <w:rPr>
          <w:color w:val="000000" w:themeColor="dk1"/>
          <w:sz w:val="28"/>
          <w:szCs w:val="28"/>
        </w:rPr>
        <w:t>ствари Авраама, коме је рекао Бог: „</w:t>
      </w:r>
      <w:r>
        <w:rPr>
          <w:color w:val="000000" w:themeColor="dk1"/>
          <w:sz w:val="28"/>
          <w:szCs w:val="28"/>
        </w:rPr>
        <w:t xml:space="preserve"> Иди из земље своје и од рода свог и из дома оца свог</w:t>
      </w:r>
      <w:r>
        <w:rPr>
          <w:color w:val="000000" w:themeColor="dk1"/>
          <w:sz w:val="28"/>
          <w:szCs w:val="28"/>
        </w:rPr>
        <w:t xml:space="preserve">, </w:t>
      </w:r>
      <w:r>
        <w:rPr>
          <w:color w:val="000000" w:themeColor="dk1"/>
          <w:sz w:val="28"/>
          <w:szCs w:val="28"/>
        </w:rPr>
        <w:t xml:space="preserve">и дођи </w:t>
      </w:r>
      <w:r>
        <w:rPr>
          <w:color w:val="000000" w:themeColor="dk1"/>
          <w:sz w:val="28"/>
          <w:szCs w:val="28"/>
        </w:rPr>
        <w:t xml:space="preserve">у земљу коју ћу ти ја показати. И учинићу од тебе  велики народ, и </w:t>
      </w:r>
      <w:r>
        <w:rPr>
          <w:color w:val="000000" w:themeColor="dk1"/>
          <w:sz w:val="28"/>
          <w:szCs w:val="28"/>
        </w:rPr>
        <w:t xml:space="preserve">благословићу те, и </w:t>
      </w:r>
      <w:r>
        <w:rPr>
          <w:color w:val="000000" w:themeColor="dk1"/>
          <w:sz w:val="28"/>
          <w:szCs w:val="28"/>
        </w:rPr>
        <w:t>узвеличаћу</w:t>
      </w:r>
      <w:r>
        <w:rPr>
          <w:color w:val="000000" w:themeColor="dk1"/>
          <w:sz w:val="28"/>
          <w:szCs w:val="28"/>
        </w:rPr>
        <w:t xml:space="preserve"> </w:t>
      </w:r>
      <w:r>
        <w:rPr>
          <w:color w:val="000000" w:themeColor="dk1"/>
          <w:sz w:val="28"/>
          <w:szCs w:val="28"/>
        </w:rPr>
        <w:t xml:space="preserve">име твоје, и ти ћеш бити </w:t>
      </w:r>
      <w:r>
        <w:rPr>
          <w:color w:val="000000" w:themeColor="dk1"/>
          <w:sz w:val="28"/>
          <w:szCs w:val="28"/>
        </w:rPr>
        <w:t>благослов</w:t>
      </w:r>
      <w:r>
        <w:rPr>
          <w:color w:val="000000" w:themeColor="dk1"/>
          <w:sz w:val="28"/>
          <w:szCs w:val="28"/>
        </w:rPr>
        <w:t>ен</w:t>
      </w:r>
      <w:r>
        <w:rPr>
          <w:color w:val="000000" w:themeColor="dk1"/>
          <w:sz w:val="28"/>
          <w:szCs w:val="28"/>
        </w:rPr>
        <w:t>,</w:t>
      </w:r>
      <w:r>
        <w:rPr>
          <w:color w:val="000000" w:themeColor="dk1"/>
          <w:sz w:val="28"/>
          <w:szCs w:val="28"/>
        </w:rPr>
        <w:t xml:space="preserve"> </w:t>
      </w:r>
      <w:r>
        <w:rPr>
          <w:color w:val="000000" w:themeColor="dk1"/>
          <w:sz w:val="28"/>
          <w:szCs w:val="28"/>
        </w:rPr>
        <w:t>и б</w:t>
      </w:r>
      <w:r>
        <w:rPr>
          <w:color w:val="000000" w:themeColor="dk1"/>
          <w:sz w:val="28"/>
          <w:szCs w:val="28"/>
        </w:rPr>
        <w:t>лагословићу оне који тебе узблагосиљају, и проклећу оне који тебе успроклињу</w:t>
      </w:r>
      <w:r>
        <w:rPr>
          <w:color w:val="000000" w:themeColor="dk1"/>
          <w:sz w:val="28"/>
          <w:szCs w:val="28"/>
        </w:rPr>
        <w:t>,</w:t>
      </w:r>
      <w:r>
        <w:rPr>
          <w:color w:val="000000" w:themeColor="dk1"/>
          <w:sz w:val="28"/>
          <w:szCs w:val="28"/>
        </w:rPr>
        <w:t xml:space="preserve"> и у теби ће бити благословена сва племена на земљи“</w:t>
      </w:r>
      <w:r>
        <w:rPr>
          <w:rStyle w:val="Footnotereference"/>
          <w:color w:val="000000" w:themeColor="dk1"/>
          <w:sz w:val="28"/>
          <w:szCs w:val="28"/>
        </w:rPr>
        <w:footnoteReference w:id="51"/>
      </w:r>
      <w:r>
        <w:rPr>
          <w:color w:val="000000" w:themeColor="dk1"/>
          <w:sz w:val="28"/>
          <w:szCs w:val="28"/>
        </w:rPr>
        <w:t xml:space="preserve">. </w:t>
      </w:r>
      <w:r>
        <w:rPr>
          <w:color w:val="000000" w:themeColor="dk1"/>
          <w:sz w:val="28"/>
          <w:szCs w:val="28"/>
        </w:rPr>
        <w:t xml:space="preserve">Да ли </w:t>
      </w:r>
      <w:r>
        <w:rPr>
          <w:color w:val="000000" w:themeColor="dk1"/>
          <w:sz w:val="28"/>
          <w:szCs w:val="28"/>
        </w:rPr>
        <w:t>схвата</w:t>
      </w:r>
      <w:r>
        <w:rPr>
          <w:color w:val="000000" w:themeColor="dk1"/>
          <w:sz w:val="28"/>
          <w:szCs w:val="28"/>
        </w:rPr>
        <w:t xml:space="preserve">ш </w:t>
      </w:r>
      <w:r>
        <w:rPr>
          <w:color w:val="000000" w:themeColor="dk1"/>
          <w:sz w:val="28"/>
          <w:szCs w:val="28"/>
        </w:rPr>
        <w:t xml:space="preserve">да му не заповеда да оде </w:t>
      </w:r>
      <w:r>
        <w:rPr>
          <w:color w:val="000000" w:themeColor="dk1"/>
          <w:sz w:val="28"/>
          <w:szCs w:val="28"/>
        </w:rPr>
        <w:t xml:space="preserve">само </w:t>
      </w:r>
      <w:r>
        <w:rPr>
          <w:color w:val="000000" w:themeColor="dk1"/>
          <w:sz w:val="28"/>
          <w:szCs w:val="28"/>
        </w:rPr>
        <w:t xml:space="preserve">из своје земље </w:t>
      </w:r>
      <w:r>
        <w:rPr>
          <w:color w:val="000000" w:themeColor="dk1"/>
          <w:sz w:val="28"/>
          <w:szCs w:val="28"/>
        </w:rPr>
        <w:t xml:space="preserve">и </w:t>
      </w:r>
      <w:r>
        <w:rPr>
          <w:color w:val="000000" w:themeColor="dk1"/>
          <w:sz w:val="28"/>
          <w:szCs w:val="28"/>
        </w:rPr>
        <w:t>и</w:t>
      </w:r>
      <w:r>
        <w:rPr>
          <w:color w:val="000000" w:themeColor="dk1"/>
          <w:sz w:val="28"/>
          <w:szCs w:val="28"/>
        </w:rPr>
        <w:t>з</w:t>
      </w:r>
      <w:r>
        <w:rPr>
          <w:color w:val="000000" w:themeColor="dk1"/>
          <w:sz w:val="28"/>
          <w:szCs w:val="28"/>
        </w:rPr>
        <w:t xml:space="preserve"> сво</w:t>
      </w:r>
      <w:r>
        <w:rPr>
          <w:color w:val="000000" w:themeColor="dk1"/>
          <w:sz w:val="28"/>
          <w:szCs w:val="28"/>
        </w:rPr>
        <w:t>га</w:t>
      </w:r>
      <w:r>
        <w:rPr>
          <w:color w:val="000000" w:themeColor="dk1"/>
          <w:sz w:val="28"/>
          <w:szCs w:val="28"/>
        </w:rPr>
        <w:t xml:space="preserve"> </w:t>
      </w:r>
      <w:r>
        <w:rPr>
          <w:color w:val="000000" w:themeColor="dk1"/>
          <w:sz w:val="28"/>
          <w:szCs w:val="28"/>
        </w:rPr>
        <w:t>дом</w:t>
      </w:r>
      <w:r>
        <w:rPr>
          <w:color w:val="000000" w:themeColor="dk1"/>
          <w:sz w:val="28"/>
          <w:szCs w:val="28"/>
        </w:rPr>
        <w:t>а</w:t>
      </w:r>
      <w:r>
        <w:rPr>
          <w:color w:val="000000" w:themeColor="dk1"/>
          <w:sz w:val="28"/>
          <w:szCs w:val="28"/>
        </w:rPr>
        <w:t xml:space="preserve">, </w:t>
      </w:r>
      <w:r>
        <w:rPr>
          <w:color w:val="000000" w:themeColor="dk1"/>
          <w:sz w:val="28"/>
          <w:szCs w:val="28"/>
        </w:rPr>
        <w:t>већ и</w:t>
      </w:r>
    </w:p>
    <w:p w14:paraId="000002EF">
      <w:pPr>
        <w:jc w:val="both"/>
        <w:rPr>
          <w:color w:val="000000" w:themeColor="dk1"/>
          <w:sz w:val="28"/>
          <w:szCs w:val="28"/>
        </w:rPr>
      </w:pPr>
      <w:r>
        <w:rPr>
          <w:color w:val="000000" w:themeColor="dk1"/>
          <w:sz w:val="28"/>
          <w:szCs w:val="28"/>
        </w:rPr>
        <w:t>од рођак</w:t>
      </w:r>
      <w:r>
        <w:rPr>
          <w:rFonts w:ascii="Times New Roman" w:cs="Times New Roman" w:hAnsi="Times New Roman"/>
          <w:color w:val="000000" w:themeColor="dk1"/>
          <w:sz w:val="28"/>
          <w:szCs w:val="28"/>
        </w:rPr>
        <w:t>â</w:t>
      </w:r>
      <w:r>
        <w:rPr>
          <w:color w:val="000000" w:themeColor="dk1"/>
          <w:sz w:val="28"/>
          <w:szCs w:val="28"/>
        </w:rPr>
        <w:t xml:space="preserve"> и од </w:t>
      </w:r>
      <w:r>
        <w:rPr>
          <w:color w:val="000000" w:themeColor="dk1"/>
          <w:sz w:val="28"/>
          <w:szCs w:val="28"/>
        </w:rPr>
        <w:t>очевог дома</w:t>
      </w:r>
      <w:r>
        <w:rPr>
          <w:color w:val="000000" w:themeColor="dk1"/>
          <w:sz w:val="28"/>
          <w:szCs w:val="28"/>
        </w:rPr>
        <w:t xml:space="preserve">, и </w:t>
      </w:r>
      <w:r>
        <w:rPr>
          <w:color w:val="000000" w:themeColor="dk1"/>
          <w:sz w:val="28"/>
          <w:szCs w:val="28"/>
        </w:rPr>
        <w:t>да</w:t>
      </w:r>
      <w:r>
        <w:rPr>
          <w:color w:val="000000" w:themeColor="dk1"/>
          <w:sz w:val="28"/>
          <w:szCs w:val="28"/>
        </w:rPr>
        <w:t xml:space="preserve"> </w:t>
      </w:r>
      <w:r>
        <w:rPr>
          <w:color w:val="000000" w:themeColor="dk1"/>
          <w:sz w:val="28"/>
          <w:szCs w:val="28"/>
        </w:rPr>
        <w:t>оде у земљу коју ће му дати Он који га је п</w:t>
      </w:r>
      <w:r>
        <w:rPr>
          <w:color w:val="000000" w:themeColor="dk1"/>
          <w:sz w:val="28"/>
          <w:szCs w:val="28"/>
        </w:rPr>
        <w:t>о</w:t>
      </w:r>
      <w:r>
        <w:rPr>
          <w:color w:val="000000" w:themeColor="dk1"/>
          <w:sz w:val="28"/>
          <w:szCs w:val="28"/>
        </w:rPr>
        <w:t xml:space="preserve">звао? </w:t>
      </w:r>
    </w:p>
    <w:p w14:paraId="000002F0">
      <w:pPr>
        <w:jc w:val="both"/>
        <w:rPr>
          <w:color w:val="000000" w:themeColor="dk1"/>
          <w:sz w:val="28"/>
          <w:szCs w:val="28"/>
        </w:rPr>
      </w:pPr>
      <w:r>
        <w:rPr>
          <w:color w:val="000000" w:themeColor="dk1"/>
          <w:sz w:val="28"/>
          <w:szCs w:val="28"/>
        </w:rPr>
        <w:t>ПАЛ: Али шта то значи?</w:t>
      </w:r>
    </w:p>
    <w:p w14:paraId="000002F1">
      <w:pPr>
        <w:jc w:val="both"/>
        <w:rPr>
          <w:color w:val="000000" w:themeColor="dk1"/>
          <w:sz w:val="28"/>
          <w:szCs w:val="28"/>
        </w:rPr>
      </w:pPr>
      <w:r>
        <w:rPr>
          <w:color w:val="000000" w:themeColor="dk1"/>
          <w:sz w:val="28"/>
          <w:szCs w:val="28"/>
        </w:rPr>
        <w:t>КИР: Даље</w:t>
      </w:r>
      <w:r>
        <w:rPr>
          <w:color w:val="000000" w:themeColor="dk1"/>
          <w:sz w:val="28"/>
          <w:szCs w:val="28"/>
        </w:rPr>
        <w:t>,</w:t>
      </w:r>
      <w:r>
        <w:rPr>
          <w:color w:val="000000" w:themeColor="dk1"/>
          <w:sz w:val="28"/>
          <w:szCs w:val="28"/>
        </w:rPr>
        <w:t xml:space="preserve"> како да н</w:t>
      </w:r>
      <w:r>
        <w:rPr>
          <w:color w:val="000000" w:themeColor="dk1"/>
          <w:sz w:val="28"/>
          <w:szCs w:val="28"/>
        </w:rPr>
        <w:t>е буде</w:t>
      </w:r>
      <w:r>
        <w:rPr>
          <w:color w:val="000000" w:themeColor="dk1"/>
          <w:sz w:val="28"/>
          <w:szCs w:val="28"/>
        </w:rPr>
        <w:t xml:space="preserve"> јасно, када Бог позива да </w:t>
      </w:r>
      <w:r>
        <w:rPr>
          <w:color w:val="000000" w:themeColor="dk1"/>
          <w:sz w:val="28"/>
          <w:szCs w:val="28"/>
        </w:rPr>
        <w:t>Г</w:t>
      </w:r>
      <w:r>
        <w:rPr>
          <w:color w:val="000000" w:themeColor="dk1"/>
          <w:sz w:val="28"/>
          <w:szCs w:val="28"/>
        </w:rPr>
        <w:t xml:space="preserve">а следе, </w:t>
      </w:r>
      <w:r>
        <w:rPr>
          <w:color w:val="000000" w:themeColor="dk1"/>
          <w:sz w:val="28"/>
          <w:szCs w:val="28"/>
        </w:rPr>
        <w:t>очигледно у</w:t>
      </w:r>
      <w:r>
        <w:rPr>
          <w:color w:val="000000" w:themeColor="dk1"/>
          <w:sz w:val="28"/>
          <w:szCs w:val="28"/>
        </w:rPr>
        <w:t xml:space="preserve"> духовно</w:t>
      </w:r>
      <w:r>
        <w:rPr>
          <w:color w:val="000000" w:themeColor="dk1"/>
          <w:sz w:val="28"/>
          <w:szCs w:val="28"/>
        </w:rPr>
        <w:t>м смислу</w:t>
      </w:r>
      <w:r>
        <w:rPr>
          <w:color w:val="000000" w:themeColor="dk1"/>
          <w:sz w:val="28"/>
          <w:szCs w:val="28"/>
        </w:rPr>
        <w:t xml:space="preserve">, жели да га удаљи од </w:t>
      </w:r>
      <w:r>
        <w:rPr>
          <w:color w:val="000000" w:themeColor="dk1"/>
          <w:sz w:val="28"/>
          <w:szCs w:val="28"/>
        </w:rPr>
        <w:t>живота</w:t>
      </w:r>
      <w:r>
        <w:rPr>
          <w:color w:val="000000" w:themeColor="dk1"/>
          <w:sz w:val="28"/>
          <w:szCs w:val="28"/>
        </w:rPr>
        <w:t xml:space="preserve"> </w:t>
      </w:r>
      <w:r>
        <w:rPr>
          <w:color w:val="000000" w:themeColor="dk1"/>
          <w:sz w:val="28"/>
          <w:szCs w:val="28"/>
        </w:rPr>
        <w:t>у свету</w:t>
      </w:r>
      <w:r>
        <w:rPr>
          <w:color w:val="000000" w:themeColor="dk1"/>
          <w:sz w:val="28"/>
          <w:szCs w:val="28"/>
        </w:rPr>
        <w:t xml:space="preserve">, </w:t>
      </w:r>
      <w:r>
        <w:rPr>
          <w:color w:val="000000" w:themeColor="dk1"/>
          <w:sz w:val="28"/>
          <w:szCs w:val="28"/>
        </w:rPr>
        <w:t>то јест опет из живота телесних уживања и љубави према телу, оне које је желео да почаствује, да је</w:t>
      </w:r>
      <w:r>
        <w:rPr>
          <w:color w:val="000000" w:themeColor="dk1"/>
          <w:sz w:val="28"/>
          <w:szCs w:val="28"/>
        </w:rPr>
        <w:t xml:space="preserve"> много</w:t>
      </w:r>
      <w:r>
        <w:rPr>
          <w:color w:val="000000" w:themeColor="dk1"/>
          <w:sz w:val="28"/>
          <w:szCs w:val="28"/>
        </w:rPr>
        <w:t xml:space="preserve"> нелогично да се сматра нешто боље од овога? </w:t>
      </w:r>
      <w:r>
        <w:rPr>
          <w:color w:val="000000" w:themeColor="dk1"/>
          <w:sz w:val="28"/>
          <w:szCs w:val="28"/>
        </w:rPr>
        <w:t xml:space="preserve">Јер треба </w:t>
      </w:r>
      <w:r>
        <w:rPr>
          <w:color w:val="000000" w:themeColor="dk1"/>
          <w:sz w:val="28"/>
          <w:szCs w:val="28"/>
        </w:rPr>
        <w:t>д</w:t>
      </w:r>
      <w:r>
        <w:rPr>
          <w:color w:val="000000" w:themeColor="dk1"/>
          <w:sz w:val="28"/>
          <w:szCs w:val="28"/>
        </w:rPr>
        <w:t xml:space="preserve">а се сматра ништавним родно место и свој народ и очев </w:t>
      </w:r>
      <w:r>
        <w:rPr>
          <w:color w:val="000000" w:themeColor="dk1"/>
          <w:sz w:val="28"/>
          <w:szCs w:val="28"/>
        </w:rPr>
        <w:t>дом</w:t>
      </w:r>
      <w:r>
        <w:rPr>
          <w:color w:val="000000" w:themeColor="dk1"/>
          <w:sz w:val="28"/>
          <w:szCs w:val="28"/>
        </w:rPr>
        <w:t xml:space="preserve"> и стицање земаљских </w:t>
      </w:r>
      <w:r>
        <w:rPr>
          <w:color w:val="000000" w:themeColor="dk1"/>
          <w:sz w:val="28"/>
          <w:szCs w:val="28"/>
        </w:rPr>
        <w:t>добара.</w:t>
      </w:r>
      <w:r>
        <w:rPr>
          <w:color w:val="000000" w:themeColor="dk1"/>
          <w:sz w:val="28"/>
          <w:szCs w:val="28"/>
        </w:rPr>
        <w:t xml:space="preserve"> </w:t>
      </w:r>
      <w:r>
        <w:rPr>
          <w:color w:val="000000" w:themeColor="dk1"/>
          <w:sz w:val="28"/>
          <w:szCs w:val="28"/>
        </w:rPr>
        <w:t>Јер</w:t>
      </w:r>
      <w:r>
        <w:rPr>
          <w:color w:val="000000" w:themeColor="dk1"/>
          <w:sz w:val="28"/>
          <w:szCs w:val="28"/>
        </w:rPr>
        <w:t xml:space="preserve"> и сам Наш Спаситељ је позивао да покажемо исту храброст, говорећи: „Који љуби оца или матер већма него мене, није мене достојан; и који љуби сина или кћер већма него мене, није мене достојан. И који не узме крст свој и не пође за мном, није мене достојан“</w:t>
      </w:r>
      <w:r>
        <w:rPr>
          <w:rStyle w:val="Footnotereference"/>
          <w:color w:val="000000" w:themeColor="dk1"/>
          <w:sz w:val="28"/>
          <w:szCs w:val="28"/>
        </w:rPr>
        <w:footnoteReference w:id="52"/>
      </w:r>
      <w:r>
        <w:rPr>
          <w:color w:val="000000" w:themeColor="dk1"/>
          <w:sz w:val="28"/>
          <w:szCs w:val="28"/>
        </w:rPr>
        <w:t>.</w:t>
      </w:r>
      <w:r>
        <w:rPr>
          <w:color w:val="000000" w:themeColor="dk1"/>
          <w:sz w:val="28"/>
          <w:szCs w:val="28"/>
        </w:rPr>
        <w:t xml:space="preserve"> И додаје: „И сваки, који остави браћу</w:t>
      </w:r>
      <w:r>
        <w:rPr>
          <w:color w:val="000000" w:themeColor="dk1"/>
          <w:sz w:val="28"/>
          <w:szCs w:val="28"/>
        </w:rPr>
        <w:t>,</w:t>
      </w:r>
      <w:r>
        <w:rPr>
          <w:color w:val="000000" w:themeColor="dk1"/>
          <w:sz w:val="28"/>
          <w:szCs w:val="28"/>
        </w:rPr>
        <w:t xml:space="preserve"> или сестре, или оца, или матер, или жену, или децу, или земљу,</w:t>
      </w:r>
      <w:r>
        <w:rPr>
          <w:color w:val="000000" w:themeColor="dk1"/>
          <w:sz w:val="28"/>
          <w:szCs w:val="28"/>
        </w:rPr>
        <w:t xml:space="preserve"> </w:t>
      </w:r>
      <w:r>
        <w:rPr>
          <w:color w:val="000000" w:themeColor="dk1"/>
          <w:sz w:val="28"/>
          <w:szCs w:val="28"/>
        </w:rPr>
        <w:t>или куће</w:t>
      </w:r>
      <w:r>
        <w:rPr>
          <w:color w:val="000000" w:themeColor="dk1"/>
          <w:sz w:val="28"/>
          <w:szCs w:val="28"/>
        </w:rPr>
        <w:t xml:space="preserve"> </w:t>
      </w:r>
      <w:r>
        <w:rPr>
          <w:color w:val="000000" w:themeColor="dk1"/>
          <w:sz w:val="28"/>
          <w:szCs w:val="28"/>
        </w:rPr>
        <w:t xml:space="preserve">имена мог ради, примиће </w:t>
      </w:r>
      <w:r>
        <w:rPr>
          <w:color w:val="000000" w:themeColor="dk1"/>
          <w:sz w:val="28"/>
          <w:szCs w:val="28"/>
        </w:rPr>
        <w:t>многоструко од тога</w:t>
      </w:r>
      <w:r>
        <w:rPr>
          <w:color w:val="000000" w:themeColor="dk1"/>
          <w:sz w:val="28"/>
          <w:szCs w:val="28"/>
        </w:rPr>
        <w:t xml:space="preserve">, и </w:t>
      </w:r>
      <w:r>
        <w:rPr>
          <w:color w:val="000000" w:themeColor="dk1"/>
          <w:sz w:val="28"/>
          <w:szCs w:val="28"/>
        </w:rPr>
        <w:t>наслед</w:t>
      </w:r>
      <w:r>
        <w:rPr>
          <w:color w:val="000000" w:themeColor="dk1"/>
          <w:sz w:val="28"/>
          <w:szCs w:val="28"/>
        </w:rPr>
        <w:t>иће</w:t>
      </w:r>
      <w:r>
        <w:rPr>
          <w:color w:val="000000" w:themeColor="dk1"/>
          <w:sz w:val="28"/>
          <w:szCs w:val="28"/>
        </w:rPr>
        <w:t xml:space="preserve"> живот вечни“</w:t>
      </w:r>
      <w:r>
        <w:rPr>
          <w:rStyle w:val="Footnotereference"/>
          <w:color w:val="000000" w:themeColor="dk1"/>
          <w:sz w:val="28"/>
          <w:szCs w:val="28"/>
        </w:rPr>
        <w:footnoteReference w:id="53"/>
      </w:r>
      <w:r>
        <w:rPr>
          <w:color w:val="000000" w:themeColor="dk1"/>
          <w:sz w:val="28"/>
          <w:szCs w:val="28"/>
        </w:rPr>
        <w:t>.</w:t>
      </w:r>
      <w:r>
        <w:rPr>
          <w:color w:val="000000" w:themeColor="dk1"/>
          <w:sz w:val="28"/>
          <w:szCs w:val="28"/>
        </w:rPr>
        <w:t xml:space="preserve"> Или не прихваташ да је дело крајње силе коју даје Христос </w:t>
      </w:r>
      <w:r>
        <w:rPr>
          <w:color w:val="000000" w:themeColor="dk1"/>
          <w:sz w:val="28"/>
          <w:szCs w:val="28"/>
        </w:rPr>
        <w:t xml:space="preserve">тако светла и изванредна храброст, или </w:t>
      </w:r>
      <w:r>
        <w:rPr>
          <w:color w:val="000000" w:themeColor="dk1"/>
          <w:sz w:val="28"/>
          <w:szCs w:val="28"/>
        </w:rPr>
        <w:t>да ово</w:t>
      </w:r>
      <w:r>
        <w:rPr>
          <w:color w:val="000000" w:themeColor="dk1"/>
          <w:sz w:val="28"/>
          <w:szCs w:val="28"/>
        </w:rPr>
        <w:t xml:space="preserve"> </w:t>
      </w:r>
      <w:r>
        <w:rPr>
          <w:color w:val="000000" w:themeColor="dk1"/>
          <w:sz w:val="28"/>
          <w:szCs w:val="28"/>
        </w:rPr>
        <w:t xml:space="preserve">сматра безначајним, а сматра веома важним то да неко треба да следи Христа? </w:t>
      </w:r>
    </w:p>
    <w:p w14:paraId="000002F2">
      <w:pPr>
        <w:jc w:val="both"/>
        <w:rPr>
          <w:color w:val="000000" w:themeColor="dk1"/>
          <w:sz w:val="28"/>
          <w:szCs w:val="28"/>
        </w:rPr>
      </w:pPr>
      <w:r>
        <w:rPr>
          <w:color w:val="000000" w:themeColor="dk1"/>
          <w:sz w:val="28"/>
          <w:szCs w:val="28"/>
        </w:rPr>
        <w:t xml:space="preserve">ПАЛ: Сигурно да то прихватам, јер и од најбоље наде су се удаљили и од благодати Христове они који су </w:t>
      </w:r>
      <w:r>
        <w:rPr>
          <w:color w:val="000000" w:themeColor="dk1"/>
          <w:sz w:val="28"/>
          <w:szCs w:val="28"/>
        </w:rPr>
        <w:t>п</w:t>
      </w:r>
      <w:r>
        <w:rPr>
          <w:color w:val="000000" w:themeColor="dk1"/>
          <w:sz w:val="28"/>
          <w:szCs w:val="28"/>
        </w:rPr>
        <w:t>оз</w:t>
      </w:r>
      <w:r>
        <w:rPr>
          <w:color w:val="000000" w:themeColor="dk1"/>
          <w:sz w:val="28"/>
          <w:szCs w:val="28"/>
        </w:rPr>
        <w:t xml:space="preserve">вани </w:t>
      </w:r>
      <w:r>
        <w:rPr>
          <w:color w:val="000000" w:themeColor="dk1"/>
          <w:sz w:val="28"/>
          <w:szCs w:val="28"/>
        </w:rPr>
        <w:t>на свадбе</w:t>
      </w:r>
      <w:r>
        <w:rPr>
          <w:color w:val="000000" w:themeColor="dk1"/>
          <w:sz w:val="28"/>
          <w:szCs w:val="28"/>
        </w:rPr>
        <w:t xml:space="preserve">, </w:t>
      </w:r>
      <w:r>
        <w:rPr>
          <w:color w:val="000000" w:themeColor="dk1"/>
          <w:sz w:val="28"/>
          <w:szCs w:val="28"/>
        </w:rPr>
        <w:t>и</w:t>
      </w:r>
      <w:r>
        <w:rPr>
          <w:color w:val="000000" w:themeColor="dk1"/>
          <w:sz w:val="28"/>
          <w:szCs w:val="28"/>
        </w:rPr>
        <w:t xml:space="preserve"> одбили </w:t>
      </w:r>
      <w:r>
        <w:rPr>
          <w:color w:val="000000" w:themeColor="dk1"/>
          <w:sz w:val="28"/>
          <w:szCs w:val="28"/>
        </w:rPr>
        <w:t xml:space="preserve">су </w:t>
      </w:r>
      <w:r>
        <w:rPr>
          <w:color w:val="000000" w:themeColor="dk1"/>
          <w:sz w:val="28"/>
          <w:szCs w:val="28"/>
        </w:rPr>
        <w:t xml:space="preserve">да </w:t>
      </w:r>
      <w:r>
        <w:rPr>
          <w:color w:val="000000" w:themeColor="dk1"/>
          <w:sz w:val="28"/>
          <w:szCs w:val="28"/>
        </w:rPr>
        <w:t>дођу (Христу)</w:t>
      </w:r>
      <w:r>
        <w:rPr>
          <w:color w:val="000000" w:themeColor="dk1"/>
          <w:sz w:val="28"/>
          <w:szCs w:val="28"/>
        </w:rPr>
        <w:t>, од којих је један рекао: „Ожених се и зато не могу доћи“</w:t>
      </w:r>
      <w:r>
        <w:rPr>
          <w:rStyle w:val="Footnotereference"/>
          <w:color w:val="000000" w:themeColor="dk1"/>
          <w:sz w:val="28"/>
          <w:szCs w:val="28"/>
        </w:rPr>
        <w:footnoteReference w:id="54"/>
      </w:r>
      <w:r>
        <w:rPr>
          <w:color w:val="000000" w:themeColor="dk1"/>
          <w:sz w:val="28"/>
          <w:szCs w:val="28"/>
        </w:rPr>
        <w:t>, и други говорећи: „</w:t>
      </w:r>
      <w:r>
        <w:rPr>
          <w:color w:val="000000" w:themeColor="dk1"/>
          <w:sz w:val="28"/>
          <w:szCs w:val="28"/>
        </w:rPr>
        <w:t>Купих њиву“</w:t>
      </w:r>
      <w:r>
        <w:rPr>
          <w:rStyle w:val="Footnotereference"/>
          <w:color w:val="000000" w:themeColor="dk1"/>
          <w:sz w:val="28"/>
          <w:szCs w:val="28"/>
        </w:rPr>
        <w:footnoteReference w:id="55"/>
      </w:r>
      <w:r>
        <w:rPr>
          <w:color w:val="000000" w:themeColor="dk1"/>
          <w:sz w:val="28"/>
          <w:szCs w:val="28"/>
        </w:rPr>
        <w:t xml:space="preserve">, </w:t>
      </w:r>
      <w:r>
        <w:rPr>
          <w:color w:val="000000" w:themeColor="dk1"/>
          <w:sz w:val="28"/>
          <w:szCs w:val="28"/>
        </w:rPr>
        <w:t xml:space="preserve">сматрао је пролазне ствари вишим од </w:t>
      </w:r>
      <w:r>
        <w:rPr>
          <w:color w:val="000000" w:themeColor="dk1"/>
          <w:sz w:val="28"/>
          <w:szCs w:val="28"/>
        </w:rPr>
        <w:t>п</w:t>
      </w:r>
      <w:r>
        <w:rPr>
          <w:color w:val="000000" w:themeColor="dk1"/>
          <w:sz w:val="28"/>
          <w:szCs w:val="28"/>
        </w:rPr>
        <w:t>о</w:t>
      </w:r>
      <w:r>
        <w:rPr>
          <w:color w:val="000000" w:themeColor="dk1"/>
          <w:sz w:val="28"/>
          <w:szCs w:val="28"/>
        </w:rPr>
        <w:t>зива</w:t>
      </w:r>
      <w:r>
        <w:rPr>
          <w:color w:val="000000" w:themeColor="dk1"/>
          <w:sz w:val="28"/>
          <w:szCs w:val="28"/>
        </w:rPr>
        <w:t>.</w:t>
      </w:r>
    </w:p>
    <w:p w14:paraId="000002F3">
      <w:pPr>
        <w:jc w:val="both"/>
        <w:rPr>
          <w:color w:val="000000" w:themeColor="dk1"/>
          <w:sz w:val="28"/>
          <w:szCs w:val="28"/>
        </w:rPr>
      </w:pPr>
      <w:r>
        <w:rPr>
          <w:color w:val="000000" w:themeColor="dk1"/>
          <w:sz w:val="28"/>
          <w:szCs w:val="28"/>
        </w:rPr>
        <w:t xml:space="preserve">КИР: Свака част, Паладије, </w:t>
      </w:r>
      <w:r>
        <w:rPr>
          <w:color w:val="000000" w:themeColor="dk1"/>
          <w:sz w:val="28"/>
          <w:szCs w:val="28"/>
        </w:rPr>
        <w:t xml:space="preserve">јер ме </w:t>
      </w:r>
      <w:r>
        <w:rPr>
          <w:color w:val="000000" w:themeColor="dk1"/>
          <w:sz w:val="28"/>
          <w:szCs w:val="28"/>
        </w:rPr>
        <w:t>радујеш говорећи ствари исправно, и због</w:t>
      </w:r>
      <w:r>
        <w:rPr>
          <w:color w:val="000000" w:themeColor="dk1"/>
          <w:sz w:val="28"/>
          <w:szCs w:val="28"/>
        </w:rPr>
        <w:t xml:space="preserve"> </w:t>
      </w:r>
      <w:r>
        <w:rPr>
          <w:color w:val="000000" w:themeColor="dk1"/>
          <w:sz w:val="28"/>
          <w:szCs w:val="28"/>
        </w:rPr>
        <w:t>свог великог образовања</w:t>
      </w:r>
      <w:r>
        <w:rPr>
          <w:color w:val="000000" w:themeColor="dk1"/>
          <w:sz w:val="28"/>
          <w:szCs w:val="28"/>
        </w:rPr>
        <w:t xml:space="preserve"> веома успешно предњачиш у схватању </w:t>
      </w:r>
      <w:r>
        <w:rPr>
          <w:color w:val="000000" w:themeColor="dk1"/>
          <w:sz w:val="28"/>
          <w:szCs w:val="28"/>
        </w:rPr>
        <w:t>смисл</w:t>
      </w:r>
      <w:r>
        <w:rPr>
          <w:color w:val="000000" w:themeColor="dk1"/>
          <w:sz w:val="28"/>
          <w:szCs w:val="28"/>
        </w:rPr>
        <w:t>а</w:t>
      </w:r>
      <w:r>
        <w:rPr>
          <w:color w:val="000000" w:themeColor="dk1"/>
          <w:sz w:val="28"/>
          <w:szCs w:val="28"/>
        </w:rPr>
        <w:t xml:space="preserve"> мојих речи. </w:t>
      </w:r>
      <w:r>
        <w:rPr>
          <w:color w:val="000000" w:themeColor="dk1"/>
          <w:sz w:val="28"/>
          <w:szCs w:val="28"/>
        </w:rPr>
        <w:t xml:space="preserve">Дакле пази да за оне који потпуно и на сваки начин </w:t>
      </w:r>
      <w:r>
        <w:rPr>
          <w:color w:val="000000" w:themeColor="dk1"/>
          <w:sz w:val="28"/>
          <w:szCs w:val="28"/>
        </w:rPr>
        <w:t xml:space="preserve">следе </w:t>
      </w:r>
      <w:r>
        <w:rPr>
          <w:color w:val="000000" w:themeColor="dk1"/>
          <w:sz w:val="28"/>
          <w:szCs w:val="28"/>
        </w:rPr>
        <w:t xml:space="preserve">Бога, и постављају телесне ствари и светску похоту после наде у Њега, у сваком </w:t>
      </w:r>
      <w:r>
        <w:rPr>
          <w:color w:val="000000" w:themeColor="dk1"/>
          <w:sz w:val="28"/>
          <w:szCs w:val="28"/>
        </w:rPr>
        <w:t>случају ће уследити богато уживање у благослову са неба. Дакле шта говори Аврааму: „И учинићу од тебе велик народ, и благословићу те“</w:t>
      </w:r>
      <w:r>
        <w:rPr>
          <w:rStyle w:val="Footnotereference"/>
          <w:color w:val="000000" w:themeColor="dk1"/>
          <w:sz w:val="28"/>
          <w:szCs w:val="28"/>
        </w:rPr>
        <w:footnoteReference w:id="56"/>
      </w:r>
      <w:r>
        <w:rPr>
          <w:color w:val="000000" w:themeColor="dk1"/>
          <w:sz w:val="28"/>
          <w:szCs w:val="28"/>
        </w:rPr>
        <w:t xml:space="preserve">и све оно што </w:t>
      </w:r>
      <w:r>
        <w:rPr>
          <w:color w:val="000000" w:themeColor="dk1"/>
          <w:sz w:val="28"/>
          <w:szCs w:val="28"/>
        </w:rPr>
        <w:t>следи</w:t>
      </w:r>
      <w:r>
        <w:rPr>
          <w:color w:val="000000" w:themeColor="dk1"/>
          <w:sz w:val="28"/>
          <w:szCs w:val="28"/>
        </w:rPr>
        <w:t xml:space="preserve"> </w:t>
      </w:r>
      <w:r>
        <w:rPr>
          <w:color w:val="000000" w:themeColor="dk1"/>
          <w:sz w:val="28"/>
          <w:szCs w:val="28"/>
        </w:rPr>
        <w:t>овим</w:t>
      </w:r>
      <w:r>
        <w:rPr>
          <w:color w:val="000000" w:themeColor="dk1"/>
          <w:sz w:val="28"/>
          <w:szCs w:val="28"/>
        </w:rPr>
        <w:t xml:space="preserve"> </w:t>
      </w:r>
      <w:r>
        <w:rPr>
          <w:color w:val="000000" w:themeColor="dk1"/>
          <w:sz w:val="28"/>
          <w:szCs w:val="28"/>
        </w:rPr>
        <w:t>стиховима</w:t>
      </w:r>
      <w:r>
        <w:rPr>
          <w:color w:val="000000" w:themeColor="dk1"/>
          <w:sz w:val="28"/>
          <w:szCs w:val="28"/>
        </w:rPr>
        <w:t xml:space="preserve">. И видиш ли колико мноштво духовних добара му је нагомилао? И како није вредно да видимо на који начин одлази Авраам из родне земље? Јер каже: „И узе Авраам Сару жену своју и Лота сина брата свог са свим благом које беху стекли и </w:t>
      </w:r>
      <w:r>
        <w:rPr>
          <w:color w:val="000000" w:themeColor="dk1"/>
          <w:sz w:val="28"/>
          <w:szCs w:val="28"/>
        </w:rPr>
        <w:t xml:space="preserve">са </w:t>
      </w:r>
      <w:r>
        <w:rPr>
          <w:color w:val="000000" w:themeColor="dk1"/>
          <w:sz w:val="28"/>
          <w:szCs w:val="28"/>
        </w:rPr>
        <w:t>с</w:t>
      </w:r>
      <w:r>
        <w:rPr>
          <w:color w:val="000000" w:themeColor="dk1"/>
          <w:sz w:val="28"/>
          <w:szCs w:val="28"/>
        </w:rPr>
        <w:t>вим</w:t>
      </w:r>
      <w:r>
        <w:rPr>
          <w:color w:val="000000" w:themeColor="dk1"/>
          <w:sz w:val="28"/>
          <w:szCs w:val="28"/>
        </w:rPr>
        <w:t xml:space="preserve"> </w:t>
      </w:r>
      <w:r>
        <w:rPr>
          <w:color w:val="000000" w:themeColor="dk1"/>
          <w:sz w:val="28"/>
          <w:szCs w:val="28"/>
        </w:rPr>
        <w:t xml:space="preserve">душама које беху </w:t>
      </w:r>
      <w:r>
        <w:rPr>
          <w:color w:val="000000" w:themeColor="dk1"/>
          <w:sz w:val="28"/>
          <w:szCs w:val="28"/>
        </w:rPr>
        <w:t>стек</w:t>
      </w:r>
      <w:r>
        <w:rPr>
          <w:color w:val="000000" w:themeColor="dk1"/>
          <w:sz w:val="28"/>
          <w:szCs w:val="28"/>
        </w:rPr>
        <w:t xml:space="preserve">ли </w:t>
      </w:r>
      <w:r>
        <w:rPr>
          <w:color w:val="000000" w:themeColor="dk1"/>
          <w:sz w:val="28"/>
          <w:szCs w:val="28"/>
        </w:rPr>
        <w:t>у Харану</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пођоше у земљу хананску, и дођоше у њу. И </w:t>
      </w:r>
      <w:r>
        <w:rPr>
          <w:color w:val="000000" w:themeColor="dk1"/>
          <w:sz w:val="28"/>
          <w:szCs w:val="28"/>
        </w:rPr>
        <w:t>п</w:t>
      </w:r>
      <w:r>
        <w:rPr>
          <w:color w:val="000000" w:themeColor="dk1"/>
          <w:sz w:val="28"/>
          <w:szCs w:val="28"/>
        </w:rPr>
        <w:t>р</w:t>
      </w:r>
      <w:r>
        <w:rPr>
          <w:color w:val="000000" w:themeColor="dk1"/>
          <w:sz w:val="28"/>
          <w:szCs w:val="28"/>
        </w:rPr>
        <w:t>ође</w:t>
      </w:r>
      <w:r>
        <w:rPr>
          <w:color w:val="000000" w:themeColor="dk1"/>
          <w:sz w:val="28"/>
          <w:szCs w:val="28"/>
        </w:rPr>
        <w:t xml:space="preserve"> Авраам </w:t>
      </w:r>
      <w:r>
        <w:rPr>
          <w:color w:val="000000" w:themeColor="dk1"/>
          <w:sz w:val="28"/>
          <w:szCs w:val="28"/>
        </w:rPr>
        <w:t>ту земљу до места Сихема</w:t>
      </w:r>
      <w:r>
        <w:rPr>
          <w:color w:val="000000" w:themeColor="dk1"/>
          <w:sz w:val="28"/>
          <w:szCs w:val="28"/>
        </w:rPr>
        <w:t xml:space="preserve">, </w:t>
      </w:r>
      <w:r>
        <w:rPr>
          <w:color w:val="000000" w:themeColor="dk1"/>
          <w:sz w:val="28"/>
          <w:szCs w:val="28"/>
        </w:rPr>
        <w:t>код високог храста</w:t>
      </w:r>
      <w:r>
        <w:rPr>
          <w:color w:val="000000" w:themeColor="dk1"/>
          <w:sz w:val="28"/>
          <w:szCs w:val="28"/>
        </w:rPr>
        <w:t>“</w:t>
      </w:r>
      <w:r>
        <w:rPr>
          <w:rStyle w:val="Footnotereference"/>
          <w:color w:val="000000" w:themeColor="dk1"/>
          <w:sz w:val="28"/>
          <w:szCs w:val="28"/>
        </w:rPr>
        <w:footnoteReference w:id="57"/>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је и</w:t>
      </w:r>
      <w:r>
        <w:rPr>
          <w:color w:val="000000" w:themeColor="dk1"/>
          <w:sz w:val="28"/>
          <w:szCs w:val="28"/>
        </w:rPr>
        <w:t xml:space="preserve">зашао из Ханана а да није оставио никакав траг </w:t>
      </w:r>
      <w:r>
        <w:rPr>
          <w:color w:val="000000" w:themeColor="dk1"/>
          <w:sz w:val="28"/>
          <w:szCs w:val="28"/>
        </w:rPr>
        <w:t xml:space="preserve">за собом </w:t>
      </w:r>
      <w:r>
        <w:rPr>
          <w:color w:val="000000" w:themeColor="dk1"/>
          <w:sz w:val="28"/>
          <w:szCs w:val="28"/>
        </w:rPr>
        <w:t xml:space="preserve">и са целом својом породицом </w:t>
      </w:r>
      <w:r>
        <w:rPr>
          <w:color w:val="000000" w:themeColor="dk1"/>
          <w:sz w:val="28"/>
          <w:szCs w:val="28"/>
        </w:rPr>
        <w:t xml:space="preserve">и на неки начин са целом </w:t>
      </w:r>
      <w:r>
        <w:rPr>
          <w:color w:val="000000" w:themeColor="dk1"/>
          <w:sz w:val="28"/>
          <w:szCs w:val="28"/>
        </w:rPr>
        <w:t>свој</w:t>
      </w:r>
      <w:r>
        <w:rPr>
          <w:color w:val="000000" w:themeColor="dk1"/>
          <w:sz w:val="28"/>
          <w:szCs w:val="28"/>
        </w:rPr>
        <w:t>им домом</w:t>
      </w:r>
      <w:r>
        <w:rPr>
          <w:color w:val="000000" w:themeColor="dk1"/>
          <w:sz w:val="28"/>
          <w:szCs w:val="28"/>
        </w:rPr>
        <w:t>, селећи се са великом ревношћу у земљу Хананску коју му је показао Бог. После прелази земљу</w:t>
      </w:r>
      <w:r>
        <w:rPr>
          <w:color w:val="000000" w:themeColor="dk1"/>
          <w:sz w:val="28"/>
          <w:szCs w:val="28"/>
        </w:rPr>
        <w:t xml:space="preserve"> уздуж</w:t>
      </w:r>
      <w:r>
        <w:rPr>
          <w:color w:val="000000" w:themeColor="dk1"/>
          <w:sz w:val="28"/>
          <w:szCs w:val="28"/>
        </w:rPr>
        <w:t xml:space="preserve"> и долази у високу брдску земљу. Јер </w:t>
      </w:r>
      <w:r>
        <w:rPr>
          <w:color w:val="000000" w:themeColor="dk1"/>
          <w:sz w:val="28"/>
          <w:szCs w:val="28"/>
        </w:rPr>
        <w:t xml:space="preserve">онај који је желео да са вером следи Божије одлуке, и </w:t>
      </w:r>
      <w:r>
        <w:rPr>
          <w:color w:val="000000" w:themeColor="dk1"/>
          <w:sz w:val="28"/>
          <w:szCs w:val="28"/>
        </w:rPr>
        <w:t xml:space="preserve">старањем о најбољим стварима </w:t>
      </w:r>
      <w:r>
        <w:rPr>
          <w:color w:val="000000" w:themeColor="dk1"/>
          <w:sz w:val="28"/>
          <w:szCs w:val="28"/>
        </w:rPr>
        <w:t xml:space="preserve">да заслужи </w:t>
      </w:r>
      <w:r>
        <w:rPr>
          <w:color w:val="000000" w:themeColor="dk1"/>
          <w:sz w:val="28"/>
          <w:szCs w:val="28"/>
        </w:rPr>
        <w:t>вишњ</w:t>
      </w:r>
      <w:r>
        <w:rPr>
          <w:color w:val="000000" w:themeColor="dk1"/>
          <w:sz w:val="28"/>
          <w:szCs w:val="28"/>
        </w:rPr>
        <w:t>и</w:t>
      </w:r>
      <w:r>
        <w:rPr>
          <w:color w:val="000000" w:themeColor="dk1"/>
          <w:sz w:val="28"/>
          <w:szCs w:val="28"/>
        </w:rPr>
        <w:t xml:space="preserve"> призив, нека потпуно изађе из живота светских телесних уживања као са целом својом породицом, а да не остави никакве остатке духа који је имао раније. Зато бежи исправно и пролази </w:t>
      </w:r>
      <w:r>
        <w:rPr>
          <w:color w:val="000000" w:themeColor="dk1"/>
          <w:sz w:val="28"/>
          <w:szCs w:val="28"/>
        </w:rPr>
        <w:t xml:space="preserve">ту </w:t>
      </w:r>
      <w:r>
        <w:rPr>
          <w:color w:val="000000" w:themeColor="dk1"/>
          <w:sz w:val="28"/>
          <w:szCs w:val="28"/>
        </w:rPr>
        <w:t xml:space="preserve">земљу, </w:t>
      </w:r>
      <w:r>
        <w:rPr>
          <w:color w:val="000000" w:themeColor="dk1"/>
          <w:sz w:val="28"/>
          <w:szCs w:val="28"/>
        </w:rPr>
        <w:t>јер</w:t>
      </w:r>
      <w:r>
        <w:rPr>
          <w:color w:val="000000" w:themeColor="dk1"/>
          <w:sz w:val="28"/>
          <w:szCs w:val="28"/>
        </w:rPr>
        <w:t xml:space="preserve"> је призван од стране Бога, као што пише блажени Павле, да би могао да разуме заједно са свима </w:t>
      </w:r>
      <w:r>
        <w:rPr>
          <w:color w:val="000000" w:themeColor="dk1"/>
          <w:sz w:val="28"/>
          <w:szCs w:val="28"/>
        </w:rPr>
        <w:t>свети</w:t>
      </w:r>
      <w:r>
        <w:rPr>
          <w:color w:val="000000" w:themeColor="dk1"/>
          <w:sz w:val="28"/>
          <w:szCs w:val="28"/>
        </w:rPr>
        <w:t>ма</w:t>
      </w:r>
      <w:r>
        <w:rPr>
          <w:color w:val="000000" w:themeColor="dk1"/>
          <w:sz w:val="28"/>
          <w:szCs w:val="28"/>
        </w:rPr>
        <w:t xml:space="preserve">, </w:t>
      </w:r>
      <w:r>
        <w:rPr>
          <w:color w:val="000000" w:themeColor="dk1"/>
          <w:sz w:val="28"/>
          <w:szCs w:val="28"/>
        </w:rPr>
        <w:t>шт</w:t>
      </w:r>
      <w:r>
        <w:rPr>
          <w:color w:val="000000" w:themeColor="dk1"/>
          <w:sz w:val="28"/>
          <w:szCs w:val="28"/>
        </w:rPr>
        <w:t>а</w:t>
      </w:r>
      <w:r>
        <w:rPr>
          <w:color w:val="000000" w:themeColor="dk1"/>
          <w:sz w:val="28"/>
          <w:szCs w:val="28"/>
        </w:rPr>
        <w:t xml:space="preserve"> је ширина и дужина и висина и дубина тајне Христове. </w:t>
      </w:r>
      <w:r>
        <w:rPr>
          <w:color w:val="000000" w:themeColor="dk1"/>
          <w:sz w:val="28"/>
          <w:szCs w:val="28"/>
        </w:rPr>
        <w:t>Јер</w:t>
      </w:r>
      <w:r>
        <w:rPr>
          <w:color w:val="000000" w:themeColor="dk1"/>
          <w:sz w:val="28"/>
          <w:szCs w:val="28"/>
        </w:rPr>
        <w:t xml:space="preserve"> т</w:t>
      </w:r>
      <w:r>
        <w:rPr>
          <w:color w:val="000000" w:themeColor="dk1"/>
          <w:sz w:val="28"/>
          <w:szCs w:val="28"/>
        </w:rPr>
        <w:t xml:space="preserve">ада ће се исправно вратити у земљу високу, </w:t>
      </w:r>
      <w:r>
        <w:rPr>
          <w:color w:val="000000" w:themeColor="dk1"/>
          <w:sz w:val="28"/>
          <w:szCs w:val="28"/>
        </w:rPr>
        <w:t>то јест</w:t>
      </w:r>
      <w:r>
        <w:rPr>
          <w:color w:val="000000" w:themeColor="dk1"/>
          <w:sz w:val="28"/>
          <w:szCs w:val="28"/>
        </w:rPr>
        <w:t xml:space="preserve"> </w:t>
      </w:r>
      <w:r>
        <w:rPr>
          <w:color w:val="000000" w:themeColor="dk1"/>
          <w:sz w:val="28"/>
          <w:szCs w:val="28"/>
        </w:rPr>
        <w:t xml:space="preserve">у </w:t>
      </w:r>
      <w:r>
        <w:rPr>
          <w:color w:val="000000" w:themeColor="dk1"/>
          <w:sz w:val="28"/>
          <w:szCs w:val="28"/>
        </w:rPr>
        <w:t>стање у коме поседује</w:t>
      </w:r>
      <w:r>
        <w:rPr>
          <w:color w:val="000000" w:themeColor="dk1"/>
          <w:sz w:val="28"/>
          <w:szCs w:val="28"/>
        </w:rPr>
        <w:t xml:space="preserve"> врлин</w:t>
      </w:r>
      <w:r>
        <w:rPr>
          <w:color w:val="000000" w:themeColor="dk1"/>
          <w:sz w:val="28"/>
          <w:szCs w:val="28"/>
        </w:rPr>
        <w:t>е</w:t>
      </w:r>
      <w:r>
        <w:rPr>
          <w:color w:val="000000" w:themeColor="dk1"/>
          <w:sz w:val="28"/>
          <w:szCs w:val="28"/>
        </w:rPr>
        <w:t xml:space="preserve"> и ниоткуда није притиснута љубављу према телу. И када достигне ово, </w:t>
      </w:r>
      <w:r>
        <w:rPr>
          <w:color w:val="000000" w:themeColor="dk1"/>
          <w:sz w:val="28"/>
          <w:szCs w:val="28"/>
        </w:rPr>
        <w:t>шта</w:t>
      </w:r>
      <w:r>
        <w:rPr>
          <w:color w:val="000000" w:themeColor="dk1"/>
          <w:sz w:val="28"/>
          <w:szCs w:val="28"/>
        </w:rPr>
        <w:t xml:space="preserve"> ће опет </w:t>
      </w:r>
      <w:r>
        <w:rPr>
          <w:color w:val="000000" w:themeColor="dk1"/>
          <w:sz w:val="28"/>
          <w:szCs w:val="28"/>
        </w:rPr>
        <w:t>поседовати од</w:t>
      </w:r>
      <w:r>
        <w:rPr>
          <w:color w:val="000000" w:themeColor="dk1"/>
          <w:sz w:val="28"/>
          <w:szCs w:val="28"/>
        </w:rPr>
        <w:t xml:space="preserve"> </w:t>
      </w:r>
      <w:r>
        <w:rPr>
          <w:color w:val="000000" w:themeColor="dk1"/>
          <w:sz w:val="28"/>
          <w:szCs w:val="28"/>
        </w:rPr>
        <w:t>д</w:t>
      </w:r>
      <w:r>
        <w:rPr>
          <w:color w:val="000000" w:themeColor="dk1"/>
          <w:sz w:val="28"/>
          <w:szCs w:val="28"/>
        </w:rPr>
        <w:t>о</w:t>
      </w:r>
      <w:r>
        <w:rPr>
          <w:color w:val="000000" w:themeColor="dk1"/>
          <w:sz w:val="28"/>
          <w:szCs w:val="28"/>
        </w:rPr>
        <w:t>б</w:t>
      </w:r>
      <w:r>
        <w:rPr>
          <w:color w:val="000000" w:themeColor="dk1"/>
          <w:sz w:val="28"/>
          <w:szCs w:val="28"/>
        </w:rPr>
        <w:t>а</w:t>
      </w:r>
      <w:r>
        <w:rPr>
          <w:color w:val="000000" w:themeColor="dk1"/>
          <w:sz w:val="28"/>
          <w:szCs w:val="28"/>
        </w:rPr>
        <w:t>ра</w:t>
      </w:r>
      <w:r>
        <w:rPr>
          <w:color w:val="000000" w:themeColor="dk1"/>
          <w:sz w:val="28"/>
          <w:szCs w:val="28"/>
        </w:rPr>
        <w:t xml:space="preserve">, то сазнајемо од самога Светог Писма, </w:t>
      </w:r>
      <w:r>
        <w:rPr>
          <w:color w:val="000000" w:themeColor="dk1"/>
          <w:sz w:val="28"/>
          <w:szCs w:val="28"/>
        </w:rPr>
        <w:t xml:space="preserve">зато </w:t>
      </w:r>
      <w:r>
        <w:rPr>
          <w:color w:val="000000" w:themeColor="dk1"/>
          <w:sz w:val="28"/>
          <w:szCs w:val="28"/>
        </w:rPr>
        <w:t xml:space="preserve">и </w:t>
      </w:r>
      <w:r>
        <w:rPr>
          <w:color w:val="000000" w:themeColor="dk1"/>
          <w:sz w:val="28"/>
          <w:szCs w:val="28"/>
        </w:rPr>
        <w:t>каже: „И јави се Господ Аврааму и рече</w:t>
      </w:r>
      <w:r>
        <w:rPr>
          <w:color w:val="000000" w:themeColor="dk1"/>
          <w:sz w:val="28"/>
          <w:szCs w:val="28"/>
        </w:rPr>
        <w:t xml:space="preserve"> </w:t>
      </w:r>
      <w:r>
        <w:rPr>
          <w:color w:val="000000" w:themeColor="dk1"/>
          <w:sz w:val="28"/>
          <w:szCs w:val="28"/>
        </w:rPr>
        <w:t>му</w:t>
      </w:r>
      <w:r>
        <w:rPr>
          <w:color w:val="000000" w:themeColor="dk1"/>
          <w:sz w:val="28"/>
          <w:szCs w:val="28"/>
        </w:rPr>
        <w:t>: Твом семену даћу земљу ову. И Авраам начини онде жртвеник Господу, који му се јавио“</w:t>
      </w:r>
      <w:r>
        <w:rPr>
          <w:rStyle w:val="Footnotereference"/>
          <w:color w:val="000000" w:themeColor="dk1"/>
          <w:sz w:val="28"/>
          <w:szCs w:val="28"/>
        </w:rPr>
        <w:footnoteReference w:id="58"/>
      </w:r>
      <w:r>
        <w:rPr>
          <w:color w:val="000000" w:themeColor="dk1"/>
          <w:sz w:val="28"/>
          <w:szCs w:val="28"/>
        </w:rPr>
        <w:t>.</w:t>
      </w:r>
      <w:r>
        <w:rPr>
          <w:color w:val="000000" w:themeColor="dk1"/>
          <w:sz w:val="28"/>
          <w:szCs w:val="28"/>
        </w:rPr>
        <w:t xml:space="preserve"> </w:t>
      </w:r>
      <w:r>
        <w:rPr>
          <w:color w:val="000000" w:themeColor="dk1"/>
          <w:sz w:val="28"/>
          <w:szCs w:val="28"/>
        </w:rPr>
        <w:t>Јер док</w:t>
      </w:r>
      <w:r>
        <w:rPr>
          <w:color w:val="000000" w:themeColor="dk1"/>
          <w:sz w:val="28"/>
          <w:szCs w:val="28"/>
        </w:rPr>
        <w:t xml:space="preserve"> </w:t>
      </w:r>
      <w:r>
        <w:rPr>
          <w:color w:val="000000" w:themeColor="dk1"/>
          <w:sz w:val="28"/>
          <w:szCs w:val="28"/>
        </w:rPr>
        <w:t xml:space="preserve">се налазио у земљи својих отаца и још се није </w:t>
      </w:r>
      <w:r>
        <w:rPr>
          <w:color w:val="000000" w:themeColor="dk1"/>
          <w:sz w:val="28"/>
          <w:szCs w:val="28"/>
        </w:rPr>
        <w:t>упутио ка</w:t>
      </w:r>
      <w:r>
        <w:rPr>
          <w:color w:val="000000" w:themeColor="dk1"/>
          <w:sz w:val="28"/>
          <w:szCs w:val="28"/>
        </w:rPr>
        <w:t xml:space="preserve"> </w:t>
      </w:r>
      <w:r>
        <w:rPr>
          <w:color w:val="000000" w:themeColor="dk1"/>
          <w:sz w:val="28"/>
          <w:szCs w:val="28"/>
        </w:rPr>
        <w:t>светој земљи, даје му се само предсказање, да треба да се пресели у другу, напуштајући своју отаџбину. Међутим када је стигао у земљу Хананску са целом својом породицом</w:t>
      </w:r>
      <w:r>
        <w:rPr>
          <w:color w:val="000000" w:themeColor="dk1"/>
          <w:sz w:val="28"/>
          <w:szCs w:val="28"/>
        </w:rPr>
        <w:t xml:space="preserve"> и са својим пртљагом и попео се у свету земљу, добио је дар Боговиђења</w:t>
      </w:r>
      <w:r>
        <w:rPr>
          <w:rStyle w:val="Footnotereference"/>
          <w:color w:val="000000" w:themeColor="dk1"/>
          <w:sz w:val="28"/>
          <w:szCs w:val="28"/>
        </w:rPr>
        <w:footnoteReference w:id="59"/>
      </w:r>
      <w:r>
        <w:rPr>
          <w:color w:val="000000" w:themeColor="dk1"/>
          <w:sz w:val="28"/>
          <w:szCs w:val="28"/>
        </w:rPr>
        <w:t xml:space="preserve"> и сигурност наде у постојаност слободе и дозволу да у наставку направи жртвеник. </w:t>
      </w:r>
    </w:p>
    <w:p w14:paraId="000002F4">
      <w:pPr>
        <w:jc w:val="both"/>
        <w:rPr>
          <w:color w:val="000000" w:themeColor="dk1"/>
          <w:sz w:val="28"/>
          <w:szCs w:val="28"/>
        </w:rPr>
      </w:pPr>
      <w:r>
        <w:rPr>
          <w:color w:val="000000" w:themeColor="dk1"/>
          <w:sz w:val="28"/>
          <w:szCs w:val="28"/>
        </w:rPr>
        <w:t>И нама</w:t>
      </w:r>
      <w:r>
        <w:rPr>
          <w:color w:val="000000" w:themeColor="dk1"/>
          <w:sz w:val="28"/>
          <w:szCs w:val="28"/>
        </w:rPr>
        <w:t xml:space="preserve"> </w:t>
      </w:r>
      <w:r>
        <w:rPr>
          <w:color w:val="000000" w:themeColor="dk1"/>
          <w:sz w:val="28"/>
          <w:szCs w:val="28"/>
        </w:rPr>
        <w:t>дакле</w:t>
      </w:r>
      <w:r>
        <w:rPr>
          <w:color w:val="000000" w:themeColor="dk1"/>
          <w:sz w:val="28"/>
          <w:szCs w:val="28"/>
        </w:rPr>
        <w:t xml:space="preserve">, због </w:t>
      </w:r>
      <w:r>
        <w:rPr>
          <w:color w:val="000000" w:themeColor="dk1"/>
          <w:sz w:val="28"/>
          <w:szCs w:val="28"/>
        </w:rPr>
        <w:t>ист</w:t>
      </w:r>
      <w:r>
        <w:rPr>
          <w:color w:val="000000" w:themeColor="dk1"/>
          <w:sz w:val="28"/>
          <w:szCs w:val="28"/>
        </w:rPr>
        <w:t>ог разлога</w:t>
      </w:r>
      <w:r>
        <w:rPr>
          <w:color w:val="000000" w:themeColor="dk1"/>
          <w:sz w:val="28"/>
          <w:szCs w:val="28"/>
        </w:rPr>
        <w:t xml:space="preserve">, </w:t>
      </w:r>
      <w:r>
        <w:rPr>
          <w:color w:val="000000" w:themeColor="dk1"/>
          <w:sz w:val="28"/>
          <w:szCs w:val="28"/>
        </w:rPr>
        <w:t xml:space="preserve">ако останемо </w:t>
      </w:r>
      <w:r>
        <w:rPr>
          <w:color w:val="000000" w:themeColor="dk1"/>
          <w:sz w:val="28"/>
          <w:szCs w:val="28"/>
        </w:rPr>
        <w:t>приљубљени</w:t>
      </w:r>
      <w:r>
        <w:rPr>
          <w:color w:val="000000" w:themeColor="dk1"/>
          <w:sz w:val="28"/>
          <w:szCs w:val="28"/>
        </w:rPr>
        <w:t xml:space="preserve"> свет</w:t>
      </w:r>
      <w:r>
        <w:rPr>
          <w:color w:val="000000" w:themeColor="dk1"/>
          <w:sz w:val="28"/>
          <w:szCs w:val="28"/>
        </w:rPr>
        <w:t>у</w:t>
      </w:r>
      <w:r>
        <w:rPr>
          <w:color w:val="000000" w:themeColor="dk1"/>
          <w:sz w:val="28"/>
          <w:szCs w:val="28"/>
        </w:rPr>
        <w:t xml:space="preserve"> и најгаднијим његовим телесним уживањима, нећемо имати никакву благодат од Бога, међутим ако будемо призвани од Бога и </w:t>
      </w:r>
      <w:r>
        <w:rPr>
          <w:color w:val="000000" w:themeColor="dk1"/>
          <w:sz w:val="28"/>
          <w:szCs w:val="28"/>
        </w:rPr>
        <w:t xml:space="preserve">будемо </w:t>
      </w:r>
      <w:r>
        <w:rPr>
          <w:color w:val="000000" w:themeColor="dk1"/>
          <w:sz w:val="28"/>
          <w:szCs w:val="28"/>
        </w:rPr>
        <w:t xml:space="preserve">послушни Божијим </w:t>
      </w:r>
      <w:r>
        <w:rPr>
          <w:color w:val="000000" w:themeColor="dk1"/>
          <w:sz w:val="28"/>
          <w:szCs w:val="28"/>
        </w:rPr>
        <w:t xml:space="preserve">законима, пењући се као у високу земљу, у жељу и спремност на свако добро, </w:t>
      </w:r>
      <w:r>
        <w:rPr>
          <w:color w:val="000000" w:themeColor="dk1"/>
          <w:sz w:val="28"/>
          <w:szCs w:val="28"/>
        </w:rPr>
        <w:t>у</w:t>
      </w:r>
      <w:r>
        <w:rPr>
          <w:color w:val="000000" w:themeColor="dk1"/>
          <w:sz w:val="28"/>
          <w:szCs w:val="28"/>
        </w:rPr>
        <w:t>сађ</w:t>
      </w:r>
      <w:r>
        <w:rPr>
          <w:color w:val="000000" w:themeColor="dk1"/>
          <w:sz w:val="28"/>
          <w:szCs w:val="28"/>
        </w:rPr>
        <w:t>ује</w:t>
      </w:r>
      <w:r>
        <w:rPr>
          <w:color w:val="000000" w:themeColor="dk1"/>
          <w:sz w:val="28"/>
          <w:szCs w:val="28"/>
        </w:rPr>
        <w:t xml:space="preserve"> у нас Бог знање саме </w:t>
      </w:r>
      <w:r>
        <w:rPr>
          <w:color w:val="000000" w:themeColor="dk1"/>
          <w:sz w:val="28"/>
          <w:szCs w:val="28"/>
        </w:rPr>
        <w:t>Његове</w:t>
      </w:r>
      <w:r>
        <w:rPr>
          <w:color w:val="000000" w:themeColor="dk1"/>
          <w:sz w:val="28"/>
          <w:szCs w:val="28"/>
        </w:rPr>
        <w:t xml:space="preserve"> славе и обећава постојаност наде. </w:t>
      </w:r>
      <w:r>
        <w:rPr>
          <w:color w:val="000000" w:themeColor="dk1"/>
          <w:sz w:val="28"/>
          <w:szCs w:val="28"/>
        </w:rPr>
        <w:t>Тако ће учинити јаким наш ум у нама, да би смо могли да принесемо духовне жртве</w:t>
      </w:r>
      <w:r>
        <w:rPr>
          <w:rStyle w:val="Footnotereference"/>
          <w:color w:val="000000" w:themeColor="dk1"/>
          <w:sz w:val="28"/>
          <w:szCs w:val="28"/>
        </w:rPr>
        <w:footnoteReference w:id="60"/>
      </w:r>
      <w:r>
        <w:rPr>
          <w:color w:val="000000" w:themeColor="dk1"/>
          <w:sz w:val="28"/>
          <w:szCs w:val="28"/>
        </w:rPr>
        <w:t>, и да будемо пријатан мирис Христов за Бога и Оца, сагласно са оним што је написано</w:t>
      </w:r>
      <w:r>
        <w:rPr>
          <w:rStyle w:val="Footnotereference"/>
          <w:color w:val="000000" w:themeColor="dk1"/>
          <w:sz w:val="28"/>
          <w:szCs w:val="28"/>
        </w:rPr>
        <w:footnoteReference w:id="61"/>
      </w:r>
      <w:r>
        <w:rPr>
          <w:color w:val="000000" w:themeColor="dk1"/>
          <w:sz w:val="28"/>
          <w:szCs w:val="28"/>
        </w:rPr>
        <w:t>.</w:t>
      </w:r>
      <w:r>
        <w:rPr>
          <w:color w:val="000000" w:themeColor="dk1"/>
          <w:sz w:val="28"/>
          <w:szCs w:val="28"/>
        </w:rPr>
        <w:t xml:space="preserve"> </w:t>
      </w:r>
      <w:r>
        <w:rPr>
          <w:color w:val="000000" w:themeColor="dk1"/>
          <w:sz w:val="28"/>
          <w:szCs w:val="28"/>
        </w:rPr>
        <w:t>Т</w:t>
      </w:r>
      <w:r>
        <w:rPr>
          <w:color w:val="000000" w:themeColor="dk1"/>
          <w:sz w:val="28"/>
          <w:szCs w:val="28"/>
        </w:rPr>
        <w:t>ако ћемо приказати наше тело Њему као живу жртву и угодну Богу</w:t>
      </w:r>
      <w:r>
        <w:rPr>
          <w:color w:val="000000" w:themeColor="dk1"/>
          <w:sz w:val="28"/>
          <w:szCs w:val="28"/>
        </w:rPr>
        <w:t>,</w:t>
      </w:r>
      <w:r>
        <w:rPr>
          <w:color w:val="000000" w:themeColor="dk1"/>
          <w:sz w:val="28"/>
          <w:szCs w:val="28"/>
        </w:rPr>
        <w:t xml:space="preserve"> то јест разумно и духовно служење Богу </w:t>
      </w:r>
      <w:r>
        <w:rPr>
          <w:color w:val="000000" w:themeColor="dk1"/>
          <w:sz w:val="28"/>
          <w:szCs w:val="28"/>
        </w:rPr>
        <w:t xml:space="preserve">које ће бити прихваћено од </w:t>
      </w:r>
      <w:r>
        <w:rPr>
          <w:color w:val="000000" w:themeColor="dk1"/>
          <w:sz w:val="28"/>
          <w:szCs w:val="28"/>
        </w:rPr>
        <w:t xml:space="preserve">стране </w:t>
      </w:r>
      <w:r>
        <w:rPr>
          <w:color w:val="000000" w:themeColor="dk1"/>
          <w:sz w:val="28"/>
          <w:szCs w:val="28"/>
        </w:rPr>
        <w:t>Бога</w:t>
      </w:r>
      <w:r>
        <w:rPr>
          <w:rStyle w:val="Footnotereference"/>
          <w:color w:val="000000" w:themeColor="dk1"/>
          <w:sz w:val="28"/>
          <w:szCs w:val="28"/>
        </w:rPr>
        <w:footnoteReference w:id="62"/>
      </w:r>
      <w:r>
        <w:rPr>
          <w:color w:val="000000" w:themeColor="dk1"/>
          <w:sz w:val="28"/>
          <w:szCs w:val="28"/>
        </w:rPr>
        <w:t xml:space="preserve">. </w:t>
      </w:r>
      <w:r>
        <w:rPr>
          <w:color w:val="000000" w:themeColor="dk1"/>
          <w:sz w:val="28"/>
          <w:szCs w:val="28"/>
        </w:rPr>
        <w:t>Јер</w:t>
      </w:r>
      <w:r>
        <w:rPr>
          <w:color w:val="000000" w:themeColor="dk1"/>
          <w:sz w:val="28"/>
          <w:szCs w:val="28"/>
        </w:rPr>
        <w:t xml:space="preserve"> при</w:t>
      </w:r>
      <w:r>
        <w:rPr>
          <w:color w:val="000000" w:themeColor="dk1"/>
          <w:sz w:val="28"/>
          <w:szCs w:val="28"/>
        </w:rPr>
        <w:t>хвата са задовољством духовна</w:t>
      </w:r>
      <w:r>
        <w:rPr>
          <w:color w:val="000000" w:themeColor="dk1"/>
          <w:sz w:val="28"/>
          <w:szCs w:val="28"/>
        </w:rPr>
        <w:t xml:space="preserve"> служења Богу и то </w:t>
      </w:r>
      <w:r>
        <w:rPr>
          <w:color w:val="000000" w:themeColor="dk1"/>
          <w:sz w:val="28"/>
          <w:szCs w:val="28"/>
        </w:rPr>
        <w:t xml:space="preserve">сматра </w:t>
      </w:r>
      <w:r>
        <w:rPr>
          <w:color w:val="000000" w:themeColor="dk1"/>
          <w:sz w:val="28"/>
          <w:szCs w:val="28"/>
        </w:rPr>
        <w:t>као ствар жртве духовне.</w:t>
      </w:r>
    </w:p>
    <w:p w14:paraId="000002F5">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Треба да се преселимо у бољи живот напуштајући срамотнији, </w:t>
      </w:r>
      <w:r>
        <w:rPr>
          <w:color w:val="000000" w:themeColor="dk1"/>
          <w:sz w:val="28"/>
          <w:szCs w:val="28"/>
        </w:rPr>
        <w:t xml:space="preserve">и да прихватимо са </w:t>
      </w:r>
      <w:r>
        <w:rPr>
          <w:color w:val="000000" w:themeColor="dk1"/>
          <w:sz w:val="28"/>
          <w:szCs w:val="28"/>
        </w:rPr>
        <w:t>велик</w:t>
      </w:r>
      <w:r>
        <w:rPr>
          <w:color w:val="000000" w:themeColor="dk1"/>
          <w:sz w:val="28"/>
          <w:szCs w:val="28"/>
        </w:rPr>
        <w:t>ом</w:t>
      </w:r>
      <w:r>
        <w:rPr>
          <w:color w:val="000000" w:themeColor="dk1"/>
          <w:sz w:val="28"/>
          <w:szCs w:val="28"/>
        </w:rPr>
        <w:t xml:space="preserve"> радошћу небески призив и да </w:t>
      </w:r>
      <w:r>
        <w:rPr>
          <w:color w:val="000000" w:themeColor="dk1"/>
          <w:sz w:val="28"/>
          <w:szCs w:val="28"/>
        </w:rPr>
        <w:t>изврш</w:t>
      </w:r>
      <w:r>
        <w:rPr>
          <w:color w:val="000000" w:themeColor="dk1"/>
          <w:sz w:val="28"/>
          <w:szCs w:val="28"/>
        </w:rPr>
        <w:t>ава</w:t>
      </w:r>
      <w:r>
        <w:rPr>
          <w:color w:val="000000" w:themeColor="dk1"/>
          <w:sz w:val="28"/>
          <w:szCs w:val="28"/>
        </w:rPr>
        <w:t xml:space="preserve">мо </w:t>
      </w:r>
      <w:r>
        <w:rPr>
          <w:color w:val="000000" w:themeColor="dk1"/>
          <w:sz w:val="28"/>
          <w:szCs w:val="28"/>
        </w:rPr>
        <w:t xml:space="preserve">колико год можемо оно што закон поштује и сматра се да је најбоље од Бога. Јер то да тражимо да корачамо ка небеском и да се опет вратимо у неке уобичајене неправде, није ослобођено од кривице. </w:t>
      </w:r>
    </w:p>
    <w:p w14:paraId="000002F6">
      <w:pPr>
        <w:jc w:val="both"/>
        <w:rPr>
          <w:color w:val="000000" w:themeColor="dk1"/>
          <w:sz w:val="28"/>
          <w:szCs w:val="28"/>
        </w:rPr>
      </w:pPr>
      <w:r>
        <w:rPr>
          <w:color w:val="000000" w:themeColor="dk1"/>
          <w:sz w:val="28"/>
          <w:szCs w:val="28"/>
        </w:rPr>
        <w:t>КИР: Наравно да не</w:t>
      </w:r>
      <w:r>
        <w:rPr>
          <w:color w:val="000000" w:themeColor="dk1"/>
          <w:sz w:val="28"/>
          <w:szCs w:val="28"/>
        </w:rPr>
        <w:t>,</w:t>
      </w:r>
      <w:r>
        <w:rPr>
          <w:color w:val="000000" w:themeColor="dk1"/>
          <w:sz w:val="28"/>
          <w:szCs w:val="28"/>
        </w:rPr>
        <w:t xml:space="preserve"> пријатељу мој. Јер је најстрашније то да неко жели да </w:t>
      </w:r>
      <w:r>
        <w:rPr>
          <w:color w:val="000000" w:themeColor="dk1"/>
          <w:sz w:val="28"/>
          <w:szCs w:val="28"/>
        </w:rPr>
        <w:t>се</w:t>
      </w:r>
      <w:r>
        <w:rPr>
          <w:color w:val="000000" w:themeColor="dk1"/>
          <w:sz w:val="28"/>
          <w:szCs w:val="28"/>
        </w:rPr>
        <w:t xml:space="preserve"> поново </w:t>
      </w:r>
      <w:r>
        <w:rPr>
          <w:color w:val="000000" w:themeColor="dk1"/>
          <w:sz w:val="28"/>
          <w:szCs w:val="28"/>
        </w:rPr>
        <w:t>врати</w:t>
      </w:r>
      <w:r>
        <w:rPr>
          <w:color w:val="000000" w:themeColor="dk1"/>
          <w:sz w:val="28"/>
          <w:szCs w:val="28"/>
        </w:rPr>
        <w:t xml:space="preserve"> </w:t>
      </w:r>
      <w:r>
        <w:rPr>
          <w:color w:val="000000" w:themeColor="dk1"/>
          <w:sz w:val="28"/>
          <w:szCs w:val="28"/>
        </w:rPr>
        <w:t xml:space="preserve">у болест од које се ослободио. Пошто сви који су се један пут силом Божијом удаљили </w:t>
      </w:r>
      <w:r>
        <w:rPr>
          <w:color w:val="000000" w:themeColor="dk1"/>
          <w:sz w:val="28"/>
          <w:szCs w:val="28"/>
        </w:rPr>
        <w:t xml:space="preserve">из живота света, било је опасно само да окрену свој поглед ка њему и да се на неки начин поново сете својих грешака, окрећући свој ум ка ономе што су </w:t>
      </w:r>
      <w:r>
        <w:rPr>
          <w:color w:val="000000" w:themeColor="dk1"/>
          <w:sz w:val="28"/>
          <w:szCs w:val="28"/>
        </w:rPr>
        <w:t>некада</w:t>
      </w:r>
      <w:r>
        <w:rPr>
          <w:color w:val="000000" w:themeColor="dk1"/>
          <w:sz w:val="28"/>
          <w:szCs w:val="28"/>
        </w:rPr>
        <w:t xml:space="preserve"> </w:t>
      </w:r>
      <w:r>
        <w:rPr>
          <w:color w:val="000000" w:themeColor="dk1"/>
          <w:sz w:val="28"/>
          <w:szCs w:val="28"/>
        </w:rPr>
        <w:t>волели. Зато је и чудесни Псалмопојац молио Бога говорећи: „Одврати очи моје да не виде сујету“</w:t>
      </w:r>
      <w:r>
        <w:rPr>
          <w:rStyle w:val="Footnotereference"/>
          <w:color w:val="000000" w:themeColor="dk1"/>
          <w:sz w:val="28"/>
          <w:szCs w:val="28"/>
        </w:rPr>
        <w:footnoteReference w:id="63"/>
      </w:r>
      <w:r>
        <w:rPr>
          <w:color w:val="000000" w:themeColor="dk1"/>
          <w:sz w:val="28"/>
          <w:szCs w:val="28"/>
        </w:rPr>
        <w:t>.</w:t>
      </w:r>
      <w:r>
        <w:rPr>
          <w:color w:val="000000" w:themeColor="dk1"/>
          <w:sz w:val="28"/>
          <w:szCs w:val="28"/>
        </w:rPr>
        <w:t xml:space="preserve"> Јер је истинска сујета</w:t>
      </w:r>
      <w:r>
        <w:rPr>
          <w:color w:val="000000" w:themeColor="dk1"/>
          <w:sz w:val="28"/>
          <w:szCs w:val="28"/>
        </w:rPr>
        <w:t xml:space="preserve"> </w:t>
      </w:r>
      <w:r>
        <w:rPr>
          <w:color w:val="000000" w:themeColor="dk1"/>
          <w:sz w:val="28"/>
          <w:szCs w:val="28"/>
        </w:rPr>
        <w:t xml:space="preserve">приврженост са страшћу </w:t>
      </w:r>
      <w:r>
        <w:rPr>
          <w:color w:val="000000" w:themeColor="dk1"/>
          <w:sz w:val="28"/>
          <w:szCs w:val="28"/>
        </w:rPr>
        <w:t xml:space="preserve">и </w:t>
      </w:r>
      <w:r>
        <w:rPr>
          <w:color w:val="000000" w:themeColor="dk1"/>
          <w:sz w:val="28"/>
          <w:szCs w:val="28"/>
        </w:rPr>
        <w:t>уживање у пролазним стварима</w:t>
      </w:r>
      <w:r>
        <w:rPr>
          <w:color w:val="000000" w:themeColor="dk1"/>
          <w:sz w:val="28"/>
          <w:szCs w:val="28"/>
        </w:rPr>
        <w:t xml:space="preserve">, од којих треба да се </w:t>
      </w:r>
      <w:r>
        <w:rPr>
          <w:color w:val="000000" w:themeColor="dk1"/>
          <w:sz w:val="28"/>
          <w:szCs w:val="28"/>
        </w:rPr>
        <w:t>удаљавамо</w:t>
      </w:r>
      <w:r>
        <w:rPr>
          <w:color w:val="000000" w:themeColor="dk1"/>
          <w:sz w:val="28"/>
          <w:szCs w:val="28"/>
        </w:rPr>
        <w:t xml:space="preserve"> </w:t>
      </w:r>
      <w:r>
        <w:rPr>
          <w:color w:val="000000" w:themeColor="dk1"/>
          <w:sz w:val="28"/>
          <w:szCs w:val="28"/>
        </w:rPr>
        <w:t xml:space="preserve">и да их избегавамо, </w:t>
      </w:r>
      <w:r>
        <w:rPr>
          <w:color w:val="000000" w:themeColor="dk1"/>
          <w:sz w:val="28"/>
          <w:szCs w:val="28"/>
        </w:rPr>
        <w:t xml:space="preserve">и да избегава још и подсећање </w:t>
      </w:r>
      <w:r>
        <w:rPr>
          <w:color w:val="000000" w:themeColor="dk1"/>
          <w:sz w:val="28"/>
          <w:szCs w:val="28"/>
        </w:rPr>
        <w:t xml:space="preserve">на уживања чак и у мислима </w:t>
      </w:r>
      <w:r>
        <w:rPr>
          <w:color w:val="000000" w:themeColor="dk1"/>
          <w:sz w:val="28"/>
          <w:szCs w:val="28"/>
        </w:rPr>
        <w:t xml:space="preserve">човек </w:t>
      </w:r>
      <w:r>
        <w:rPr>
          <w:color w:val="000000" w:themeColor="dk1"/>
          <w:sz w:val="28"/>
          <w:szCs w:val="28"/>
        </w:rPr>
        <w:t xml:space="preserve">који је заиста донео одлуку да корача правим путем, </w:t>
      </w:r>
      <w:r>
        <w:rPr>
          <w:color w:val="000000" w:themeColor="dk1"/>
          <w:sz w:val="28"/>
          <w:szCs w:val="28"/>
        </w:rPr>
        <w:t>што</w:t>
      </w:r>
      <w:r>
        <w:rPr>
          <w:color w:val="000000" w:themeColor="dk1"/>
          <w:sz w:val="28"/>
          <w:szCs w:val="28"/>
        </w:rPr>
        <w:t xml:space="preserve"> </w:t>
      </w:r>
      <w:r>
        <w:rPr>
          <w:color w:val="000000" w:themeColor="dk1"/>
          <w:sz w:val="28"/>
          <w:szCs w:val="28"/>
        </w:rPr>
        <w:t>неко може да сазна веома лако и од овога.</w:t>
      </w:r>
    </w:p>
    <w:p w14:paraId="000002F7">
      <w:pPr>
        <w:jc w:val="both"/>
        <w:rPr>
          <w:color w:val="000000" w:themeColor="dk1"/>
          <w:sz w:val="28"/>
          <w:szCs w:val="28"/>
        </w:rPr>
      </w:pPr>
      <w:r>
        <w:rPr>
          <w:color w:val="000000" w:themeColor="dk1"/>
          <w:sz w:val="28"/>
          <w:szCs w:val="28"/>
        </w:rPr>
        <w:t xml:space="preserve">ПАЛ: Шта желиш да кажеш? </w:t>
      </w:r>
      <w:r>
        <w:rPr>
          <w:color w:val="000000" w:themeColor="dk1"/>
          <w:sz w:val="28"/>
          <w:szCs w:val="28"/>
        </w:rPr>
        <w:t xml:space="preserve"> </w:t>
      </w:r>
    </w:p>
    <w:p w14:paraId="000002F8">
      <w:pPr>
        <w:jc w:val="both"/>
        <w:rPr>
          <w:color w:val="000000" w:themeColor="dk1"/>
          <w:sz w:val="28"/>
          <w:szCs w:val="28"/>
        </w:rPr>
      </w:pPr>
      <w:r>
        <w:rPr>
          <w:color w:val="000000" w:themeColor="dk1"/>
          <w:sz w:val="28"/>
          <w:szCs w:val="28"/>
        </w:rPr>
        <w:t xml:space="preserve">КИР: Становници Содоме дивљачки привржени </w:t>
      </w:r>
      <w:r>
        <w:rPr>
          <w:color w:val="000000" w:themeColor="dk1"/>
          <w:sz w:val="28"/>
          <w:szCs w:val="28"/>
        </w:rPr>
        <w:t xml:space="preserve">неприродним телесним уживањима и обешчашћујући закон спаривања, који је природа одредила за рађање деце и </w:t>
      </w:r>
      <w:r>
        <w:rPr>
          <w:color w:val="000000" w:themeColor="dk1"/>
          <w:sz w:val="28"/>
          <w:szCs w:val="28"/>
        </w:rPr>
        <w:t>прив</w:t>
      </w:r>
      <w:r>
        <w:rPr>
          <w:color w:val="000000" w:themeColor="dk1"/>
          <w:sz w:val="28"/>
          <w:szCs w:val="28"/>
        </w:rPr>
        <w:t>учени</w:t>
      </w:r>
      <w:r>
        <w:rPr>
          <w:color w:val="000000" w:themeColor="dk1"/>
          <w:sz w:val="28"/>
          <w:szCs w:val="28"/>
        </w:rPr>
        <w:t xml:space="preserve"> лепот</w:t>
      </w:r>
      <w:r>
        <w:rPr>
          <w:color w:val="000000" w:themeColor="dk1"/>
          <w:sz w:val="28"/>
          <w:szCs w:val="28"/>
        </w:rPr>
        <w:t>ом</w:t>
      </w:r>
      <w:r>
        <w:rPr>
          <w:color w:val="000000" w:themeColor="dk1"/>
          <w:sz w:val="28"/>
          <w:szCs w:val="28"/>
        </w:rPr>
        <w:t xml:space="preserve"> </w:t>
      </w:r>
      <w:r>
        <w:rPr>
          <w:color w:val="000000" w:themeColor="dk1"/>
          <w:sz w:val="28"/>
          <w:szCs w:val="28"/>
        </w:rPr>
        <w:t>деча</w:t>
      </w:r>
      <w:r>
        <w:rPr>
          <w:color w:val="000000" w:themeColor="dk1"/>
          <w:sz w:val="28"/>
          <w:szCs w:val="28"/>
        </w:rPr>
        <w:t>к</w:t>
      </w:r>
      <w:r>
        <w:rPr>
          <w:rFonts w:ascii="Times New Roman" w:cs="Times New Roman" w:hAnsi="Times New Roman"/>
          <w:color w:val="000000" w:themeColor="dk1"/>
          <w:sz w:val="28"/>
          <w:szCs w:val="28"/>
        </w:rPr>
        <w:t>â</w:t>
      </w:r>
      <w:r>
        <w:rPr>
          <w:color w:val="000000" w:themeColor="dk1"/>
          <w:sz w:val="28"/>
          <w:szCs w:val="28"/>
        </w:rPr>
        <w:t xml:space="preserve">, и шта </w:t>
      </w:r>
      <w:r>
        <w:rPr>
          <w:color w:val="000000" w:themeColor="dk1"/>
          <w:sz w:val="28"/>
          <w:szCs w:val="28"/>
        </w:rPr>
        <w:t>све</w:t>
      </w:r>
      <w:r>
        <w:rPr>
          <w:color w:val="000000" w:themeColor="dk1"/>
          <w:sz w:val="28"/>
          <w:szCs w:val="28"/>
        </w:rPr>
        <w:t xml:space="preserve"> </w:t>
      </w:r>
      <w:r>
        <w:rPr>
          <w:color w:val="000000" w:themeColor="dk1"/>
          <w:sz w:val="28"/>
          <w:szCs w:val="28"/>
        </w:rPr>
        <w:t xml:space="preserve">од великог броја </w:t>
      </w:r>
      <w:r>
        <w:rPr>
          <w:color w:val="000000" w:themeColor="dk1"/>
          <w:sz w:val="28"/>
          <w:szCs w:val="28"/>
        </w:rPr>
        <w:t>не</w:t>
      </w:r>
      <w:r>
        <w:rPr>
          <w:color w:val="000000" w:themeColor="dk1"/>
          <w:sz w:val="28"/>
          <w:szCs w:val="28"/>
        </w:rPr>
        <w:t>природн</w:t>
      </w:r>
      <w:r>
        <w:rPr>
          <w:color w:val="000000" w:themeColor="dk1"/>
          <w:sz w:val="28"/>
          <w:szCs w:val="28"/>
        </w:rPr>
        <w:t xml:space="preserve">их </w:t>
      </w:r>
      <w:r>
        <w:rPr>
          <w:color w:val="000000" w:themeColor="dk1"/>
          <w:sz w:val="28"/>
          <w:szCs w:val="28"/>
        </w:rPr>
        <w:t>ствари нису чинили</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зазвали су гнев и на неки начин су приморали Творца </w:t>
      </w:r>
      <w:r>
        <w:rPr>
          <w:color w:val="000000" w:themeColor="dk1"/>
          <w:sz w:val="28"/>
          <w:szCs w:val="28"/>
        </w:rPr>
        <w:t>да настави ка њиховој казни, наравно иако је човекољубац. Дакле</w:t>
      </w:r>
      <w:r>
        <w:rPr>
          <w:color w:val="000000" w:themeColor="dk1"/>
          <w:sz w:val="28"/>
          <w:szCs w:val="28"/>
        </w:rPr>
        <w:t>,</w:t>
      </w:r>
      <w:r>
        <w:rPr>
          <w:color w:val="000000" w:themeColor="dk1"/>
          <w:sz w:val="28"/>
          <w:szCs w:val="28"/>
        </w:rPr>
        <w:t xml:space="preserve"> кад је требало да дође време да пострадају и потрошио </w:t>
      </w:r>
      <w:r>
        <w:rPr>
          <w:color w:val="000000" w:themeColor="dk1"/>
          <w:sz w:val="28"/>
          <w:szCs w:val="28"/>
        </w:rPr>
        <w:t xml:space="preserve">је на неки начин своју </w:t>
      </w:r>
      <w:r>
        <w:rPr>
          <w:color w:val="000000" w:themeColor="dk1"/>
          <w:sz w:val="28"/>
          <w:szCs w:val="28"/>
        </w:rPr>
        <w:t>дуго</w:t>
      </w:r>
      <w:r>
        <w:rPr>
          <w:color w:val="000000" w:themeColor="dk1"/>
          <w:sz w:val="28"/>
          <w:szCs w:val="28"/>
        </w:rPr>
        <w:t>трпељивост</w:t>
      </w:r>
      <w:r>
        <w:rPr>
          <w:color w:val="000000" w:themeColor="dk1"/>
          <w:sz w:val="28"/>
          <w:szCs w:val="28"/>
        </w:rPr>
        <w:t xml:space="preserve">, ушли су у Содому они који су требали да изврше чин кажњавања. </w:t>
      </w:r>
      <w:r>
        <w:rPr>
          <w:color w:val="000000" w:themeColor="dk1"/>
          <w:sz w:val="28"/>
          <w:szCs w:val="28"/>
        </w:rPr>
        <w:t xml:space="preserve">И </w:t>
      </w:r>
      <w:r>
        <w:rPr>
          <w:color w:val="000000" w:themeColor="dk1"/>
          <w:sz w:val="28"/>
          <w:szCs w:val="28"/>
        </w:rPr>
        <w:t>н</w:t>
      </w:r>
      <w:r>
        <w:rPr>
          <w:color w:val="000000" w:themeColor="dk1"/>
          <w:sz w:val="28"/>
          <w:szCs w:val="28"/>
        </w:rPr>
        <w:t>аписано је следеће: „А увече дођоше два анђела у Содом; а Лот сеђаше на вратима Содомским</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кад их угледа, устаде те их срете, и поклони се лицем до земље</w:t>
      </w:r>
      <w:r>
        <w:rPr>
          <w:color w:val="000000" w:themeColor="dk1"/>
          <w:sz w:val="28"/>
          <w:szCs w:val="28"/>
        </w:rPr>
        <w:t>. И рече: Ходите, господо, у кућу слуге свог, и преноћите и оперите ноге своје, па сутра рано кад устанете пођите својим путем. А они рекоше: Не, него ћемо преноћити на улици. Али он навали на њих, те се увратише к њему и уђоше у кућу његову, и он их</w:t>
      </w:r>
      <w:r>
        <w:rPr>
          <w:color w:val="000000" w:themeColor="dk1"/>
          <w:sz w:val="28"/>
          <w:szCs w:val="28"/>
        </w:rPr>
        <w:t xml:space="preserve"> </w:t>
      </w:r>
      <w:r>
        <w:rPr>
          <w:color w:val="000000" w:themeColor="dk1"/>
          <w:sz w:val="28"/>
          <w:szCs w:val="28"/>
        </w:rPr>
        <w:t>напоји</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испече хлебова </w:t>
      </w:r>
      <w:r>
        <w:rPr>
          <w:color w:val="000000" w:themeColor="dk1"/>
          <w:sz w:val="28"/>
          <w:szCs w:val="28"/>
        </w:rPr>
        <w:t>бесквас</w:t>
      </w:r>
      <w:r>
        <w:rPr>
          <w:color w:val="000000" w:themeColor="dk1"/>
          <w:sz w:val="28"/>
          <w:szCs w:val="28"/>
        </w:rPr>
        <w:t>них</w:t>
      </w:r>
      <w:r>
        <w:rPr>
          <w:color w:val="000000" w:themeColor="dk1"/>
          <w:sz w:val="28"/>
          <w:szCs w:val="28"/>
        </w:rPr>
        <w:t xml:space="preserve">, и једоше </w:t>
      </w:r>
      <w:r>
        <w:rPr>
          <w:color w:val="000000" w:themeColor="dk1"/>
          <w:sz w:val="28"/>
          <w:szCs w:val="28"/>
        </w:rPr>
        <w:t>и</w:t>
      </w:r>
      <w:r>
        <w:rPr>
          <w:color w:val="000000" w:themeColor="dk1"/>
          <w:sz w:val="28"/>
          <w:szCs w:val="28"/>
        </w:rPr>
        <w:t xml:space="preserve"> још не беху легли“</w:t>
      </w:r>
      <w:r>
        <w:rPr>
          <w:rStyle w:val="Footnotereference"/>
          <w:color w:val="000000" w:themeColor="dk1"/>
          <w:sz w:val="28"/>
          <w:szCs w:val="28"/>
        </w:rPr>
        <w:footnoteReference w:id="64"/>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Лот</w:t>
      </w:r>
      <w:r>
        <w:rPr>
          <w:color w:val="000000" w:themeColor="dk1"/>
          <w:sz w:val="28"/>
          <w:szCs w:val="28"/>
        </w:rPr>
        <w:t>,</w:t>
      </w:r>
      <w:r>
        <w:rPr>
          <w:color w:val="000000" w:themeColor="dk1"/>
          <w:sz w:val="28"/>
          <w:szCs w:val="28"/>
        </w:rPr>
        <w:t xml:space="preserve"> </w:t>
      </w:r>
      <w:r>
        <w:rPr>
          <w:color w:val="000000" w:themeColor="dk1"/>
          <w:sz w:val="28"/>
          <w:szCs w:val="28"/>
        </w:rPr>
        <w:t xml:space="preserve">који је био </w:t>
      </w:r>
      <w:r>
        <w:rPr>
          <w:color w:val="000000" w:themeColor="dk1"/>
          <w:sz w:val="28"/>
          <w:szCs w:val="28"/>
        </w:rPr>
        <w:t>крв</w:t>
      </w:r>
      <w:r>
        <w:rPr>
          <w:color w:val="000000" w:themeColor="dk1"/>
          <w:sz w:val="28"/>
          <w:szCs w:val="28"/>
        </w:rPr>
        <w:t>ни сродник</w:t>
      </w:r>
      <w:r>
        <w:rPr>
          <w:color w:val="000000" w:themeColor="dk1"/>
          <w:sz w:val="28"/>
          <w:szCs w:val="28"/>
        </w:rPr>
        <w:t xml:space="preserve"> </w:t>
      </w:r>
      <w:r>
        <w:rPr>
          <w:color w:val="000000" w:themeColor="dk1"/>
          <w:sz w:val="28"/>
          <w:szCs w:val="28"/>
        </w:rPr>
        <w:t xml:space="preserve">Авраамов </w:t>
      </w:r>
      <w:r>
        <w:rPr>
          <w:color w:val="000000" w:themeColor="dk1"/>
          <w:sz w:val="28"/>
          <w:szCs w:val="28"/>
        </w:rPr>
        <w:t>и који је одгајан испр</w:t>
      </w:r>
      <w:r>
        <w:rPr>
          <w:color w:val="000000" w:themeColor="dk1"/>
          <w:sz w:val="28"/>
          <w:szCs w:val="28"/>
        </w:rPr>
        <w:t>авним законима и извршавао је</w:t>
      </w:r>
      <w:r>
        <w:rPr>
          <w:color w:val="000000" w:themeColor="dk1"/>
          <w:sz w:val="28"/>
          <w:szCs w:val="28"/>
        </w:rPr>
        <w:t xml:space="preserve"> великом ревношћу своје обавезе према Богу, живео је у Содоми. За њих је био </w:t>
      </w:r>
      <w:r>
        <w:rPr>
          <w:color w:val="000000" w:themeColor="dk1"/>
          <w:sz w:val="28"/>
          <w:szCs w:val="28"/>
        </w:rPr>
        <w:t>придошлица</w:t>
      </w:r>
      <w:r>
        <w:rPr>
          <w:color w:val="000000" w:themeColor="dk1"/>
          <w:sz w:val="28"/>
          <w:szCs w:val="28"/>
        </w:rPr>
        <w:t xml:space="preserve"> и странац и </w:t>
      </w:r>
      <w:r>
        <w:rPr>
          <w:color w:val="000000" w:themeColor="dk1"/>
          <w:sz w:val="28"/>
          <w:szCs w:val="28"/>
        </w:rPr>
        <w:t>п</w:t>
      </w:r>
      <w:r>
        <w:rPr>
          <w:color w:val="000000" w:themeColor="dk1"/>
          <w:sz w:val="28"/>
          <w:szCs w:val="28"/>
        </w:rPr>
        <w:t>о</w:t>
      </w:r>
      <w:r>
        <w:rPr>
          <w:color w:val="000000" w:themeColor="dk1"/>
          <w:sz w:val="28"/>
          <w:szCs w:val="28"/>
        </w:rPr>
        <w:t xml:space="preserve"> роду и </w:t>
      </w:r>
      <w:r>
        <w:rPr>
          <w:color w:val="000000" w:themeColor="dk1"/>
          <w:sz w:val="28"/>
          <w:szCs w:val="28"/>
        </w:rPr>
        <w:t>п</w:t>
      </w:r>
      <w:r>
        <w:rPr>
          <w:color w:val="000000" w:themeColor="dk1"/>
          <w:sz w:val="28"/>
          <w:szCs w:val="28"/>
        </w:rPr>
        <w:t>о</w:t>
      </w:r>
      <w:r>
        <w:rPr>
          <w:color w:val="000000" w:themeColor="dk1"/>
          <w:sz w:val="28"/>
          <w:szCs w:val="28"/>
        </w:rPr>
        <w:t xml:space="preserve"> начину живота. </w:t>
      </w:r>
      <w:r>
        <w:rPr>
          <w:color w:val="000000" w:themeColor="dk1"/>
          <w:sz w:val="28"/>
          <w:szCs w:val="28"/>
        </w:rPr>
        <w:t>Као што</w:t>
      </w:r>
      <w:r>
        <w:rPr>
          <w:color w:val="000000" w:themeColor="dk1"/>
          <w:sz w:val="28"/>
          <w:szCs w:val="28"/>
        </w:rPr>
        <w:t xml:space="preserve"> </w:t>
      </w:r>
      <w:r>
        <w:rPr>
          <w:color w:val="000000" w:themeColor="dk1"/>
          <w:sz w:val="28"/>
          <w:szCs w:val="28"/>
        </w:rPr>
        <w:t>је написано: „Јер какву заједницу има видело с тамом?</w:t>
      </w:r>
      <w:r>
        <w:rPr>
          <w:color w:val="000000" w:themeColor="dk1"/>
          <w:sz w:val="28"/>
          <w:szCs w:val="28"/>
        </w:rPr>
        <w:t xml:space="preserve"> </w:t>
      </w:r>
      <w:r>
        <w:rPr>
          <w:color w:val="000000" w:themeColor="dk1"/>
          <w:sz w:val="28"/>
          <w:szCs w:val="28"/>
        </w:rPr>
        <w:t>Или који је удео верном са невернима</w:t>
      </w:r>
      <w:r>
        <w:rPr>
          <w:color w:val="000000" w:themeColor="dk1"/>
          <w:sz w:val="28"/>
          <w:szCs w:val="28"/>
        </w:rPr>
        <w:t>?</w:t>
      </w:r>
      <w:r>
        <w:rPr>
          <w:color w:val="000000" w:themeColor="dk1"/>
          <w:sz w:val="28"/>
          <w:szCs w:val="28"/>
        </w:rPr>
        <w:t>“</w:t>
      </w:r>
      <w:r>
        <w:rPr>
          <w:rStyle w:val="Footnotereference"/>
          <w:color w:val="000000" w:themeColor="dk1"/>
          <w:sz w:val="28"/>
          <w:szCs w:val="28"/>
        </w:rPr>
        <w:footnoteReference w:id="65"/>
      </w:r>
      <w:r>
        <w:rPr>
          <w:color w:val="000000" w:themeColor="dk1"/>
          <w:sz w:val="28"/>
          <w:szCs w:val="28"/>
        </w:rPr>
        <w:t xml:space="preserve">. </w:t>
      </w:r>
      <w:r>
        <w:rPr>
          <w:color w:val="000000" w:themeColor="dk1"/>
          <w:sz w:val="28"/>
          <w:szCs w:val="28"/>
        </w:rPr>
        <w:t xml:space="preserve">Побеђујући </w:t>
      </w:r>
      <w:r>
        <w:rPr>
          <w:color w:val="000000" w:themeColor="dk1"/>
          <w:sz w:val="28"/>
          <w:szCs w:val="28"/>
        </w:rPr>
        <w:t>зле навике тог</w:t>
      </w:r>
      <w:r>
        <w:rPr>
          <w:color w:val="000000" w:themeColor="dk1"/>
          <w:sz w:val="28"/>
          <w:szCs w:val="28"/>
        </w:rPr>
        <w:t xml:space="preserve"> </w:t>
      </w:r>
      <w:r>
        <w:rPr>
          <w:color w:val="000000" w:themeColor="dk1"/>
          <w:sz w:val="28"/>
          <w:szCs w:val="28"/>
        </w:rPr>
        <w:t xml:space="preserve">места и </w:t>
      </w:r>
      <w:r>
        <w:rPr>
          <w:color w:val="000000" w:themeColor="dk1"/>
          <w:sz w:val="28"/>
          <w:szCs w:val="28"/>
        </w:rPr>
        <w:t>про</w:t>
      </w:r>
      <w:r>
        <w:rPr>
          <w:color w:val="000000" w:themeColor="dk1"/>
          <w:sz w:val="28"/>
          <w:szCs w:val="28"/>
        </w:rPr>
        <w:t>водећ</w:t>
      </w:r>
      <w:r>
        <w:rPr>
          <w:color w:val="000000" w:themeColor="dk1"/>
          <w:sz w:val="28"/>
          <w:szCs w:val="28"/>
        </w:rPr>
        <w:t>и</w:t>
      </w:r>
      <w:r>
        <w:rPr>
          <w:color w:val="000000" w:themeColor="dk1"/>
          <w:sz w:val="28"/>
          <w:szCs w:val="28"/>
        </w:rPr>
        <w:t xml:space="preserve"> живот у</w:t>
      </w:r>
      <w:r>
        <w:rPr>
          <w:color w:val="000000" w:themeColor="dk1"/>
          <w:sz w:val="28"/>
          <w:szCs w:val="28"/>
        </w:rPr>
        <w:t xml:space="preserve"> </w:t>
      </w:r>
      <w:r>
        <w:rPr>
          <w:color w:val="000000" w:themeColor="dk1"/>
          <w:sz w:val="28"/>
          <w:szCs w:val="28"/>
        </w:rPr>
        <w:t xml:space="preserve">уобичајеним </w:t>
      </w:r>
      <w:r>
        <w:rPr>
          <w:color w:val="000000" w:themeColor="dk1"/>
          <w:sz w:val="28"/>
          <w:szCs w:val="28"/>
        </w:rPr>
        <w:t>врлинама</w:t>
      </w:r>
      <w:r>
        <w:rPr>
          <w:color w:val="000000" w:themeColor="dk1"/>
          <w:sz w:val="28"/>
          <w:szCs w:val="28"/>
        </w:rPr>
        <w:t xml:space="preserve">, предао се светим учењима и поштовао је од свих посебно закон гостољубља, и тако седећи на улазу у град, прихватао је са љубазношћу оне који су улазили у њега, знајући да је </w:t>
      </w:r>
      <w:r>
        <w:rPr>
          <w:color w:val="000000" w:themeColor="dk1"/>
          <w:sz w:val="28"/>
          <w:szCs w:val="28"/>
        </w:rPr>
        <w:t>то богољубиво</w:t>
      </w:r>
      <w:r>
        <w:rPr>
          <w:color w:val="000000" w:themeColor="dk1"/>
          <w:sz w:val="28"/>
          <w:szCs w:val="28"/>
        </w:rPr>
        <w:t xml:space="preserve"> </w:t>
      </w:r>
      <w:r>
        <w:rPr>
          <w:color w:val="000000" w:themeColor="dk1"/>
          <w:sz w:val="28"/>
          <w:szCs w:val="28"/>
        </w:rPr>
        <w:t xml:space="preserve">дело. </w:t>
      </w:r>
      <w:r>
        <w:rPr>
          <w:color w:val="000000" w:themeColor="dk1"/>
          <w:sz w:val="28"/>
          <w:szCs w:val="28"/>
        </w:rPr>
        <w:t xml:space="preserve">Када су дошли они који су </w:t>
      </w:r>
      <w:r>
        <w:rPr>
          <w:color w:val="000000" w:themeColor="dk1"/>
          <w:sz w:val="28"/>
          <w:szCs w:val="28"/>
        </w:rPr>
        <w:t xml:space="preserve">требали да </w:t>
      </w:r>
      <w:r>
        <w:rPr>
          <w:color w:val="000000" w:themeColor="dk1"/>
          <w:sz w:val="28"/>
          <w:szCs w:val="28"/>
        </w:rPr>
        <w:t>намет</w:t>
      </w:r>
      <w:r>
        <w:rPr>
          <w:color w:val="000000" w:themeColor="dk1"/>
          <w:sz w:val="28"/>
          <w:szCs w:val="28"/>
        </w:rPr>
        <w:t>ну</w:t>
      </w:r>
      <w:r>
        <w:rPr>
          <w:color w:val="000000" w:themeColor="dk1"/>
          <w:sz w:val="28"/>
          <w:szCs w:val="28"/>
        </w:rPr>
        <w:t xml:space="preserve"> казне онима </w:t>
      </w:r>
      <w:r>
        <w:rPr>
          <w:color w:val="000000" w:themeColor="dk1"/>
          <w:sz w:val="28"/>
          <w:szCs w:val="28"/>
        </w:rPr>
        <w:t xml:space="preserve">који су имали </w:t>
      </w:r>
      <w:r>
        <w:rPr>
          <w:color w:val="000000" w:themeColor="dk1"/>
          <w:sz w:val="28"/>
          <w:szCs w:val="28"/>
        </w:rPr>
        <w:t>н</w:t>
      </w:r>
      <w:r>
        <w:rPr>
          <w:color w:val="000000" w:themeColor="dk1"/>
          <w:sz w:val="28"/>
          <w:szCs w:val="28"/>
        </w:rPr>
        <w:t>еобузда</w:t>
      </w:r>
      <w:r>
        <w:rPr>
          <w:color w:val="000000" w:themeColor="dk1"/>
          <w:sz w:val="28"/>
          <w:szCs w:val="28"/>
        </w:rPr>
        <w:t>н</w:t>
      </w:r>
      <w:r>
        <w:rPr>
          <w:color w:val="000000" w:themeColor="dk1"/>
          <w:sz w:val="28"/>
          <w:szCs w:val="28"/>
        </w:rPr>
        <w:t>у помаму</w:t>
      </w:r>
      <w:r>
        <w:rPr>
          <w:color w:val="000000" w:themeColor="dk1"/>
          <w:sz w:val="28"/>
          <w:szCs w:val="28"/>
        </w:rPr>
        <w:t xml:space="preserve"> </w:t>
      </w:r>
      <w:r>
        <w:rPr>
          <w:color w:val="000000" w:themeColor="dk1"/>
          <w:sz w:val="28"/>
          <w:szCs w:val="28"/>
        </w:rPr>
        <w:t>према разврату</w:t>
      </w:r>
      <w:r>
        <w:rPr>
          <w:color w:val="000000" w:themeColor="dk1"/>
          <w:sz w:val="28"/>
          <w:szCs w:val="28"/>
        </w:rPr>
        <w:t xml:space="preserve"> </w:t>
      </w:r>
      <w:r>
        <w:rPr>
          <w:color w:val="000000" w:themeColor="dk1"/>
          <w:sz w:val="28"/>
          <w:szCs w:val="28"/>
        </w:rPr>
        <w:t>(била су два анђела), брзо им је пожелео добродошлицу и својим поздравом им показује своју доброту коју је имао у себи. Јер им се поклонио</w:t>
      </w:r>
      <w:r>
        <w:rPr>
          <w:color w:val="000000" w:themeColor="dk1"/>
          <w:sz w:val="28"/>
          <w:szCs w:val="28"/>
        </w:rPr>
        <w:t xml:space="preserve"> лицем </w:t>
      </w:r>
      <w:r>
        <w:rPr>
          <w:color w:val="000000" w:themeColor="dk1"/>
          <w:sz w:val="28"/>
          <w:szCs w:val="28"/>
        </w:rPr>
        <w:t xml:space="preserve">до </w:t>
      </w:r>
      <w:r>
        <w:rPr>
          <w:color w:val="000000" w:themeColor="dk1"/>
          <w:sz w:val="28"/>
          <w:szCs w:val="28"/>
        </w:rPr>
        <w:t>земљ</w:t>
      </w:r>
      <w:r>
        <w:rPr>
          <w:color w:val="000000" w:themeColor="dk1"/>
          <w:sz w:val="28"/>
          <w:szCs w:val="28"/>
        </w:rPr>
        <w:t>е</w:t>
      </w:r>
      <w:r>
        <w:rPr>
          <w:color w:val="000000" w:themeColor="dk1"/>
          <w:sz w:val="28"/>
          <w:szCs w:val="28"/>
        </w:rPr>
        <w:t xml:space="preserve">, и позвао их да иду кући, </w:t>
      </w:r>
      <w:r>
        <w:rPr>
          <w:color w:val="000000" w:themeColor="dk1"/>
          <w:sz w:val="28"/>
          <w:szCs w:val="28"/>
        </w:rPr>
        <w:t>опходећи се према њима</w:t>
      </w:r>
      <w:r>
        <w:rPr>
          <w:color w:val="000000" w:themeColor="dk1"/>
          <w:sz w:val="28"/>
          <w:szCs w:val="28"/>
        </w:rPr>
        <w:t xml:space="preserve"> сагласно са законима љубави. И они су му рекли: „Не, него ћемо преноћити на улици“. Са овим су саопштили да су били странци и бескућници и мисли</w:t>
      </w:r>
      <w:r>
        <w:rPr>
          <w:color w:val="000000" w:themeColor="dk1"/>
          <w:sz w:val="28"/>
          <w:szCs w:val="28"/>
        </w:rPr>
        <w:t>м</w:t>
      </w:r>
      <w:r>
        <w:rPr>
          <w:color w:val="000000" w:themeColor="dk1"/>
          <w:sz w:val="28"/>
          <w:szCs w:val="28"/>
        </w:rPr>
        <w:t xml:space="preserve"> </w:t>
      </w:r>
      <w:r>
        <w:rPr>
          <w:color w:val="000000" w:themeColor="dk1"/>
          <w:sz w:val="28"/>
          <w:szCs w:val="28"/>
        </w:rPr>
        <w:t xml:space="preserve">да су овим </w:t>
      </w:r>
      <w:r>
        <w:rPr>
          <w:color w:val="000000" w:themeColor="dk1"/>
          <w:sz w:val="28"/>
          <w:szCs w:val="28"/>
        </w:rPr>
        <w:t xml:space="preserve">на неки начин </w:t>
      </w:r>
      <w:r>
        <w:rPr>
          <w:color w:val="000000" w:themeColor="dk1"/>
          <w:sz w:val="28"/>
          <w:szCs w:val="28"/>
        </w:rPr>
        <w:t>подстакли</w:t>
      </w:r>
      <w:r>
        <w:rPr>
          <w:color w:val="000000" w:themeColor="dk1"/>
          <w:sz w:val="28"/>
          <w:szCs w:val="28"/>
        </w:rPr>
        <w:t xml:space="preserve"> чврсту</w:t>
      </w:r>
      <w:r>
        <w:rPr>
          <w:color w:val="000000" w:themeColor="dk1"/>
          <w:sz w:val="28"/>
          <w:szCs w:val="28"/>
        </w:rPr>
        <w:t xml:space="preserve"> ревност онога </w:t>
      </w:r>
      <w:r>
        <w:rPr>
          <w:color w:val="000000" w:themeColor="dk1"/>
          <w:sz w:val="28"/>
          <w:szCs w:val="28"/>
        </w:rPr>
        <w:t xml:space="preserve">који је желео да их </w:t>
      </w:r>
      <w:r>
        <w:rPr>
          <w:color w:val="000000" w:themeColor="dk1"/>
          <w:sz w:val="28"/>
          <w:szCs w:val="28"/>
        </w:rPr>
        <w:t>у</w:t>
      </w:r>
      <w:r>
        <w:rPr>
          <w:color w:val="000000" w:themeColor="dk1"/>
          <w:sz w:val="28"/>
          <w:szCs w:val="28"/>
        </w:rPr>
        <w:t>гост</w:t>
      </w:r>
      <w:r>
        <w:rPr>
          <w:color w:val="000000" w:themeColor="dk1"/>
          <w:sz w:val="28"/>
          <w:szCs w:val="28"/>
        </w:rPr>
        <w:t>и</w:t>
      </w:r>
      <w:r>
        <w:rPr>
          <w:color w:val="000000" w:themeColor="dk1"/>
          <w:sz w:val="28"/>
          <w:szCs w:val="28"/>
        </w:rPr>
        <w:t xml:space="preserve">, и указали су на пристојан начин да не треба да их остави, јер нису имали кров над главом, </w:t>
      </w:r>
      <w:r>
        <w:rPr>
          <w:color w:val="000000" w:themeColor="dk1"/>
          <w:sz w:val="28"/>
          <w:szCs w:val="28"/>
        </w:rPr>
        <w:t>„</w:t>
      </w:r>
      <w:r>
        <w:rPr>
          <w:color w:val="000000" w:themeColor="dk1"/>
          <w:sz w:val="28"/>
          <w:szCs w:val="28"/>
        </w:rPr>
        <w:t xml:space="preserve">бачени на </w:t>
      </w:r>
      <w:r>
        <w:rPr>
          <w:color w:val="000000" w:themeColor="dk1"/>
          <w:sz w:val="28"/>
          <w:szCs w:val="28"/>
        </w:rPr>
        <w:t>раскрсницу</w:t>
      </w:r>
      <w:r>
        <w:rPr>
          <w:color w:val="000000" w:themeColor="dk1"/>
          <w:sz w:val="28"/>
          <w:szCs w:val="28"/>
        </w:rPr>
        <w:t xml:space="preserve"> </w:t>
      </w:r>
      <w:r>
        <w:rPr>
          <w:color w:val="000000" w:themeColor="dk1"/>
          <w:sz w:val="28"/>
          <w:szCs w:val="28"/>
        </w:rPr>
        <w:t>путева</w:t>
      </w:r>
      <w:r>
        <w:rPr>
          <w:color w:val="000000" w:themeColor="dk1"/>
          <w:sz w:val="28"/>
          <w:szCs w:val="28"/>
        </w:rPr>
        <w:t>“</w:t>
      </w:r>
      <w:r>
        <w:rPr>
          <w:color w:val="000000" w:themeColor="dk1"/>
          <w:sz w:val="28"/>
          <w:szCs w:val="28"/>
        </w:rPr>
        <w:t xml:space="preserve">. Ово је разумео праведник и зато их је још више приморавао, и није </w:t>
      </w:r>
      <w:r>
        <w:rPr>
          <w:color w:val="000000" w:themeColor="dk1"/>
          <w:sz w:val="28"/>
          <w:szCs w:val="28"/>
        </w:rPr>
        <w:t>прихват</w:t>
      </w:r>
      <w:r>
        <w:rPr>
          <w:color w:val="000000" w:themeColor="dk1"/>
          <w:sz w:val="28"/>
          <w:szCs w:val="28"/>
        </w:rPr>
        <w:t xml:space="preserve">ао </w:t>
      </w:r>
      <w:r>
        <w:rPr>
          <w:color w:val="000000" w:themeColor="dk1"/>
          <w:sz w:val="28"/>
          <w:szCs w:val="28"/>
        </w:rPr>
        <w:t xml:space="preserve">оправдање за њихово одбијање </w:t>
      </w:r>
      <w:r>
        <w:rPr>
          <w:color w:val="000000" w:themeColor="dk1"/>
          <w:sz w:val="28"/>
          <w:szCs w:val="28"/>
        </w:rPr>
        <w:t xml:space="preserve">због оклевања и опуштеног расположења. Доводи их кући, нуди им бесквасне хлебове, </w:t>
      </w:r>
      <w:r>
        <w:rPr>
          <w:color w:val="000000" w:themeColor="dk1"/>
          <w:sz w:val="28"/>
          <w:szCs w:val="28"/>
        </w:rPr>
        <w:t xml:space="preserve">и </w:t>
      </w:r>
      <w:r>
        <w:rPr>
          <w:color w:val="000000" w:themeColor="dk1"/>
          <w:sz w:val="28"/>
          <w:szCs w:val="28"/>
        </w:rPr>
        <w:t>даје им да</w:t>
      </w:r>
      <w:r>
        <w:rPr>
          <w:color w:val="000000" w:themeColor="dk1"/>
          <w:sz w:val="28"/>
          <w:szCs w:val="28"/>
        </w:rPr>
        <w:t xml:space="preserve"> пију. И ово је учинио праведник. Међутим Содомљани, савладани од нељудске и срамотне похоте, окружили су са </w:t>
      </w:r>
      <w:r>
        <w:rPr>
          <w:color w:val="000000" w:themeColor="dk1"/>
          <w:sz w:val="28"/>
          <w:szCs w:val="28"/>
        </w:rPr>
        <w:t>скаред</w:t>
      </w:r>
      <w:r>
        <w:rPr>
          <w:color w:val="000000" w:themeColor="dk1"/>
          <w:sz w:val="28"/>
          <w:szCs w:val="28"/>
        </w:rPr>
        <w:t>ном</w:t>
      </w:r>
      <w:r>
        <w:rPr>
          <w:color w:val="000000" w:themeColor="dk1"/>
          <w:sz w:val="28"/>
          <w:szCs w:val="28"/>
        </w:rPr>
        <w:t xml:space="preserve"> намером кућу праведника и превазилазећи границу </w:t>
      </w:r>
      <w:r>
        <w:rPr>
          <w:color w:val="000000" w:themeColor="dk1"/>
          <w:sz w:val="28"/>
          <w:szCs w:val="28"/>
        </w:rPr>
        <w:t>крајње</w:t>
      </w:r>
      <w:r>
        <w:rPr>
          <w:color w:val="000000" w:themeColor="dk1"/>
          <w:sz w:val="28"/>
          <w:szCs w:val="28"/>
        </w:rPr>
        <w:t xml:space="preserve"> бестидности, </w:t>
      </w:r>
      <w:r>
        <w:rPr>
          <w:color w:val="000000" w:themeColor="dk1"/>
          <w:sz w:val="28"/>
          <w:szCs w:val="28"/>
        </w:rPr>
        <w:t xml:space="preserve">захтевали су да им дозволи да учине своје уобичајене </w:t>
      </w:r>
      <w:r>
        <w:rPr>
          <w:color w:val="000000" w:themeColor="dk1"/>
          <w:sz w:val="28"/>
          <w:szCs w:val="28"/>
        </w:rPr>
        <w:t>ствари</w:t>
      </w:r>
      <w:r>
        <w:rPr>
          <w:color w:val="000000" w:themeColor="dk1"/>
          <w:sz w:val="28"/>
          <w:szCs w:val="28"/>
        </w:rPr>
        <w:t xml:space="preserve">, </w:t>
      </w:r>
      <w:r>
        <w:rPr>
          <w:color w:val="000000" w:themeColor="dk1"/>
          <w:sz w:val="28"/>
          <w:szCs w:val="28"/>
        </w:rPr>
        <w:t>и уместо</w:t>
      </w:r>
      <w:r>
        <w:rPr>
          <w:color w:val="000000" w:themeColor="dk1"/>
          <w:sz w:val="28"/>
          <w:szCs w:val="28"/>
        </w:rPr>
        <w:t xml:space="preserve"> </w:t>
      </w:r>
      <w:r>
        <w:rPr>
          <w:color w:val="000000" w:themeColor="dk1"/>
          <w:sz w:val="28"/>
          <w:szCs w:val="28"/>
        </w:rPr>
        <w:t>да изаберу гостољубље, желели су да их злостављају противприродн</w:t>
      </w:r>
      <w:r>
        <w:rPr>
          <w:color w:val="000000" w:themeColor="dk1"/>
          <w:sz w:val="28"/>
          <w:szCs w:val="28"/>
        </w:rPr>
        <w:t>и</w:t>
      </w:r>
      <w:r>
        <w:rPr>
          <w:color w:val="000000" w:themeColor="dk1"/>
          <w:sz w:val="28"/>
          <w:szCs w:val="28"/>
        </w:rPr>
        <w:t xml:space="preserve">м </w:t>
      </w:r>
      <w:r>
        <w:rPr>
          <w:color w:val="000000" w:themeColor="dk1"/>
          <w:sz w:val="28"/>
          <w:szCs w:val="28"/>
        </w:rPr>
        <w:t>развратом</w:t>
      </w:r>
      <w:r>
        <w:rPr>
          <w:color w:val="000000" w:themeColor="dk1"/>
          <w:sz w:val="28"/>
          <w:szCs w:val="28"/>
        </w:rPr>
        <w:t xml:space="preserve">. А Лот је покушао да их </w:t>
      </w:r>
      <w:r>
        <w:rPr>
          <w:color w:val="000000" w:themeColor="dk1"/>
          <w:sz w:val="28"/>
          <w:szCs w:val="28"/>
        </w:rPr>
        <w:t xml:space="preserve">одврати од </w:t>
      </w:r>
      <w:r>
        <w:rPr>
          <w:color w:val="000000" w:themeColor="dk1"/>
          <w:sz w:val="28"/>
          <w:szCs w:val="28"/>
        </w:rPr>
        <w:t>дивљ</w:t>
      </w:r>
      <w:r>
        <w:rPr>
          <w:color w:val="000000" w:themeColor="dk1"/>
          <w:sz w:val="28"/>
          <w:szCs w:val="28"/>
        </w:rPr>
        <w:t>их</w:t>
      </w:r>
      <w:r>
        <w:rPr>
          <w:color w:val="000000" w:themeColor="dk1"/>
          <w:sz w:val="28"/>
          <w:szCs w:val="28"/>
        </w:rPr>
        <w:t xml:space="preserve"> и одвратних намера, </w:t>
      </w:r>
      <w:r>
        <w:rPr>
          <w:color w:val="000000" w:themeColor="dk1"/>
          <w:sz w:val="28"/>
          <w:szCs w:val="28"/>
        </w:rPr>
        <w:t>а они су желели да га усмрте</w:t>
      </w:r>
      <w:r>
        <w:rPr>
          <w:color w:val="000000" w:themeColor="dk1"/>
          <w:sz w:val="28"/>
          <w:szCs w:val="28"/>
        </w:rPr>
        <w:t>, и још би га и убили, да се нису нашли тамо његови спаситељи. Зато каже: „</w:t>
      </w:r>
      <w:r>
        <w:rPr>
          <w:color w:val="000000" w:themeColor="dk1"/>
          <w:sz w:val="28"/>
          <w:szCs w:val="28"/>
        </w:rPr>
        <w:t>А она два човека дигоше руке, и увукоше Лота себи у кућу, и затворише врата</w:t>
      </w:r>
      <w:r>
        <w:rPr>
          <w:color w:val="000000" w:themeColor="dk1"/>
          <w:sz w:val="28"/>
          <w:szCs w:val="28"/>
        </w:rPr>
        <w:t xml:space="preserve"> </w:t>
      </w:r>
      <w:r>
        <w:rPr>
          <w:color w:val="000000" w:themeColor="dk1"/>
          <w:sz w:val="28"/>
          <w:szCs w:val="28"/>
        </w:rPr>
        <w:t>од дома</w:t>
      </w:r>
      <w:r>
        <w:rPr>
          <w:color w:val="000000" w:themeColor="dk1"/>
          <w:sz w:val="28"/>
          <w:szCs w:val="28"/>
        </w:rPr>
        <w:t xml:space="preserve">. А људе што беху пред вратима кућним уједанпут ослепише од најмањег до највећег, те </w:t>
      </w:r>
      <w:r>
        <w:rPr>
          <w:color w:val="000000" w:themeColor="dk1"/>
          <w:sz w:val="28"/>
          <w:szCs w:val="28"/>
        </w:rPr>
        <w:t xml:space="preserve">не </w:t>
      </w:r>
      <w:r>
        <w:rPr>
          <w:color w:val="000000" w:themeColor="dk1"/>
          <w:sz w:val="28"/>
          <w:szCs w:val="28"/>
        </w:rPr>
        <w:t>могаху наћи врата</w:t>
      </w:r>
      <w:r>
        <w:rPr>
          <w:color w:val="000000" w:themeColor="dk1"/>
          <w:sz w:val="28"/>
          <w:szCs w:val="28"/>
        </w:rPr>
        <w:t>“</w:t>
      </w:r>
      <w:r>
        <w:rPr>
          <w:rStyle w:val="Footnotereference"/>
          <w:color w:val="000000" w:themeColor="dk1"/>
          <w:sz w:val="28"/>
          <w:szCs w:val="28"/>
        </w:rPr>
        <w:footnoteReference w:id="66"/>
      </w:r>
      <w:r>
        <w:rPr>
          <w:color w:val="000000" w:themeColor="dk1"/>
          <w:sz w:val="28"/>
          <w:szCs w:val="28"/>
        </w:rPr>
        <w:t xml:space="preserve">. </w:t>
      </w:r>
    </w:p>
    <w:p w14:paraId="000002F9">
      <w:pPr>
        <w:jc w:val="both"/>
        <w:rPr>
          <w:color w:val="000000" w:themeColor="dk1"/>
          <w:sz w:val="28"/>
          <w:szCs w:val="28"/>
        </w:rPr>
      </w:pPr>
      <w:r>
        <w:rPr>
          <w:color w:val="000000" w:themeColor="dk1"/>
          <w:sz w:val="28"/>
          <w:szCs w:val="28"/>
        </w:rPr>
        <w:t xml:space="preserve">И мера њихове помоћи према њему </w:t>
      </w:r>
      <w:r>
        <w:rPr>
          <w:color w:val="000000" w:themeColor="dk1"/>
          <w:sz w:val="28"/>
          <w:szCs w:val="28"/>
        </w:rPr>
        <w:t xml:space="preserve">није се ограничила само на ово. Јер пише у наставку: „А кад </w:t>
      </w:r>
      <w:r>
        <w:rPr>
          <w:color w:val="000000" w:themeColor="dk1"/>
          <w:sz w:val="28"/>
          <w:szCs w:val="28"/>
        </w:rPr>
        <w:t>јутро</w:t>
      </w:r>
      <w:r>
        <w:rPr>
          <w:color w:val="000000" w:themeColor="dk1"/>
          <w:sz w:val="28"/>
          <w:szCs w:val="28"/>
        </w:rPr>
        <w:t xml:space="preserve"> </w:t>
      </w:r>
      <w:r>
        <w:rPr>
          <w:color w:val="000000" w:themeColor="dk1"/>
          <w:sz w:val="28"/>
          <w:szCs w:val="28"/>
        </w:rPr>
        <w:t>настаде</w:t>
      </w:r>
      <w:r>
        <w:rPr>
          <w:color w:val="000000" w:themeColor="dk1"/>
          <w:sz w:val="28"/>
          <w:szCs w:val="28"/>
        </w:rPr>
        <w:t xml:space="preserve">, навалише анђели на Лота говорећи: </w:t>
      </w:r>
      <w:r>
        <w:rPr>
          <w:color w:val="000000" w:themeColor="dk1"/>
          <w:sz w:val="28"/>
          <w:szCs w:val="28"/>
        </w:rPr>
        <w:t>У</w:t>
      </w:r>
      <w:r>
        <w:rPr>
          <w:color w:val="000000" w:themeColor="dk1"/>
          <w:sz w:val="28"/>
          <w:szCs w:val="28"/>
        </w:rPr>
        <w:t xml:space="preserve">стани, узми жену своју и две кћери које </w:t>
      </w:r>
      <w:r>
        <w:rPr>
          <w:color w:val="000000" w:themeColor="dk1"/>
          <w:sz w:val="28"/>
          <w:szCs w:val="28"/>
        </w:rPr>
        <w:t>имаш</w:t>
      </w:r>
      <w:r>
        <w:rPr>
          <w:color w:val="000000" w:themeColor="dk1"/>
          <w:sz w:val="28"/>
          <w:szCs w:val="28"/>
        </w:rPr>
        <w:t xml:space="preserve">, </w:t>
      </w:r>
      <w:r>
        <w:rPr>
          <w:color w:val="000000" w:themeColor="dk1"/>
          <w:sz w:val="28"/>
          <w:szCs w:val="28"/>
        </w:rPr>
        <w:t xml:space="preserve">и изађи </w:t>
      </w:r>
      <w:r>
        <w:rPr>
          <w:color w:val="000000" w:themeColor="dk1"/>
          <w:sz w:val="28"/>
          <w:szCs w:val="28"/>
        </w:rPr>
        <w:t xml:space="preserve">да не погинеш </w:t>
      </w:r>
      <w:r>
        <w:rPr>
          <w:color w:val="000000" w:themeColor="dk1"/>
          <w:sz w:val="28"/>
          <w:szCs w:val="28"/>
        </w:rPr>
        <w:t>заједно са</w:t>
      </w:r>
      <w:r>
        <w:rPr>
          <w:color w:val="000000" w:themeColor="dk1"/>
          <w:sz w:val="28"/>
          <w:szCs w:val="28"/>
        </w:rPr>
        <w:t xml:space="preserve"> безако</w:t>
      </w:r>
      <w:r>
        <w:rPr>
          <w:color w:val="000000" w:themeColor="dk1"/>
          <w:sz w:val="28"/>
          <w:szCs w:val="28"/>
        </w:rPr>
        <w:t>ницима</w:t>
      </w:r>
      <w:r>
        <w:rPr>
          <w:color w:val="000000" w:themeColor="dk1"/>
          <w:sz w:val="28"/>
          <w:szCs w:val="28"/>
        </w:rPr>
        <w:t xml:space="preserve"> </w:t>
      </w:r>
      <w:r>
        <w:rPr>
          <w:color w:val="000000" w:themeColor="dk1"/>
          <w:sz w:val="28"/>
          <w:szCs w:val="28"/>
        </w:rPr>
        <w:t xml:space="preserve">града тог. </w:t>
      </w:r>
      <w:r>
        <w:rPr>
          <w:color w:val="000000" w:themeColor="dk1"/>
          <w:sz w:val="28"/>
          <w:szCs w:val="28"/>
        </w:rPr>
        <w:t>И потресоше се</w:t>
      </w:r>
      <w:r>
        <w:rPr>
          <w:color w:val="000000" w:themeColor="dk1"/>
          <w:sz w:val="28"/>
          <w:szCs w:val="28"/>
        </w:rPr>
        <w:t xml:space="preserve">, те </w:t>
      </w:r>
      <w:r>
        <w:rPr>
          <w:color w:val="000000" w:themeColor="dk1"/>
          <w:sz w:val="28"/>
          <w:szCs w:val="28"/>
        </w:rPr>
        <w:t>анђел</w:t>
      </w:r>
      <w:r>
        <w:rPr>
          <w:color w:val="000000" w:themeColor="dk1"/>
          <w:sz w:val="28"/>
          <w:szCs w:val="28"/>
        </w:rPr>
        <w:t>и</w:t>
      </w:r>
      <w:r>
        <w:rPr>
          <w:color w:val="000000" w:themeColor="dk1"/>
          <w:sz w:val="28"/>
          <w:szCs w:val="28"/>
        </w:rPr>
        <w:t xml:space="preserve"> узеше за руку њега и жену његову и две кћери његове, јер га беше жао Господу“</w:t>
      </w:r>
      <w:r>
        <w:rPr>
          <w:rStyle w:val="Footnotereference"/>
          <w:color w:val="000000" w:themeColor="dk1"/>
          <w:sz w:val="28"/>
          <w:szCs w:val="28"/>
        </w:rPr>
        <w:footnoteReference w:id="67"/>
      </w:r>
      <w:r>
        <w:rPr>
          <w:color w:val="000000" w:themeColor="dk1"/>
          <w:sz w:val="28"/>
          <w:szCs w:val="28"/>
        </w:rPr>
        <w:t xml:space="preserve">. </w:t>
      </w:r>
      <w:r>
        <w:rPr>
          <w:color w:val="000000" w:themeColor="dk1"/>
          <w:sz w:val="28"/>
          <w:szCs w:val="28"/>
        </w:rPr>
        <w:t xml:space="preserve">Ово је доказ за тебе, и </w:t>
      </w:r>
      <w:r>
        <w:rPr>
          <w:color w:val="000000" w:themeColor="dk1"/>
          <w:sz w:val="28"/>
          <w:szCs w:val="28"/>
        </w:rPr>
        <w:t>то</w:t>
      </w:r>
      <w:r>
        <w:rPr>
          <w:color w:val="000000" w:themeColor="dk1"/>
          <w:sz w:val="28"/>
          <w:szCs w:val="28"/>
        </w:rPr>
        <w:t xml:space="preserve"> веома јас</w:t>
      </w:r>
      <w:r>
        <w:rPr>
          <w:color w:val="000000" w:themeColor="dk1"/>
          <w:sz w:val="28"/>
          <w:szCs w:val="28"/>
        </w:rPr>
        <w:t>ан</w:t>
      </w:r>
      <w:r>
        <w:rPr>
          <w:color w:val="000000" w:themeColor="dk1"/>
          <w:sz w:val="28"/>
          <w:szCs w:val="28"/>
        </w:rPr>
        <w:t xml:space="preserve">, да </w:t>
      </w:r>
      <w:r>
        <w:rPr>
          <w:color w:val="000000" w:themeColor="dk1"/>
          <w:sz w:val="28"/>
          <w:szCs w:val="28"/>
        </w:rPr>
        <w:t>нас</w:t>
      </w:r>
      <w:r>
        <w:rPr>
          <w:color w:val="000000" w:themeColor="dk1"/>
          <w:sz w:val="28"/>
          <w:szCs w:val="28"/>
        </w:rPr>
        <w:t xml:space="preserve"> </w:t>
      </w:r>
      <w:r>
        <w:rPr>
          <w:color w:val="000000" w:themeColor="dk1"/>
          <w:sz w:val="28"/>
          <w:szCs w:val="28"/>
        </w:rPr>
        <w:t>не</w:t>
      </w:r>
      <w:r>
        <w:rPr>
          <w:color w:val="000000" w:themeColor="dk1"/>
          <w:sz w:val="28"/>
          <w:szCs w:val="28"/>
        </w:rPr>
        <w:t xml:space="preserve"> охрабрује</w:t>
      </w:r>
      <w:r>
        <w:rPr>
          <w:color w:val="000000" w:themeColor="dk1"/>
          <w:sz w:val="28"/>
          <w:szCs w:val="28"/>
        </w:rPr>
        <w:t xml:space="preserve"> само речима, и духовним молитвама да избегавамо грех, </w:t>
      </w:r>
      <w:r>
        <w:rPr>
          <w:color w:val="000000" w:themeColor="dk1"/>
          <w:sz w:val="28"/>
          <w:szCs w:val="28"/>
        </w:rPr>
        <w:t>већ</w:t>
      </w:r>
      <w:r>
        <w:rPr>
          <w:color w:val="000000" w:themeColor="dk1"/>
          <w:sz w:val="28"/>
          <w:szCs w:val="28"/>
        </w:rPr>
        <w:t xml:space="preserve"> долази до такве тачке доброте према нама Спаситељ свих Бог, </w:t>
      </w:r>
      <w:r>
        <w:rPr>
          <w:color w:val="000000" w:themeColor="dk1"/>
          <w:sz w:val="28"/>
          <w:szCs w:val="28"/>
        </w:rPr>
        <w:t xml:space="preserve">и </w:t>
      </w:r>
      <w:r>
        <w:rPr>
          <w:color w:val="000000" w:themeColor="dk1"/>
          <w:sz w:val="28"/>
          <w:szCs w:val="28"/>
        </w:rPr>
        <w:t>да</w:t>
      </w:r>
      <w:r>
        <w:rPr>
          <w:color w:val="000000" w:themeColor="dk1"/>
          <w:sz w:val="28"/>
          <w:szCs w:val="28"/>
        </w:rPr>
        <w:t>је</w:t>
      </w:r>
      <w:r>
        <w:rPr>
          <w:color w:val="000000" w:themeColor="dk1"/>
          <w:sz w:val="28"/>
          <w:szCs w:val="28"/>
        </w:rPr>
        <w:t xml:space="preserve"> своју помоћ сагласно са речју: „Узео си десну руку моју, и у </w:t>
      </w:r>
      <w:r>
        <w:rPr>
          <w:color w:val="000000" w:themeColor="dk1"/>
          <w:sz w:val="28"/>
          <w:szCs w:val="28"/>
        </w:rPr>
        <w:t>савет</w:t>
      </w:r>
      <w:r>
        <w:rPr>
          <w:color w:val="000000" w:themeColor="dk1"/>
          <w:sz w:val="28"/>
          <w:szCs w:val="28"/>
        </w:rPr>
        <w:t>у</w:t>
      </w:r>
      <w:r>
        <w:rPr>
          <w:color w:val="000000" w:themeColor="dk1"/>
          <w:sz w:val="28"/>
          <w:szCs w:val="28"/>
        </w:rPr>
        <w:t xml:space="preserve"> Твоме повео си ме“</w:t>
      </w:r>
      <w:r>
        <w:rPr>
          <w:rStyle w:val="Footnotereference"/>
          <w:color w:val="000000" w:themeColor="dk1"/>
          <w:sz w:val="28"/>
          <w:szCs w:val="28"/>
        </w:rPr>
        <w:footnoteReference w:id="68"/>
      </w:r>
      <w:r>
        <w:rPr>
          <w:color w:val="000000" w:themeColor="dk1"/>
          <w:sz w:val="28"/>
          <w:szCs w:val="28"/>
        </w:rPr>
        <w:t xml:space="preserve">. </w:t>
      </w:r>
      <w:r>
        <w:rPr>
          <w:color w:val="000000" w:themeColor="dk1"/>
          <w:sz w:val="28"/>
          <w:szCs w:val="28"/>
        </w:rPr>
        <w:t xml:space="preserve">Јер пошто </w:t>
      </w:r>
      <w:r>
        <w:rPr>
          <w:color w:val="000000" w:themeColor="dk1"/>
          <w:sz w:val="28"/>
          <w:szCs w:val="28"/>
        </w:rPr>
        <w:t>љ</w:t>
      </w:r>
      <w:r>
        <w:rPr>
          <w:color w:val="000000" w:themeColor="dk1"/>
          <w:sz w:val="28"/>
          <w:szCs w:val="28"/>
        </w:rPr>
        <w:t xml:space="preserve">удска природа није много издржљива, нити је довољном </w:t>
      </w:r>
      <w:r>
        <w:rPr>
          <w:color w:val="000000" w:themeColor="dk1"/>
          <w:sz w:val="28"/>
          <w:szCs w:val="28"/>
        </w:rPr>
        <w:t>ја</w:t>
      </w:r>
      <w:r>
        <w:rPr>
          <w:color w:val="000000" w:themeColor="dk1"/>
          <w:sz w:val="28"/>
          <w:szCs w:val="28"/>
        </w:rPr>
        <w:t>чином</w:t>
      </w:r>
      <w:r>
        <w:rPr>
          <w:color w:val="000000" w:themeColor="dk1"/>
          <w:sz w:val="28"/>
          <w:szCs w:val="28"/>
        </w:rPr>
        <w:t xml:space="preserve"> снабдевена да може да </w:t>
      </w:r>
      <w:r>
        <w:rPr>
          <w:color w:val="000000" w:themeColor="dk1"/>
          <w:sz w:val="28"/>
          <w:szCs w:val="28"/>
        </w:rPr>
        <w:t xml:space="preserve">се </w:t>
      </w:r>
      <w:r>
        <w:rPr>
          <w:color w:val="000000" w:themeColor="dk1"/>
          <w:sz w:val="28"/>
          <w:szCs w:val="28"/>
        </w:rPr>
        <w:t>супротстави злу</w:t>
      </w:r>
      <w:r>
        <w:rPr>
          <w:color w:val="000000" w:themeColor="dk1"/>
          <w:sz w:val="28"/>
          <w:szCs w:val="28"/>
        </w:rPr>
        <w:t xml:space="preserve">, постаје Бог њен саборац </w:t>
      </w:r>
      <w:r>
        <w:rPr>
          <w:color w:val="000000" w:themeColor="dk1"/>
          <w:sz w:val="28"/>
          <w:szCs w:val="28"/>
        </w:rPr>
        <w:t>у</w:t>
      </w:r>
      <w:r>
        <w:rPr>
          <w:color w:val="000000" w:themeColor="dk1"/>
          <w:sz w:val="28"/>
          <w:szCs w:val="28"/>
        </w:rPr>
        <w:t xml:space="preserve"> ово</w:t>
      </w:r>
      <w:r>
        <w:rPr>
          <w:color w:val="000000" w:themeColor="dk1"/>
          <w:sz w:val="28"/>
          <w:szCs w:val="28"/>
        </w:rPr>
        <w:t>ме</w:t>
      </w:r>
      <w:r>
        <w:rPr>
          <w:color w:val="000000" w:themeColor="dk1"/>
          <w:sz w:val="28"/>
          <w:szCs w:val="28"/>
        </w:rPr>
        <w:t xml:space="preserve">. </w:t>
      </w:r>
      <w:r>
        <w:rPr>
          <w:color w:val="000000" w:themeColor="dk1"/>
          <w:sz w:val="28"/>
          <w:szCs w:val="28"/>
        </w:rPr>
        <w:t xml:space="preserve">И </w:t>
      </w:r>
      <w:r>
        <w:rPr>
          <w:color w:val="000000" w:themeColor="dk1"/>
          <w:sz w:val="28"/>
          <w:szCs w:val="28"/>
        </w:rPr>
        <w:t>види</w:t>
      </w:r>
      <w:r>
        <w:rPr>
          <w:color w:val="000000" w:themeColor="dk1"/>
          <w:sz w:val="28"/>
          <w:szCs w:val="28"/>
        </w:rPr>
        <w:t xml:space="preserve"> се</w:t>
      </w:r>
      <w:r>
        <w:rPr>
          <w:color w:val="000000" w:themeColor="dk1"/>
          <w:sz w:val="28"/>
          <w:szCs w:val="28"/>
        </w:rPr>
        <w:t xml:space="preserve"> </w:t>
      </w:r>
      <w:r>
        <w:rPr>
          <w:color w:val="000000" w:themeColor="dk1"/>
          <w:sz w:val="28"/>
          <w:szCs w:val="28"/>
        </w:rPr>
        <w:t xml:space="preserve">да дели </w:t>
      </w:r>
      <w:r>
        <w:rPr>
          <w:color w:val="000000" w:themeColor="dk1"/>
          <w:sz w:val="28"/>
          <w:szCs w:val="28"/>
        </w:rPr>
        <w:t>д</w:t>
      </w:r>
      <w:r>
        <w:rPr>
          <w:color w:val="000000" w:themeColor="dk1"/>
          <w:sz w:val="28"/>
          <w:szCs w:val="28"/>
        </w:rPr>
        <w:t>вострук</w:t>
      </w:r>
      <w:r>
        <w:rPr>
          <w:color w:val="000000" w:themeColor="dk1"/>
          <w:sz w:val="28"/>
          <w:szCs w:val="28"/>
        </w:rPr>
        <w:t>у</w:t>
      </w:r>
      <w:r>
        <w:rPr>
          <w:color w:val="000000" w:themeColor="dk1"/>
          <w:sz w:val="28"/>
          <w:szCs w:val="28"/>
        </w:rPr>
        <w:t xml:space="preserve"> благодат, покушавајући да убеди опоменама, и проналазећи начине помоћи, и дајући јој могућност да победи зло, које спутава и мучи</w:t>
      </w:r>
      <w:r>
        <w:rPr>
          <w:color w:val="000000" w:themeColor="dk1"/>
          <w:sz w:val="28"/>
          <w:szCs w:val="28"/>
        </w:rPr>
        <w:t xml:space="preserve"> </w:t>
      </w:r>
      <w:r>
        <w:rPr>
          <w:color w:val="000000" w:themeColor="dk1"/>
          <w:sz w:val="28"/>
          <w:szCs w:val="28"/>
        </w:rPr>
        <w:t>човека</w:t>
      </w:r>
      <w:r>
        <w:rPr>
          <w:color w:val="000000" w:themeColor="dk1"/>
          <w:sz w:val="28"/>
          <w:szCs w:val="28"/>
        </w:rPr>
        <w:t xml:space="preserve">. И видећеш да је истинито и оно, </w:t>
      </w:r>
      <w:r>
        <w:rPr>
          <w:color w:val="000000" w:themeColor="dk1"/>
          <w:sz w:val="28"/>
          <w:szCs w:val="28"/>
        </w:rPr>
        <w:t>да</w:t>
      </w:r>
      <w:r>
        <w:rPr>
          <w:color w:val="000000" w:themeColor="dk1"/>
          <w:sz w:val="28"/>
          <w:szCs w:val="28"/>
        </w:rPr>
        <w:t xml:space="preserve"> је </w:t>
      </w:r>
      <w:r>
        <w:rPr>
          <w:color w:val="000000" w:themeColor="dk1"/>
          <w:sz w:val="28"/>
          <w:szCs w:val="28"/>
        </w:rPr>
        <w:t xml:space="preserve">изразито </w:t>
      </w:r>
      <w:r>
        <w:rPr>
          <w:color w:val="000000" w:themeColor="dk1"/>
          <w:sz w:val="28"/>
          <w:szCs w:val="28"/>
        </w:rPr>
        <w:t xml:space="preserve">мало оних који </w:t>
      </w:r>
      <w:r>
        <w:rPr>
          <w:color w:val="000000" w:themeColor="dk1"/>
          <w:sz w:val="28"/>
          <w:szCs w:val="28"/>
        </w:rPr>
        <w:t>се</w:t>
      </w:r>
      <w:r>
        <w:rPr>
          <w:color w:val="000000" w:themeColor="dk1"/>
          <w:sz w:val="28"/>
          <w:szCs w:val="28"/>
        </w:rPr>
        <w:t xml:space="preserve"> стара</w:t>
      </w:r>
      <w:r>
        <w:rPr>
          <w:color w:val="000000" w:themeColor="dk1"/>
          <w:sz w:val="28"/>
          <w:szCs w:val="28"/>
        </w:rPr>
        <w:t>ју за</w:t>
      </w:r>
      <w:r>
        <w:rPr>
          <w:color w:val="000000" w:themeColor="dk1"/>
          <w:sz w:val="28"/>
          <w:szCs w:val="28"/>
        </w:rPr>
        <w:t xml:space="preserve"> праведност, и веома ретко постоје у животу добри људи. Јер сагласно са оним што је написано: „</w:t>
      </w:r>
      <w:r>
        <w:rPr>
          <w:color w:val="000000" w:themeColor="dk1"/>
          <w:sz w:val="28"/>
          <w:szCs w:val="28"/>
        </w:rPr>
        <w:t xml:space="preserve">Али ко ће наћи човека </w:t>
      </w:r>
      <w:r>
        <w:rPr>
          <w:color w:val="000000" w:themeColor="dk1"/>
          <w:sz w:val="28"/>
          <w:szCs w:val="28"/>
        </w:rPr>
        <w:t>верн</w:t>
      </w:r>
      <w:r>
        <w:rPr>
          <w:color w:val="000000" w:themeColor="dk1"/>
          <w:sz w:val="28"/>
          <w:szCs w:val="28"/>
        </w:rPr>
        <w:t>ог</w:t>
      </w:r>
      <w:r>
        <w:rPr>
          <w:color w:val="000000" w:themeColor="dk1"/>
          <w:sz w:val="28"/>
          <w:szCs w:val="28"/>
        </w:rPr>
        <w:t>“</w:t>
      </w:r>
      <w:r>
        <w:rPr>
          <w:rStyle w:val="Footnotereference"/>
          <w:color w:val="000000" w:themeColor="dk1"/>
          <w:sz w:val="28"/>
          <w:szCs w:val="28"/>
        </w:rPr>
        <w:footnoteReference w:id="69"/>
      </w:r>
      <w:r>
        <w:rPr>
          <w:color w:val="000000" w:themeColor="dk1"/>
          <w:sz w:val="28"/>
          <w:szCs w:val="28"/>
        </w:rPr>
        <w:t xml:space="preserve">. Међутим овај човек је изабран и </w:t>
      </w:r>
      <w:r>
        <w:rPr>
          <w:color w:val="000000" w:themeColor="dk1"/>
          <w:sz w:val="28"/>
          <w:szCs w:val="28"/>
        </w:rPr>
        <w:t>оправдано</w:t>
      </w:r>
      <w:r>
        <w:rPr>
          <w:color w:val="000000" w:themeColor="dk1"/>
          <w:sz w:val="28"/>
          <w:szCs w:val="28"/>
        </w:rPr>
        <w:t xml:space="preserve"> </w:t>
      </w:r>
      <w:r>
        <w:rPr>
          <w:color w:val="000000" w:themeColor="dk1"/>
          <w:sz w:val="28"/>
          <w:szCs w:val="28"/>
        </w:rPr>
        <w:t xml:space="preserve">постаје </w:t>
      </w:r>
      <w:r>
        <w:rPr>
          <w:color w:val="000000" w:themeColor="dk1"/>
          <w:sz w:val="28"/>
          <w:szCs w:val="28"/>
        </w:rPr>
        <w:t>у</w:t>
      </w:r>
      <w:r>
        <w:rPr>
          <w:color w:val="000000" w:themeColor="dk1"/>
          <w:sz w:val="28"/>
          <w:szCs w:val="28"/>
        </w:rPr>
        <w:t>достој</w:t>
      </w:r>
      <w:r>
        <w:rPr>
          <w:color w:val="000000" w:themeColor="dk1"/>
          <w:sz w:val="28"/>
          <w:szCs w:val="28"/>
        </w:rPr>
        <w:t>е</w:t>
      </w:r>
      <w:r>
        <w:rPr>
          <w:color w:val="000000" w:themeColor="dk1"/>
          <w:sz w:val="28"/>
          <w:szCs w:val="28"/>
        </w:rPr>
        <w:t>н</w:t>
      </w:r>
      <w:r>
        <w:rPr>
          <w:color w:val="000000" w:themeColor="dk1"/>
          <w:sz w:val="28"/>
          <w:szCs w:val="28"/>
        </w:rPr>
        <w:t xml:space="preserve"> небеског старања. </w:t>
      </w:r>
      <w:r>
        <w:rPr>
          <w:color w:val="000000" w:themeColor="dk1"/>
          <w:sz w:val="28"/>
          <w:szCs w:val="28"/>
        </w:rPr>
        <w:t>Јер иако</w:t>
      </w:r>
      <w:r>
        <w:rPr>
          <w:color w:val="000000" w:themeColor="dk1"/>
          <w:sz w:val="28"/>
          <w:szCs w:val="28"/>
        </w:rPr>
        <w:t xml:space="preserve"> </w:t>
      </w:r>
      <w:r>
        <w:rPr>
          <w:color w:val="000000" w:themeColor="dk1"/>
          <w:sz w:val="28"/>
          <w:szCs w:val="28"/>
        </w:rPr>
        <w:t xml:space="preserve">живи у свету </w:t>
      </w:r>
      <w:r>
        <w:rPr>
          <w:color w:val="000000" w:themeColor="dk1"/>
          <w:sz w:val="28"/>
          <w:szCs w:val="28"/>
        </w:rPr>
        <w:t>помешан</w:t>
      </w:r>
      <w:r>
        <w:rPr>
          <w:color w:val="000000" w:themeColor="dk1"/>
          <w:sz w:val="28"/>
          <w:szCs w:val="28"/>
        </w:rPr>
        <w:t xml:space="preserve"> са </w:t>
      </w:r>
      <w:r>
        <w:rPr>
          <w:color w:val="000000" w:themeColor="dk1"/>
          <w:sz w:val="28"/>
          <w:szCs w:val="28"/>
        </w:rPr>
        <w:t>грешниц</w:t>
      </w:r>
      <w:r>
        <w:rPr>
          <w:color w:val="000000" w:themeColor="dk1"/>
          <w:sz w:val="28"/>
          <w:szCs w:val="28"/>
        </w:rPr>
        <w:t>има</w:t>
      </w:r>
      <w:r>
        <w:rPr>
          <w:color w:val="000000" w:themeColor="dk1"/>
          <w:sz w:val="28"/>
          <w:szCs w:val="28"/>
        </w:rPr>
        <w:t>,</w:t>
      </w:r>
      <w:r>
        <w:rPr>
          <w:color w:val="000000" w:themeColor="dk1"/>
          <w:sz w:val="28"/>
          <w:szCs w:val="28"/>
        </w:rPr>
        <w:t xml:space="preserve"> </w:t>
      </w:r>
      <w:r>
        <w:rPr>
          <w:color w:val="000000" w:themeColor="dk1"/>
          <w:sz w:val="28"/>
          <w:szCs w:val="28"/>
        </w:rPr>
        <w:t>ипак</w:t>
      </w:r>
      <w:r>
        <w:rPr>
          <w:color w:val="000000" w:themeColor="dk1"/>
          <w:sz w:val="28"/>
          <w:szCs w:val="28"/>
        </w:rPr>
        <w:t xml:space="preserve"> не </w:t>
      </w:r>
      <w:r>
        <w:rPr>
          <w:color w:val="000000" w:themeColor="dk1"/>
          <w:sz w:val="28"/>
          <w:szCs w:val="28"/>
        </w:rPr>
        <w:t>трпи</w:t>
      </w:r>
      <w:r>
        <w:rPr>
          <w:color w:val="000000" w:themeColor="dk1"/>
          <w:sz w:val="28"/>
          <w:szCs w:val="28"/>
        </w:rPr>
        <w:t xml:space="preserve"> </w:t>
      </w:r>
      <w:r>
        <w:rPr>
          <w:color w:val="000000" w:themeColor="dk1"/>
          <w:sz w:val="28"/>
          <w:szCs w:val="28"/>
        </w:rPr>
        <w:t xml:space="preserve">уопште </w:t>
      </w:r>
      <w:r>
        <w:rPr>
          <w:color w:val="000000" w:themeColor="dk1"/>
          <w:sz w:val="28"/>
          <w:szCs w:val="28"/>
        </w:rPr>
        <w:t>никакву штету</w:t>
      </w:r>
      <w:r>
        <w:rPr>
          <w:color w:val="000000" w:themeColor="dk1"/>
          <w:sz w:val="28"/>
          <w:szCs w:val="28"/>
        </w:rPr>
        <w:t xml:space="preserve"> </w:t>
      </w:r>
      <w:r>
        <w:rPr>
          <w:color w:val="000000" w:themeColor="dk1"/>
          <w:sz w:val="28"/>
          <w:szCs w:val="28"/>
        </w:rPr>
        <w:t xml:space="preserve">због тога. Отима се од трња као </w:t>
      </w:r>
      <w:r>
        <w:rPr>
          <w:color w:val="000000" w:themeColor="dk1"/>
          <w:sz w:val="28"/>
          <w:szCs w:val="28"/>
        </w:rPr>
        <w:t>љиљан</w:t>
      </w:r>
      <w:r>
        <w:rPr>
          <w:color w:val="000000" w:themeColor="dk1"/>
          <w:sz w:val="28"/>
          <w:szCs w:val="28"/>
        </w:rPr>
        <w:t xml:space="preserve"> и није могуће да </w:t>
      </w:r>
      <w:r>
        <w:rPr>
          <w:color w:val="000000" w:themeColor="dk1"/>
          <w:sz w:val="28"/>
          <w:szCs w:val="28"/>
        </w:rPr>
        <w:t>пропадне</w:t>
      </w:r>
      <w:r>
        <w:rPr>
          <w:color w:val="000000" w:themeColor="dk1"/>
          <w:sz w:val="28"/>
          <w:szCs w:val="28"/>
        </w:rPr>
        <w:t xml:space="preserve"> праведник заједно са </w:t>
      </w:r>
      <w:r>
        <w:rPr>
          <w:color w:val="000000" w:themeColor="dk1"/>
          <w:sz w:val="28"/>
          <w:szCs w:val="28"/>
        </w:rPr>
        <w:t>без</w:t>
      </w:r>
      <w:r>
        <w:rPr>
          <w:color w:val="000000" w:themeColor="dk1"/>
          <w:sz w:val="28"/>
          <w:szCs w:val="28"/>
        </w:rPr>
        <w:t>божни</w:t>
      </w:r>
      <w:r>
        <w:rPr>
          <w:color w:val="000000" w:themeColor="dk1"/>
          <w:sz w:val="28"/>
          <w:szCs w:val="28"/>
        </w:rPr>
        <w:t>ци</w:t>
      </w:r>
      <w:r>
        <w:rPr>
          <w:color w:val="000000" w:themeColor="dk1"/>
          <w:sz w:val="28"/>
          <w:szCs w:val="28"/>
        </w:rPr>
        <w:t>ма</w:t>
      </w:r>
      <w:r>
        <w:rPr>
          <w:color w:val="000000" w:themeColor="dk1"/>
          <w:sz w:val="28"/>
          <w:szCs w:val="28"/>
        </w:rPr>
        <w:t xml:space="preserve">, </w:t>
      </w:r>
      <w:r>
        <w:rPr>
          <w:color w:val="000000" w:themeColor="dk1"/>
          <w:sz w:val="28"/>
          <w:szCs w:val="28"/>
        </w:rPr>
        <w:t xml:space="preserve">сагласно са </w:t>
      </w:r>
      <w:r>
        <w:rPr>
          <w:color w:val="000000" w:themeColor="dk1"/>
          <w:sz w:val="28"/>
          <w:szCs w:val="28"/>
        </w:rPr>
        <w:t>реч</w:t>
      </w:r>
      <w:r>
        <w:rPr>
          <w:color w:val="000000" w:themeColor="dk1"/>
          <w:sz w:val="28"/>
          <w:szCs w:val="28"/>
        </w:rPr>
        <w:t>има</w:t>
      </w:r>
      <w:r>
        <w:rPr>
          <w:color w:val="000000" w:themeColor="dk1"/>
          <w:sz w:val="28"/>
          <w:szCs w:val="28"/>
        </w:rPr>
        <w:t xml:space="preserve"> </w:t>
      </w:r>
      <w:r>
        <w:rPr>
          <w:color w:val="000000" w:themeColor="dk1"/>
          <w:sz w:val="28"/>
          <w:szCs w:val="28"/>
        </w:rPr>
        <w:t>светитеља</w:t>
      </w:r>
      <w:r>
        <w:rPr>
          <w:color w:val="000000" w:themeColor="dk1"/>
          <w:sz w:val="28"/>
          <w:szCs w:val="28"/>
        </w:rPr>
        <w:t xml:space="preserve">. </w:t>
      </w:r>
    </w:p>
    <w:p w14:paraId="000002FA">
      <w:pPr>
        <w:jc w:val="both"/>
        <w:rPr>
          <w:color w:val="000000" w:themeColor="dk1"/>
          <w:sz w:val="28"/>
          <w:szCs w:val="28"/>
        </w:rPr>
      </w:pPr>
      <w:r>
        <w:rPr>
          <w:color w:val="000000" w:themeColor="dk1"/>
          <w:sz w:val="28"/>
          <w:szCs w:val="28"/>
        </w:rPr>
        <w:t>ПАЛ</w:t>
      </w:r>
      <w:r>
        <w:rPr>
          <w:color w:val="000000" w:themeColor="dk1"/>
          <w:sz w:val="28"/>
          <w:szCs w:val="28"/>
        </w:rPr>
        <w:t xml:space="preserve">: </w:t>
      </w:r>
      <w:r>
        <w:rPr>
          <w:color w:val="000000" w:themeColor="dk1"/>
          <w:sz w:val="28"/>
          <w:szCs w:val="28"/>
        </w:rPr>
        <w:t>Да</w:t>
      </w:r>
      <w:r>
        <w:rPr>
          <w:color w:val="000000" w:themeColor="dk1"/>
          <w:sz w:val="28"/>
          <w:szCs w:val="28"/>
        </w:rPr>
        <w:t>кл</w:t>
      </w:r>
      <w:r>
        <w:rPr>
          <w:color w:val="000000" w:themeColor="dk1"/>
          <w:sz w:val="28"/>
          <w:szCs w:val="28"/>
        </w:rPr>
        <w:t>е</w:t>
      </w:r>
      <w:r>
        <w:rPr>
          <w:color w:val="000000" w:themeColor="dk1"/>
          <w:sz w:val="28"/>
          <w:szCs w:val="28"/>
        </w:rPr>
        <w:t xml:space="preserve">, пошто је Господу жао нас и </w:t>
      </w:r>
      <w:r>
        <w:rPr>
          <w:color w:val="000000" w:themeColor="dk1"/>
          <w:sz w:val="28"/>
          <w:szCs w:val="28"/>
        </w:rPr>
        <w:t>помаг</w:t>
      </w:r>
      <w:r>
        <w:rPr>
          <w:color w:val="000000" w:themeColor="dk1"/>
          <w:sz w:val="28"/>
          <w:szCs w:val="28"/>
        </w:rPr>
        <w:t>ају</w:t>
      </w:r>
      <w:r>
        <w:rPr>
          <w:color w:val="000000" w:themeColor="dk1"/>
          <w:sz w:val="28"/>
          <w:szCs w:val="28"/>
        </w:rPr>
        <w:t xml:space="preserve"> нам свети анђели, и од похлепе покварености ће нас ослободити, и успећемо без икакве сумње, у било каквом стању и на било који начин </w:t>
      </w:r>
      <w:r>
        <w:rPr>
          <w:color w:val="000000" w:themeColor="dk1"/>
          <w:sz w:val="28"/>
          <w:szCs w:val="28"/>
        </w:rPr>
        <w:t xml:space="preserve">да </w:t>
      </w:r>
      <w:r>
        <w:rPr>
          <w:color w:val="000000" w:themeColor="dk1"/>
          <w:sz w:val="28"/>
          <w:szCs w:val="28"/>
        </w:rPr>
        <w:t xml:space="preserve">се </w:t>
      </w:r>
      <w:r>
        <w:rPr>
          <w:color w:val="000000" w:themeColor="dk1"/>
          <w:sz w:val="28"/>
          <w:szCs w:val="28"/>
        </w:rPr>
        <w:t xml:space="preserve">не </w:t>
      </w:r>
      <w:r>
        <w:rPr>
          <w:color w:val="000000" w:themeColor="dk1"/>
          <w:sz w:val="28"/>
          <w:szCs w:val="28"/>
        </w:rPr>
        <w:t>нађ</w:t>
      </w:r>
      <w:r>
        <w:rPr>
          <w:color w:val="000000" w:themeColor="dk1"/>
          <w:sz w:val="28"/>
          <w:szCs w:val="28"/>
        </w:rPr>
        <w:t xml:space="preserve">емо </w:t>
      </w:r>
      <w:r>
        <w:rPr>
          <w:color w:val="000000" w:themeColor="dk1"/>
          <w:sz w:val="28"/>
          <w:szCs w:val="28"/>
        </w:rPr>
        <w:t>заробљени у освети лукавих</w:t>
      </w:r>
      <w:r>
        <w:rPr>
          <w:color w:val="000000" w:themeColor="dk1"/>
          <w:sz w:val="28"/>
          <w:szCs w:val="28"/>
        </w:rPr>
        <w:t xml:space="preserve"> људи</w:t>
      </w:r>
      <w:r>
        <w:rPr>
          <w:color w:val="000000" w:themeColor="dk1"/>
          <w:sz w:val="28"/>
          <w:szCs w:val="28"/>
        </w:rPr>
        <w:t>, верујући у Бога који јасно виче устима једног свог пророка</w:t>
      </w:r>
      <w:r>
        <w:rPr>
          <w:color w:val="000000" w:themeColor="dk1"/>
          <w:sz w:val="28"/>
          <w:szCs w:val="28"/>
        </w:rPr>
        <w:t xml:space="preserve">, „Ја сам Господ Бог Твој који те држим за </w:t>
      </w:r>
      <w:r>
        <w:rPr>
          <w:color w:val="000000" w:themeColor="dk1"/>
          <w:sz w:val="28"/>
          <w:szCs w:val="28"/>
        </w:rPr>
        <w:t>десн</w:t>
      </w:r>
      <w:r>
        <w:rPr>
          <w:color w:val="000000" w:themeColor="dk1"/>
          <w:sz w:val="28"/>
          <w:szCs w:val="28"/>
        </w:rPr>
        <w:t>иц</w:t>
      </w:r>
      <w:r>
        <w:rPr>
          <w:color w:val="000000" w:themeColor="dk1"/>
          <w:sz w:val="28"/>
          <w:szCs w:val="28"/>
        </w:rPr>
        <w:t>у</w:t>
      </w:r>
      <w:r>
        <w:rPr>
          <w:color w:val="000000" w:themeColor="dk1"/>
          <w:sz w:val="28"/>
          <w:szCs w:val="28"/>
        </w:rPr>
        <w:t xml:space="preserve"> твоју и говорим ти: Не бој се </w:t>
      </w:r>
      <w:r>
        <w:rPr>
          <w:color w:val="000000" w:themeColor="dk1"/>
          <w:sz w:val="28"/>
          <w:szCs w:val="28"/>
        </w:rPr>
        <w:t>Јакове, малобројни Израиљу, Ја сам ти помогао, каже Господ, Ја који сам те ослободио</w:t>
      </w:r>
      <w:r>
        <w:rPr>
          <w:color w:val="000000" w:themeColor="dk1"/>
          <w:sz w:val="28"/>
          <w:szCs w:val="28"/>
        </w:rPr>
        <w:t>,</w:t>
      </w:r>
      <w:r>
        <w:rPr>
          <w:color w:val="000000" w:themeColor="dk1"/>
          <w:sz w:val="28"/>
          <w:szCs w:val="28"/>
        </w:rPr>
        <w:t xml:space="preserve"> Израиљу</w:t>
      </w:r>
      <w:r>
        <w:rPr>
          <w:color w:val="000000" w:themeColor="dk1"/>
          <w:sz w:val="28"/>
          <w:szCs w:val="28"/>
        </w:rPr>
        <w:t>“</w:t>
      </w:r>
      <w:r>
        <w:rPr>
          <w:color w:val="000000" w:themeColor="dk1"/>
          <w:sz w:val="28"/>
          <w:szCs w:val="28"/>
        </w:rPr>
        <w:t xml:space="preserve">. </w:t>
      </w:r>
    </w:p>
    <w:p w14:paraId="000002FB">
      <w:pPr>
        <w:jc w:val="both"/>
        <w:rPr>
          <w:color w:val="000000" w:themeColor="dk1"/>
          <w:sz w:val="28"/>
          <w:szCs w:val="28"/>
        </w:rPr>
      </w:pPr>
      <w:r>
        <w:rPr>
          <w:color w:val="000000" w:themeColor="dk1"/>
          <w:sz w:val="28"/>
          <w:szCs w:val="28"/>
        </w:rPr>
        <w:t xml:space="preserve">Кир: Или </w:t>
      </w:r>
      <w:r>
        <w:rPr>
          <w:color w:val="000000" w:themeColor="dk1"/>
          <w:sz w:val="28"/>
          <w:szCs w:val="28"/>
        </w:rPr>
        <w:t xml:space="preserve">се можда </w:t>
      </w:r>
      <w:r>
        <w:rPr>
          <w:color w:val="000000" w:themeColor="dk1"/>
          <w:sz w:val="28"/>
          <w:szCs w:val="28"/>
        </w:rPr>
        <w:t xml:space="preserve">неће </w:t>
      </w:r>
      <w:r>
        <w:rPr>
          <w:color w:val="000000" w:themeColor="dk1"/>
          <w:sz w:val="28"/>
          <w:szCs w:val="28"/>
        </w:rPr>
        <w:t>п</w:t>
      </w:r>
      <w:r>
        <w:rPr>
          <w:color w:val="000000" w:themeColor="dk1"/>
          <w:sz w:val="28"/>
          <w:szCs w:val="28"/>
        </w:rPr>
        <w:t xml:space="preserve">оказати да је помоћник светих </w:t>
      </w:r>
      <w:r>
        <w:rPr>
          <w:color w:val="000000" w:themeColor="dk1"/>
          <w:sz w:val="28"/>
          <w:szCs w:val="28"/>
        </w:rPr>
        <w:t xml:space="preserve">свемогући Бог </w:t>
      </w:r>
      <w:r>
        <w:rPr>
          <w:color w:val="000000" w:themeColor="dk1"/>
          <w:sz w:val="28"/>
          <w:szCs w:val="28"/>
        </w:rPr>
        <w:t>тиме што</w:t>
      </w:r>
      <w:r>
        <w:rPr>
          <w:color w:val="000000" w:themeColor="dk1"/>
          <w:sz w:val="28"/>
          <w:szCs w:val="28"/>
        </w:rPr>
        <w:t xml:space="preserve"> </w:t>
      </w:r>
      <w:r>
        <w:rPr>
          <w:color w:val="000000" w:themeColor="dk1"/>
          <w:sz w:val="28"/>
          <w:szCs w:val="28"/>
        </w:rPr>
        <w:t>је Лот подржан од руке анђел</w:t>
      </w:r>
      <w:r>
        <w:rPr>
          <w:rFonts w:ascii="Times New Roman" w:cs="Times New Roman" w:hAnsi="Times New Roman"/>
          <w:color w:val="000000" w:themeColor="dk1"/>
          <w:sz w:val="28"/>
          <w:szCs w:val="28"/>
        </w:rPr>
        <w:t>â</w:t>
      </w:r>
      <w:r>
        <w:rPr>
          <w:color w:val="000000" w:themeColor="dk1"/>
          <w:sz w:val="28"/>
          <w:szCs w:val="28"/>
        </w:rPr>
        <w:t xml:space="preserve">? Пошто би анђели </w:t>
      </w:r>
      <w:r>
        <w:rPr>
          <w:color w:val="000000" w:themeColor="dk1"/>
          <w:sz w:val="28"/>
          <w:szCs w:val="28"/>
        </w:rPr>
        <w:t xml:space="preserve">били </w:t>
      </w:r>
      <w:r>
        <w:rPr>
          <w:color w:val="000000" w:themeColor="dk1"/>
          <w:sz w:val="28"/>
          <w:szCs w:val="28"/>
        </w:rPr>
        <w:t>слика</w:t>
      </w:r>
      <w:r>
        <w:rPr>
          <w:color w:val="000000" w:themeColor="dk1"/>
          <w:sz w:val="28"/>
          <w:szCs w:val="28"/>
        </w:rPr>
        <w:t xml:space="preserve"> Бога. </w:t>
      </w:r>
      <w:r>
        <w:rPr>
          <w:color w:val="000000" w:themeColor="dk1"/>
          <w:sz w:val="28"/>
          <w:szCs w:val="28"/>
        </w:rPr>
        <w:t xml:space="preserve">Троје је било оних који су у почетку пришли Аврааму код Маврејског храста, а двоје оних који су посетили Содому. </w:t>
      </w:r>
      <w:r>
        <w:rPr>
          <w:color w:val="000000" w:themeColor="dk1"/>
          <w:sz w:val="28"/>
          <w:szCs w:val="28"/>
        </w:rPr>
        <w:t>„</w:t>
      </w:r>
      <w:r>
        <w:rPr>
          <w:color w:val="000000" w:themeColor="dk1"/>
          <w:sz w:val="28"/>
          <w:szCs w:val="28"/>
        </w:rPr>
        <w:t>Јер</w:t>
      </w:r>
      <w:r>
        <w:rPr>
          <w:color w:val="000000" w:themeColor="dk1"/>
          <w:sz w:val="28"/>
          <w:szCs w:val="28"/>
        </w:rPr>
        <w:t xml:space="preserve"> н</w:t>
      </w:r>
      <w:r>
        <w:rPr>
          <w:color w:val="000000" w:themeColor="dk1"/>
          <w:sz w:val="28"/>
          <w:szCs w:val="28"/>
        </w:rPr>
        <w:t xml:space="preserve">и Отац не </w:t>
      </w:r>
      <w:r>
        <w:rPr>
          <w:color w:val="000000" w:themeColor="dk1"/>
          <w:sz w:val="28"/>
          <w:szCs w:val="28"/>
        </w:rPr>
        <w:t>суди</w:t>
      </w:r>
      <w:r>
        <w:rPr>
          <w:color w:val="000000" w:themeColor="dk1"/>
          <w:sz w:val="28"/>
          <w:szCs w:val="28"/>
        </w:rPr>
        <w:t xml:space="preserve"> никога“, сагласно са речју самога Спаситеља, „</w:t>
      </w:r>
      <w:r>
        <w:rPr>
          <w:color w:val="000000" w:themeColor="dk1"/>
          <w:sz w:val="28"/>
          <w:szCs w:val="28"/>
        </w:rPr>
        <w:t>в</w:t>
      </w:r>
      <w:r>
        <w:rPr>
          <w:color w:val="000000" w:themeColor="dk1"/>
          <w:sz w:val="28"/>
          <w:szCs w:val="28"/>
        </w:rPr>
        <w:t xml:space="preserve">ећ </w:t>
      </w:r>
      <w:r>
        <w:rPr>
          <w:color w:val="000000" w:themeColor="dk1"/>
          <w:sz w:val="28"/>
          <w:szCs w:val="28"/>
        </w:rPr>
        <w:t xml:space="preserve">је </w:t>
      </w:r>
      <w:r>
        <w:rPr>
          <w:color w:val="000000" w:themeColor="dk1"/>
          <w:sz w:val="28"/>
          <w:szCs w:val="28"/>
        </w:rPr>
        <w:t>сваки суд дао</w:t>
      </w:r>
      <w:r>
        <w:rPr>
          <w:color w:val="000000" w:themeColor="dk1"/>
          <w:sz w:val="28"/>
          <w:szCs w:val="28"/>
        </w:rPr>
        <w:t xml:space="preserve"> Син</w:t>
      </w:r>
      <w:r>
        <w:rPr>
          <w:color w:val="000000" w:themeColor="dk1"/>
          <w:sz w:val="28"/>
          <w:szCs w:val="28"/>
        </w:rPr>
        <w:t>у</w:t>
      </w:r>
      <w:r>
        <w:rPr>
          <w:color w:val="000000" w:themeColor="dk1"/>
          <w:sz w:val="28"/>
          <w:szCs w:val="28"/>
        </w:rPr>
        <w:t xml:space="preserve">“, </w:t>
      </w:r>
      <w:r>
        <w:rPr>
          <w:color w:val="000000" w:themeColor="dk1"/>
          <w:sz w:val="28"/>
          <w:szCs w:val="28"/>
        </w:rPr>
        <w:t xml:space="preserve">и очигледно је да </w:t>
      </w:r>
      <w:r>
        <w:rPr>
          <w:color w:val="000000" w:themeColor="dk1"/>
          <w:sz w:val="28"/>
          <w:szCs w:val="28"/>
        </w:rPr>
        <w:t>је</w:t>
      </w:r>
      <w:r>
        <w:rPr>
          <w:color w:val="000000" w:themeColor="dk1"/>
          <w:sz w:val="28"/>
          <w:szCs w:val="28"/>
        </w:rPr>
        <w:t xml:space="preserve"> заједно са </w:t>
      </w:r>
      <w:r>
        <w:rPr>
          <w:color w:val="000000" w:themeColor="dk1"/>
          <w:sz w:val="28"/>
          <w:szCs w:val="28"/>
        </w:rPr>
        <w:t>Њ</w:t>
      </w:r>
      <w:r>
        <w:rPr>
          <w:color w:val="000000" w:themeColor="dk1"/>
          <w:sz w:val="28"/>
          <w:szCs w:val="28"/>
        </w:rPr>
        <w:t xml:space="preserve">име и </w:t>
      </w:r>
      <w:r>
        <w:rPr>
          <w:color w:val="000000" w:themeColor="dk1"/>
          <w:sz w:val="28"/>
          <w:szCs w:val="28"/>
        </w:rPr>
        <w:t>да природно сапостоји са Њим</w:t>
      </w:r>
      <w:r>
        <w:rPr>
          <w:color w:val="000000" w:themeColor="dk1"/>
          <w:sz w:val="28"/>
          <w:szCs w:val="28"/>
        </w:rPr>
        <w:t xml:space="preserve"> </w:t>
      </w:r>
      <w:r>
        <w:rPr>
          <w:color w:val="000000" w:themeColor="dk1"/>
          <w:sz w:val="28"/>
          <w:szCs w:val="28"/>
        </w:rPr>
        <w:t xml:space="preserve">и Свети Дух. </w:t>
      </w:r>
    </w:p>
    <w:p w14:paraId="000002FC">
      <w:pPr>
        <w:jc w:val="both"/>
        <w:rPr>
          <w:color w:val="000000" w:themeColor="dk1"/>
          <w:sz w:val="28"/>
          <w:szCs w:val="28"/>
        </w:rPr>
      </w:pPr>
      <w:r>
        <w:rPr>
          <w:color w:val="000000" w:themeColor="dk1"/>
          <w:sz w:val="28"/>
          <w:szCs w:val="28"/>
        </w:rPr>
        <w:t xml:space="preserve">ПАЛ: </w:t>
      </w:r>
      <w:r>
        <w:rPr>
          <w:color w:val="000000" w:themeColor="dk1"/>
          <w:sz w:val="28"/>
          <w:szCs w:val="28"/>
        </w:rPr>
        <w:t>В</w:t>
      </w:r>
      <w:r>
        <w:rPr>
          <w:color w:val="000000" w:themeColor="dk1"/>
          <w:sz w:val="28"/>
          <w:szCs w:val="28"/>
        </w:rPr>
        <w:t>еома исправно размишљаш. Хајд</w:t>
      </w:r>
      <w:r>
        <w:rPr>
          <w:color w:val="000000" w:themeColor="dk1"/>
          <w:sz w:val="28"/>
          <w:szCs w:val="28"/>
        </w:rPr>
        <w:t>е да истражимо сада, ако мислиш</w:t>
      </w:r>
      <w:r>
        <w:rPr>
          <w:color w:val="000000" w:themeColor="dk1"/>
          <w:sz w:val="28"/>
          <w:szCs w:val="28"/>
        </w:rPr>
        <w:t xml:space="preserve">, </w:t>
      </w:r>
      <w:r>
        <w:rPr>
          <w:color w:val="000000" w:themeColor="dk1"/>
          <w:sz w:val="28"/>
          <w:szCs w:val="28"/>
        </w:rPr>
        <w:t xml:space="preserve">и </w:t>
      </w:r>
      <w:r>
        <w:rPr>
          <w:color w:val="000000" w:themeColor="dk1"/>
          <w:sz w:val="28"/>
          <w:szCs w:val="28"/>
        </w:rPr>
        <w:t xml:space="preserve">наставак. </w:t>
      </w:r>
    </w:p>
    <w:p w14:paraId="000002FD">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(То није) никаква </w:t>
      </w:r>
      <w:r>
        <w:rPr>
          <w:color w:val="000000" w:themeColor="dk1"/>
          <w:sz w:val="28"/>
          <w:szCs w:val="28"/>
        </w:rPr>
        <w:t>тешкоћа, одмах ћу ти то рећи: „</w:t>
      </w:r>
      <w:r>
        <w:rPr>
          <w:color w:val="000000" w:themeColor="dk1"/>
          <w:sz w:val="28"/>
          <w:szCs w:val="28"/>
        </w:rPr>
        <w:t xml:space="preserve">И када </w:t>
      </w:r>
      <w:r>
        <w:rPr>
          <w:color w:val="000000" w:themeColor="dk1"/>
          <w:sz w:val="28"/>
          <w:szCs w:val="28"/>
        </w:rPr>
        <w:t>га</w:t>
      </w:r>
      <w:r>
        <w:rPr>
          <w:color w:val="000000" w:themeColor="dk1"/>
          <w:sz w:val="28"/>
          <w:szCs w:val="28"/>
        </w:rPr>
        <w:t xml:space="preserve"> изведоше напоље, </w:t>
      </w:r>
      <w:r>
        <w:rPr>
          <w:color w:val="000000" w:themeColor="dk1"/>
          <w:sz w:val="28"/>
          <w:szCs w:val="28"/>
        </w:rPr>
        <w:t>ре</w:t>
      </w:r>
      <w:r>
        <w:rPr>
          <w:color w:val="000000" w:themeColor="dk1"/>
          <w:sz w:val="28"/>
          <w:szCs w:val="28"/>
        </w:rPr>
        <w:t>коше</w:t>
      </w:r>
      <w:r>
        <w:rPr>
          <w:color w:val="000000" w:themeColor="dk1"/>
          <w:sz w:val="28"/>
          <w:szCs w:val="28"/>
        </w:rPr>
        <w:t xml:space="preserve">: Избави душу своју и не обазири се натраг и у целој овој </w:t>
      </w:r>
      <w:r>
        <w:rPr>
          <w:color w:val="000000" w:themeColor="dk1"/>
          <w:sz w:val="28"/>
          <w:szCs w:val="28"/>
        </w:rPr>
        <w:t>равни</w:t>
      </w:r>
      <w:r>
        <w:rPr>
          <w:color w:val="000000" w:themeColor="dk1"/>
          <w:sz w:val="28"/>
          <w:szCs w:val="28"/>
        </w:rPr>
        <w:t>ци</w:t>
      </w:r>
      <w:r>
        <w:rPr>
          <w:color w:val="000000" w:themeColor="dk1"/>
          <w:sz w:val="28"/>
          <w:szCs w:val="28"/>
        </w:rPr>
        <w:t xml:space="preserve"> да ниси стао; бежи на оно брдо да не погинеш“</w:t>
      </w:r>
      <w:r>
        <w:rPr>
          <w:rStyle w:val="Footnotereference"/>
          <w:color w:val="000000" w:themeColor="dk1"/>
          <w:sz w:val="28"/>
          <w:szCs w:val="28"/>
        </w:rPr>
        <w:footnoteReference w:id="70"/>
      </w:r>
      <w:r>
        <w:rPr>
          <w:color w:val="000000" w:themeColor="dk1"/>
          <w:sz w:val="28"/>
          <w:szCs w:val="28"/>
        </w:rPr>
        <w:t>, Говорећи: „Избави душу своју</w:t>
      </w:r>
      <w:r>
        <w:rPr>
          <w:color w:val="000000" w:themeColor="dk1"/>
          <w:sz w:val="28"/>
          <w:szCs w:val="28"/>
        </w:rPr>
        <w:t xml:space="preserve">“, сматрам да </w:t>
      </w:r>
      <w:r>
        <w:rPr>
          <w:color w:val="000000" w:themeColor="dk1"/>
          <w:sz w:val="28"/>
          <w:szCs w:val="28"/>
        </w:rPr>
        <w:t xml:space="preserve">јасно </w:t>
      </w:r>
      <w:r>
        <w:rPr>
          <w:color w:val="000000" w:themeColor="dk1"/>
          <w:sz w:val="28"/>
          <w:szCs w:val="28"/>
        </w:rPr>
        <w:t xml:space="preserve">мисли </w:t>
      </w:r>
      <w:r>
        <w:rPr>
          <w:color w:val="000000" w:themeColor="dk1"/>
          <w:sz w:val="28"/>
          <w:szCs w:val="28"/>
        </w:rPr>
        <w:t>на</w:t>
      </w:r>
      <w:r>
        <w:rPr>
          <w:color w:val="000000" w:themeColor="dk1"/>
          <w:sz w:val="28"/>
          <w:szCs w:val="28"/>
        </w:rPr>
        <w:t xml:space="preserve"> </w:t>
      </w:r>
      <w:r>
        <w:rPr>
          <w:color w:val="000000" w:themeColor="dk1"/>
          <w:sz w:val="28"/>
          <w:szCs w:val="28"/>
        </w:rPr>
        <w:t>ово што се говори: „</w:t>
      </w:r>
      <w:r>
        <w:rPr>
          <w:color w:val="000000" w:themeColor="dk1"/>
          <w:sz w:val="28"/>
          <w:szCs w:val="28"/>
        </w:rPr>
        <w:t xml:space="preserve">Држи себе чиста, </w:t>
      </w:r>
      <w:r>
        <w:rPr>
          <w:color w:val="000000" w:themeColor="dk1"/>
          <w:sz w:val="28"/>
          <w:szCs w:val="28"/>
        </w:rPr>
        <w:t>и не учествуј у туђим греховима</w:t>
      </w:r>
      <w:r>
        <w:rPr>
          <w:color w:val="000000" w:themeColor="dk1"/>
          <w:sz w:val="28"/>
          <w:szCs w:val="28"/>
        </w:rPr>
        <w:t>“</w:t>
      </w:r>
      <w:r>
        <w:rPr>
          <w:rStyle w:val="Footnotereference"/>
          <w:color w:val="000000" w:themeColor="dk1"/>
          <w:sz w:val="28"/>
          <w:szCs w:val="28"/>
        </w:rPr>
        <w:footnoteReference w:id="71"/>
      </w:r>
      <w:r>
        <w:rPr>
          <w:color w:val="000000" w:themeColor="dk1"/>
          <w:sz w:val="28"/>
          <w:szCs w:val="28"/>
        </w:rPr>
        <w:t xml:space="preserve">. И </w:t>
      </w:r>
      <w:r>
        <w:rPr>
          <w:color w:val="000000" w:themeColor="dk1"/>
          <w:sz w:val="28"/>
          <w:szCs w:val="28"/>
        </w:rPr>
        <w:t>буди изнад</w:t>
      </w:r>
      <w:r>
        <w:rPr>
          <w:color w:val="000000" w:themeColor="dk1"/>
          <w:sz w:val="28"/>
          <w:szCs w:val="28"/>
        </w:rPr>
        <w:t xml:space="preserve"> св</w:t>
      </w:r>
      <w:r>
        <w:rPr>
          <w:color w:val="000000" w:themeColor="dk1"/>
          <w:sz w:val="28"/>
          <w:szCs w:val="28"/>
        </w:rPr>
        <w:t>их</w:t>
      </w:r>
      <w:r>
        <w:rPr>
          <w:color w:val="000000" w:themeColor="dk1"/>
          <w:sz w:val="28"/>
          <w:szCs w:val="28"/>
        </w:rPr>
        <w:t xml:space="preserve"> препрек</w:t>
      </w:r>
      <w:r>
        <w:rPr>
          <w:color w:val="000000" w:themeColor="dk1"/>
          <w:sz w:val="28"/>
          <w:szCs w:val="28"/>
        </w:rPr>
        <w:t>а у</w:t>
      </w:r>
      <w:r>
        <w:rPr>
          <w:color w:val="000000" w:themeColor="dk1"/>
          <w:sz w:val="28"/>
          <w:szCs w:val="28"/>
        </w:rPr>
        <w:t xml:space="preserve"> свет</w:t>
      </w:r>
      <w:r>
        <w:rPr>
          <w:color w:val="000000" w:themeColor="dk1"/>
          <w:sz w:val="28"/>
          <w:szCs w:val="28"/>
        </w:rPr>
        <w:t>у</w:t>
      </w:r>
      <w:r>
        <w:rPr>
          <w:color w:val="000000" w:themeColor="dk1"/>
          <w:sz w:val="28"/>
          <w:szCs w:val="28"/>
        </w:rPr>
        <w:t>, јер једнако вредна замена за душу није ни цео универзум. „Јер каква је корист човеку ако сав свет задобије а души својој науди?“</w:t>
      </w:r>
      <w:r>
        <w:rPr>
          <w:rStyle w:val="Footnotereference"/>
          <w:color w:val="000000" w:themeColor="dk1"/>
          <w:sz w:val="28"/>
          <w:szCs w:val="28"/>
        </w:rPr>
        <w:footnoteReference w:id="72"/>
      </w:r>
      <w:r>
        <w:rPr>
          <w:color w:val="000000" w:themeColor="dk1"/>
          <w:sz w:val="28"/>
          <w:szCs w:val="28"/>
        </w:rPr>
        <w:t xml:space="preserve">. </w:t>
      </w:r>
      <w:r>
        <w:rPr>
          <w:color w:val="000000" w:themeColor="dk1"/>
          <w:sz w:val="28"/>
          <w:szCs w:val="28"/>
        </w:rPr>
        <w:t>А то што каже</w:t>
      </w:r>
      <w:r>
        <w:rPr>
          <w:color w:val="000000" w:themeColor="dk1"/>
          <w:sz w:val="28"/>
          <w:szCs w:val="28"/>
        </w:rPr>
        <w:t xml:space="preserve"> да </w:t>
      </w:r>
      <w:r>
        <w:rPr>
          <w:color w:val="000000" w:themeColor="dk1"/>
          <w:sz w:val="28"/>
          <w:szCs w:val="28"/>
        </w:rPr>
        <w:t>при</w:t>
      </w:r>
      <w:r>
        <w:rPr>
          <w:color w:val="000000" w:themeColor="dk1"/>
          <w:sz w:val="28"/>
          <w:szCs w:val="28"/>
        </w:rPr>
        <w:t xml:space="preserve"> корачањ</w:t>
      </w:r>
      <w:r>
        <w:rPr>
          <w:color w:val="000000" w:themeColor="dk1"/>
          <w:sz w:val="28"/>
          <w:szCs w:val="28"/>
        </w:rPr>
        <w:t>у не треба да се гледа</w:t>
      </w:r>
      <w:r>
        <w:rPr>
          <w:color w:val="000000" w:themeColor="dk1"/>
          <w:sz w:val="28"/>
          <w:szCs w:val="28"/>
        </w:rPr>
        <w:t xml:space="preserve"> назад, можда значи да не треба да </w:t>
      </w:r>
      <w:r>
        <w:rPr>
          <w:color w:val="000000" w:themeColor="dk1"/>
          <w:sz w:val="28"/>
          <w:szCs w:val="28"/>
        </w:rPr>
        <w:t>с</w:t>
      </w:r>
      <w:r>
        <w:rPr>
          <w:color w:val="000000" w:themeColor="dk1"/>
          <w:sz w:val="28"/>
          <w:szCs w:val="28"/>
        </w:rPr>
        <w:t>е вратимо</w:t>
      </w:r>
      <w:r>
        <w:rPr>
          <w:color w:val="000000" w:themeColor="dk1"/>
          <w:sz w:val="28"/>
          <w:szCs w:val="28"/>
        </w:rPr>
        <w:t xml:space="preserve"> </w:t>
      </w:r>
      <w:r>
        <w:rPr>
          <w:color w:val="000000" w:themeColor="dk1"/>
          <w:sz w:val="28"/>
          <w:szCs w:val="28"/>
        </w:rPr>
        <w:t xml:space="preserve">у поквареност и да </w:t>
      </w:r>
      <w:r>
        <w:rPr>
          <w:color w:val="000000" w:themeColor="dk1"/>
          <w:sz w:val="28"/>
          <w:szCs w:val="28"/>
        </w:rPr>
        <w:t>поново</w:t>
      </w:r>
      <w:r>
        <w:rPr>
          <w:color w:val="000000" w:themeColor="dk1"/>
          <w:sz w:val="28"/>
          <w:szCs w:val="28"/>
        </w:rPr>
        <w:t xml:space="preserve"> </w:t>
      </w:r>
      <w:r>
        <w:rPr>
          <w:color w:val="000000" w:themeColor="dk1"/>
          <w:sz w:val="28"/>
          <w:szCs w:val="28"/>
        </w:rPr>
        <w:t xml:space="preserve">изаберемо иста </w:t>
      </w:r>
      <w:r>
        <w:rPr>
          <w:color w:val="000000" w:themeColor="dk1"/>
          <w:sz w:val="28"/>
          <w:szCs w:val="28"/>
        </w:rPr>
        <w:t>раз</w:t>
      </w:r>
      <w:r>
        <w:rPr>
          <w:color w:val="000000" w:themeColor="dk1"/>
          <w:sz w:val="28"/>
          <w:szCs w:val="28"/>
        </w:rPr>
        <w:t>мишљ</w:t>
      </w:r>
      <w:r>
        <w:rPr>
          <w:color w:val="000000" w:themeColor="dk1"/>
          <w:sz w:val="28"/>
          <w:szCs w:val="28"/>
        </w:rPr>
        <w:t>а</w:t>
      </w:r>
      <w:r>
        <w:rPr>
          <w:color w:val="000000" w:themeColor="dk1"/>
          <w:sz w:val="28"/>
          <w:szCs w:val="28"/>
        </w:rPr>
        <w:t>ња, кој</w:t>
      </w:r>
      <w:r>
        <w:rPr>
          <w:color w:val="000000" w:themeColor="dk1"/>
          <w:sz w:val="28"/>
          <w:szCs w:val="28"/>
        </w:rPr>
        <w:t>а</w:t>
      </w:r>
      <w:r>
        <w:rPr>
          <w:color w:val="000000" w:themeColor="dk1"/>
          <w:sz w:val="28"/>
          <w:szCs w:val="28"/>
        </w:rPr>
        <w:t xml:space="preserve"> су одговорн</w:t>
      </w:r>
      <w:r>
        <w:rPr>
          <w:color w:val="000000" w:themeColor="dk1"/>
          <w:sz w:val="28"/>
          <w:szCs w:val="28"/>
        </w:rPr>
        <w:t>а</w:t>
      </w:r>
      <w:r>
        <w:rPr>
          <w:color w:val="000000" w:themeColor="dk1"/>
          <w:sz w:val="28"/>
          <w:szCs w:val="28"/>
        </w:rPr>
        <w:t xml:space="preserve"> </w:t>
      </w:r>
      <w:r>
        <w:rPr>
          <w:color w:val="000000" w:themeColor="dk1"/>
          <w:sz w:val="28"/>
          <w:szCs w:val="28"/>
        </w:rPr>
        <w:t>за</w:t>
      </w:r>
      <w:r>
        <w:rPr>
          <w:color w:val="000000" w:themeColor="dk1"/>
          <w:sz w:val="28"/>
          <w:szCs w:val="28"/>
        </w:rPr>
        <w:t xml:space="preserve"> </w:t>
      </w:r>
      <w:r>
        <w:rPr>
          <w:color w:val="000000" w:themeColor="dk1"/>
          <w:sz w:val="28"/>
          <w:szCs w:val="28"/>
        </w:rPr>
        <w:t>казну</w:t>
      </w:r>
      <w:r>
        <w:rPr>
          <w:color w:val="000000" w:themeColor="dk1"/>
          <w:sz w:val="28"/>
          <w:szCs w:val="28"/>
        </w:rPr>
        <w:t xml:space="preserve"> </w:t>
      </w:r>
      <w:r>
        <w:rPr>
          <w:color w:val="000000" w:themeColor="dk1"/>
          <w:sz w:val="28"/>
          <w:szCs w:val="28"/>
        </w:rPr>
        <w:t>огњем</w:t>
      </w:r>
      <w:r>
        <w:rPr>
          <w:color w:val="000000" w:themeColor="dk1"/>
          <w:sz w:val="28"/>
          <w:szCs w:val="28"/>
        </w:rPr>
        <w:t xml:space="preserve"> </w:t>
      </w:r>
      <w:r>
        <w:rPr>
          <w:color w:val="000000" w:themeColor="dk1"/>
          <w:sz w:val="28"/>
          <w:szCs w:val="28"/>
        </w:rPr>
        <w:t xml:space="preserve">због неуздржања </w:t>
      </w:r>
      <w:r>
        <w:rPr>
          <w:color w:val="000000" w:themeColor="dk1"/>
          <w:sz w:val="28"/>
          <w:szCs w:val="28"/>
        </w:rPr>
        <w:t>(зато каже: „Ниједан није приправан за Царство Божије који метне руку своју на плуг па се обзире натраг“</w:t>
      </w:r>
      <w:r>
        <w:rPr>
          <w:rStyle w:val="Footnotereference"/>
          <w:color w:val="000000" w:themeColor="dk1"/>
          <w:sz w:val="28"/>
          <w:szCs w:val="28"/>
        </w:rPr>
        <w:footnoteReference w:id="73"/>
      </w:r>
      <w:r>
        <w:rPr>
          <w:color w:val="000000" w:themeColor="dk1"/>
          <w:sz w:val="28"/>
          <w:szCs w:val="28"/>
        </w:rPr>
        <w:t>)</w:t>
      </w:r>
      <w:r>
        <w:rPr>
          <w:color w:val="000000" w:themeColor="dk1"/>
          <w:sz w:val="28"/>
          <w:szCs w:val="28"/>
        </w:rPr>
        <w:t xml:space="preserve">. </w:t>
      </w:r>
      <w:r>
        <w:rPr>
          <w:color w:val="000000" w:themeColor="dk1"/>
          <w:sz w:val="28"/>
          <w:szCs w:val="28"/>
        </w:rPr>
        <w:t>Треба да настојимо да корачамо путем спасења</w:t>
      </w:r>
      <w:r>
        <w:rPr>
          <w:color w:val="000000" w:themeColor="dk1"/>
          <w:sz w:val="28"/>
          <w:szCs w:val="28"/>
        </w:rPr>
        <w:t xml:space="preserve"> да се не бавимо са једном или другом ствари, и да немамо </w:t>
      </w:r>
      <w:r>
        <w:rPr>
          <w:color w:val="000000" w:themeColor="dk1"/>
          <w:sz w:val="28"/>
          <w:szCs w:val="28"/>
        </w:rPr>
        <w:t>лак</w:t>
      </w:r>
      <w:r>
        <w:rPr>
          <w:color w:val="000000" w:themeColor="dk1"/>
          <w:sz w:val="28"/>
          <w:szCs w:val="28"/>
        </w:rPr>
        <w:t>омислен</w:t>
      </w:r>
      <w:r>
        <w:rPr>
          <w:color w:val="000000" w:themeColor="dk1"/>
          <w:sz w:val="28"/>
          <w:szCs w:val="28"/>
        </w:rPr>
        <w:t xml:space="preserve"> ум и насртљив у </w:t>
      </w:r>
      <w:r>
        <w:rPr>
          <w:color w:val="000000" w:themeColor="dk1"/>
          <w:sz w:val="28"/>
          <w:szCs w:val="28"/>
        </w:rPr>
        <w:t>маштар</w:t>
      </w:r>
      <w:r>
        <w:rPr>
          <w:color w:val="000000" w:themeColor="dk1"/>
          <w:sz w:val="28"/>
          <w:szCs w:val="28"/>
        </w:rPr>
        <w:t>ије</w:t>
      </w:r>
      <w:r>
        <w:rPr>
          <w:color w:val="000000" w:themeColor="dk1"/>
          <w:sz w:val="28"/>
          <w:szCs w:val="28"/>
        </w:rPr>
        <w:t xml:space="preserve"> светских жеља, већ савршен и будан, који се увек стара да гледа напред. Рећи ћу и још веће. </w:t>
      </w:r>
      <w:r>
        <w:rPr>
          <w:color w:val="000000" w:themeColor="dk1"/>
          <w:sz w:val="28"/>
          <w:szCs w:val="28"/>
        </w:rPr>
        <w:t>Јер</w:t>
      </w:r>
      <w:r>
        <w:rPr>
          <w:color w:val="000000" w:themeColor="dk1"/>
          <w:sz w:val="28"/>
          <w:szCs w:val="28"/>
        </w:rPr>
        <w:t xml:space="preserve"> не </w:t>
      </w:r>
      <w:r>
        <w:rPr>
          <w:color w:val="000000" w:themeColor="dk1"/>
          <w:sz w:val="28"/>
          <w:szCs w:val="28"/>
        </w:rPr>
        <w:t>каже</w:t>
      </w:r>
      <w:r>
        <w:rPr>
          <w:color w:val="000000" w:themeColor="dk1"/>
          <w:sz w:val="28"/>
          <w:szCs w:val="28"/>
        </w:rPr>
        <w:t xml:space="preserve"> </w:t>
      </w:r>
      <w:r>
        <w:rPr>
          <w:color w:val="000000" w:themeColor="dk1"/>
          <w:sz w:val="28"/>
          <w:szCs w:val="28"/>
        </w:rPr>
        <w:t xml:space="preserve">му анђео </w:t>
      </w:r>
      <w:r>
        <w:rPr>
          <w:color w:val="000000" w:themeColor="dk1"/>
          <w:sz w:val="28"/>
          <w:szCs w:val="28"/>
        </w:rPr>
        <w:t xml:space="preserve">да треба </w:t>
      </w:r>
      <w:r>
        <w:rPr>
          <w:color w:val="000000" w:themeColor="dk1"/>
          <w:sz w:val="28"/>
          <w:szCs w:val="28"/>
        </w:rPr>
        <w:t xml:space="preserve">само </w:t>
      </w:r>
      <w:r>
        <w:rPr>
          <w:color w:val="000000" w:themeColor="dk1"/>
          <w:sz w:val="28"/>
          <w:szCs w:val="28"/>
        </w:rPr>
        <w:t xml:space="preserve">да корача </w:t>
      </w:r>
      <w:r>
        <w:rPr>
          <w:color w:val="000000" w:themeColor="dk1"/>
          <w:sz w:val="28"/>
          <w:szCs w:val="28"/>
        </w:rPr>
        <w:t>и</w:t>
      </w:r>
      <w:r>
        <w:rPr>
          <w:color w:val="000000" w:themeColor="dk1"/>
          <w:sz w:val="28"/>
          <w:szCs w:val="28"/>
        </w:rPr>
        <w:t xml:space="preserve"> да се не окреће назад, већ додаје и следећу корисну ствар, „</w:t>
      </w:r>
      <w:r>
        <w:rPr>
          <w:color w:val="000000" w:themeColor="dk1"/>
          <w:sz w:val="28"/>
          <w:szCs w:val="28"/>
        </w:rPr>
        <w:t>И да ниси стао</w:t>
      </w:r>
      <w:r>
        <w:rPr>
          <w:color w:val="000000" w:themeColor="dk1"/>
          <w:sz w:val="28"/>
          <w:szCs w:val="28"/>
        </w:rPr>
        <w:t xml:space="preserve"> </w:t>
      </w:r>
      <w:r>
        <w:rPr>
          <w:color w:val="000000" w:themeColor="dk1"/>
          <w:sz w:val="28"/>
          <w:szCs w:val="28"/>
        </w:rPr>
        <w:t xml:space="preserve">у целој овој </w:t>
      </w:r>
      <w:r>
        <w:rPr>
          <w:color w:val="000000" w:themeColor="dk1"/>
          <w:sz w:val="28"/>
          <w:szCs w:val="28"/>
        </w:rPr>
        <w:t>равни</w:t>
      </w:r>
      <w:r>
        <w:rPr>
          <w:color w:val="000000" w:themeColor="dk1"/>
          <w:sz w:val="28"/>
          <w:szCs w:val="28"/>
        </w:rPr>
        <w:t>ци</w:t>
      </w:r>
      <w:r>
        <w:rPr>
          <w:color w:val="000000" w:themeColor="dk1"/>
          <w:sz w:val="28"/>
          <w:szCs w:val="28"/>
        </w:rPr>
        <w:t>; бежи на оно брдо да не погинеш“</w:t>
      </w:r>
      <w:r>
        <w:rPr>
          <w:rStyle w:val="Footnotereference"/>
          <w:color w:val="000000" w:themeColor="dk1"/>
          <w:sz w:val="28"/>
          <w:szCs w:val="28"/>
        </w:rPr>
        <w:footnoteReference w:id="74"/>
      </w:r>
      <w:r>
        <w:rPr>
          <w:color w:val="000000" w:themeColor="dk1"/>
          <w:sz w:val="28"/>
          <w:szCs w:val="28"/>
        </w:rPr>
        <w:t xml:space="preserve">. </w:t>
      </w:r>
    </w:p>
    <w:p w14:paraId="000002FE">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И шта жели </w:t>
      </w:r>
      <w:r>
        <w:rPr>
          <w:color w:val="000000" w:themeColor="dk1"/>
          <w:sz w:val="28"/>
          <w:szCs w:val="28"/>
        </w:rPr>
        <w:t>ов</w:t>
      </w:r>
      <w:r>
        <w:rPr>
          <w:color w:val="000000" w:themeColor="dk1"/>
          <w:sz w:val="28"/>
          <w:szCs w:val="28"/>
        </w:rPr>
        <w:t>име</w:t>
      </w:r>
      <w:r>
        <w:rPr>
          <w:color w:val="000000" w:themeColor="dk1"/>
          <w:sz w:val="28"/>
          <w:szCs w:val="28"/>
        </w:rPr>
        <w:t xml:space="preserve"> да саопшти: „И не обазири се натраг у целој овој </w:t>
      </w:r>
      <w:r>
        <w:rPr>
          <w:color w:val="000000" w:themeColor="dk1"/>
          <w:sz w:val="28"/>
          <w:szCs w:val="28"/>
        </w:rPr>
        <w:t>равни</w:t>
      </w:r>
      <w:r>
        <w:rPr>
          <w:color w:val="000000" w:themeColor="dk1"/>
          <w:sz w:val="28"/>
          <w:szCs w:val="28"/>
        </w:rPr>
        <w:t>ци</w:t>
      </w:r>
      <w:r>
        <w:rPr>
          <w:color w:val="000000" w:themeColor="dk1"/>
          <w:sz w:val="28"/>
          <w:szCs w:val="28"/>
        </w:rPr>
        <w:t>“?</w:t>
      </w:r>
    </w:p>
    <w:p w14:paraId="000002FF">
      <w:pPr>
        <w:jc w:val="both"/>
        <w:rPr>
          <w:color w:val="000000" w:themeColor="dk1"/>
          <w:sz w:val="28"/>
          <w:szCs w:val="28"/>
        </w:rPr>
      </w:pPr>
      <w:r>
        <w:rPr>
          <w:color w:val="000000" w:themeColor="dk1"/>
          <w:sz w:val="28"/>
          <w:szCs w:val="28"/>
        </w:rPr>
        <w:t xml:space="preserve">КИР: Мислим да </w:t>
      </w:r>
      <w:r>
        <w:rPr>
          <w:color w:val="000000" w:themeColor="dk1"/>
          <w:sz w:val="28"/>
          <w:szCs w:val="28"/>
        </w:rPr>
        <w:t xml:space="preserve">је лењост и </w:t>
      </w:r>
      <w:r>
        <w:rPr>
          <w:color w:val="000000" w:themeColor="dk1"/>
          <w:sz w:val="28"/>
          <w:szCs w:val="28"/>
        </w:rPr>
        <w:t xml:space="preserve">тромост и према </w:t>
      </w:r>
      <w:r>
        <w:rPr>
          <w:color w:val="000000" w:themeColor="dk1"/>
          <w:sz w:val="28"/>
          <w:szCs w:val="28"/>
        </w:rPr>
        <w:t>обавези</w:t>
      </w:r>
      <w:r>
        <w:rPr>
          <w:color w:val="000000" w:themeColor="dk1"/>
          <w:sz w:val="28"/>
          <w:szCs w:val="28"/>
        </w:rPr>
        <w:t xml:space="preserve"> </w:t>
      </w:r>
      <w:r>
        <w:rPr>
          <w:color w:val="000000" w:themeColor="dk1"/>
          <w:sz w:val="28"/>
          <w:szCs w:val="28"/>
        </w:rPr>
        <w:t>избегавања зла</w:t>
      </w:r>
      <w:r>
        <w:rPr>
          <w:color w:val="000000" w:themeColor="dk1"/>
          <w:sz w:val="28"/>
          <w:szCs w:val="28"/>
        </w:rPr>
        <w:t xml:space="preserve"> </w:t>
      </w:r>
      <w:r>
        <w:rPr>
          <w:color w:val="000000" w:themeColor="dk1"/>
          <w:sz w:val="28"/>
          <w:szCs w:val="28"/>
        </w:rPr>
        <w:t>погрешна</w:t>
      </w:r>
      <w:r>
        <w:rPr>
          <w:color w:val="000000" w:themeColor="dk1"/>
          <w:sz w:val="28"/>
          <w:szCs w:val="28"/>
        </w:rPr>
        <w:t xml:space="preserve"> и штет</w:t>
      </w:r>
      <w:r>
        <w:rPr>
          <w:color w:val="000000" w:themeColor="dk1"/>
          <w:sz w:val="28"/>
          <w:szCs w:val="28"/>
        </w:rPr>
        <w:t xml:space="preserve">на </w:t>
      </w:r>
      <w:r>
        <w:rPr>
          <w:color w:val="000000" w:themeColor="dk1"/>
          <w:sz w:val="28"/>
          <w:szCs w:val="28"/>
        </w:rPr>
        <w:t>ствар</w:t>
      </w:r>
      <w:r>
        <w:rPr>
          <w:color w:val="000000" w:themeColor="dk1"/>
          <w:sz w:val="28"/>
          <w:szCs w:val="28"/>
        </w:rPr>
        <w:t xml:space="preserve">. </w:t>
      </w:r>
    </w:p>
    <w:p w14:paraId="00000300">
      <w:pPr>
        <w:jc w:val="both"/>
        <w:rPr>
          <w:color w:val="000000" w:themeColor="dk1"/>
          <w:sz w:val="28"/>
          <w:szCs w:val="28"/>
        </w:rPr>
      </w:pPr>
      <w:r>
        <w:rPr>
          <w:color w:val="000000" w:themeColor="dk1"/>
          <w:sz w:val="28"/>
          <w:szCs w:val="28"/>
        </w:rPr>
        <w:t xml:space="preserve">ПАЛ: Кажи ми како? </w:t>
      </w:r>
    </w:p>
    <w:p w14:paraId="00000301">
      <w:pPr>
        <w:jc w:val="both"/>
        <w:rPr>
          <w:color w:val="000000" w:themeColor="dk1"/>
          <w:sz w:val="28"/>
          <w:szCs w:val="28"/>
        </w:rPr>
      </w:pPr>
      <w:r>
        <w:rPr>
          <w:color w:val="000000" w:themeColor="dk1"/>
          <w:sz w:val="28"/>
          <w:szCs w:val="28"/>
        </w:rPr>
        <w:t xml:space="preserve">КИР: </w:t>
      </w:r>
      <w:r>
        <w:rPr>
          <w:color w:val="000000" w:themeColor="dk1"/>
          <w:sz w:val="28"/>
          <w:szCs w:val="28"/>
        </w:rPr>
        <w:t>Пророчка реч каже: „</w:t>
      </w:r>
      <w:r>
        <w:rPr>
          <w:color w:val="000000" w:themeColor="dk1"/>
          <w:sz w:val="28"/>
          <w:szCs w:val="28"/>
        </w:rPr>
        <w:t>Тешко онима</w:t>
      </w:r>
      <w:r>
        <w:rPr>
          <w:color w:val="000000" w:themeColor="dk1"/>
          <w:sz w:val="28"/>
          <w:szCs w:val="28"/>
        </w:rPr>
        <w:t xml:space="preserve"> ко</w:t>
      </w:r>
      <w:r>
        <w:rPr>
          <w:color w:val="000000" w:themeColor="dk1"/>
          <w:sz w:val="28"/>
          <w:szCs w:val="28"/>
        </w:rPr>
        <w:t>ји немарно</w:t>
      </w:r>
      <w:r>
        <w:rPr>
          <w:color w:val="000000" w:themeColor="dk1"/>
          <w:sz w:val="28"/>
          <w:szCs w:val="28"/>
        </w:rPr>
        <w:t xml:space="preserve"> рад</w:t>
      </w:r>
      <w:r>
        <w:rPr>
          <w:color w:val="000000" w:themeColor="dk1"/>
          <w:sz w:val="28"/>
          <w:szCs w:val="28"/>
        </w:rPr>
        <w:t>е</w:t>
      </w:r>
      <w:r>
        <w:rPr>
          <w:color w:val="000000" w:themeColor="dk1"/>
          <w:sz w:val="28"/>
          <w:szCs w:val="28"/>
        </w:rPr>
        <w:t xml:space="preserve"> дело Господње“</w:t>
      </w:r>
      <w:r>
        <w:rPr>
          <w:rStyle w:val="Footnotereference"/>
          <w:color w:val="000000" w:themeColor="dk1"/>
          <w:sz w:val="28"/>
          <w:szCs w:val="28"/>
        </w:rPr>
        <w:footnoteReference w:id="75"/>
      </w:r>
      <w:r>
        <w:rPr>
          <w:color w:val="000000" w:themeColor="dk1"/>
          <w:sz w:val="28"/>
          <w:szCs w:val="28"/>
        </w:rPr>
        <w:t xml:space="preserve">. </w:t>
      </w:r>
      <w:r>
        <w:rPr>
          <w:color w:val="000000" w:themeColor="dk1"/>
          <w:sz w:val="28"/>
          <w:szCs w:val="28"/>
        </w:rPr>
        <w:t>„Тако трчите да добијете“</w:t>
      </w:r>
      <w:r>
        <w:rPr>
          <w:rStyle w:val="Footnotereference"/>
          <w:color w:val="000000" w:themeColor="dk1"/>
          <w:sz w:val="28"/>
          <w:szCs w:val="28"/>
        </w:rPr>
        <w:footnoteReference w:id="76"/>
      </w:r>
      <w:r>
        <w:rPr>
          <w:color w:val="000000" w:themeColor="dk1"/>
          <w:sz w:val="28"/>
          <w:szCs w:val="28"/>
        </w:rPr>
        <w:t xml:space="preserve">, говори негде и Божанствени Павле. </w:t>
      </w:r>
      <w:r>
        <w:rPr>
          <w:color w:val="000000" w:themeColor="dk1"/>
          <w:sz w:val="28"/>
          <w:szCs w:val="28"/>
        </w:rPr>
        <w:t>Јер</w:t>
      </w:r>
      <w:r>
        <w:rPr>
          <w:color w:val="000000" w:themeColor="dk1"/>
          <w:sz w:val="28"/>
          <w:szCs w:val="28"/>
        </w:rPr>
        <w:t xml:space="preserve"> т</w:t>
      </w:r>
      <w:r>
        <w:rPr>
          <w:color w:val="000000" w:themeColor="dk1"/>
          <w:sz w:val="28"/>
          <w:szCs w:val="28"/>
        </w:rPr>
        <w:t>о да не желимо да тежимо са веома великом чврстином и заинтересованошћу нашем удаљавању од срамотних ствари</w:t>
      </w:r>
      <w:r>
        <w:rPr>
          <w:color w:val="000000" w:themeColor="dk1"/>
          <w:sz w:val="28"/>
          <w:szCs w:val="28"/>
        </w:rPr>
        <w:t>,</w:t>
      </w:r>
      <w:r>
        <w:rPr>
          <w:color w:val="000000" w:themeColor="dk1"/>
          <w:sz w:val="28"/>
          <w:szCs w:val="28"/>
        </w:rPr>
        <w:t xml:space="preserve"> </w:t>
      </w:r>
      <w:r>
        <w:rPr>
          <w:color w:val="000000" w:themeColor="dk1"/>
          <w:sz w:val="28"/>
          <w:szCs w:val="28"/>
        </w:rPr>
        <w:t>не желећи</w:t>
      </w:r>
      <w:r>
        <w:rPr>
          <w:color w:val="000000" w:themeColor="dk1"/>
          <w:sz w:val="28"/>
          <w:szCs w:val="28"/>
        </w:rPr>
        <w:t xml:space="preserve"> ум да се одвоји од старих </w:t>
      </w:r>
      <w:r>
        <w:rPr>
          <w:color w:val="000000" w:themeColor="dk1"/>
          <w:sz w:val="28"/>
          <w:szCs w:val="28"/>
        </w:rPr>
        <w:t>грехова</w:t>
      </w:r>
      <w:r>
        <w:rPr>
          <w:color w:val="000000" w:themeColor="dk1"/>
          <w:sz w:val="28"/>
          <w:szCs w:val="28"/>
        </w:rPr>
        <w:t xml:space="preserve"> </w:t>
      </w:r>
      <w:r>
        <w:rPr>
          <w:color w:val="000000" w:themeColor="dk1"/>
          <w:sz w:val="28"/>
          <w:szCs w:val="28"/>
        </w:rPr>
        <w:t>и да се удаљава на неки начин</w:t>
      </w:r>
      <w:r>
        <w:rPr>
          <w:color w:val="000000" w:themeColor="dk1"/>
          <w:sz w:val="28"/>
          <w:szCs w:val="28"/>
        </w:rPr>
        <w:t xml:space="preserve"> </w:t>
      </w:r>
      <w:r>
        <w:rPr>
          <w:color w:val="000000" w:themeColor="dk1"/>
          <w:sz w:val="28"/>
          <w:szCs w:val="28"/>
        </w:rPr>
        <w:t>одвратношћу према</w:t>
      </w:r>
      <w:r>
        <w:rPr>
          <w:color w:val="000000" w:themeColor="dk1"/>
          <w:sz w:val="28"/>
          <w:szCs w:val="28"/>
        </w:rPr>
        <w:t xml:space="preserve"> све</w:t>
      </w:r>
      <w:r>
        <w:rPr>
          <w:color w:val="000000" w:themeColor="dk1"/>
          <w:sz w:val="28"/>
          <w:szCs w:val="28"/>
        </w:rPr>
        <w:t>му</w:t>
      </w:r>
      <w:r>
        <w:rPr>
          <w:color w:val="000000" w:themeColor="dk1"/>
          <w:sz w:val="28"/>
          <w:szCs w:val="28"/>
        </w:rPr>
        <w:t xml:space="preserve"> зло</w:t>
      </w:r>
      <w:r>
        <w:rPr>
          <w:color w:val="000000" w:themeColor="dk1"/>
          <w:sz w:val="28"/>
          <w:szCs w:val="28"/>
        </w:rPr>
        <w:t>м</w:t>
      </w:r>
      <w:r>
        <w:rPr>
          <w:color w:val="000000" w:themeColor="dk1"/>
          <w:sz w:val="28"/>
          <w:szCs w:val="28"/>
        </w:rPr>
        <w:t xml:space="preserve"> </w:t>
      </w:r>
      <w:r>
        <w:rPr>
          <w:color w:val="000000" w:themeColor="dk1"/>
          <w:sz w:val="28"/>
          <w:szCs w:val="28"/>
        </w:rPr>
        <w:t xml:space="preserve">и да </w:t>
      </w:r>
      <w:r>
        <w:rPr>
          <w:color w:val="000000" w:themeColor="dk1"/>
          <w:sz w:val="28"/>
          <w:szCs w:val="28"/>
        </w:rPr>
        <w:t>се креће</w:t>
      </w:r>
      <w:r>
        <w:rPr>
          <w:color w:val="000000" w:themeColor="dk1"/>
          <w:sz w:val="28"/>
          <w:szCs w:val="28"/>
        </w:rPr>
        <w:t xml:space="preserve"> </w:t>
      </w:r>
      <w:r>
        <w:rPr>
          <w:color w:val="000000" w:themeColor="dk1"/>
          <w:sz w:val="28"/>
          <w:szCs w:val="28"/>
        </w:rPr>
        <w:t xml:space="preserve">са </w:t>
      </w:r>
      <w:r>
        <w:rPr>
          <w:color w:val="000000" w:themeColor="dk1"/>
          <w:sz w:val="28"/>
          <w:szCs w:val="28"/>
        </w:rPr>
        <w:t>неодлучношћу</w:t>
      </w:r>
      <w:r>
        <w:rPr>
          <w:color w:val="000000" w:themeColor="dk1"/>
          <w:sz w:val="28"/>
          <w:szCs w:val="28"/>
        </w:rPr>
        <w:t xml:space="preserve"> </w:t>
      </w:r>
      <w:r>
        <w:rPr>
          <w:color w:val="000000" w:themeColor="dk1"/>
          <w:sz w:val="28"/>
          <w:szCs w:val="28"/>
        </w:rPr>
        <w:t>ка</w:t>
      </w:r>
      <w:r>
        <w:rPr>
          <w:color w:val="000000" w:themeColor="dk1"/>
          <w:sz w:val="28"/>
          <w:szCs w:val="28"/>
        </w:rPr>
        <w:t xml:space="preserve"> </w:t>
      </w:r>
      <w:r>
        <w:rPr>
          <w:color w:val="000000" w:themeColor="dk1"/>
          <w:sz w:val="28"/>
          <w:szCs w:val="28"/>
        </w:rPr>
        <w:t>оно</w:t>
      </w:r>
      <w:r>
        <w:rPr>
          <w:color w:val="000000" w:themeColor="dk1"/>
          <w:sz w:val="28"/>
          <w:szCs w:val="28"/>
        </w:rPr>
        <w:t>ме</w:t>
      </w:r>
      <w:r>
        <w:rPr>
          <w:color w:val="000000" w:themeColor="dk1"/>
          <w:sz w:val="28"/>
          <w:szCs w:val="28"/>
        </w:rPr>
        <w:t xml:space="preserve"> што је </w:t>
      </w:r>
      <w:r>
        <w:rPr>
          <w:color w:val="000000" w:themeColor="dk1"/>
          <w:sz w:val="28"/>
          <w:szCs w:val="28"/>
        </w:rPr>
        <w:t xml:space="preserve">корисно, неће значити ништа друго, него да </w:t>
      </w:r>
      <w:r>
        <w:rPr>
          <w:color w:val="000000" w:themeColor="dk1"/>
          <w:sz w:val="28"/>
          <w:szCs w:val="28"/>
        </w:rPr>
        <w:t xml:space="preserve">неко </w:t>
      </w:r>
      <w:r>
        <w:rPr>
          <w:color w:val="000000" w:themeColor="dk1"/>
          <w:sz w:val="28"/>
          <w:szCs w:val="28"/>
        </w:rPr>
        <w:t xml:space="preserve">жели да остане </w:t>
      </w:r>
      <w:r>
        <w:rPr>
          <w:color w:val="000000" w:themeColor="dk1"/>
          <w:sz w:val="28"/>
          <w:szCs w:val="28"/>
        </w:rPr>
        <w:t xml:space="preserve">у </w:t>
      </w:r>
      <w:r>
        <w:rPr>
          <w:color w:val="000000" w:themeColor="dk1"/>
          <w:sz w:val="28"/>
          <w:szCs w:val="28"/>
        </w:rPr>
        <w:t xml:space="preserve">земљи зла, </w:t>
      </w:r>
      <w:r>
        <w:rPr>
          <w:color w:val="000000" w:themeColor="dk1"/>
          <w:sz w:val="28"/>
          <w:szCs w:val="28"/>
        </w:rPr>
        <w:t>иако</w:t>
      </w:r>
      <w:r>
        <w:rPr>
          <w:color w:val="000000" w:themeColor="dk1"/>
          <w:sz w:val="28"/>
          <w:szCs w:val="28"/>
        </w:rPr>
        <w:t xml:space="preserve"> треба да </w:t>
      </w:r>
      <w:r>
        <w:rPr>
          <w:color w:val="000000" w:themeColor="dk1"/>
          <w:sz w:val="28"/>
          <w:szCs w:val="28"/>
        </w:rPr>
        <w:t>одатле</w:t>
      </w:r>
      <w:r>
        <w:rPr>
          <w:color w:val="000000" w:themeColor="dk1"/>
          <w:sz w:val="28"/>
          <w:szCs w:val="28"/>
        </w:rPr>
        <w:t xml:space="preserve"> </w:t>
      </w:r>
      <w:r>
        <w:rPr>
          <w:color w:val="000000" w:themeColor="dk1"/>
          <w:sz w:val="28"/>
          <w:szCs w:val="28"/>
        </w:rPr>
        <w:t xml:space="preserve">изађе трчећи. Или нешто </w:t>
      </w:r>
      <w:r>
        <w:rPr>
          <w:color w:val="000000" w:themeColor="dk1"/>
          <w:sz w:val="28"/>
          <w:szCs w:val="28"/>
        </w:rPr>
        <w:t>друго</w:t>
      </w:r>
      <w:r>
        <w:rPr>
          <w:color w:val="000000" w:themeColor="dk1"/>
          <w:sz w:val="28"/>
          <w:szCs w:val="28"/>
        </w:rPr>
        <w:t xml:space="preserve"> </w:t>
      </w:r>
      <w:r>
        <w:rPr>
          <w:color w:val="000000" w:themeColor="dk1"/>
          <w:sz w:val="28"/>
          <w:szCs w:val="28"/>
        </w:rPr>
        <w:t xml:space="preserve">што је </w:t>
      </w:r>
      <w:r>
        <w:rPr>
          <w:color w:val="000000" w:themeColor="dk1"/>
          <w:sz w:val="28"/>
          <w:szCs w:val="28"/>
        </w:rPr>
        <w:t>могуће</w:t>
      </w:r>
      <w:r>
        <w:rPr>
          <w:color w:val="000000" w:themeColor="dk1"/>
          <w:sz w:val="28"/>
          <w:szCs w:val="28"/>
        </w:rPr>
        <w:t xml:space="preserve">, пре него што изађемо ван граница зла, </w:t>
      </w:r>
      <w:r>
        <w:rPr>
          <w:color w:val="000000" w:themeColor="dk1"/>
          <w:sz w:val="28"/>
          <w:szCs w:val="28"/>
        </w:rPr>
        <w:t>док</w:t>
      </w:r>
      <w:r>
        <w:rPr>
          <w:color w:val="000000" w:themeColor="dk1"/>
          <w:sz w:val="28"/>
          <w:szCs w:val="28"/>
        </w:rPr>
        <w:t xml:space="preserve"> </w:t>
      </w:r>
      <w:r>
        <w:rPr>
          <w:color w:val="000000" w:themeColor="dk1"/>
          <w:sz w:val="28"/>
          <w:szCs w:val="28"/>
        </w:rPr>
        <w:t>стално</w:t>
      </w:r>
      <w:r>
        <w:rPr>
          <w:color w:val="000000" w:themeColor="dk1"/>
          <w:sz w:val="28"/>
          <w:szCs w:val="28"/>
        </w:rPr>
        <w:t xml:space="preserve"> </w:t>
      </w:r>
      <w:r>
        <w:rPr>
          <w:color w:val="000000" w:themeColor="dk1"/>
          <w:sz w:val="28"/>
          <w:szCs w:val="28"/>
        </w:rPr>
        <w:t>размишљамо</w:t>
      </w:r>
      <w:r>
        <w:rPr>
          <w:color w:val="000000" w:themeColor="dk1"/>
          <w:sz w:val="28"/>
          <w:szCs w:val="28"/>
        </w:rPr>
        <w:t xml:space="preserve"> да ли да то учинимо, пре него што будемо </w:t>
      </w:r>
      <w:r>
        <w:rPr>
          <w:color w:val="000000" w:themeColor="dk1"/>
          <w:sz w:val="28"/>
          <w:szCs w:val="28"/>
        </w:rPr>
        <w:t>подвргнути</w:t>
      </w:r>
      <w:r>
        <w:rPr>
          <w:color w:val="000000" w:themeColor="dk1"/>
          <w:sz w:val="28"/>
          <w:szCs w:val="28"/>
        </w:rPr>
        <w:t xml:space="preserve"> казн</w:t>
      </w:r>
      <w:r>
        <w:rPr>
          <w:color w:val="000000" w:themeColor="dk1"/>
          <w:sz w:val="28"/>
          <w:szCs w:val="28"/>
        </w:rPr>
        <w:t>и</w:t>
      </w:r>
      <w:r>
        <w:rPr>
          <w:color w:val="000000" w:themeColor="dk1"/>
          <w:sz w:val="28"/>
          <w:szCs w:val="28"/>
        </w:rPr>
        <w:t>,</w:t>
      </w:r>
      <w:r>
        <w:rPr>
          <w:color w:val="000000" w:themeColor="dk1"/>
          <w:sz w:val="28"/>
          <w:szCs w:val="28"/>
        </w:rPr>
        <w:t xml:space="preserve"> </w:t>
      </w:r>
      <w:r>
        <w:rPr>
          <w:color w:val="000000" w:themeColor="dk1"/>
          <w:sz w:val="28"/>
          <w:szCs w:val="28"/>
        </w:rPr>
        <w:t>п</w:t>
      </w:r>
      <w:r>
        <w:rPr>
          <w:color w:val="000000" w:themeColor="dk1"/>
          <w:sz w:val="28"/>
          <w:szCs w:val="28"/>
        </w:rPr>
        <w:t>ре него</w:t>
      </w:r>
      <w:r>
        <w:rPr>
          <w:color w:val="000000" w:themeColor="dk1"/>
          <w:sz w:val="28"/>
          <w:szCs w:val="28"/>
        </w:rPr>
        <w:t xml:space="preserve"> </w:t>
      </w:r>
      <w:r>
        <w:rPr>
          <w:color w:val="000000" w:themeColor="dk1"/>
          <w:sz w:val="28"/>
          <w:szCs w:val="28"/>
        </w:rPr>
        <w:t xml:space="preserve">да очистимо мрљу, </w:t>
      </w:r>
      <w:r>
        <w:rPr>
          <w:color w:val="000000" w:themeColor="dk1"/>
          <w:sz w:val="28"/>
          <w:szCs w:val="28"/>
        </w:rPr>
        <w:t>пр</w:t>
      </w:r>
      <w:r>
        <w:rPr>
          <w:color w:val="000000" w:themeColor="dk1"/>
          <w:sz w:val="28"/>
          <w:szCs w:val="28"/>
        </w:rPr>
        <w:t>е него</w:t>
      </w:r>
      <w:r>
        <w:rPr>
          <w:color w:val="000000" w:themeColor="dk1"/>
          <w:sz w:val="28"/>
          <w:szCs w:val="28"/>
        </w:rPr>
        <w:t xml:space="preserve"> </w:t>
      </w:r>
      <w:r>
        <w:rPr>
          <w:color w:val="000000" w:themeColor="dk1"/>
          <w:sz w:val="28"/>
          <w:szCs w:val="28"/>
        </w:rPr>
        <w:t xml:space="preserve">да очистимо </w:t>
      </w:r>
      <w:r>
        <w:rPr>
          <w:color w:val="000000" w:themeColor="dk1"/>
          <w:sz w:val="28"/>
          <w:szCs w:val="28"/>
        </w:rPr>
        <w:t>прљ</w:t>
      </w:r>
      <w:r>
        <w:rPr>
          <w:color w:val="000000" w:themeColor="dk1"/>
          <w:sz w:val="28"/>
          <w:szCs w:val="28"/>
        </w:rPr>
        <w:t>авштину</w:t>
      </w:r>
      <w:r>
        <w:rPr>
          <w:color w:val="000000" w:themeColor="dk1"/>
          <w:sz w:val="28"/>
          <w:szCs w:val="28"/>
        </w:rPr>
        <w:t xml:space="preserve"> кој</w:t>
      </w:r>
      <w:r>
        <w:rPr>
          <w:color w:val="000000" w:themeColor="dk1"/>
          <w:sz w:val="28"/>
          <w:szCs w:val="28"/>
        </w:rPr>
        <w:t>а</w:t>
      </w:r>
      <w:r>
        <w:rPr>
          <w:color w:val="000000" w:themeColor="dk1"/>
          <w:sz w:val="28"/>
          <w:szCs w:val="28"/>
        </w:rPr>
        <w:t xml:space="preserve"> је капал</w:t>
      </w:r>
      <w:r>
        <w:rPr>
          <w:color w:val="000000" w:themeColor="dk1"/>
          <w:sz w:val="28"/>
          <w:szCs w:val="28"/>
        </w:rPr>
        <w:t>а</w:t>
      </w:r>
      <w:r>
        <w:rPr>
          <w:color w:val="000000" w:themeColor="dk1"/>
          <w:sz w:val="28"/>
          <w:szCs w:val="28"/>
        </w:rPr>
        <w:t xml:space="preserve"> у нашу душу од раније равнодушности, </w:t>
      </w:r>
      <w:r>
        <w:rPr>
          <w:color w:val="000000" w:themeColor="dk1"/>
          <w:sz w:val="28"/>
          <w:szCs w:val="28"/>
        </w:rPr>
        <w:t>пре него да</w:t>
      </w:r>
      <w:r>
        <w:rPr>
          <w:color w:val="000000" w:themeColor="dk1"/>
          <w:sz w:val="28"/>
          <w:szCs w:val="28"/>
        </w:rPr>
        <w:t xml:space="preserve"> </w:t>
      </w:r>
      <w:r>
        <w:rPr>
          <w:color w:val="000000" w:themeColor="dk1"/>
          <w:sz w:val="28"/>
          <w:szCs w:val="28"/>
        </w:rPr>
        <w:t xml:space="preserve">отресемо наше злочине и уђемо у спасоносни јарам да нас одмори Христос. </w:t>
      </w:r>
      <w:r>
        <w:rPr>
          <w:color w:val="000000" w:themeColor="dk1"/>
          <w:sz w:val="28"/>
          <w:szCs w:val="28"/>
        </w:rPr>
        <w:t xml:space="preserve">Ово је најбоља заповест: „Немој да остајеш у целој овој </w:t>
      </w:r>
      <w:r>
        <w:rPr>
          <w:color w:val="000000" w:themeColor="dk1"/>
          <w:sz w:val="28"/>
          <w:szCs w:val="28"/>
        </w:rPr>
        <w:t>равни</w:t>
      </w:r>
      <w:r>
        <w:rPr>
          <w:color w:val="000000" w:themeColor="dk1"/>
          <w:sz w:val="28"/>
          <w:szCs w:val="28"/>
        </w:rPr>
        <w:t>ци</w:t>
      </w:r>
      <w:r>
        <w:rPr>
          <w:color w:val="000000" w:themeColor="dk1"/>
          <w:sz w:val="28"/>
          <w:szCs w:val="28"/>
        </w:rPr>
        <w:t xml:space="preserve">“, </w:t>
      </w:r>
      <w:r>
        <w:rPr>
          <w:color w:val="000000" w:themeColor="dk1"/>
          <w:sz w:val="28"/>
          <w:szCs w:val="28"/>
        </w:rPr>
        <w:t>то јест</w:t>
      </w:r>
      <w:r>
        <w:rPr>
          <w:color w:val="000000" w:themeColor="dk1"/>
          <w:sz w:val="28"/>
          <w:szCs w:val="28"/>
        </w:rPr>
        <w:t>:</w:t>
      </w:r>
      <w:r>
        <w:rPr>
          <w:color w:val="000000" w:themeColor="dk1"/>
          <w:sz w:val="28"/>
          <w:szCs w:val="28"/>
        </w:rPr>
        <w:t xml:space="preserve"> </w:t>
      </w:r>
      <w:r>
        <w:rPr>
          <w:color w:val="000000" w:themeColor="dk1"/>
          <w:sz w:val="28"/>
          <w:szCs w:val="28"/>
        </w:rPr>
        <w:t>Н</w:t>
      </w:r>
      <w:r>
        <w:rPr>
          <w:color w:val="000000" w:themeColor="dk1"/>
          <w:sz w:val="28"/>
          <w:szCs w:val="28"/>
        </w:rPr>
        <w:t xml:space="preserve">емој да останеш ни </w:t>
      </w:r>
      <w:r>
        <w:rPr>
          <w:color w:val="000000" w:themeColor="dk1"/>
          <w:sz w:val="28"/>
          <w:szCs w:val="28"/>
        </w:rPr>
        <w:t xml:space="preserve">у </w:t>
      </w:r>
      <w:r>
        <w:rPr>
          <w:color w:val="000000" w:themeColor="dk1"/>
          <w:sz w:val="28"/>
          <w:szCs w:val="28"/>
        </w:rPr>
        <w:t xml:space="preserve">једном стању искварености и да будеш поробљен, већ попењи се као на </w:t>
      </w:r>
      <w:r>
        <w:rPr>
          <w:color w:val="000000" w:themeColor="dk1"/>
          <w:sz w:val="28"/>
          <w:szCs w:val="28"/>
        </w:rPr>
        <w:t>неко</w:t>
      </w:r>
      <w:r>
        <w:rPr>
          <w:color w:val="000000" w:themeColor="dk1"/>
          <w:sz w:val="28"/>
          <w:szCs w:val="28"/>
        </w:rPr>
        <w:t xml:space="preserve"> </w:t>
      </w:r>
      <w:r>
        <w:rPr>
          <w:color w:val="000000" w:themeColor="dk1"/>
          <w:sz w:val="28"/>
          <w:szCs w:val="28"/>
        </w:rPr>
        <w:t xml:space="preserve">брдо, у један изванредан и сјајан живот, </w:t>
      </w:r>
      <w:r>
        <w:rPr>
          <w:color w:val="000000" w:themeColor="dk1"/>
          <w:sz w:val="28"/>
          <w:szCs w:val="28"/>
        </w:rPr>
        <w:t xml:space="preserve">који нема ништа </w:t>
      </w:r>
      <w:r>
        <w:rPr>
          <w:color w:val="000000" w:themeColor="dk1"/>
          <w:sz w:val="28"/>
          <w:szCs w:val="28"/>
        </w:rPr>
        <w:t>приземно</w:t>
      </w:r>
      <w:r>
        <w:rPr>
          <w:color w:val="000000" w:themeColor="dk1"/>
          <w:sz w:val="28"/>
          <w:szCs w:val="28"/>
        </w:rPr>
        <w:t xml:space="preserve">, </w:t>
      </w:r>
      <w:r>
        <w:rPr>
          <w:color w:val="000000" w:themeColor="dk1"/>
          <w:sz w:val="28"/>
          <w:szCs w:val="28"/>
        </w:rPr>
        <w:t>већ</w:t>
      </w:r>
      <w:r>
        <w:rPr>
          <w:color w:val="000000" w:themeColor="dk1"/>
          <w:sz w:val="28"/>
          <w:szCs w:val="28"/>
        </w:rPr>
        <w:t xml:space="preserve"> се одликује </w:t>
      </w:r>
      <w:r>
        <w:rPr>
          <w:color w:val="000000" w:themeColor="dk1"/>
          <w:sz w:val="28"/>
          <w:szCs w:val="28"/>
        </w:rPr>
        <w:t>узвишен</w:t>
      </w:r>
      <w:r>
        <w:rPr>
          <w:color w:val="000000" w:themeColor="dk1"/>
          <w:sz w:val="28"/>
          <w:szCs w:val="28"/>
        </w:rPr>
        <w:t>ом</w:t>
      </w:r>
      <w:r>
        <w:rPr>
          <w:color w:val="000000" w:themeColor="dk1"/>
          <w:sz w:val="28"/>
          <w:szCs w:val="28"/>
        </w:rPr>
        <w:t xml:space="preserve"> и изванредном врлином </w:t>
      </w:r>
      <w:r>
        <w:rPr>
          <w:color w:val="000000" w:themeColor="dk1"/>
          <w:sz w:val="28"/>
          <w:szCs w:val="28"/>
        </w:rPr>
        <w:t>која је</w:t>
      </w:r>
      <w:r>
        <w:rPr>
          <w:color w:val="000000" w:themeColor="dk1"/>
          <w:sz w:val="28"/>
          <w:szCs w:val="28"/>
        </w:rPr>
        <w:t xml:space="preserve"> </w:t>
      </w:r>
      <w:r>
        <w:rPr>
          <w:color w:val="000000" w:themeColor="dk1"/>
          <w:sz w:val="28"/>
          <w:szCs w:val="28"/>
        </w:rPr>
        <w:t xml:space="preserve">ослобођена је од </w:t>
      </w:r>
      <w:r>
        <w:rPr>
          <w:color w:val="000000" w:themeColor="dk1"/>
          <w:sz w:val="28"/>
          <w:szCs w:val="28"/>
        </w:rPr>
        <w:t>приземн</w:t>
      </w:r>
      <w:r>
        <w:rPr>
          <w:color w:val="000000" w:themeColor="dk1"/>
          <w:sz w:val="28"/>
          <w:szCs w:val="28"/>
        </w:rPr>
        <w:t>ог</w:t>
      </w:r>
      <w:r>
        <w:rPr>
          <w:color w:val="000000" w:themeColor="dk1"/>
          <w:sz w:val="28"/>
          <w:szCs w:val="28"/>
        </w:rPr>
        <w:t xml:space="preserve"> размишљања, то јест земаљског и</w:t>
      </w:r>
      <w:r>
        <w:rPr>
          <w:color w:val="000000" w:themeColor="dk1"/>
          <w:sz w:val="28"/>
          <w:szCs w:val="28"/>
        </w:rPr>
        <w:t xml:space="preserve"> </w:t>
      </w:r>
      <w:r>
        <w:rPr>
          <w:color w:val="000000" w:themeColor="dk1"/>
          <w:sz w:val="28"/>
          <w:szCs w:val="28"/>
        </w:rPr>
        <w:t>телесног</w:t>
      </w:r>
      <w:r>
        <w:rPr>
          <w:color w:val="000000" w:themeColor="dk1"/>
          <w:sz w:val="28"/>
          <w:szCs w:val="28"/>
        </w:rPr>
        <w:t xml:space="preserve">. </w:t>
      </w:r>
      <w:r>
        <w:rPr>
          <w:color w:val="000000" w:themeColor="dk1"/>
          <w:sz w:val="28"/>
          <w:szCs w:val="28"/>
        </w:rPr>
        <w:t>Јер је написано</w:t>
      </w:r>
      <w:r>
        <w:rPr>
          <w:color w:val="000000" w:themeColor="dk1"/>
          <w:sz w:val="28"/>
          <w:szCs w:val="28"/>
        </w:rPr>
        <w:t>: „Јер се Божији моћници земље веома уздигоше“</w:t>
      </w:r>
      <w:r>
        <w:rPr>
          <w:rStyle w:val="Footnotereference"/>
          <w:color w:val="000000" w:themeColor="dk1"/>
          <w:sz w:val="28"/>
          <w:szCs w:val="28"/>
        </w:rPr>
        <w:footnoteReference w:id="77"/>
      </w:r>
      <w:r>
        <w:rPr>
          <w:color w:val="000000" w:themeColor="dk1"/>
          <w:sz w:val="28"/>
          <w:szCs w:val="28"/>
        </w:rPr>
        <w:t xml:space="preserve">. </w:t>
      </w:r>
      <w:r>
        <w:rPr>
          <w:color w:val="000000" w:themeColor="dk1"/>
          <w:sz w:val="28"/>
          <w:szCs w:val="28"/>
        </w:rPr>
        <w:t xml:space="preserve">Јер је много изнад земаљских ствари </w:t>
      </w:r>
      <w:r>
        <w:rPr>
          <w:color w:val="000000" w:themeColor="dk1"/>
          <w:sz w:val="28"/>
          <w:szCs w:val="28"/>
        </w:rPr>
        <w:t xml:space="preserve">размишљање које </w:t>
      </w:r>
      <w:r>
        <w:rPr>
          <w:color w:val="000000" w:themeColor="dk1"/>
          <w:sz w:val="28"/>
          <w:szCs w:val="28"/>
        </w:rPr>
        <w:t>доликује</w:t>
      </w:r>
      <w:r>
        <w:rPr>
          <w:color w:val="000000" w:themeColor="dk1"/>
          <w:sz w:val="28"/>
          <w:szCs w:val="28"/>
        </w:rPr>
        <w:t xml:space="preserve"> светима</w:t>
      </w:r>
      <w:r>
        <w:rPr>
          <w:color w:val="000000" w:themeColor="dk1"/>
          <w:sz w:val="28"/>
          <w:szCs w:val="28"/>
        </w:rPr>
        <w:t>. „</w:t>
      </w:r>
      <w:r>
        <w:rPr>
          <w:color w:val="000000" w:themeColor="dk1"/>
          <w:sz w:val="28"/>
          <w:szCs w:val="28"/>
        </w:rPr>
        <w:t>И</w:t>
      </w:r>
      <w:r>
        <w:rPr>
          <w:color w:val="000000" w:themeColor="dk1"/>
          <w:sz w:val="28"/>
          <w:szCs w:val="28"/>
        </w:rPr>
        <w:t xml:space="preserve"> младунци </w:t>
      </w:r>
      <w:r>
        <w:rPr>
          <w:color w:val="000000" w:themeColor="dk1"/>
          <w:sz w:val="28"/>
          <w:szCs w:val="28"/>
        </w:rPr>
        <w:t>сокола</w:t>
      </w:r>
      <w:r>
        <w:rPr>
          <w:color w:val="000000" w:themeColor="dk1"/>
          <w:sz w:val="28"/>
          <w:szCs w:val="28"/>
        </w:rPr>
        <w:t xml:space="preserve"> </w:t>
      </w:r>
      <w:r>
        <w:rPr>
          <w:color w:val="000000" w:themeColor="dk1"/>
          <w:sz w:val="28"/>
          <w:szCs w:val="28"/>
        </w:rPr>
        <w:t xml:space="preserve">лете високо“, </w:t>
      </w:r>
      <w:r>
        <w:rPr>
          <w:color w:val="000000" w:themeColor="dk1"/>
          <w:sz w:val="28"/>
          <w:szCs w:val="28"/>
        </w:rPr>
        <w:t xml:space="preserve">сагласно са оним што је написано, јер се њихов живот </w:t>
      </w:r>
      <w:r>
        <w:rPr>
          <w:color w:val="000000" w:themeColor="dk1"/>
          <w:sz w:val="28"/>
          <w:szCs w:val="28"/>
        </w:rPr>
        <w:t>од</w:t>
      </w:r>
      <w:r>
        <w:rPr>
          <w:color w:val="000000" w:themeColor="dk1"/>
          <w:sz w:val="28"/>
          <w:szCs w:val="28"/>
        </w:rPr>
        <w:t>вија</w:t>
      </w:r>
      <w:r>
        <w:rPr>
          <w:color w:val="000000" w:themeColor="dk1"/>
          <w:sz w:val="28"/>
          <w:szCs w:val="28"/>
        </w:rPr>
        <w:t xml:space="preserve">, као на </w:t>
      </w:r>
      <w:r>
        <w:rPr>
          <w:color w:val="000000" w:themeColor="dk1"/>
          <w:sz w:val="28"/>
          <w:szCs w:val="28"/>
        </w:rPr>
        <w:t xml:space="preserve">некој </w:t>
      </w:r>
      <w:r>
        <w:rPr>
          <w:color w:val="000000" w:themeColor="dk1"/>
          <w:sz w:val="28"/>
          <w:szCs w:val="28"/>
        </w:rPr>
        <w:t xml:space="preserve">гори, на небу и сматрају својом домовином небеса. Такође негде пише </w:t>
      </w:r>
      <w:r>
        <w:rPr>
          <w:color w:val="000000" w:themeColor="dk1"/>
          <w:sz w:val="28"/>
          <w:szCs w:val="28"/>
        </w:rPr>
        <w:t xml:space="preserve">и </w:t>
      </w:r>
      <w:r>
        <w:rPr>
          <w:color w:val="000000" w:themeColor="dk1"/>
          <w:sz w:val="28"/>
          <w:szCs w:val="28"/>
        </w:rPr>
        <w:t>Павле: „</w:t>
      </w:r>
      <w:r>
        <w:rPr>
          <w:color w:val="000000" w:themeColor="dk1"/>
          <w:sz w:val="28"/>
          <w:szCs w:val="28"/>
        </w:rPr>
        <w:t>Тражите</w:t>
      </w:r>
      <w:r>
        <w:rPr>
          <w:color w:val="000000" w:themeColor="dk1"/>
          <w:sz w:val="28"/>
          <w:szCs w:val="28"/>
        </w:rPr>
        <w:t xml:space="preserve"> оно што је горе, а не што је на земљи“</w:t>
      </w:r>
      <w:r>
        <w:rPr>
          <w:rStyle w:val="Footnotereference"/>
          <w:color w:val="000000" w:themeColor="dk1"/>
          <w:sz w:val="28"/>
          <w:szCs w:val="28"/>
        </w:rPr>
        <w:footnoteReference w:id="78"/>
      </w:r>
      <w:r>
        <w:rPr>
          <w:color w:val="000000" w:themeColor="dk1"/>
          <w:sz w:val="28"/>
          <w:szCs w:val="28"/>
        </w:rPr>
        <w:t xml:space="preserve">. </w:t>
      </w:r>
    </w:p>
    <w:p w14:paraId="00000302">
      <w:pPr>
        <w:jc w:val="both"/>
        <w:rPr>
          <w:color w:val="000000" w:themeColor="dk1"/>
          <w:sz w:val="28"/>
          <w:szCs w:val="28"/>
        </w:rPr>
      </w:pPr>
      <w:r>
        <w:rPr>
          <w:color w:val="000000" w:themeColor="dk1"/>
          <w:sz w:val="28"/>
          <w:szCs w:val="28"/>
        </w:rPr>
        <w:t xml:space="preserve">ПАЛ: Духовна гора је живот </w:t>
      </w:r>
      <w:r>
        <w:rPr>
          <w:color w:val="000000" w:themeColor="dk1"/>
          <w:sz w:val="28"/>
          <w:szCs w:val="28"/>
        </w:rPr>
        <w:t xml:space="preserve">у </w:t>
      </w:r>
      <w:r>
        <w:rPr>
          <w:color w:val="000000" w:themeColor="dk1"/>
          <w:sz w:val="28"/>
          <w:szCs w:val="28"/>
        </w:rPr>
        <w:t>освећ</w:t>
      </w:r>
      <w:r>
        <w:rPr>
          <w:color w:val="000000" w:themeColor="dk1"/>
          <w:sz w:val="28"/>
          <w:szCs w:val="28"/>
        </w:rPr>
        <w:t>е</w:t>
      </w:r>
      <w:r>
        <w:rPr>
          <w:color w:val="000000" w:themeColor="dk1"/>
          <w:sz w:val="28"/>
          <w:szCs w:val="28"/>
        </w:rPr>
        <w:t>њ</w:t>
      </w:r>
      <w:r>
        <w:rPr>
          <w:color w:val="000000" w:themeColor="dk1"/>
          <w:sz w:val="28"/>
          <w:szCs w:val="28"/>
        </w:rPr>
        <w:t>у</w:t>
      </w:r>
      <w:r>
        <w:rPr>
          <w:color w:val="000000" w:themeColor="dk1"/>
          <w:sz w:val="28"/>
          <w:szCs w:val="28"/>
        </w:rPr>
        <w:t xml:space="preserve"> </w:t>
      </w:r>
      <w:r>
        <w:rPr>
          <w:color w:val="000000" w:themeColor="dk1"/>
          <w:sz w:val="28"/>
          <w:szCs w:val="28"/>
        </w:rPr>
        <w:t xml:space="preserve">и </w:t>
      </w:r>
      <w:r>
        <w:rPr>
          <w:color w:val="000000" w:themeColor="dk1"/>
          <w:sz w:val="28"/>
          <w:szCs w:val="28"/>
        </w:rPr>
        <w:t>уздиз</w:t>
      </w:r>
      <w:r>
        <w:rPr>
          <w:color w:val="000000" w:themeColor="dk1"/>
          <w:sz w:val="28"/>
          <w:szCs w:val="28"/>
        </w:rPr>
        <w:t>ање</w:t>
      </w:r>
      <w:r>
        <w:rPr>
          <w:color w:val="000000" w:themeColor="dk1"/>
          <w:sz w:val="28"/>
          <w:szCs w:val="28"/>
        </w:rPr>
        <w:t xml:space="preserve"> ка </w:t>
      </w:r>
      <w:r>
        <w:rPr>
          <w:color w:val="000000" w:themeColor="dk1"/>
          <w:sz w:val="28"/>
          <w:szCs w:val="28"/>
        </w:rPr>
        <w:t>изванредном</w:t>
      </w:r>
      <w:r>
        <w:rPr>
          <w:color w:val="000000" w:themeColor="dk1"/>
          <w:sz w:val="28"/>
          <w:szCs w:val="28"/>
        </w:rPr>
        <w:t xml:space="preserve"> </w:t>
      </w:r>
      <w:r>
        <w:rPr>
          <w:color w:val="000000" w:themeColor="dk1"/>
          <w:sz w:val="28"/>
          <w:szCs w:val="28"/>
        </w:rPr>
        <w:t>небеск</w:t>
      </w:r>
      <w:r>
        <w:rPr>
          <w:color w:val="000000" w:themeColor="dk1"/>
          <w:sz w:val="28"/>
          <w:szCs w:val="28"/>
        </w:rPr>
        <w:t>о</w:t>
      </w:r>
      <w:r>
        <w:rPr>
          <w:color w:val="000000" w:themeColor="dk1"/>
          <w:sz w:val="28"/>
          <w:szCs w:val="28"/>
        </w:rPr>
        <w:t>м живот</w:t>
      </w:r>
      <w:r>
        <w:rPr>
          <w:color w:val="000000" w:themeColor="dk1"/>
          <w:sz w:val="28"/>
          <w:szCs w:val="28"/>
        </w:rPr>
        <w:t>у</w:t>
      </w:r>
      <w:r>
        <w:rPr>
          <w:color w:val="000000" w:themeColor="dk1"/>
          <w:sz w:val="28"/>
          <w:szCs w:val="28"/>
        </w:rPr>
        <w:t xml:space="preserve">, </w:t>
      </w:r>
      <w:r>
        <w:rPr>
          <w:color w:val="000000" w:themeColor="dk1"/>
          <w:sz w:val="28"/>
          <w:szCs w:val="28"/>
        </w:rPr>
        <w:t>док</w:t>
      </w:r>
      <w:r>
        <w:rPr>
          <w:color w:val="000000" w:themeColor="dk1"/>
          <w:sz w:val="28"/>
          <w:szCs w:val="28"/>
        </w:rPr>
        <w:t xml:space="preserve"> што се </w:t>
      </w:r>
      <w:r>
        <w:rPr>
          <w:color w:val="000000" w:themeColor="dk1"/>
          <w:sz w:val="28"/>
          <w:szCs w:val="28"/>
        </w:rPr>
        <w:t>доле сматра</w:t>
      </w:r>
      <w:r>
        <w:rPr>
          <w:color w:val="000000" w:themeColor="dk1"/>
          <w:sz w:val="28"/>
          <w:szCs w:val="28"/>
        </w:rPr>
        <w:t xml:space="preserve"> живот</w:t>
      </w:r>
      <w:r>
        <w:rPr>
          <w:color w:val="000000" w:themeColor="dk1"/>
          <w:sz w:val="28"/>
          <w:szCs w:val="28"/>
        </w:rPr>
        <w:t xml:space="preserve"> </w:t>
      </w:r>
      <w:r>
        <w:rPr>
          <w:color w:val="000000" w:themeColor="dk1"/>
          <w:sz w:val="28"/>
          <w:szCs w:val="28"/>
        </w:rPr>
        <w:t xml:space="preserve">који је </w:t>
      </w:r>
      <w:r>
        <w:rPr>
          <w:color w:val="000000" w:themeColor="dk1"/>
          <w:sz w:val="28"/>
          <w:szCs w:val="28"/>
        </w:rPr>
        <w:t xml:space="preserve">нечист </w:t>
      </w:r>
      <w:r>
        <w:rPr>
          <w:color w:val="000000" w:themeColor="dk1"/>
          <w:sz w:val="28"/>
          <w:szCs w:val="28"/>
        </w:rPr>
        <w:t>и</w:t>
      </w:r>
      <w:r>
        <w:rPr>
          <w:color w:val="000000" w:themeColor="dk1"/>
          <w:sz w:val="28"/>
          <w:szCs w:val="28"/>
        </w:rPr>
        <w:t xml:space="preserve"> </w:t>
      </w:r>
      <w:r>
        <w:rPr>
          <w:color w:val="000000" w:themeColor="dk1"/>
          <w:sz w:val="28"/>
          <w:szCs w:val="28"/>
        </w:rPr>
        <w:t>грех</w:t>
      </w:r>
      <w:r>
        <w:rPr>
          <w:color w:val="000000" w:themeColor="dk1"/>
          <w:sz w:val="28"/>
          <w:szCs w:val="28"/>
        </w:rPr>
        <w:t>ољубив</w:t>
      </w:r>
      <w:r>
        <w:rPr>
          <w:color w:val="000000" w:themeColor="dk1"/>
          <w:sz w:val="28"/>
          <w:szCs w:val="28"/>
        </w:rPr>
        <w:t xml:space="preserve"> и црпи се из земаљских ствари.</w:t>
      </w:r>
    </w:p>
    <w:p w14:paraId="00000303">
      <w:pPr>
        <w:jc w:val="both"/>
        <w:rPr>
          <w:color w:val="000000" w:themeColor="dk1"/>
          <w:sz w:val="28"/>
          <w:szCs w:val="28"/>
        </w:rPr>
      </w:pPr>
      <w:r>
        <w:rPr>
          <w:color w:val="000000" w:themeColor="dk1"/>
          <w:sz w:val="28"/>
          <w:szCs w:val="28"/>
        </w:rPr>
        <w:t xml:space="preserve"> КИР: Лепо си то рекао. Јер баш ово објављује наша реч, достојну дивљења међутим </w:t>
      </w:r>
      <w:r>
        <w:rPr>
          <w:color w:val="000000" w:themeColor="dk1"/>
          <w:sz w:val="28"/>
          <w:szCs w:val="28"/>
        </w:rPr>
        <w:t>такође је и ово</w:t>
      </w:r>
      <w:r>
        <w:rPr>
          <w:color w:val="000000" w:themeColor="dk1"/>
          <w:sz w:val="28"/>
          <w:szCs w:val="28"/>
        </w:rPr>
        <w:t xml:space="preserve">. </w:t>
      </w:r>
    </w:p>
    <w:p w14:paraId="00000304">
      <w:pPr>
        <w:jc w:val="both"/>
        <w:rPr>
          <w:color w:val="000000" w:themeColor="dk1"/>
          <w:sz w:val="28"/>
          <w:szCs w:val="28"/>
        </w:rPr>
      </w:pPr>
      <w:r>
        <w:rPr>
          <w:color w:val="000000" w:themeColor="dk1"/>
          <w:sz w:val="28"/>
          <w:szCs w:val="28"/>
        </w:rPr>
        <w:t xml:space="preserve">ПАЛ: Које? </w:t>
      </w:r>
    </w:p>
    <w:p w14:paraId="00000305">
      <w:pPr>
        <w:jc w:val="both"/>
        <w:rPr>
          <w:color w:val="000000" w:themeColor="dk1"/>
          <w:sz w:val="28"/>
          <w:szCs w:val="28"/>
        </w:rPr>
      </w:pPr>
      <w:r>
        <w:rPr>
          <w:color w:val="000000" w:themeColor="dk1"/>
          <w:sz w:val="28"/>
          <w:szCs w:val="28"/>
        </w:rPr>
        <w:t xml:space="preserve">КИР: Блажени анђео је рекао да </w:t>
      </w:r>
      <w:r>
        <w:rPr>
          <w:color w:val="000000" w:themeColor="dk1"/>
          <w:sz w:val="28"/>
          <w:szCs w:val="28"/>
        </w:rPr>
        <w:t>божанствени</w:t>
      </w:r>
      <w:r>
        <w:rPr>
          <w:color w:val="000000" w:themeColor="dk1"/>
          <w:sz w:val="28"/>
          <w:szCs w:val="28"/>
        </w:rPr>
        <w:t xml:space="preserve"> </w:t>
      </w:r>
      <w:r>
        <w:rPr>
          <w:color w:val="000000" w:themeColor="dk1"/>
          <w:sz w:val="28"/>
          <w:szCs w:val="28"/>
        </w:rPr>
        <w:t xml:space="preserve">Лот треба </w:t>
      </w:r>
      <w:r>
        <w:rPr>
          <w:color w:val="000000" w:themeColor="dk1"/>
          <w:sz w:val="28"/>
          <w:szCs w:val="28"/>
        </w:rPr>
        <w:t>одмах</w:t>
      </w:r>
      <w:r>
        <w:rPr>
          <w:color w:val="000000" w:themeColor="dk1"/>
          <w:sz w:val="28"/>
          <w:szCs w:val="28"/>
        </w:rPr>
        <w:t xml:space="preserve"> </w:t>
      </w:r>
      <w:r>
        <w:rPr>
          <w:color w:val="000000" w:themeColor="dk1"/>
          <w:sz w:val="28"/>
          <w:szCs w:val="28"/>
        </w:rPr>
        <w:t xml:space="preserve">да се попење на гору трчећи и да не гледа назад. </w:t>
      </w:r>
      <w:r>
        <w:rPr>
          <w:color w:val="000000" w:themeColor="dk1"/>
          <w:sz w:val="28"/>
          <w:szCs w:val="28"/>
        </w:rPr>
        <w:t>А Лот</w:t>
      </w:r>
      <w:r>
        <w:rPr>
          <w:color w:val="000000" w:themeColor="dk1"/>
          <w:sz w:val="28"/>
          <w:szCs w:val="28"/>
        </w:rPr>
        <w:t xml:space="preserve"> </w:t>
      </w:r>
      <w:r>
        <w:rPr>
          <w:color w:val="000000" w:themeColor="dk1"/>
          <w:sz w:val="28"/>
          <w:szCs w:val="28"/>
        </w:rPr>
        <w:t xml:space="preserve">га је </w:t>
      </w:r>
      <w:r>
        <w:rPr>
          <w:color w:val="000000" w:themeColor="dk1"/>
          <w:sz w:val="28"/>
          <w:szCs w:val="28"/>
        </w:rPr>
        <w:t>мо</w:t>
      </w:r>
      <w:r>
        <w:rPr>
          <w:color w:val="000000" w:themeColor="dk1"/>
          <w:sz w:val="28"/>
          <w:szCs w:val="28"/>
        </w:rPr>
        <w:t>лио говорећи</w:t>
      </w:r>
      <w:r>
        <w:rPr>
          <w:color w:val="000000" w:themeColor="dk1"/>
          <w:sz w:val="28"/>
          <w:szCs w:val="28"/>
        </w:rPr>
        <w:t>: „</w:t>
      </w:r>
      <w:r>
        <w:rPr>
          <w:color w:val="000000" w:themeColor="dk1"/>
          <w:sz w:val="28"/>
          <w:szCs w:val="28"/>
        </w:rPr>
        <w:t>Молим те</w:t>
      </w:r>
      <w:r>
        <w:rPr>
          <w:color w:val="000000" w:themeColor="dk1"/>
          <w:sz w:val="28"/>
          <w:szCs w:val="28"/>
        </w:rPr>
        <w:t>,</w:t>
      </w:r>
      <w:r>
        <w:rPr>
          <w:color w:val="000000" w:themeColor="dk1"/>
          <w:sz w:val="28"/>
          <w:szCs w:val="28"/>
        </w:rPr>
        <w:t xml:space="preserve"> Господе</w:t>
      </w:r>
      <w:r>
        <w:rPr>
          <w:color w:val="000000" w:themeColor="dk1"/>
          <w:sz w:val="28"/>
          <w:szCs w:val="28"/>
        </w:rPr>
        <w:t xml:space="preserve">, </w:t>
      </w:r>
      <w:r>
        <w:rPr>
          <w:color w:val="000000" w:themeColor="dk1"/>
          <w:sz w:val="28"/>
          <w:szCs w:val="28"/>
        </w:rPr>
        <w:t>јер</w:t>
      </w:r>
      <w:r>
        <w:rPr>
          <w:color w:val="000000" w:themeColor="dk1"/>
          <w:sz w:val="28"/>
          <w:szCs w:val="28"/>
        </w:rPr>
        <w:t xml:space="preserve"> слуга твој нађе милост пред Тобом, и </w:t>
      </w:r>
      <w:r>
        <w:rPr>
          <w:color w:val="000000" w:themeColor="dk1"/>
          <w:sz w:val="28"/>
          <w:szCs w:val="28"/>
        </w:rPr>
        <w:t>праведност</w:t>
      </w:r>
      <w:r>
        <w:rPr>
          <w:color w:val="000000" w:themeColor="dk1"/>
          <w:sz w:val="28"/>
          <w:szCs w:val="28"/>
        </w:rPr>
        <w:t xml:space="preserve"> је твоја превелика коју ми учини сачувавши ми живот; али </w:t>
      </w:r>
      <w:r>
        <w:rPr>
          <w:color w:val="000000" w:themeColor="dk1"/>
          <w:sz w:val="28"/>
          <w:szCs w:val="28"/>
        </w:rPr>
        <w:t xml:space="preserve">ја </w:t>
      </w:r>
      <w:r>
        <w:rPr>
          <w:color w:val="000000" w:themeColor="dk1"/>
          <w:sz w:val="28"/>
          <w:szCs w:val="28"/>
        </w:rPr>
        <w:t xml:space="preserve">не могу утећи на брдо да ме не стигне зло и не погинем. Ено град близу; онамо се може утећи, а мали је; </w:t>
      </w:r>
      <w:r>
        <w:rPr>
          <w:color w:val="000000" w:themeColor="dk1"/>
          <w:sz w:val="28"/>
          <w:szCs w:val="28"/>
        </w:rPr>
        <w:t>онде ћу се спасти</w:t>
      </w:r>
      <w:r>
        <w:rPr>
          <w:color w:val="000000" w:themeColor="dk1"/>
          <w:sz w:val="28"/>
          <w:szCs w:val="28"/>
        </w:rPr>
        <w:t xml:space="preserve">. Али он му рече: </w:t>
      </w:r>
      <w:r>
        <w:rPr>
          <w:color w:val="000000" w:themeColor="dk1"/>
          <w:sz w:val="28"/>
          <w:szCs w:val="28"/>
        </w:rPr>
        <w:t>Гле, ја се задивих лицу твом и речи твојој</w:t>
      </w:r>
      <w:r>
        <w:rPr>
          <w:color w:val="000000" w:themeColor="dk1"/>
          <w:sz w:val="28"/>
          <w:szCs w:val="28"/>
        </w:rPr>
        <w:t xml:space="preserve"> и нећу </w:t>
      </w:r>
      <w:r>
        <w:rPr>
          <w:color w:val="000000" w:themeColor="dk1"/>
          <w:sz w:val="28"/>
          <w:szCs w:val="28"/>
        </w:rPr>
        <w:t>уништи</w:t>
      </w:r>
      <w:r>
        <w:rPr>
          <w:color w:val="000000" w:themeColor="dk1"/>
          <w:sz w:val="28"/>
          <w:szCs w:val="28"/>
        </w:rPr>
        <w:t>ти</w:t>
      </w:r>
      <w:r>
        <w:rPr>
          <w:color w:val="000000" w:themeColor="dk1"/>
          <w:sz w:val="28"/>
          <w:szCs w:val="28"/>
        </w:rPr>
        <w:t xml:space="preserve"> град, за који рече. Брже бежи онамо</w:t>
      </w:r>
      <w:r>
        <w:rPr>
          <w:color w:val="000000" w:themeColor="dk1"/>
          <w:sz w:val="28"/>
          <w:szCs w:val="28"/>
        </w:rPr>
        <w:t xml:space="preserve"> </w:t>
      </w:r>
      <w:r>
        <w:rPr>
          <w:color w:val="000000" w:themeColor="dk1"/>
          <w:sz w:val="28"/>
          <w:szCs w:val="28"/>
        </w:rPr>
        <w:t>да се спасеш</w:t>
      </w:r>
      <w:r>
        <w:rPr>
          <w:color w:val="000000" w:themeColor="dk1"/>
          <w:sz w:val="28"/>
          <w:szCs w:val="28"/>
        </w:rPr>
        <w:t xml:space="preserve">; јер не могу чинити ништа док не стигнеш онамо. Зато се прозва онај град Сигор. И кад Сунце ограну по земљи, Лот </w:t>
      </w:r>
      <w:r>
        <w:rPr>
          <w:color w:val="000000" w:themeColor="dk1"/>
          <w:sz w:val="28"/>
          <w:szCs w:val="28"/>
        </w:rPr>
        <w:t>у</w:t>
      </w:r>
      <w:r>
        <w:rPr>
          <w:color w:val="000000" w:themeColor="dk1"/>
          <w:sz w:val="28"/>
          <w:szCs w:val="28"/>
        </w:rPr>
        <w:t>ђе</w:t>
      </w:r>
      <w:r>
        <w:rPr>
          <w:color w:val="000000" w:themeColor="dk1"/>
          <w:sz w:val="28"/>
          <w:szCs w:val="28"/>
        </w:rPr>
        <w:t xml:space="preserve"> у Сигор“</w:t>
      </w:r>
      <w:r>
        <w:rPr>
          <w:rStyle w:val="Footnotereference"/>
          <w:color w:val="000000" w:themeColor="dk1"/>
          <w:sz w:val="28"/>
          <w:szCs w:val="28"/>
        </w:rPr>
        <w:footnoteReference w:id="79"/>
      </w:r>
      <w:r>
        <w:rPr>
          <w:color w:val="000000" w:themeColor="dk1"/>
          <w:sz w:val="28"/>
          <w:szCs w:val="28"/>
        </w:rPr>
        <w:t xml:space="preserve">. </w:t>
      </w:r>
    </w:p>
    <w:p w14:paraId="00000306">
      <w:pPr>
        <w:jc w:val="both"/>
        <w:rPr>
          <w:color w:val="000000" w:themeColor="dk1"/>
          <w:sz w:val="28"/>
          <w:szCs w:val="28"/>
        </w:rPr>
      </w:pPr>
      <w:r>
        <w:rPr>
          <w:color w:val="000000" w:themeColor="dk1"/>
          <w:sz w:val="28"/>
          <w:szCs w:val="28"/>
        </w:rPr>
        <w:t>ПАЛ: И какву би смо корист могли да имамо од овога, желео бих да знам, као што веома добро знаш</w:t>
      </w:r>
      <w:r>
        <w:rPr>
          <w:color w:val="000000" w:themeColor="dk1"/>
          <w:sz w:val="28"/>
          <w:szCs w:val="28"/>
        </w:rPr>
        <w:t xml:space="preserve">. </w:t>
      </w:r>
    </w:p>
    <w:p w14:paraId="00000307">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Зар </w:t>
      </w:r>
      <w:r>
        <w:rPr>
          <w:color w:val="000000" w:themeColor="dk1"/>
          <w:sz w:val="28"/>
          <w:szCs w:val="28"/>
        </w:rPr>
        <w:t>н</w:t>
      </w:r>
      <w:r>
        <w:rPr>
          <w:color w:val="000000" w:themeColor="dk1"/>
          <w:sz w:val="28"/>
          <w:szCs w:val="28"/>
        </w:rPr>
        <w:t xml:space="preserve">е знаш, </w:t>
      </w:r>
      <w:r>
        <w:rPr>
          <w:color w:val="000000" w:themeColor="dk1"/>
          <w:sz w:val="28"/>
          <w:szCs w:val="28"/>
        </w:rPr>
        <w:t xml:space="preserve">упркос томе што имаш велики призив ка учењу, да сви који су напустили поквареност, не требају да мисле да корачају одмах </w:t>
      </w:r>
      <w:r>
        <w:rPr>
          <w:color w:val="000000" w:themeColor="dk1"/>
          <w:sz w:val="28"/>
          <w:szCs w:val="28"/>
        </w:rPr>
        <w:t>стазо</w:t>
      </w:r>
      <w:r>
        <w:rPr>
          <w:color w:val="000000" w:themeColor="dk1"/>
          <w:sz w:val="28"/>
          <w:szCs w:val="28"/>
        </w:rPr>
        <w:t>м</w:t>
      </w:r>
      <w:r>
        <w:rPr>
          <w:color w:val="000000" w:themeColor="dk1"/>
          <w:sz w:val="28"/>
          <w:szCs w:val="28"/>
        </w:rPr>
        <w:t xml:space="preserve"> спасења, ни са првим покушајима се не </w:t>
      </w:r>
      <w:r>
        <w:rPr>
          <w:color w:val="000000" w:themeColor="dk1"/>
          <w:sz w:val="28"/>
          <w:szCs w:val="28"/>
        </w:rPr>
        <w:t>задобија</w:t>
      </w:r>
      <w:r>
        <w:rPr>
          <w:color w:val="000000" w:themeColor="dk1"/>
          <w:sz w:val="28"/>
          <w:szCs w:val="28"/>
        </w:rPr>
        <w:t xml:space="preserve"> </w:t>
      </w:r>
      <w:r>
        <w:rPr>
          <w:color w:val="000000" w:themeColor="dk1"/>
          <w:sz w:val="28"/>
          <w:szCs w:val="28"/>
        </w:rPr>
        <w:t xml:space="preserve">врлина, </w:t>
      </w:r>
      <w:r>
        <w:rPr>
          <w:color w:val="000000" w:themeColor="dk1"/>
          <w:sz w:val="28"/>
          <w:szCs w:val="28"/>
        </w:rPr>
        <w:t>ни</w:t>
      </w:r>
      <w:r>
        <w:rPr>
          <w:color w:val="000000" w:themeColor="dk1"/>
          <w:sz w:val="28"/>
          <w:szCs w:val="28"/>
        </w:rPr>
        <w:t>ти је</w:t>
      </w:r>
      <w:r>
        <w:rPr>
          <w:color w:val="000000" w:themeColor="dk1"/>
          <w:sz w:val="28"/>
          <w:szCs w:val="28"/>
        </w:rPr>
        <w:t xml:space="preserve"> </w:t>
      </w:r>
      <w:r>
        <w:rPr>
          <w:color w:val="000000" w:themeColor="dk1"/>
          <w:sz w:val="28"/>
          <w:szCs w:val="28"/>
        </w:rPr>
        <w:t>одлука њихова учвршћена?</w:t>
      </w:r>
      <w:r>
        <w:rPr>
          <w:color w:val="000000" w:themeColor="dk1"/>
          <w:sz w:val="28"/>
          <w:szCs w:val="28"/>
        </w:rPr>
        <w:t xml:space="preserve"> </w:t>
      </w:r>
      <w:r>
        <w:rPr>
          <w:color w:val="000000" w:themeColor="dk1"/>
          <w:sz w:val="28"/>
          <w:szCs w:val="28"/>
        </w:rPr>
        <w:t xml:space="preserve">Али ни када би неко био вођен лако ка изванредном понашању, нити </w:t>
      </w:r>
      <w:r>
        <w:rPr>
          <w:color w:val="000000" w:themeColor="dk1"/>
          <w:sz w:val="28"/>
          <w:szCs w:val="28"/>
        </w:rPr>
        <w:t>ако</w:t>
      </w:r>
      <w:r>
        <w:rPr>
          <w:color w:val="000000" w:themeColor="dk1"/>
          <w:sz w:val="28"/>
          <w:szCs w:val="28"/>
        </w:rPr>
        <w:t xml:space="preserve"> </w:t>
      </w:r>
      <w:r>
        <w:rPr>
          <w:color w:val="000000" w:themeColor="dk1"/>
          <w:sz w:val="28"/>
          <w:szCs w:val="28"/>
        </w:rPr>
        <w:t xml:space="preserve">би био удаљен од страсти </w:t>
      </w:r>
      <w:r>
        <w:rPr>
          <w:color w:val="000000" w:themeColor="dk1"/>
          <w:sz w:val="28"/>
          <w:szCs w:val="28"/>
        </w:rPr>
        <w:t xml:space="preserve">са којима је на неки начин био одгајан </w:t>
      </w:r>
      <w:r>
        <w:rPr>
          <w:color w:val="000000" w:themeColor="dk1"/>
          <w:sz w:val="28"/>
          <w:szCs w:val="28"/>
        </w:rPr>
        <w:t xml:space="preserve">заједно, </w:t>
      </w:r>
      <w:r>
        <w:rPr>
          <w:color w:val="000000" w:themeColor="dk1"/>
          <w:sz w:val="28"/>
          <w:szCs w:val="28"/>
        </w:rPr>
        <w:t>ипак мора</w:t>
      </w:r>
      <w:r>
        <w:rPr>
          <w:color w:val="000000" w:themeColor="dk1"/>
          <w:sz w:val="28"/>
          <w:szCs w:val="28"/>
        </w:rPr>
        <w:t xml:space="preserve"> </w:t>
      </w:r>
      <w:r>
        <w:rPr>
          <w:color w:val="000000" w:themeColor="dk1"/>
          <w:sz w:val="28"/>
          <w:szCs w:val="28"/>
        </w:rPr>
        <w:t xml:space="preserve">да изађе од овога смирено, у вези са почетном ревношћу и покушајима за бољи живот. Не много високо ни много далеко, </w:t>
      </w:r>
      <w:r>
        <w:rPr>
          <w:color w:val="000000" w:themeColor="dk1"/>
          <w:sz w:val="28"/>
          <w:szCs w:val="28"/>
        </w:rPr>
        <w:t xml:space="preserve">али као </w:t>
      </w:r>
      <w:r>
        <w:rPr>
          <w:color w:val="000000" w:themeColor="dk1"/>
          <w:sz w:val="28"/>
          <w:szCs w:val="28"/>
        </w:rPr>
        <w:t>када би се нашао</w:t>
      </w:r>
      <w:r>
        <w:rPr>
          <w:color w:val="000000" w:themeColor="dk1"/>
          <w:sz w:val="28"/>
          <w:szCs w:val="28"/>
        </w:rPr>
        <w:t xml:space="preserve"> </w:t>
      </w:r>
      <w:r>
        <w:rPr>
          <w:color w:val="000000" w:themeColor="dk1"/>
          <w:sz w:val="28"/>
          <w:szCs w:val="28"/>
        </w:rPr>
        <w:t>у другој земљи, у живот</w:t>
      </w:r>
      <w:r>
        <w:rPr>
          <w:color w:val="000000" w:themeColor="dk1"/>
          <w:sz w:val="28"/>
          <w:szCs w:val="28"/>
        </w:rPr>
        <w:t>у</w:t>
      </w:r>
      <w:r>
        <w:rPr>
          <w:color w:val="000000" w:themeColor="dk1"/>
          <w:sz w:val="28"/>
          <w:szCs w:val="28"/>
        </w:rPr>
        <w:t xml:space="preserve"> </w:t>
      </w:r>
      <w:r>
        <w:rPr>
          <w:color w:val="000000" w:themeColor="dk1"/>
          <w:sz w:val="28"/>
          <w:szCs w:val="28"/>
        </w:rPr>
        <w:t>достојном</w:t>
      </w:r>
      <w:r>
        <w:rPr>
          <w:color w:val="000000" w:themeColor="dk1"/>
          <w:sz w:val="28"/>
          <w:szCs w:val="28"/>
        </w:rPr>
        <w:t xml:space="preserve"> похвал</w:t>
      </w:r>
      <w:r>
        <w:rPr>
          <w:color w:val="000000" w:themeColor="dk1"/>
          <w:sz w:val="28"/>
          <w:szCs w:val="28"/>
        </w:rPr>
        <w:t>е</w:t>
      </w:r>
      <w:r>
        <w:rPr>
          <w:color w:val="000000" w:themeColor="dk1"/>
          <w:sz w:val="28"/>
          <w:szCs w:val="28"/>
        </w:rPr>
        <w:t xml:space="preserve">, </w:t>
      </w:r>
      <w:r>
        <w:rPr>
          <w:color w:val="000000" w:themeColor="dk1"/>
          <w:sz w:val="28"/>
          <w:szCs w:val="28"/>
        </w:rPr>
        <w:t>али</w:t>
      </w:r>
      <w:r>
        <w:rPr>
          <w:color w:val="000000" w:themeColor="dk1"/>
          <w:sz w:val="28"/>
          <w:szCs w:val="28"/>
        </w:rPr>
        <w:t xml:space="preserve"> </w:t>
      </w:r>
      <w:r>
        <w:rPr>
          <w:color w:val="000000" w:themeColor="dk1"/>
          <w:sz w:val="28"/>
          <w:szCs w:val="28"/>
        </w:rPr>
        <w:t>да</w:t>
      </w:r>
      <w:r>
        <w:rPr>
          <w:color w:val="000000" w:themeColor="dk1"/>
          <w:sz w:val="28"/>
          <w:szCs w:val="28"/>
        </w:rPr>
        <w:t xml:space="preserve"> </w:t>
      </w:r>
      <w:r>
        <w:rPr>
          <w:color w:val="000000" w:themeColor="dk1"/>
          <w:sz w:val="28"/>
          <w:szCs w:val="28"/>
        </w:rPr>
        <w:t xml:space="preserve"> још није </w:t>
      </w:r>
      <w:r>
        <w:rPr>
          <w:color w:val="000000" w:themeColor="dk1"/>
          <w:sz w:val="28"/>
          <w:szCs w:val="28"/>
        </w:rPr>
        <w:t>достигнута</w:t>
      </w:r>
      <w:r>
        <w:rPr>
          <w:color w:val="000000" w:themeColor="dk1"/>
          <w:sz w:val="28"/>
          <w:szCs w:val="28"/>
        </w:rPr>
        <w:t xml:space="preserve"> слава висока и светла, као што је била педагогија </w:t>
      </w:r>
      <w:r>
        <w:rPr>
          <w:color w:val="000000" w:themeColor="dk1"/>
          <w:sz w:val="28"/>
          <w:szCs w:val="28"/>
        </w:rPr>
        <w:t>Закона</w:t>
      </w:r>
      <w:r>
        <w:rPr>
          <w:color w:val="000000" w:themeColor="dk1"/>
          <w:sz w:val="28"/>
          <w:szCs w:val="28"/>
        </w:rPr>
        <w:t xml:space="preserve"> </w:t>
      </w:r>
      <w:r>
        <w:rPr>
          <w:color w:val="000000" w:themeColor="dk1"/>
          <w:sz w:val="28"/>
          <w:szCs w:val="28"/>
        </w:rPr>
        <w:t>која уздиже на почетке најбољег и доброг живота</w:t>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је написано: „</w:t>
      </w:r>
      <w:r>
        <w:rPr>
          <w:color w:val="000000" w:themeColor="dk1"/>
          <w:sz w:val="28"/>
          <w:szCs w:val="28"/>
        </w:rPr>
        <w:t>П</w:t>
      </w:r>
      <w:r>
        <w:rPr>
          <w:color w:val="000000" w:themeColor="dk1"/>
          <w:sz w:val="28"/>
          <w:szCs w:val="28"/>
        </w:rPr>
        <w:t>очетак п</w:t>
      </w:r>
      <w:r>
        <w:rPr>
          <w:color w:val="000000" w:themeColor="dk1"/>
          <w:sz w:val="28"/>
          <w:szCs w:val="28"/>
        </w:rPr>
        <w:t>ут</w:t>
      </w:r>
      <w:r>
        <w:rPr>
          <w:color w:val="000000" w:themeColor="dk1"/>
          <w:sz w:val="28"/>
          <w:szCs w:val="28"/>
        </w:rPr>
        <w:t>а доброг</w:t>
      </w:r>
      <w:r>
        <w:rPr>
          <w:color w:val="000000" w:themeColor="dk1"/>
          <w:sz w:val="28"/>
          <w:szCs w:val="28"/>
        </w:rPr>
        <w:t xml:space="preserve"> </w:t>
      </w:r>
      <w:r>
        <w:rPr>
          <w:color w:val="000000" w:themeColor="dk1"/>
          <w:sz w:val="28"/>
          <w:szCs w:val="28"/>
        </w:rPr>
        <w:t xml:space="preserve">је </w:t>
      </w:r>
      <w:r>
        <w:rPr>
          <w:color w:val="000000" w:themeColor="dk1"/>
          <w:sz w:val="28"/>
          <w:szCs w:val="28"/>
        </w:rPr>
        <w:t>чинити праведна дела</w:t>
      </w:r>
      <w:r>
        <w:rPr>
          <w:color w:val="000000" w:themeColor="dk1"/>
          <w:sz w:val="28"/>
          <w:szCs w:val="28"/>
        </w:rPr>
        <w:t>“</w:t>
      </w:r>
      <w:r>
        <w:rPr>
          <w:rStyle w:val="Footnotereference"/>
          <w:color w:val="000000" w:themeColor="dk1"/>
          <w:sz w:val="28"/>
          <w:szCs w:val="28"/>
        </w:rPr>
        <w:footnoteReference w:id="80"/>
      </w:r>
      <w:r>
        <w:rPr>
          <w:color w:val="000000" w:themeColor="dk1"/>
          <w:sz w:val="28"/>
          <w:szCs w:val="28"/>
        </w:rPr>
        <w:t xml:space="preserve">. Као </w:t>
      </w:r>
      <w:r>
        <w:rPr>
          <w:color w:val="000000" w:themeColor="dk1"/>
          <w:sz w:val="28"/>
          <w:szCs w:val="28"/>
        </w:rPr>
        <w:t xml:space="preserve">што </w:t>
      </w:r>
      <w:r>
        <w:rPr>
          <w:color w:val="000000" w:themeColor="dk1"/>
          <w:sz w:val="28"/>
          <w:szCs w:val="28"/>
        </w:rPr>
        <w:t xml:space="preserve">онима који теже знању и желе мистичну теорију одговара у почецима и много је </w:t>
      </w:r>
      <w:r>
        <w:rPr>
          <w:color w:val="000000" w:themeColor="dk1"/>
          <w:sz w:val="28"/>
          <w:szCs w:val="28"/>
        </w:rPr>
        <w:t>прикладн</w:t>
      </w:r>
      <w:r>
        <w:rPr>
          <w:color w:val="000000" w:themeColor="dk1"/>
          <w:sz w:val="28"/>
          <w:szCs w:val="28"/>
        </w:rPr>
        <w:t>а</w:t>
      </w:r>
      <w:r>
        <w:rPr>
          <w:color w:val="000000" w:themeColor="dk1"/>
          <w:sz w:val="28"/>
          <w:szCs w:val="28"/>
        </w:rPr>
        <w:t xml:space="preserve"> реч </w:t>
      </w:r>
      <w:r>
        <w:rPr>
          <w:color w:val="000000" w:themeColor="dk1"/>
          <w:sz w:val="28"/>
          <w:szCs w:val="28"/>
        </w:rPr>
        <w:t>катих</w:t>
      </w:r>
      <w:r>
        <w:rPr>
          <w:color w:val="000000" w:themeColor="dk1"/>
          <w:sz w:val="28"/>
          <w:szCs w:val="28"/>
        </w:rPr>
        <w:t>езе</w:t>
      </w:r>
      <w:r>
        <w:rPr>
          <w:color w:val="000000" w:themeColor="dk1"/>
          <w:sz w:val="28"/>
          <w:szCs w:val="28"/>
        </w:rPr>
        <w:t xml:space="preserve">, </w:t>
      </w:r>
      <w:r>
        <w:rPr>
          <w:color w:val="000000" w:themeColor="dk1"/>
          <w:sz w:val="28"/>
          <w:szCs w:val="28"/>
        </w:rPr>
        <w:t>док</w:t>
      </w:r>
      <w:r>
        <w:rPr>
          <w:color w:val="000000" w:themeColor="dk1"/>
          <w:sz w:val="28"/>
          <w:szCs w:val="28"/>
        </w:rPr>
        <w:t xml:space="preserve"> онима који </w:t>
      </w:r>
      <w:r>
        <w:rPr>
          <w:color w:val="000000" w:themeColor="dk1"/>
          <w:sz w:val="28"/>
          <w:szCs w:val="28"/>
        </w:rPr>
        <w:t>већ</w:t>
      </w:r>
      <w:r>
        <w:rPr>
          <w:color w:val="000000" w:themeColor="dk1"/>
          <w:sz w:val="28"/>
          <w:szCs w:val="28"/>
        </w:rPr>
        <w:t xml:space="preserve"> </w:t>
      </w:r>
      <w:r>
        <w:rPr>
          <w:color w:val="000000" w:themeColor="dk1"/>
          <w:sz w:val="28"/>
          <w:szCs w:val="28"/>
        </w:rPr>
        <w:t xml:space="preserve">достижу </w:t>
      </w:r>
      <w:r>
        <w:rPr>
          <w:color w:val="000000" w:themeColor="dk1"/>
          <w:sz w:val="28"/>
          <w:szCs w:val="28"/>
        </w:rPr>
        <w:t>у савршеног</w:t>
      </w:r>
      <w:r>
        <w:rPr>
          <w:color w:val="000000" w:themeColor="dk1"/>
          <w:sz w:val="28"/>
          <w:szCs w:val="28"/>
        </w:rPr>
        <w:t xml:space="preserve"> </w:t>
      </w:r>
      <w:r>
        <w:rPr>
          <w:color w:val="000000" w:themeColor="dk1"/>
          <w:sz w:val="28"/>
          <w:szCs w:val="28"/>
        </w:rPr>
        <w:t xml:space="preserve">човека, </w:t>
      </w:r>
      <w:r>
        <w:rPr>
          <w:color w:val="000000" w:themeColor="dk1"/>
          <w:sz w:val="28"/>
          <w:szCs w:val="28"/>
        </w:rPr>
        <w:t>и у меру узраста пуноће</w:t>
      </w:r>
      <w:r>
        <w:rPr>
          <w:color w:val="000000" w:themeColor="dk1"/>
          <w:sz w:val="28"/>
          <w:szCs w:val="28"/>
        </w:rPr>
        <w:t xml:space="preserve"> Христо</w:t>
      </w:r>
      <w:r>
        <w:rPr>
          <w:color w:val="000000" w:themeColor="dk1"/>
          <w:sz w:val="28"/>
          <w:szCs w:val="28"/>
        </w:rPr>
        <w:t>ве</w:t>
      </w:r>
      <w:r>
        <w:rPr>
          <w:rStyle w:val="Footnotereference"/>
          <w:color w:val="000000" w:themeColor="dk1"/>
          <w:sz w:val="28"/>
          <w:szCs w:val="28"/>
        </w:rPr>
        <w:footnoteReference w:id="81"/>
      </w:r>
      <w:r>
        <w:rPr>
          <w:color w:val="000000" w:themeColor="dk1"/>
          <w:sz w:val="28"/>
          <w:szCs w:val="28"/>
        </w:rPr>
        <w:t xml:space="preserve">, више одговара чвршћа храна, то јест реч о </w:t>
      </w:r>
      <w:r>
        <w:rPr>
          <w:color w:val="000000" w:themeColor="dk1"/>
          <w:sz w:val="28"/>
          <w:szCs w:val="28"/>
        </w:rPr>
        <w:t>нај</w:t>
      </w:r>
      <w:r>
        <w:rPr>
          <w:color w:val="000000" w:themeColor="dk1"/>
          <w:sz w:val="28"/>
          <w:szCs w:val="28"/>
        </w:rPr>
        <w:t>узвишен</w:t>
      </w:r>
      <w:r>
        <w:rPr>
          <w:color w:val="000000" w:themeColor="dk1"/>
          <w:sz w:val="28"/>
          <w:szCs w:val="28"/>
        </w:rPr>
        <w:t>ији</w:t>
      </w:r>
      <w:r>
        <w:rPr>
          <w:color w:val="000000" w:themeColor="dk1"/>
          <w:sz w:val="28"/>
          <w:szCs w:val="28"/>
        </w:rPr>
        <w:t>м</w:t>
      </w:r>
      <w:r>
        <w:rPr>
          <w:color w:val="000000" w:themeColor="dk1"/>
          <w:sz w:val="28"/>
          <w:szCs w:val="28"/>
        </w:rPr>
        <w:t xml:space="preserve"> стварима</w:t>
      </w:r>
      <w:r>
        <w:rPr>
          <w:color w:val="000000" w:themeColor="dk1"/>
          <w:sz w:val="28"/>
          <w:szCs w:val="28"/>
        </w:rPr>
        <w:t xml:space="preserve">, </w:t>
      </w:r>
      <w:r>
        <w:rPr>
          <w:color w:val="000000" w:themeColor="dk1"/>
          <w:sz w:val="28"/>
          <w:szCs w:val="28"/>
        </w:rPr>
        <w:t xml:space="preserve">и у наставку цео пут догматског истраживања, тако говорим и овде, дакле исправљање морала и </w:t>
      </w:r>
      <w:r>
        <w:rPr>
          <w:color w:val="000000" w:themeColor="dk1"/>
          <w:sz w:val="28"/>
          <w:szCs w:val="28"/>
        </w:rPr>
        <w:t>понашања</w:t>
      </w:r>
      <w:r>
        <w:rPr>
          <w:color w:val="000000" w:themeColor="dk1"/>
          <w:sz w:val="28"/>
          <w:szCs w:val="28"/>
        </w:rPr>
        <w:t xml:space="preserve">, није </w:t>
      </w:r>
      <w:r>
        <w:rPr>
          <w:color w:val="000000" w:themeColor="dk1"/>
          <w:sz w:val="28"/>
          <w:szCs w:val="28"/>
        </w:rPr>
        <w:t>могуће</w:t>
      </w:r>
      <w:r>
        <w:rPr>
          <w:color w:val="000000" w:themeColor="dk1"/>
          <w:sz w:val="28"/>
          <w:szCs w:val="28"/>
        </w:rPr>
        <w:t xml:space="preserve"> да могу неки да се </w:t>
      </w:r>
      <w:r>
        <w:rPr>
          <w:color w:val="000000" w:themeColor="dk1"/>
          <w:sz w:val="28"/>
          <w:szCs w:val="28"/>
        </w:rPr>
        <w:t xml:space="preserve">одмах узвисе у савршеност, дакле изнад природе и ка веома узвишеном понашању. Треба, сматрам, почињући корак по корак од малих ствари и сразмерно са нашом мером да наставимо ка савршенијем понашању, и на неки начин да трчимо </w:t>
      </w:r>
      <w:r>
        <w:rPr>
          <w:color w:val="000000" w:themeColor="dk1"/>
          <w:sz w:val="28"/>
          <w:szCs w:val="28"/>
        </w:rPr>
        <w:t xml:space="preserve">и </w:t>
      </w:r>
      <w:r>
        <w:rPr>
          <w:color w:val="000000" w:themeColor="dk1"/>
          <w:sz w:val="28"/>
          <w:szCs w:val="28"/>
        </w:rPr>
        <w:t>да уђемо</w:t>
      </w:r>
      <w:r>
        <w:rPr>
          <w:color w:val="000000" w:themeColor="dk1"/>
          <w:sz w:val="28"/>
          <w:szCs w:val="28"/>
        </w:rPr>
        <w:t xml:space="preserve"> као у мали град, суседни на високој гори, </w:t>
      </w:r>
      <w:r>
        <w:rPr>
          <w:color w:val="000000" w:themeColor="dk1"/>
          <w:sz w:val="28"/>
          <w:szCs w:val="28"/>
        </w:rPr>
        <w:t>који се налази испод узвишеног и врлинског живота</w:t>
      </w:r>
      <w:r>
        <w:rPr>
          <w:color w:val="000000" w:themeColor="dk1"/>
          <w:sz w:val="28"/>
          <w:szCs w:val="28"/>
        </w:rPr>
        <w:t xml:space="preserve"> и у несавршенијем понашању</w:t>
      </w:r>
      <w:r>
        <w:rPr>
          <w:color w:val="000000" w:themeColor="dk1"/>
          <w:sz w:val="28"/>
          <w:szCs w:val="28"/>
        </w:rPr>
        <w:t xml:space="preserve">. Тако и праведни Лот може да буде </w:t>
      </w:r>
      <w:r>
        <w:rPr>
          <w:color w:val="000000" w:themeColor="dk1"/>
          <w:sz w:val="28"/>
          <w:szCs w:val="28"/>
        </w:rPr>
        <w:t>праслика</w:t>
      </w:r>
      <w:r>
        <w:rPr>
          <w:color w:val="000000" w:themeColor="dk1"/>
          <w:sz w:val="28"/>
          <w:szCs w:val="28"/>
        </w:rPr>
        <w:t xml:space="preserve"> </w:t>
      </w:r>
      <w:r>
        <w:rPr>
          <w:color w:val="000000" w:themeColor="dk1"/>
          <w:sz w:val="28"/>
          <w:szCs w:val="28"/>
        </w:rPr>
        <w:t xml:space="preserve">оних који се налазе на оном месту, који тражи да нађе одмориште не одмах на гори, већ у малом граду Сигор. </w:t>
      </w:r>
      <w:r>
        <w:rPr>
          <w:color w:val="000000" w:themeColor="dk1"/>
          <w:sz w:val="28"/>
          <w:szCs w:val="28"/>
        </w:rPr>
        <w:t xml:space="preserve">Или можда нећемо наћи у Јеванђељским проповедима, да се </w:t>
      </w:r>
      <w:r>
        <w:rPr>
          <w:color w:val="000000" w:themeColor="dk1"/>
          <w:sz w:val="28"/>
          <w:szCs w:val="28"/>
        </w:rPr>
        <w:t>чин</w:t>
      </w:r>
      <w:r>
        <w:rPr>
          <w:color w:val="000000" w:themeColor="dk1"/>
          <w:sz w:val="28"/>
          <w:szCs w:val="28"/>
        </w:rPr>
        <w:t>е</w:t>
      </w:r>
      <w:r>
        <w:rPr>
          <w:color w:val="000000" w:themeColor="dk1"/>
          <w:sz w:val="28"/>
          <w:szCs w:val="28"/>
        </w:rPr>
        <w:t xml:space="preserve"> много пута такви домостроји за вернике? Заиста пише блажени Павле у својој посланици</w:t>
      </w:r>
      <w:r>
        <w:rPr>
          <w:color w:val="000000" w:themeColor="dk1"/>
          <w:sz w:val="28"/>
          <w:szCs w:val="28"/>
        </w:rPr>
        <w:t>: „</w:t>
      </w:r>
      <w:r>
        <w:rPr>
          <w:color w:val="000000" w:themeColor="dk1"/>
          <w:sz w:val="28"/>
          <w:szCs w:val="28"/>
        </w:rPr>
        <w:t>Д</w:t>
      </w:r>
      <w:r>
        <w:rPr>
          <w:color w:val="000000" w:themeColor="dk1"/>
          <w:sz w:val="28"/>
          <w:szCs w:val="28"/>
        </w:rPr>
        <w:t xml:space="preserve">обро је човеку да се не </w:t>
      </w:r>
      <w:r>
        <w:rPr>
          <w:color w:val="000000" w:themeColor="dk1"/>
          <w:sz w:val="28"/>
          <w:szCs w:val="28"/>
        </w:rPr>
        <w:t>до</w:t>
      </w:r>
      <w:r>
        <w:rPr>
          <w:color w:val="000000" w:themeColor="dk1"/>
          <w:sz w:val="28"/>
          <w:szCs w:val="28"/>
        </w:rPr>
        <w:t>тиче</w:t>
      </w:r>
      <w:r>
        <w:rPr>
          <w:color w:val="000000" w:themeColor="dk1"/>
          <w:sz w:val="28"/>
          <w:szCs w:val="28"/>
        </w:rPr>
        <w:t xml:space="preserve"> жене</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ли због курварства сваки да има своју жену, и свака жена да имам свог мужа. Али ово говорим по савету, а н</w:t>
      </w:r>
      <w:r>
        <w:rPr>
          <w:color w:val="000000" w:themeColor="dk1"/>
          <w:sz w:val="28"/>
          <w:szCs w:val="28"/>
        </w:rPr>
        <w:t>е</w:t>
      </w:r>
      <w:r>
        <w:rPr>
          <w:color w:val="000000" w:themeColor="dk1"/>
          <w:sz w:val="28"/>
          <w:szCs w:val="28"/>
        </w:rPr>
        <w:t xml:space="preserve"> по заповести. Јер хоћу да сви људи буду као и ја. Али сваки има свој дар од Бога: овај дакле овако, а онај онако“</w:t>
      </w:r>
      <w:r>
        <w:rPr>
          <w:rStyle w:val="Footnotereference"/>
          <w:color w:val="000000" w:themeColor="dk1"/>
          <w:sz w:val="28"/>
          <w:szCs w:val="28"/>
        </w:rPr>
        <w:footnoteReference w:id="82"/>
      </w:r>
      <w:r>
        <w:rPr>
          <w:color w:val="000000" w:themeColor="dk1"/>
          <w:sz w:val="28"/>
          <w:szCs w:val="28"/>
        </w:rPr>
        <w:t xml:space="preserve">. </w:t>
      </w:r>
      <w:r>
        <w:rPr>
          <w:color w:val="000000" w:themeColor="dk1"/>
          <w:sz w:val="28"/>
          <w:szCs w:val="28"/>
        </w:rPr>
        <w:t xml:space="preserve">Видиш </w:t>
      </w:r>
      <w:r>
        <w:rPr>
          <w:color w:val="000000" w:themeColor="dk1"/>
          <w:sz w:val="28"/>
          <w:szCs w:val="28"/>
        </w:rPr>
        <w:t>ли</w:t>
      </w:r>
      <w:r>
        <w:rPr>
          <w:color w:val="000000" w:themeColor="dk1"/>
          <w:sz w:val="28"/>
          <w:szCs w:val="28"/>
        </w:rPr>
        <w:t xml:space="preserve"> </w:t>
      </w:r>
      <w:r>
        <w:rPr>
          <w:color w:val="000000" w:themeColor="dk1"/>
          <w:sz w:val="28"/>
          <w:szCs w:val="28"/>
        </w:rPr>
        <w:t xml:space="preserve">како нам је невероватно високо дело уздржања показао као гору, говорећи: „Добро је човеку, да се не </w:t>
      </w:r>
      <w:r>
        <w:rPr>
          <w:color w:val="000000" w:themeColor="dk1"/>
          <w:sz w:val="28"/>
          <w:szCs w:val="28"/>
        </w:rPr>
        <w:t>до</w:t>
      </w:r>
      <w:r>
        <w:rPr>
          <w:color w:val="000000" w:themeColor="dk1"/>
          <w:sz w:val="28"/>
          <w:szCs w:val="28"/>
        </w:rPr>
        <w:t>тиче</w:t>
      </w:r>
      <w:r>
        <w:rPr>
          <w:color w:val="000000" w:themeColor="dk1"/>
          <w:sz w:val="28"/>
          <w:szCs w:val="28"/>
        </w:rPr>
        <w:t xml:space="preserve"> жене“, </w:t>
      </w:r>
      <w:r>
        <w:rPr>
          <w:color w:val="000000" w:themeColor="dk1"/>
          <w:sz w:val="28"/>
          <w:szCs w:val="28"/>
        </w:rPr>
        <w:t>али</w:t>
      </w:r>
      <w:r>
        <w:rPr>
          <w:color w:val="000000" w:themeColor="dk1"/>
          <w:sz w:val="28"/>
          <w:szCs w:val="28"/>
        </w:rPr>
        <w:t xml:space="preserve"> нам је </w:t>
      </w:r>
      <w:r>
        <w:rPr>
          <w:color w:val="000000" w:themeColor="dk1"/>
          <w:sz w:val="28"/>
          <w:szCs w:val="28"/>
        </w:rPr>
        <w:t xml:space="preserve">и </w:t>
      </w:r>
      <w:r>
        <w:rPr>
          <w:color w:val="000000" w:themeColor="dk1"/>
          <w:sz w:val="28"/>
          <w:szCs w:val="28"/>
        </w:rPr>
        <w:t>дозволио</w:t>
      </w:r>
      <w:r>
        <w:rPr>
          <w:color w:val="000000" w:themeColor="dk1"/>
          <w:sz w:val="28"/>
          <w:szCs w:val="28"/>
        </w:rPr>
        <w:t xml:space="preserve"> да </w:t>
      </w:r>
      <w:r>
        <w:rPr>
          <w:color w:val="000000" w:themeColor="dk1"/>
          <w:sz w:val="28"/>
          <w:szCs w:val="28"/>
        </w:rPr>
        <w:t>се настанимо</w:t>
      </w:r>
      <w:r>
        <w:rPr>
          <w:color w:val="000000" w:themeColor="dk1"/>
          <w:sz w:val="28"/>
          <w:szCs w:val="28"/>
        </w:rPr>
        <w:t xml:space="preserve"> </w:t>
      </w:r>
      <w:r>
        <w:rPr>
          <w:color w:val="000000" w:themeColor="dk1"/>
          <w:sz w:val="28"/>
          <w:szCs w:val="28"/>
        </w:rPr>
        <w:t xml:space="preserve">у Сигору, </w:t>
      </w:r>
      <w:r>
        <w:rPr>
          <w:color w:val="000000" w:themeColor="dk1"/>
          <w:sz w:val="28"/>
          <w:szCs w:val="28"/>
        </w:rPr>
        <w:t>дакле у животу који ј</w:t>
      </w:r>
      <w:r>
        <w:rPr>
          <w:color w:val="000000" w:themeColor="dk1"/>
          <w:sz w:val="28"/>
          <w:szCs w:val="28"/>
        </w:rPr>
        <w:t xml:space="preserve">е </w:t>
      </w:r>
      <w:r>
        <w:rPr>
          <w:color w:val="000000" w:themeColor="dk1"/>
          <w:sz w:val="28"/>
          <w:szCs w:val="28"/>
        </w:rPr>
        <w:t>још увек нижи</w:t>
      </w:r>
      <w:r>
        <w:rPr>
          <w:color w:val="000000" w:themeColor="dk1"/>
          <w:sz w:val="28"/>
          <w:szCs w:val="28"/>
        </w:rPr>
        <w:t xml:space="preserve"> </w:t>
      </w:r>
      <w:r>
        <w:rPr>
          <w:color w:val="000000" w:themeColor="dk1"/>
          <w:sz w:val="28"/>
          <w:szCs w:val="28"/>
        </w:rPr>
        <w:t xml:space="preserve">у односу на савршен живот, </w:t>
      </w:r>
      <w:r>
        <w:rPr>
          <w:color w:val="000000" w:themeColor="dk1"/>
          <w:sz w:val="28"/>
          <w:szCs w:val="28"/>
        </w:rPr>
        <w:t>где је дозвољено, сматрам, имати односе само са сопственом женом</w:t>
      </w:r>
      <w:r>
        <w:rPr>
          <w:color w:val="000000" w:themeColor="dk1"/>
          <w:sz w:val="28"/>
          <w:szCs w:val="28"/>
        </w:rPr>
        <w:t>? А најбоља земља ће дати плодове, као што је рекао Спаситељ, једна сто, друга шездесет, а трећа тридесет. Поделио је и таланте, не у истој мери, већ једном пет, другом два, а трећем један</w:t>
      </w:r>
      <w:r>
        <w:rPr>
          <w:color w:val="000000" w:themeColor="dk1"/>
          <w:sz w:val="28"/>
          <w:szCs w:val="28"/>
        </w:rPr>
        <w:t>, показујући овим свест о њиховим</w:t>
      </w:r>
      <w:r>
        <w:rPr>
          <w:color w:val="000000" w:themeColor="dk1"/>
          <w:sz w:val="28"/>
          <w:szCs w:val="28"/>
        </w:rPr>
        <w:t xml:space="preserve"> неједнаким </w:t>
      </w:r>
      <w:r>
        <w:rPr>
          <w:color w:val="000000" w:themeColor="dk1"/>
          <w:sz w:val="28"/>
          <w:szCs w:val="28"/>
        </w:rPr>
        <w:t>способност</w:t>
      </w:r>
      <w:r>
        <w:rPr>
          <w:color w:val="000000" w:themeColor="dk1"/>
          <w:sz w:val="28"/>
          <w:szCs w:val="28"/>
        </w:rPr>
        <w:t>има</w:t>
      </w:r>
      <w:r>
        <w:rPr>
          <w:color w:val="000000" w:themeColor="dk1"/>
          <w:sz w:val="28"/>
          <w:szCs w:val="28"/>
        </w:rPr>
        <w:t xml:space="preserve">, </w:t>
      </w:r>
      <w:r>
        <w:rPr>
          <w:color w:val="000000" w:themeColor="dk1"/>
          <w:sz w:val="28"/>
          <w:szCs w:val="28"/>
        </w:rPr>
        <w:t xml:space="preserve">делећи сваком сразмерно са његовом </w:t>
      </w:r>
      <w:r>
        <w:rPr>
          <w:color w:val="000000" w:themeColor="dk1"/>
          <w:sz w:val="28"/>
          <w:szCs w:val="28"/>
        </w:rPr>
        <w:t>могућношћу</w:t>
      </w:r>
      <w:r>
        <w:rPr>
          <w:color w:val="000000" w:themeColor="dk1"/>
          <w:sz w:val="28"/>
          <w:szCs w:val="28"/>
        </w:rPr>
        <w:t xml:space="preserve"> и знањем. Јер као што смо рекли малопре: „Али сваки има свој дар од Бога, </w:t>
      </w:r>
      <w:r>
        <w:rPr>
          <w:color w:val="000000" w:themeColor="dk1"/>
          <w:sz w:val="28"/>
          <w:szCs w:val="28"/>
        </w:rPr>
        <w:t>овај дакле овако, онај онако“</w:t>
      </w:r>
      <w:r>
        <w:rPr>
          <w:rStyle w:val="Footnotereference"/>
          <w:color w:val="000000" w:themeColor="dk1"/>
          <w:sz w:val="28"/>
          <w:szCs w:val="28"/>
        </w:rPr>
        <w:footnoteReference w:id="83"/>
      </w:r>
      <w:r>
        <w:rPr>
          <w:color w:val="000000" w:themeColor="dk1"/>
          <w:sz w:val="28"/>
          <w:szCs w:val="28"/>
        </w:rPr>
        <w:t xml:space="preserve">. </w:t>
      </w:r>
    </w:p>
    <w:p w14:paraId="00000308">
      <w:pPr>
        <w:jc w:val="both"/>
        <w:rPr>
          <w:color w:val="000000" w:themeColor="dk1"/>
          <w:sz w:val="28"/>
          <w:szCs w:val="28"/>
        </w:rPr>
      </w:pPr>
      <w:r>
        <w:rPr>
          <w:color w:val="000000" w:themeColor="dk1"/>
          <w:sz w:val="28"/>
          <w:szCs w:val="28"/>
        </w:rPr>
        <w:t xml:space="preserve">ПАЛ: Исправно </w:t>
      </w:r>
      <w:r>
        <w:rPr>
          <w:color w:val="000000" w:themeColor="dk1"/>
          <w:sz w:val="28"/>
          <w:szCs w:val="28"/>
        </w:rPr>
        <w:t>г</w:t>
      </w:r>
      <w:r>
        <w:rPr>
          <w:color w:val="000000" w:themeColor="dk1"/>
          <w:sz w:val="28"/>
          <w:szCs w:val="28"/>
        </w:rPr>
        <w:t>овориш.</w:t>
      </w:r>
    </w:p>
    <w:p w14:paraId="00000309">
      <w:pPr>
        <w:jc w:val="both"/>
        <w:rPr>
          <w:color w:val="000000" w:themeColor="dk1"/>
          <w:sz w:val="28"/>
          <w:szCs w:val="28"/>
        </w:rPr>
      </w:pPr>
      <w:r>
        <w:rPr>
          <w:color w:val="000000" w:themeColor="dk1"/>
          <w:sz w:val="28"/>
          <w:szCs w:val="28"/>
        </w:rPr>
        <w:t xml:space="preserve">КИР: </w:t>
      </w:r>
      <w:r>
        <w:rPr>
          <w:color w:val="000000" w:themeColor="dk1"/>
          <w:sz w:val="28"/>
          <w:szCs w:val="28"/>
        </w:rPr>
        <w:t>И д</w:t>
      </w:r>
      <w:r>
        <w:rPr>
          <w:color w:val="000000" w:themeColor="dk1"/>
          <w:sz w:val="28"/>
          <w:szCs w:val="28"/>
        </w:rPr>
        <w:t xml:space="preserve">озвољава блажени анђео да </w:t>
      </w:r>
      <w:r>
        <w:rPr>
          <w:color w:val="000000" w:themeColor="dk1"/>
          <w:sz w:val="28"/>
          <w:szCs w:val="28"/>
        </w:rPr>
        <w:t>се настане</w:t>
      </w:r>
      <w:r>
        <w:rPr>
          <w:color w:val="000000" w:themeColor="dk1"/>
          <w:sz w:val="28"/>
          <w:szCs w:val="28"/>
        </w:rPr>
        <w:t xml:space="preserve"> </w:t>
      </w:r>
      <w:r>
        <w:rPr>
          <w:color w:val="000000" w:themeColor="dk1"/>
          <w:sz w:val="28"/>
          <w:szCs w:val="28"/>
        </w:rPr>
        <w:t>у Сигору. Зато каже: „</w:t>
      </w:r>
      <w:r>
        <w:rPr>
          <w:color w:val="000000" w:themeColor="dk1"/>
          <w:sz w:val="28"/>
          <w:szCs w:val="28"/>
        </w:rPr>
        <w:t>Јер гле, задивих се лицу твом</w:t>
      </w:r>
      <w:r>
        <w:rPr>
          <w:color w:val="000000" w:themeColor="dk1"/>
          <w:sz w:val="28"/>
          <w:szCs w:val="28"/>
        </w:rPr>
        <w:t xml:space="preserve">, и </w:t>
      </w:r>
      <w:r>
        <w:rPr>
          <w:color w:val="000000" w:themeColor="dk1"/>
          <w:sz w:val="28"/>
          <w:szCs w:val="28"/>
        </w:rPr>
        <w:t xml:space="preserve">због </w:t>
      </w:r>
      <w:r>
        <w:rPr>
          <w:color w:val="000000" w:themeColor="dk1"/>
          <w:sz w:val="28"/>
          <w:szCs w:val="28"/>
        </w:rPr>
        <w:t xml:space="preserve">ове </w:t>
      </w:r>
      <w:r>
        <w:rPr>
          <w:color w:val="000000" w:themeColor="dk1"/>
          <w:sz w:val="28"/>
          <w:szCs w:val="28"/>
        </w:rPr>
        <w:t xml:space="preserve">речи твоје </w:t>
      </w:r>
      <w:r>
        <w:rPr>
          <w:color w:val="000000" w:themeColor="dk1"/>
          <w:sz w:val="28"/>
          <w:szCs w:val="28"/>
        </w:rPr>
        <w:t xml:space="preserve">нећу </w:t>
      </w:r>
      <w:r>
        <w:rPr>
          <w:color w:val="000000" w:themeColor="dk1"/>
          <w:sz w:val="28"/>
          <w:szCs w:val="28"/>
        </w:rPr>
        <w:t>уништи</w:t>
      </w:r>
      <w:r>
        <w:rPr>
          <w:color w:val="000000" w:themeColor="dk1"/>
          <w:sz w:val="28"/>
          <w:szCs w:val="28"/>
        </w:rPr>
        <w:t>ти град</w:t>
      </w:r>
      <w:r>
        <w:rPr>
          <w:color w:val="000000" w:themeColor="dk1"/>
          <w:sz w:val="28"/>
          <w:szCs w:val="28"/>
        </w:rPr>
        <w:t xml:space="preserve">, за који рече. Бежи </w:t>
      </w:r>
      <w:r>
        <w:rPr>
          <w:color w:val="000000" w:themeColor="dk1"/>
          <w:sz w:val="28"/>
          <w:szCs w:val="28"/>
        </w:rPr>
        <w:t>т</w:t>
      </w:r>
      <w:r>
        <w:rPr>
          <w:color w:val="000000" w:themeColor="dk1"/>
          <w:sz w:val="28"/>
          <w:szCs w:val="28"/>
        </w:rPr>
        <w:t>амо</w:t>
      </w:r>
      <w:r>
        <w:rPr>
          <w:color w:val="000000" w:themeColor="dk1"/>
          <w:sz w:val="28"/>
          <w:szCs w:val="28"/>
        </w:rPr>
        <w:t xml:space="preserve"> </w:t>
      </w:r>
      <w:r>
        <w:rPr>
          <w:color w:val="000000" w:themeColor="dk1"/>
          <w:sz w:val="28"/>
          <w:szCs w:val="28"/>
        </w:rPr>
        <w:t>да се спасиш</w:t>
      </w:r>
      <w:r>
        <w:rPr>
          <w:color w:val="000000" w:themeColor="dk1"/>
          <w:sz w:val="28"/>
          <w:szCs w:val="28"/>
        </w:rPr>
        <w:t xml:space="preserve">. </w:t>
      </w:r>
      <w:r>
        <w:rPr>
          <w:color w:val="000000" w:themeColor="dk1"/>
          <w:sz w:val="28"/>
          <w:szCs w:val="28"/>
        </w:rPr>
        <w:t>А затим каже</w:t>
      </w:r>
      <w:r>
        <w:rPr>
          <w:color w:val="000000" w:themeColor="dk1"/>
          <w:sz w:val="28"/>
          <w:szCs w:val="28"/>
        </w:rPr>
        <w:t>:</w:t>
      </w:r>
      <w:r>
        <w:rPr>
          <w:color w:val="000000" w:themeColor="dk1"/>
          <w:sz w:val="28"/>
          <w:szCs w:val="28"/>
        </w:rPr>
        <w:t xml:space="preserve"> </w:t>
      </w:r>
      <w:r>
        <w:rPr>
          <w:color w:val="000000" w:themeColor="dk1"/>
          <w:sz w:val="28"/>
          <w:szCs w:val="28"/>
        </w:rPr>
        <w:t>„</w:t>
      </w:r>
      <w:r>
        <w:rPr>
          <w:color w:val="000000" w:themeColor="dk1"/>
          <w:sz w:val="28"/>
          <w:szCs w:val="28"/>
        </w:rPr>
        <w:t>И кад Сунце ограну по земљи, Лот дође у Сигор“</w:t>
      </w:r>
      <w:r>
        <w:rPr>
          <w:rStyle w:val="Footnotereference"/>
          <w:color w:val="000000" w:themeColor="dk1"/>
          <w:sz w:val="28"/>
          <w:szCs w:val="28"/>
        </w:rPr>
        <w:footnoteReference w:id="84"/>
      </w:r>
      <w:r>
        <w:rPr>
          <w:color w:val="000000" w:themeColor="dk1"/>
          <w:sz w:val="28"/>
          <w:szCs w:val="28"/>
        </w:rPr>
        <w:t xml:space="preserve">. Можда ћеш се </w:t>
      </w:r>
      <w:r>
        <w:rPr>
          <w:color w:val="000000" w:themeColor="dk1"/>
          <w:sz w:val="28"/>
          <w:szCs w:val="28"/>
        </w:rPr>
        <w:t>зачуд</w:t>
      </w:r>
      <w:r>
        <w:rPr>
          <w:color w:val="000000" w:themeColor="dk1"/>
          <w:sz w:val="28"/>
          <w:szCs w:val="28"/>
        </w:rPr>
        <w:t>ити</w:t>
      </w:r>
      <w:r>
        <w:rPr>
          <w:color w:val="000000" w:themeColor="dk1"/>
          <w:sz w:val="28"/>
          <w:szCs w:val="28"/>
        </w:rPr>
        <w:t xml:space="preserve">, пријатељу мој, шта ће добити твој </w:t>
      </w:r>
      <w:r>
        <w:rPr>
          <w:color w:val="000000" w:themeColor="dk1"/>
          <w:sz w:val="28"/>
          <w:szCs w:val="28"/>
        </w:rPr>
        <w:t xml:space="preserve">ум </w:t>
      </w:r>
      <w:r>
        <w:rPr>
          <w:color w:val="000000" w:themeColor="dk1"/>
          <w:sz w:val="28"/>
          <w:szCs w:val="28"/>
        </w:rPr>
        <w:t>ако сазна и о</w:t>
      </w:r>
      <w:r>
        <w:rPr>
          <w:color w:val="000000" w:themeColor="dk1"/>
          <w:sz w:val="28"/>
          <w:szCs w:val="28"/>
        </w:rPr>
        <w:t>в</w:t>
      </w:r>
      <w:r>
        <w:rPr>
          <w:color w:val="000000" w:themeColor="dk1"/>
          <w:sz w:val="28"/>
          <w:szCs w:val="28"/>
        </w:rPr>
        <w:t xml:space="preserve">о што </w:t>
      </w:r>
      <w:r>
        <w:rPr>
          <w:color w:val="000000" w:themeColor="dk1"/>
          <w:sz w:val="28"/>
          <w:szCs w:val="28"/>
        </w:rPr>
        <w:t>се каже</w:t>
      </w:r>
      <w:r>
        <w:rPr>
          <w:color w:val="000000" w:themeColor="dk1"/>
          <w:sz w:val="28"/>
          <w:szCs w:val="28"/>
        </w:rPr>
        <w:t>: „</w:t>
      </w:r>
      <w:r>
        <w:rPr>
          <w:color w:val="000000" w:themeColor="dk1"/>
          <w:sz w:val="28"/>
          <w:szCs w:val="28"/>
        </w:rPr>
        <w:t>Јер се задивих лицу твом и нећу уништити град, за који рече</w:t>
      </w:r>
      <w:r>
        <w:rPr>
          <w:color w:val="000000" w:themeColor="dk1"/>
          <w:sz w:val="28"/>
          <w:szCs w:val="28"/>
        </w:rPr>
        <w:t>“</w:t>
      </w:r>
      <w:r>
        <w:rPr>
          <w:color w:val="000000" w:themeColor="dk1"/>
          <w:sz w:val="28"/>
          <w:szCs w:val="28"/>
        </w:rPr>
        <w:t>. Јер, заиста, није желео Бог живот који се не усклађује потпуно са врлином, и неприхватљив је за Њега и најмањи пораз</w:t>
      </w:r>
      <w:r>
        <w:rPr>
          <w:color w:val="000000" w:themeColor="dk1"/>
          <w:sz w:val="28"/>
          <w:szCs w:val="28"/>
        </w:rPr>
        <w:t xml:space="preserve"> од стране </w:t>
      </w:r>
      <w:r>
        <w:rPr>
          <w:color w:val="000000" w:themeColor="dk1"/>
          <w:sz w:val="28"/>
          <w:szCs w:val="28"/>
        </w:rPr>
        <w:t xml:space="preserve">страсти и не налази се ово далеко од осуде. Међутим </w:t>
      </w:r>
      <w:r>
        <w:rPr>
          <w:color w:val="000000" w:themeColor="dk1"/>
          <w:sz w:val="28"/>
          <w:szCs w:val="28"/>
        </w:rPr>
        <w:t>дозвољава</w:t>
      </w:r>
      <w:r>
        <w:rPr>
          <w:color w:val="000000" w:themeColor="dk1"/>
          <w:sz w:val="28"/>
          <w:szCs w:val="28"/>
        </w:rPr>
        <w:t xml:space="preserve"> </w:t>
      </w:r>
      <w:r>
        <w:rPr>
          <w:color w:val="000000" w:themeColor="dk1"/>
          <w:sz w:val="28"/>
          <w:szCs w:val="28"/>
        </w:rPr>
        <w:t xml:space="preserve">из човекољубља и чинећи сразмерно са природом оно што јој је било могуће у почетку, </w:t>
      </w:r>
      <w:r>
        <w:rPr>
          <w:color w:val="000000" w:themeColor="dk1"/>
          <w:sz w:val="28"/>
          <w:szCs w:val="28"/>
        </w:rPr>
        <w:t xml:space="preserve">заповеда да се спасу </w:t>
      </w:r>
      <w:r>
        <w:rPr>
          <w:color w:val="000000" w:themeColor="dk1"/>
          <w:sz w:val="28"/>
          <w:szCs w:val="28"/>
        </w:rPr>
        <w:t>и они који размишљају о врлини</w:t>
      </w:r>
      <w:r>
        <w:rPr>
          <w:color w:val="000000" w:themeColor="dk1"/>
          <w:sz w:val="28"/>
          <w:szCs w:val="28"/>
        </w:rPr>
        <w:t xml:space="preserve">, </w:t>
      </w:r>
      <w:r>
        <w:rPr>
          <w:color w:val="000000" w:themeColor="dk1"/>
          <w:sz w:val="28"/>
          <w:szCs w:val="28"/>
        </w:rPr>
        <w:t xml:space="preserve">међутим не желе да буду удаљени </w:t>
      </w:r>
      <w:r>
        <w:rPr>
          <w:color w:val="000000" w:themeColor="dk1"/>
          <w:sz w:val="28"/>
          <w:szCs w:val="28"/>
        </w:rPr>
        <w:t>од</w:t>
      </w:r>
      <w:r>
        <w:rPr>
          <w:color w:val="000000" w:themeColor="dk1"/>
          <w:sz w:val="28"/>
          <w:szCs w:val="28"/>
        </w:rPr>
        <w:t xml:space="preserve"> живота</w:t>
      </w:r>
      <w:r>
        <w:rPr>
          <w:color w:val="000000" w:themeColor="dk1"/>
          <w:sz w:val="28"/>
          <w:szCs w:val="28"/>
        </w:rPr>
        <w:t xml:space="preserve"> који </w:t>
      </w:r>
      <w:r>
        <w:rPr>
          <w:color w:val="000000" w:themeColor="dk1"/>
          <w:sz w:val="28"/>
          <w:szCs w:val="28"/>
        </w:rPr>
        <w:t>их</w:t>
      </w:r>
      <w:r>
        <w:rPr>
          <w:color w:val="000000" w:themeColor="dk1"/>
          <w:sz w:val="28"/>
          <w:szCs w:val="28"/>
        </w:rPr>
        <w:t xml:space="preserve"> оптерећ</w:t>
      </w:r>
      <w:r>
        <w:rPr>
          <w:color w:val="000000" w:themeColor="dk1"/>
          <w:sz w:val="28"/>
          <w:szCs w:val="28"/>
        </w:rPr>
        <w:t>ује</w:t>
      </w:r>
      <w:r>
        <w:rPr>
          <w:color w:val="000000" w:themeColor="dk1"/>
          <w:sz w:val="28"/>
          <w:szCs w:val="28"/>
        </w:rPr>
        <w:t xml:space="preserve"> </w:t>
      </w:r>
      <w:r>
        <w:rPr>
          <w:color w:val="000000" w:themeColor="dk1"/>
          <w:sz w:val="28"/>
          <w:szCs w:val="28"/>
        </w:rPr>
        <w:t xml:space="preserve">кривицом. Али и од ових који су </w:t>
      </w:r>
      <w:r>
        <w:rPr>
          <w:color w:val="000000" w:themeColor="dk1"/>
          <w:sz w:val="28"/>
          <w:szCs w:val="28"/>
        </w:rPr>
        <w:t>достигли ову тачку и улазе у ов</w:t>
      </w:r>
      <w:r>
        <w:rPr>
          <w:color w:val="000000" w:themeColor="dk1"/>
          <w:sz w:val="28"/>
          <w:szCs w:val="28"/>
        </w:rPr>
        <w:t xml:space="preserve">о </w:t>
      </w:r>
      <w:r>
        <w:rPr>
          <w:color w:val="000000" w:themeColor="dk1"/>
          <w:sz w:val="28"/>
          <w:szCs w:val="28"/>
        </w:rPr>
        <w:t>стање</w:t>
      </w:r>
      <w:r>
        <w:rPr>
          <w:color w:val="000000" w:themeColor="dk1"/>
          <w:sz w:val="28"/>
          <w:szCs w:val="28"/>
        </w:rPr>
        <w:t xml:space="preserve"> не остварује с</w:t>
      </w:r>
      <w:r>
        <w:rPr>
          <w:color w:val="000000" w:themeColor="dk1"/>
          <w:sz w:val="28"/>
          <w:szCs w:val="28"/>
        </w:rPr>
        <w:t>е</w:t>
      </w:r>
      <w:r>
        <w:rPr>
          <w:color w:val="000000" w:themeColor="dk1"/>
          <w:sz w:val="28"/>
          <w:szCs w:val="28"/>
        </w:rPr>
        <w:t xml:space="preserve"> улаз без Божанске светлости, и сијања небеских свећа. Зато каже: „И кад Сунце ограну по земљи, Лот дође у Сигор“. </w:t>
      </w:r>
    </w:p>
    <w:p w14:paraId="0000030A">
      <w:pPr>
        <w:jc w:val="both"/>
        <w:rPr>
          <w:color w:val="000000" w:themeColor="dk1"/>
          <w:sz w:val="28"/>
          <w:szCs w:val="28"/>
        </w:rPr>
      </w:pPr>
      <w:r>
        <w:rPr>
          <w:color w:val="000000" w:themeColor="dk1"/>
          <w:sz w:val="28"/>
          <w:szCs w:val="28"/>
        </w:rPr>
        <w:t>ПАЛ: Са коликом прецизношћу си рекао ово што је неопходно!</w:t>
      </w:r>
    </w:p>
    <w:p w14:paraId="0000030B">
      <w:pPr>
        <w:jc w:val="both"/>
        <w:rPr>
          <w:color w:val="000000" w:themeColor="dk1"/>
          <w:sz w:val="28"/>
          <w:szCs w:val="28"/>
        </w:rPr>
      </w:pPr>
      <w:r>
        <w:rPr>
          <w:color w:val="000000" w:themeColor="dk1"/>
          <w:sz w:val="28"/>
          <w:szCs w:val="28"/>
        </w:rPr>
        <w:t xml:space="preserve">КИР: </w:t>
      </w:r>
      <w:r>
        <w:rPr>
          <w:color w:val="000000" w:themeColor="dk1"/>
          <w:sz w:val="28"/>
          <w:szCs w:val="28"/>
        </w:rPr>
        <w:t>Божанстве</w:t>
      </w:r>
      <w:r>
        <w:rPr>
          <w:color w:val="000000" w:themeColor="dk1"/>
          <w:sz w:val="28"/>
          <w:szCs w:val="28"/>
        </w:rPr>
        <w:t>ни</w:t>
      </w:r>
      <w:r>
        <w:rPr>
          <w:color w:val="000000" w:themeColor="dk1"/>
          <w:sz w:val="28"/>
          <w:szCs w:val="28"/>
        </w:rPr>
        <w:t xml:space="preserve"> Лот је брзо ушао </w:t>
      </w:r>
      <w:r>
        <w:rPr>
          <w:color w:val="000000" w:themeColor="dk1"/>
          <w:sz w:val="28"/>
          <w:szCs w:val="28"/>
        </w:rPr>
        <w:t>у још мали град дозволом Божијом</w:t>
      </w:r>
      <w:r>
        <w:rPr>
          <w:color w:val="000000" w:themeColor="dk1"/>
          <w:sz w:val="28"/>
          <w:szCs w:val="28"/>
        </w:rPr>
        <w:t xml:space="preserve">. </w:t>
      </w:r>
      <w:r>
        <w:rPr>
          <w:color w:val="000000" w:themeColor="dk1"/>
          <w:sz w:val="28"/>
          <w:szCs w:val="28"/>
        </w:rPr>
        <w:t>Међутим, п</w:t>
      </w:r>
      <w:r>
        <w:rPr>
          <w:color w:val="000000" w:themeColor="dk1"/>
          <w:sz w:val="28"/>
          <w:szCs w:val="28"/>
        </w:rPr>
        <w:t>оказ</w:t>
      </w:r>
      <w:r>
        <w:rPr>
          <w:color w:val="000000" w:themeColor="dk1"/>
          <w:sz w:val="28"/>
          <w:szCs w:val="28"/>
        </w:rPr>
        <w:t>ало се</w:t>
      </w:r>
      <w:r>
        <w:rPr>
          <w:color w:val="000000" w:themeColor="dk1"/>
          <w:sz w:val="28"/>
          <w:szCs w:val="28"/>
        </w:rPr>
        <w:t xml:space="preserve"> </w:t>
      </w:r>
      <w:r>
        <w:rPr>
          <w:color w:val="000000" w:themeColor="dk1"/>
          <w:sz w:val="28"/>
          <w:szCs w:val="28"/>
        </w:rPr>
        <w:t xml:space="preserve">како је била слаба због овог догађаја жена која га је следила бежећи заједно са њиме. </w:t>
      </w:r>
      <w:r>
        <w:rPr>
          <w:color w:val="000000" w:themeColor="dk1"/>
          <w:sz w:val="28"/>
          <w:szCs w:val="28"/>
        </w:rPr>
        <w:t>И</w:t>
      </w:r>
      <w:r>
        <w:rPr>
          <w:color w:val="000000" w:themeColor="dk1"/>
          <w:sz w:val="28"/>
          <w:szCs w:val="28"/>
        </w:rPr>
        <w:t xml:space="preserve"> каже: „</w:t>
      </w:r>
      <w:r>
        <w:rPr>
          <w:color w:val="000000" w:themeColor="dk1"/>
          <w:sz w:val="28"/>
          <w:szCs w:val="28"/>
        </w:rPr>
        <w:t>Јер</w:t>
      </w:r>
      <w:r>
        <w:rPr>
          <w:color w:val="000000" w:themeColor="dk1"/>
          <w:sz w:val="28"/>
          <w:szCs w:val="28"/>
        </w:rPr>
        <w:t xml:space="preserve"> жена Лотова беше се обазрела идући за њим, </w:t>
      </w:r>
      <w:r>
        <w:rPr>
          <w:color w:val="000000" w:themeColor="dk1"/>
          <w:sz w:val="28"/>
          <w:szCs w:val="28"/>
        </w:rPr>
        <w:t xml:space="preserve">и поста </w:t>
      </w:r>
      <w:r>
        <w:rPr>
          <w:color w:val="000000" w:themeColor="dk1"/>
          <w:sz w:val="28"/>
          <w:szCs w:val="28"/>
        </w:rPr>
        <w:t>с</w:t>
      </w:r>
      <w:r>
        <w:rPr>
          <w:color w:val="000000" w:themeColor="dk1"/>
          <w:sz w:val="28"/>
          <w:szCs w:val="28"/>
        </w:rPr>
        <w:t>туб соли</w:t>
      </w:r>
      <w:r>
        <w:rPr>
          <w:color w:val="000000" w:themeColor="dk1"/>
          <w:sz w:val="28"/>
          <w:szCs w:val="28"/>
        </w:rPr>
        <w:t>“</w:t>
      </w:r>
      <w:r>
        <w:rPr>
          <w:rStyle w:val="Footnotereference"/>
          <w:color w:val="000000" w:themeColor="dk1"/>
          <w:sz w:val="28"/>
          <w:szCs w:val="28"/>
        </w:rPr>
        <w:footnoteReference w:id="85"/>
      </w:r>
      <w:r>
        <w:rPr>
          <w:color w:val="000000" w:themeColor="dk1"/>
          <w:sz w:val="28"/>
          <w:szCs w:val="28"/>
        </w:rPr>
        <w:t xml:space="preserve">. Пази да храбар ум и племенито размишљање, иако још можда не достиже савршено оно што је угодно Богу, започињући успех у врлини, такође се </w:t>
      </w:r>
      <w:r>
        <w:rPr>
          <w:color w:val="000000" w:themeColor="dk1"/>
          <w:sz w:val="28"/>
          <w:szCs w:val="28"/>
        </w:rPr>
        <w:t>мало помало</w:t>
      </w:r>
      <w:r>
        <w:rPr>
          <w:color w:val="000000" w:themeColor="dk1"/>
          <w:sz w:val="28"/>
          <w:szCs w:val="28"/>
        </w:rPr>
        <w:t xml:space="preserve"> </w:t>
      </w:r>
      <w:r>
        <w:rPr>
          <w:color w:val="000000" w:themeColor="dk1"/>
          <w:sz w:val="28"/>
          <w:szCs w:val="28"/>
        </w:rPr>
        <w:t xml:space="preserve">удаљава од </w:t>
      </w:r>
      <w:r>
        <w:rPr>
          <w:color w:val="000000" w:themeColor="dk1"/>
          <w:sz w:val="28"/>
          <w:szCs w:val="28"/>
        </w:rPr>
        <w:t>страсти</w:t>
      </w:r>
      <w:r>
        <w:rPr>
          <w:color w:val="000000" w:themeColor="dk1"/>
          <w:sz w:val="28"/>
          <w:szCs w:val="28"/>
        </w:rPr>
        <w:t>.</w:t>
      </w:r>
      <w:r>
        <w:rPr>
          <w:color w:val="000000" w:themeColor="dk1"/>
          <w:sz w:val="28"/>
          <w:szCs w:val="28"/>
        </w:rPr>
        <w:t xml:space="preserve"> </w:t>
      </w:r>
      <w:r>
        <w:rPr>
          <w:color w:val="000000" w:themeColor="dk1"/>
          <w:sz w:val="28"/>
          <w:szCs w:val="28"/>
        </w:rPr>
        <w:t>Међутим</w:t>
      </w:r>
      <w:r>
        <w:rPr>
          <w:color w:val="000000" w:themeColor="dk1"/>
          <w:sz w:val="28"/>
          <w:szCs w:val="28"/>
        </w:rPr>
        <w:t>,</w:t>
      </w:r>
      <w:r>
        <w:rPr>
          <w:color w:val="000000" w:themeColor="dk1"/>
          <w:sz w:val="28"/>
          <w:szCs w:val="28"/>
        </w:rPr>
        <w:t xml:space="preserve"> слаб и плашљив</w:t>
      </w:r>
      <w:r>
        <w:rPr>
          <w:color w:val="000000" w:themeColor="dk1"/>
          <w:sz w:val="28"/>
          <w:szCs w:val="28"/>
        </w:rPr>
        <w:t xml:space="preserve"> </w:t>
      </w:r>
      <w:r>
        <w:rPr>
          <w:color w:val="000000" w:themeColor="dk1"/>
          <w:sz w:val="28"/>
          <w:szCs w:val="28"/>
        </w:rPr>
        <w:t>ум</w:t>
      </w:r>
      <w:r>
        <w:rPr>
          <w:color w:val="000000" w:themeColor="dk1"/>
          <w:sz w:val="28"/>
          <w:szCs w:val="28"/>
        </w:rPr>
        <w:t xml:space="preserve">, </w:t>
      </w:r>
      <w:r>
        <w:rPr>
          <w:color w:val="000000" w:themeColor="dk1"/>
          <w:sz w:val="28"/>
          <w:szCs w:val="28"/>
        </w:rPr>
        <w:t>чиј</w:t>
      </w:r>
      <w:r>
        <w:rPr>
          <w:color w:val="000000" w:themeColor="dk1"/>
          <w:sz w:val="28"/>
          <w:szCs w:val="28"/>
        </w:rPr>
        <w:t>и је симбол</w:t>
      </w:r>
      <w:r>
        <w:rPr>
          <w:color w:val="000000" w:themeColor="dk1"/>
          <w:sz w:val="28"/>
          <w:szCs w:val="28"/>
        </w:rPr>
        <w:t xml:space="preserve"> </w:t>
      </w:r>
      <w:r>
        <w:rPr>
          <w:color w:val="000000" w:themeColor="dk1"/>
          <w:sz w:val="28"/>
          <w:szCs w:val="28"/>
        </w:rPr>
        <w:t xml:space="preserve">жена, </w:t>
      </w:r>
      <w:r>
        <w:rPr>
          <w:color w:val="000000" w:themeColor="dk1"/>
          <w:sz w:val="28"/>
          <w:szCs w:val="28"/>
        </w:rPr>
        <w:t xml:space="preserve">са својим променама </w:t>
      </w:r>
      <w:r>
        <w:rPr>
          <w:color w:val="000000" w:themeColor="dk1"/>
          <w:sz w:val="28"/>
          <w:szCs w:val="28"/>
        </w:rPr>
        <w:t>ка злу</w:t>
      </w:r>
      <w:r>
        <w:rPr>
          <w:color w:val="000000" w:themeColor="dk1"/>
          <w:sz w:val="28"/>
          <w:szCs w:val="28"/>
        </w:rPr>
        <w:t xml:space="preserve">, потпуно </w:t>
      </w:r>
      <w:r>
        <w:rPr>
          <w:color w:val="000000" w:themeColor="dk1"/>
          <w:sz w:val="28"/>
          <w:szCs w:val="28"/>
        </w:rPr>
        <w:t>се</w:t>
      </w:r>
      <w:r>
        <w:rPr>
          <w:color w:val="000000" w:themeColor="dk1"/>
          <w:sz w:val="28"/>
          <w:szCs w:val="28"/>
        </w:rPr>
        <w:t xml:space="preserve"> изопачава. Мислим да ово саопштава</w:t>
      </w:r>
      <w:r>
        <w:rPr>
          <w:color w:val="000000" w:themeColor="dk1"/>
          <w:sz w:val="28"/>
          <w:szCs w:val="28"/>
        </w:rPr>
        <w:t xml:space="preserve"> то што је</w:t>
      </w:r>
      <w:r>
        <w:rPr>
          <w:color w:val="000000" w:themeColor="dk1"/>
          <w:sz w:val="28"/>
          <w:szCs w:val="28"/>
        </w:rPr>
        <w:t xml:space="preserve"> постала стуб</w:t>
      </w:r>
      <w:r>
        <w:rPr>
          <w:color w:val="000000" w:themeColor="dk1"/>
          <w:sz w:val="28"/>
          <w:szCs w:val="28"/>
        </w:rPr>
        <w:t xml:space="preserve"> </w:t>
      </w:r>
      <w:r>
        <w:rPr>
          <w:color w:val="000000" w:themeColor="dk1"/>
          <w:sz w:val="28"/>
          <w:szCs w:val="28"/>
        </w:rPr>
        <w:t>соли</w:t>
      </w:r>
      <w:r>
        <w:rPr>
          <w:color w:val="000000" w:themeColor="dk1"/>
          <w:sz w:val="28"/>
          <w:szCs w:val="28"/>
        </w:rPr>
        <w:t xml:space="preserve">, </w:t>
      </w:r>
      <w:r>
        <w:rPr>
          <w:color w:val="000000" w:themeColor="dk1"/>
          <w:sz w:val="28"/>
          <w:szCs w:val="28"/>
        </w:rPr>
        <w:t>што</w:t>
      </w:r>
      <w:r>
        <w:rPr>
          <w:color w:val="000000" w:themeColor="dk1"/>
          <w:sz w:val="28"/>
          <w:szCs w:val="28"/>
        </w:rPr>
        <w:t xml:space="preserve"> би могл</w:t>
      </w:r>
      <w:r>
        <w:rPr>
          <w:color w:val="000000" w:themeColor="dk1"/>
          <w:sz w:val="28"/>
          <w:szCs w:val="28"/>
        </w:rPr>
        <w:t>о</w:t>
      </w:r>
      <w:r>
        <w:rPr>
          <w:color w:val="000000" w:themeColor="dk1"/>
          <w:sz w:val="28"/>
          <w:szCs w:val="28"/>
        </w:rPr>
        <w:t xml:space="preserve"> да буде симбол</w:t>
      </w:r>
      <w:r>
        <w:rPr>
          <w:color w:val="000000" w:themeColor="dk1"/>
          <w:sz w:val="28"/>
          <w:szCs w:val="28"/>
        </w:rPr>
        <w:t xml:space="preserve"> </w:t>
      </w:r>
      <w:r>
        <w:rPr>
          <w:color w:val="000000" w:themeColor="dk1"/>
          <w:sz w:val="28"/>
          <w:szCs w:val="28"/>
        </w:rPr>
        <w:t xml:space="preserve">ослабљености </w:t>
      </w:r>
      <w:r>
        <w:rPr>
          <w:color w:val="000000" w:themeColor="dk1"/>
          <w:sz w:val="28"/>
          <w:szCs w:val="28"/>
        </w:rPr>
        <w:t>размишљања</w:t>
      </w:r>
      <w:r>
        <w:rPr>
          <w:color w:val="000000" w:themeColor="dk1"/>
          <w:sz w:val="28"/>
          <w:szCs w:val="28"/>
        </w:rPr>
        <w:t xml:space="preserve"> и ум</w:t>
      </w:r>
      <w:r>
        <w:rPr>
          <w:color w:val="000000" w:themeColor="dk1"/>
          <w:sz w:val="28"/>
          <w:szCs w:val="28"/>
        </w:rPr>
        <w:t>а</w:t>
      </w:r>
      <w:r>
        <w:rPr>
          <w:color w:val="000000" w:themeColor="dk1"/>
          <w:sz w:val="28"/>
          <w:szCs w:val="28"/>
        </w:rPr>
        <w:t xml:space="preserve"> са тежњом да </w:t>
      </w:r>
      <w:r>
        <w:rPr>
          <w:color w:val="000000" w:themeColor="dk1"/>
          <w:sz w:val="28"/>
          <w:szCs w:val="28"/>
        </w:rPr>
        <w:t>корача ка</w:t>
      </w:r>
      <w:r>
        <w:rPr>
          <w:color w:val="000000" w:themeColor="dk1"/>
          <w:sz w:val="28"/>
          <w:szCs w:val="28"/>
        </w:rPr>
        <w:t xml:space="preserve"> глупост</w:t>
      </w:r>
      <w:r>
        <w:rPr>
          <w:color w:val="000000" w:themeColor="dk1"/>
          <w:sz w:val="28"/>
          <w:szCs w:val="28"/>
        </w:rPr>
        <w:t>и</w:t>
      </w:r>
      <w:r>
        <w:rPr>
          <w:color w:val="000000" w:themeColor="dk1"/>
          <w:sz w:val="28"/>
          <w:szCs w:val="28"/>
        </w:rPr>
        <w:t xml:space="preserve"> и </w:t>
      </w:r>
      <w:r>
        <w:rPr>
          <w:color w:val="000000" w:themeColor="dk1"/>
          <w:sz w:val="28"/>
          <w:szCs w:val="28"/>
        </w:rPr>
        <w:t xml:space="preserve">који је </w:t>
      </w:r>
      <w:r>
        <w:rPr>
          <w:color w:val="000000" w:themeColor="dk1"/>
          <w:sz w:val="28"/>
          <w:szCs w:val="28"/>
        </w:rPr>
        <w:t xml:space="preserve">на неки начин </w:t>
      </w:r>
      <w:r>
        <w:rPr>
          <w:color w:val="000000" w:themeColor="dk1"/>
          <w:sz w:val="28"/>
          <w:szCs w:val="28"/>
        </w:rPr>
        <w:t>досе</w:t>
      </w:r>
      <w:r>
        <w:rPr>
          <w:color w:val="000000" w:themeColor="dk1"/>
          <w:sz w:val="28"/>
          <w:szCs w:val="28"/>
        </w:rPr>
        <w:t>гао</w:t>
      </w:r>
      <w:r>
        <w:rPr>
          <w:color w:val="000000" w:themeColor="dk1"/>
          <w:sz w:val="28"/>
          <w:szCs w:val="28"/>
        </w:rPr>
        <w:t xml:space="preserve"> крајњу безосећајност. Ако со </w:t>
      </w:r>
      <w:r>
        <w:rPr>
          <w:color w:val="000000" w:themeColor="dk1"/>
          <w:sz w:val="28"/>
          <w:szCs w:val="28"/>
        </w:rPr>
        <w:t>обљутав</w:t>
      </w:r>
      <w:r>
        <w:rPr>
          <w:color w:val="000000" w:themeColor="dk1"/>
          <w:sz w:val="28"/>
          <w:szCs w:val="28"/>
        </w:rPr>
        <w:t>и</w:t>
      </w:r>
      <w:r>
        <w:rPr>
          <w:color w:val="000000" w:themeColor="dk1"/>
          <w:sz w:val="28"/>
          <w:szCs w:val="28"/>
        </w:rPr>
        <w:t xml:space="preserve">, неће више </w:t>
      </w:r>
      <w:r>
        <w:rPr>
          <w:color w:val="000000" w:themeColor="dk1"/>
          <w:sz w:val="28"/>
          <w:szCs w:val="28"/>
        </w:rPr>
        <w:t>има</w:t>
      </w:r>
      <w:r>
        <w:rPr>
          <w:color w:val="000000" w:themeColor="dk1"/>
          <w:sz w:val="28"/>
          <w:szCs w:val="28"/>
        </w:rPr>
        <w:t>ти</w:t>
      </w:r>
      <w:r>
        <w:rPr>
          <w:color w:val="000000" w:themeColor="dk1"/>
          <w:sz w:val="28"/>
          <w:szCs w:val="28"/>
        </w:rPr>
        <w:t xml:space="preserve"> никакв</w:t>
      </w:r>
      <w:r>
        <w:rPr>
          <w:color w:val="000000" w:themeColor="dk1"/>
          <w:sz w:val="28"/>
          <w:szCs w:val="28"/>
        </w:rPr>
        <w:t>у</w:t>
      </w:r>
      <w:r>
        <w:rPr>
          <w:color w:val="000000" w:themeColor="dk1"/>
          <w:sz w:val="28"/>
          <w:szCs w:val="28"/>
        </w:rPr>
        <w:t xml:space="preserve"> си</w:t>
      </w:r>
      <w:r>
        <w:rPr>
          <w:color w:val="000000" w:themeColor="dk1"/>
          <w:sz w:val="28"/>
          <w:szCs w:val="28"/>
        </w:rPr>
        <w:t>лу</w:t>
      </w:r>
      <w:r>
        <w:rPr>
          <w:color w:val="000000" w:themeColor="dk1"/>
          <w:sz w:val="28"/>
          <w:szCs w:val="28"/>
        </w:rPr>
        <w:t xml:space="preserve">, </w:t>
      </w:r>
      <w:r>
        <w:rPr>
          <w:color w:val="000000" w:themeColor="dk1"/>
          <w:sz w:val="28"/>
          <w:szCs w:val="28"/>
        </w:rPr>
        <w:t xml:space="preserve">и </w:t>
      </w:r>
      <w:r>
        <w:rPr>
          <w:color w:val="000000" w:themeColor="dk1"/>
          <w:sz w:val="28"/>
          <w:szCs w:val="28"/>
        </w:rPr>
        <w:t>то је рекао и сам Спаситељ</w:t>
      </w:r>
      <w:r>
        <w:rPr>
          <w:color w:val="000000" w:themeColor="dk1"/>
          <w:sz w:val="28"/>
          <w:szCs w:val="28"/>
        </w:rPr>
        <w:t>:</w:t>
      </w:r>
      <w:r>
        <w:rPr>
          <w:color w:val="000000" w:themeColor="dk1"/>
          <w:sz w:val="28"/>
          <w:szCs w:val="28"/>
        </w:rPr>
        <w:t xml:space="preserve"> </w:t>
      </w:r>
      <w:r>
        <w:rPr>
          <w:color w:val="000000" w:themeColor="dk1"/>
          <w:sz w:val="28"/>
          <w:szCs w:val="28"/>
        </w:rPr>
        <w:t>обљутавиће</w:t>
      </w:r>
      <w:r>
        <w:rPr>
          <w:color w:val="000000" w:themeColor="dk1"/>
          <w:sz w:val="28"/>
          <w:szCs w:val="28"/>
        </w:rPr>
        <w:t xml:space="preserve"> потпуно и </w:t>
      </w:r>
      <w:r>
        <w:rPr>
          <w:color w:val="000000" w:themeColor="dk1"/>
          <w:sz w:val="28"/>
          <w:szCs w:val="28"/>
        </w:rPr>
        <w:t>биће</w:t>
      </w:r>
      <w:r>
        <w:rPr>
          <w:color w:val="000000" w:themeColor="dk1"/>
          <w:sz w:val="28"/>
          <w:szCs w:val="28"/>
        </w:rPr>
        <w:t xml:space="preserve"> </w:t>
      </w:r>
      <w:r>
        <w:rPr>
          <w:color w:val="000000" w:themeColor="dk1"/>
          <w:sz w:val="28"/>
          <w:szCs w:val="28"/>
        </w:rPr>
        <w:t>бачен</w:t>
      </w:r>
      <w:r>
        <w:rPr>
          <w:color w:val="000000" w:themeColor="dk1"/>
          <w:sz w:val="28"/>
          <w:szCs w:val="28"/>
        </w:rPr>
        <w:t>а</w:t>
      </w:r>
      <w:r>
        <w:rPr>
          <w:color w:val="000000" w:themeColor="dk1"/>
          <w:sz w:val="28"/>
          <w:szCs w:val="28"/>
        </w:rPr>
        <w:t xml:space="preserve"> напоље да буде погажен</w:t>
      </w:r>
      <w:r>
        <w:rPr>
          <w:color w:val="000000" w:themeColor="dk1"/>
          <w:sz w:val="28"/>
          <w:szCs w:val="28"/>
        </w:rPr>
        <w:t>а</w:t>
      </w:r>
      <w:r>
        <w:rPr>
          <w:color w:val="000000" w:themeColor="dk1"/>
          <w:sz w:val="28"/>
          <w:szCs w:val="28"/>
        </w:rPr>
        <w:t xml:space="preserve"> од стране људи</w:t>
      </w:r>
      <w:r>
        <w:rPr>
          <w:rStyle w:val="Footnotereference"/>
          <w:color w:val="000000" w:themeColor="dk1"/>
          <w:sz w:val="28"/>
          <w:szCs w:val="28"/>
        </w:rPr>
        <w:footnoteReference w:id="86"/>
      </w:r>
      <w:r>
        <w:rPr>
          <w:color w:val="000000" w:themeColor="dk1"/>
          <w:sz w:val="28"/>
          <w:szCs w:val="28"/>
        </w:rPr>
        <w:t xml:space="preserve">. </w:t>
      </w:r>
      <w:r>
        <w:rPr>
          <w:color w:val="000000" w:themeColor="dk1"/>
          <w:sz w:val="28"/>
          <w:szCs w:val="28"/>
        </w:rPr>
        <w:t xml:space="preserve">Жена се скаменила, замало је и Лот додао оно што је недостајало. </w:t>
      </w:r>
      <w:r>
        <w:rPr>
          <w:color w:val="000000" w:themeColor="dk1"/>
          <w:sz w:val="28"/>
          <w:szCs w:val="28"/>
        </w:rPr>
        <w:t>Јер је написано</w:t>
      </w:r>
      <w:r>
        <w:rPr>
          <w:color w:val="000000" w:themeColor="dk1"/>
          <w:sz w:val="28"/>
          <w:szCs w:val="28"/>
        </w:rPr>
        <w:t>: „</w:t>
      </w:r>
      <w:r>
        <w:rPr>
          <w:color w:val="000000" w:themeColor="dk1"/>
          <w:sz w:val="28"/>
          <w:szCs w:val="28"/>
        </w:rPr>
        <w:t xml:space="preserve">А Лот отиде из Сигора и </w:t>
      </w:r>
      <w:r>
        <w:rPr>
          <w:color w:val="000000" w:themeColor="dk1"/>
          <w:sz w:val="28"/>
          <w:szCs w:val="28"/>
        </w:rPr>
        <w:t>на</w:t>
      </w:r>
      <w:r>
        <w:rPr>
          <w:color w:val="000000" w:themeColor="dk1"/>
          <w:sz w:val="28"/>
          <w:szCs w:val="28"/>
        </w:rPr>
        <w:t xml:space="preserve">стани </w:t>
      </w:r>
      <w:r>
        <w:rPr>
          <w:color w:val="000000" w:themeColor="dk1"/>
          <w:sz w:val="28"/>
          <w:szCs w:val="28"/>
        </w:rPr>
        <w:t xml:space="preserve">се на оном брду с две кћери своје, јер се бојаше остати у </w:t>
      </w:r>
      <w:r>
        <w:rPr>
          <w:color w:val="000000" w:themeColor="dk1"/>
          <w:sz w:val="28"/>
          <w:szCs w:val="28"/>
        </w:rPr>
        <w:t>С</w:t>
      </w:r>
      <w:r>
        <w:rPr>
          <w:color w:val="000000" w:themeColor="dk1"/>
          <w:sz w:val="28"/>
          <w:szCs w:val="28"/>
        </w:rPr>
        <w:t>игору; и живеше у пећини с две кћери своје“</w:t>
      </w:r>
      <w:r>
        <w:rPr>
          <w:rStyle w:val="Footnotereference"/>
          <w:color w:val="000000" w:themeColor="dk1"/>
          <w:sz w:val="28"/>
          <w:szCs w:val="28"/>
        </w:rPr>
        <w:footnoteReference w:id="87"/>
      </w:r>
      <w:r>
        <w:rPr>
          <w:color w:val="000000" w:themeColor="dk1"/>
          <w:sz w:val="28"/>
          <w:szCs w:val="28"/>
        </w:rPr>
        <w:t xml:space="preserve">. </w:t>
      </w:r>
      <w:r>
        <w:rPr>
          <w:color w:val="000000" w:themeColor="dk1"/>
          <w:sz w:val="28"/>
          <w:szCs w:val="28"/>
        </w:rPr>
        <w:t>Јер</w:t>
      </w:r>
      <w:r>
        <w:rPr>
          <w:color w:val="000000" w:themeColor="dk1"/>
          <w:sz w:val="28"/>
          <w:szCs w:val="28"/>
        </w:rPr>
        <w:t xml:space="preserve"> у</w:t>
      </w:r>
      <w:r>
        <w:rPr>
          <w:color w:val="000000" w:themeColor="dk1"/>
          <w:sz w:val="28"/>
          <w:szCs w:val="28"/>
        </w:rPr>
        <w:t>м</w:t>
      </w:r>
      <w:r>
        <w:rPr>
          <w:color w:val="000000" w:themeColor="dk1"/>
          <w:sz w:val="28"/>
          <w:szCs w:val="28"/>
        </w:rPr>
        <w:t xml:space="preserve"> </w:t>
      </w:r>
      <w:r>
        <w:rPr>
          <w:color w:val="000000" w:themeColor="dk1"/>
          <w:sz w:val="28"/>
          <w:szCs w:val="28"/>
        </w:rPr>
        <w:t xml:space="preserve">напредује као </w:t>
      </w:r>
      <w:r>
        <w:rPr>
          <w:color w:val="000000" w:themeColor="dk1"/>
          <w:sz w:val="28"/>
          <w:szCs w:val="28"/>
        </w:rPr>
        <w:t>н</w:t>
      </w:r>
      <w:r>
        <w:rPr>
          <w:color w:val="000000" w:themeColor="dk1"/>
          <w:sz w:val="28"/>
          <w:szCs w:val="28"/>
        </w:rPr>
        <w:t xml:space="preserve">а степеницама у савршено и уздиже се мало по мало у ономе што је био у почетку, иако није веома одговарајући и веома способан. Напредује и пење се ка бољем, учвршћен </w:t>
      </w:r>
      <w:r>
        <w:rPr>
          <w:color w:val="000000" w:themeColor="dk1"/>
          <w:sz w:val="28"/>
          <w:szCs w:val="28"/>
        </w:rPr>
        <w:t>разумом</w:t>
      </w:r>
      <w:r>
        <w:rPr>
          <w:color w:val="000000" w:themeColor="dk1"/>
          <w:sz w:val="28"/>
          <w:szCs w:val="28"/>
        </w:rPr>
        <w:t xml:space="preserve"> и духовн</w:t>
      </w:r>
      <w:r>
        <w:rPr>
          <w:color w:val="000000" w:themeColor="dk1"/>
          <w:sz w:val="28"/>
          <w:szCs w:val="28"/>
        </w:rPr>
        <w:t>ом</w:t>
      </w:r>
      <w:r>
        <w:rPr>
          <w:color w:val="000000" w:themeColor="dk1"/>
          <w:sz w:val="28"/>
          <w:szCs w:val="28"/>
        </w:rPr>
        <w:t xml:space="preserve"> храбро</w:t>
      </w:r>
      <w:r>
        <w:rPr>
          <w:color w:val="000000" w:themeColor="dk1"/>
          <w:sz w:val="28"/>
          <w:szCs w:val="28"/>
        </w:rPr>
        <w:t>шћу</w:t>
      </w:r>
      <w:r>
        <w:rPr>
          <w:color w:val="000000" w:themeColor="dk1"/>
          <w:sz w:val="28"/>
          <w:szCs w:val="28"/>
        </w:rPr>
        <w:t xml:space="preserve"> </w:t>
      </w:r>
      <w:r>
        <w:rPr>
          <w:color w:val="000000" w:themeColor="dk1"/>
          <w:sz w:val="28"/>
          <w:szCs w:val="28"/>
        </w:rPr>
        <w:t xml:space="preserve">као </w:t>
      </w:r>
      <w:r>
        <w:rPr>
          <w:color w:val="000000" w:themeColor="dk1"/>
          <w:sz w:val="28"/>
          <w:szCs w:val="28"/>
        </w:rPr>
        <w:t>са својим</w:t>
      </w:r>
      <w:r>
        <w:rPr>
          <w:color w:val="000000" w:themeColor="dk1"/>
          <w:sz w:val="28"/>
          <w:szCs w:val="28"/>
        </w:rPr>
        <w:t xml:space="preserve"> две</w:t>
      </w:r>
      <w:r>
        <w:rPr>
          <w:color w:val="000000" w:themeColor="dk1"/>
          <w:sz w:val="28"/>
          <w:szCs w:val="28"/>
        </w:rPr>
        <w:t>ма</w:t>
      </w:r>
      <w:r>
        <w:rPr>
          <w:color w:val="000000" w:themeColor="dk1"/>
          <w:sz w:val="28"/>
          <w:szCs w:val="28"/>
        </w:rPr>
        <w:t xml:space="preserve"> </w:t>
      </w:r>
      <w:r>
        <w:rPr>
          <w:color w:val="000000" w:themeColor="dk1"/>
          <w:sz w:val="28"/>
          <w:szCs w:val="28"/>
        </w:rPr>
        <w:t>кћерк</w:t>
      </w:r>
      <w:r>
        <w:rPr>
          <w:color w:val="000000" w:themeColor="dk1"/>
          <w:sz w:val="28"/>
          <w:szCs w:val="28"/>
        </w:rPr>
        <w:t>ама</w:t>
      </w:r>
      <w:r>
        <w:rPr>
          <w:color w:val="000000" w:themeColor="dk1"/>
          <w:sz w:val="28"/>
          <w:szCs w:val="28"/>
        </w:rPr>
        <w:t xml:space="preserve">, </w:t>
      </w:r>
      <w:r>
        <w:rPr>
          <w:color w:val="000000" w:themeColor="dk1"/>
          <w:sz w:val="28"/>
          <w:szCs w:val="28"/>
        </w:rPr>
        <w:t xml:space="preserve">и </w:t>
      </w:r>
      <w:r>
        <w:rPr>
          <w:color w:val="000000" w:themeColor="dk1"/>
          <w:sz w:val="28"/>
          <w:szCs w:val="28"/>
        </w:rPr>
        <w:t>остављајући</w:t>
      </w:r>
      <w:r>
        <w:rPr>
          <w:color w:val="000000" w:themeColor="dk1"/>
          <w:sz w:val="28"/>
          <w:szCs w:val="28"/>
        </w:rPr>
        <w:t xml:space="preserve"> </w:t>
      </w:r>
      <w:r>
        <w:rPr>
          <w:color w:val="000000" w:themeColor="dk1"/>
          <w:sz w:val="28"/>
          <w:szCs w:val="28"/>
        </w:rPr>
        <w:t>доле</w:t>
      </w:r>
      <w:r>
        <w:rPr>
          <w:color w:val="000000" w:themeColor="dk1"/>
          <w:sz w:val="28"/>
          <w:szCs w:val="28"/>
        </w:rPr>
        <w:t xml:space="preserve"> да остан</w:t>
      </w:r>
      <w:r>
        <w:rPr>
          <w:color w:val="000000" w:themeColor="dk1"/>
          <w:sz w:val="28"/>
          <w:szCs w:val="28"/>
        </w:rPr>
        <w:t xml:space="preserve">у </w:t>
      </w:r>
      <w:r>
        <w:rPr>
          <w:color w:val="000000" w:themeColor="dk1"/>
          <w:sz w:val="28"/>
          <w:szCs w:val="28"/>
        </w:rPr>
        <w:t>сладострашће</w:t>
      </w:r>
      <w:r>
        <w:rPr>
          <w:color w:val="000000" w:themeColor="dk1"/>
          <w:sz w:val="28"/>
          <w:szCs w:val="28"/>
        </w:rPr>
        <w:t xml:space="preserve"> и бојажљивост, </w:t>
      </w:r>
      <w:r>
        <w:rPr>
          <w:color w:val="000000" w:themeColor="dk1"/>
          <w:sz w:val="28"/>
          <w:szCs w:val="28"/>
        </w:rPr>
        <w:t>којих</w:t>
      </w:r>
      <w:r>
        <w:rPr>
          <w:color w:val="000000" w:themeColor="dk1"/>
          <w:sz w:val="28"/>
          <w:szCs w:val="28"/>
        </w:rPr>
        <w:t xml:space="preserve"> је симбол жена. Живи у наставку као на гори </w:t>
      </w:r>
      <w:r>
        <w:rPr>
          <w:color w:val="000000" w:themeColor="dk1"/>
          <w:sz w:val="28"/>
          <w:szCs w:val="28"/>
        </w:rPr>
        <w:t xml:space="preserve">и </w:t>
      </w:r>
      <w:r>
        <w:rPr>
          <w:color w:val="000000" w:themeColor="dk1"/>
          <w:sz w:val="28"/>
          <w:szCs w:val="28"/>
        </w:rPr>
        <w:t xml:space="preserve">у пећини, што указује веома јасно, </w:t>
      </w:r>
      <w:r>
        <w:rPr>
          <w:color w:val="000000" w:themeColor="dk1"/>
          <w:sz w:val="28"/>
          <w:szCs w:val="28"/>
        </w:rPr>
        <w:t>и то</w:t>
      </w:r>
      <w:r>
        <w:rPr>
          <w:color w:val="000000" w:themeColor="dk1"/>
          <w:sz w:val="28"/>
          <w:szCs w:val="28"/>
        </w:rPr>
        <w:t xml:space="preserve"> </w:t>
      </w:r>
      <w:r>
        <w:rPr>
          <w:color w:val="000000" w:themeColor="dk1"/>
          <w:sz w:val="28"/>
          <w:szCs w:val="28"/>
        </w:rPr>
        <w:t xml:space="preserve">гора </w:t>
      </w:r>
      <w:r>
        <w:rPr>
          <w:color w:val="000000" w:themeColor="dk1"/>
          <w:sz w:val="28"/>
          <w:szCs w:val="28"/>
        </w:rPr>
        <w:t>на</w:t>
      </w:r>
      <w:r>
        <w:rPr>
          <w:color w:val="000000" w:themeColor="dk1"/>
          <w:sz w:val="28"/>
          <w:szCs w:val="28"/>
        </w:rPr>
        <w:t xml:space="preserve"> </w:t>
      </w:r>
      <w:r>
        <w:rPr>
          <w:color w:val="000000" w:themeColor="dk1"/>
          <w:sz w:val="28"/>
          <w:szCs w:val="28"/>
        </w:rPr>
        <w:t>узвишеност и висин</w:t>
      </w:r>
      <w:r>
        <w:rPr>
          <w:color w:val="000000" w:themeColor="dk1"/>
          <w:sz w:val="28"/>
          <w:szCs w:val="28"/>
        </w:rPr>
        <w:t>у</w:t>
      </w:r>
      <w:r>
        <w:rPr>
          <w:color w:val="000000" w:themeColor="dk1"/>
          <w:sz w:val="28"/>
          <w:szCs w:val="28"/>
        </w:rPr>
        <w:t xml:space="preserve"> духовне снаге, </w:t>
      </w:r>
      <w:r>
        <w:rPr>
          <w:color w:val="000000" w:themeColor="dk1"/>
          <w:sz w:val="28"/>
          <w:szCs w:val="28"/>
        </w:rPr>
        <w:t xml:space="preserve">а пећина </w:t>
      </w:r>
      <w:r>
        <w:rPr>
          <w:color w:val="000000" w:themeColor="dk1"/>
          <w:sz w:val="28"/>
          <w:szCs w:val="28"/>
        </w:rPr>
        <w:t>на</w:t>
      </w:r>
      <w:r>
        <w:rPr>
          <w:color w:val="000000" w:themeColor="dk1"/>
          <w:sz w:val="28"/>
          <w:szCs w:val="28"/>
        </w:rPr>
        <w:t xml:space="preserve"> </w:t>
      </w:r>
      <w:r>
        <w:rPr>
          <w:color w:val="000000" w:themeColor="dk1"/>
          <w:sz w:val="28"/>
          <w:szCs w:val="28"/>
        </w:rPr>
        <w:t xml:space="preserve">чврстину и </w:t>
      </w:r>
      <w:r>
        <w:rPr>
          <w:color w:val="000000" w:themeColor="dk1"/>
          <w:sz w:val="28"/>
          <w:szCs w:val="28"/>
        </w:rPr>
        <w:t>постој</w:t>
      </w:r>
      <w:r>
        <w:rPr>
          <w:color w:val="000000" w:themeColor="dk1"/>
          <w:sz w:val="28"/>
          <w:szCs w:val="28"/>
        </w:rPr>
        <w:t xml:space="preserve">ан </w:t>
      </w:r>
      <w:r>
        <w:rPr>
          <w:color w:val="000000" w:themeColor="dk1"/>
          <w:sz w:val="28"/>
          <w:szCs w:val="28"/>
        </w:rPr>
        <w:t xml:space="preserve">боравак у врлини. </w:t>
      </w:r>
      <w:r>
        <w:rPr>
          <w:color w:val="000000" w:themeColor="dk1"/>
          <w:sz w:val="28"/>
          <w:szCs w:val="28"/>
        </w:rPr>
        <w:t>Јер</w:t>
      </w:r>
      <w:r>
        <w:rPr>
          <w:color w:val="000000" w:themeColor="dk1"/>
          <w:sz w:val="28"/>
          <w:szCs w:val="28"/>
        </w:rPr>
        <w:t xml:space="preserve"> је написано следеће за добре људе: „</w:t>
      </w:r>
      <w:r>
        <w:rPr>
          <w:color w:val="000000" w:themeColor="dk1"/>
          <w:sz w:val="28"/>
          <w:szCs w:val="28"/>
        </w:rPr>
        <w:t xml:space="preserve">Ко ходи у правди </w:t>
      </w:r>
      <w:r>
        <w:rPr>
          <w:color w:val="000000" w:themeColor="dk1"/>
          <w:sz w:val="28"/>
          <w:szCs w:val="28"/>
        </w:rPr>
        <w:t xml:space="preserve">и говори шта је право; ко мрзи </w:t>
      </w:r>
      <w:r>
        <w:rPr>
          <w:color w:val="000000" w:themeColor="dk1"/>
          <w:sz w:val="28"/>
          <w:szCs w:val="28"/>
        </w:rPr>
        <w:t xml:space="preserve">безакоње и неправду </w:t>
      </w:r>
      <w:r>
        <w:rPr>
          <w:color w:val="000000" w:themeColor="dk1"/>
          <w:sz w:val="28"/>
          <w:szCs w:val="28"/>
        </w:rPr>
        <w:t>и</w:t>
      </w:r>
      <w:r>
        <w:rPr>
          <w:color w:val="000000" w:themeColor="dk1"/>
          <w:sz w:val="28"/>
          <w:szCs w:val="28"/>
        </w:rPr>
        <w:t xml:space="preserve"> отреса </w:t>
      </w:r>
      <w:r>
        <w:rPr>
          <w:color w:val="000000" w:themeColor="dk1"/>
          <w:sz w:val="28"/>
          <w:szCs w:val="28"/>
        </w:rPr>
        <w:t>руке своје да не прими поклон;</w:t>
      </w:r>
      <w:r>
        <w:rPr>
          <w:color w:val="000000" w:themeColor="dk1"/>
          <w:sz w:val="28"/>
          <w:szCs w:val="28"/>
        </w:rPr>
        <w:t xml:space="preserve"> </w:t>
      </w:r>
      <w:r>
        <w:rPr>
          <w:color w:val="000000" w:themeColor="dk1"/>
          <w:sz w:val="28"/>
          <w:szCs w:val="28"/>
        </w:rPr>
        <w:t>з</w:t>
      </w:r>
      <w:r>
        <w:rPr>
          <w:color w:val="000000" w:themeColor="dk1"/>
          <w:sz w:val="28"/>
          <w:szCs w:val="28"/>
        </w:rPr>
        <w:t>апуш</w:t>
      </w:r>
      <w:r>
        <w:rPr>
          <w:color w:val="000000" w:themeColor="dk1"/>
          <w:sz w:val="28"/>
          <w:szCs w:val="28"/>
        </w:rPr>
        <w:t>ује</w:t>
      </w:r>
      <w:r>
        <w:rPr>
          <w:color w:val="000000" w:themeColor="dk1"/>
          <w:sz w:val="28"/>
          <w:szCs w:val="28"/>
        </w:rPr>
        <w:t xml:space="preserve"> уши своје да не чује крв, и </w:t>
      </w:r>
      <w:r>
        <w:rPr>
          <w:color w:val="000000" w:themeColor="dk1"/>
          <w:sz w:val="28"/>
          <w:szCs w:val="28"/>
        </w:rPr>
        <w:t>за</w:t>
      </w:r>
      <w:r>
        <w:rPr>
          <w:color w:val="000000" w:themeColor="dk1"/>
          <w:sz w:val="28"/>
          <w:szCs w:val="28"/>
        </w:rPr>
        <w:t>твар</w:t>
      </w:r>
      <w:r>
        <w:rPr>
          <w:color w:val="000000" w:themeColor="dk1"/>
          <w:sz w:val="28"/>
          <w:szCs w:val="28"/>
        </w:rPr>
        <w:t>а</w:t>
      </w:r>
      <w:r>
        <w:rPr>
          <w:color w:val="000000" w:themeColor="dk1"/>
          <w:sz w:val="28"/>
          <w:szCs w:val="28"/>
        </w:rPr>
        <w:t xml:space="preserve"> очи своје да не види </w:t>
      </w:r>
      <w:r>
        <w:rPr>
          <w:color w:val="000000" w:themeColor="dk1"/>
          <w:sz w:val="28"/>
          <w:szCs w:val="28"/>
        </w:rPr>
        <w:t>неправду</w:t>
      </w:r>
      <w:r>
        <w:rPr>
          <w:color w:val="000000" w:themeColor="dk1"/>
          <w:sz w:val="28"/>
          <w:szCs w:val="28"/>
        </w:rPr>
        <w:t>,</w:t>
      </w:r>
      <w:r>
        <w:rPr>
          <w:color w:val="000000" w:themeColor="dk1"/>
          <w:sz w:val="28"/>
          <w:szCs w:val="28"/>
        </w:rPr>
        <w:t xml:space="preserve"> он ће </w:t>
      </w:r>
      <w:r>
        <w:rPr>
          <w:color w:val="000000" w:themeColor="dk1"/>
          <w:sz w:val="28"/>
          <w:szCs w:val="28"/>
        </w:rPr>
        <w:t xml:space="preserve">се </w:t>
      </w:r>
      <w:r>
        <w:rPr>
          <w:color w:val="000000" w:themeColor="dk1"/>
          <w:sz w:val="28"/>
          <w:szCs w:val="28"/>
        </w:rPr>
        <w:t>наста</w:t>
      </w:r>
      <w:r>
        <w:rPr>
          <w:color w:val="000000" w:themeColor="dk1"/>
          <w:sz w:val="28"/>
          <w:szCs w:val="28"/>
        </w:rPr>
        <w:t>н</w:t>
      </w:r>
      <w:r>
        <w:rPr>
          <w:color w:val="000000" w:themeColor="dk1"/>
          <w:sz w:val="28"/>
          <w:szCs w:val="28"/>
        </w:rPr>
        <w:t xml:space="preserve">ити </w:t>
      </w:r>
      <w:r>
        <w:rPr>
          <w:color w:val="000000" w:themeColor="dk1"/>
          <w:sz w:val="28"/>
          <w:szCs w:val="28"/>
        </w:rPr>
        <w:t>у високој пећини на камену сн</w:t>
      </w:r>
      <w:r>
        <w:rPr>
          <w:color w:val="000000" w:themeColor="dk1"/>
          <w:sz w:val="28"/>
          <w:szCs w:val="28"/>
        </w:rPr>
        <w:t>ажном</w:t>
      </w:r>
      <w:r>
        <w:rPr>
          <w:color w:val="000000" w:themeColor="dk1"/>
          <w:sz w:val="28"/>
          <w:szCs w:val="28"/>
        </w:rPr>
        <w:t>“</w:t>
      </w:r>
      <w:r>
        <w:rPr>
          <w:rStyle w:val="Footnotereference"/>
          <w:color w:val="000000" w:themeColor="dk1"/>
          <w:sz w:val="28"/>
          <w:szCs w:val="28"/>
        </w:rPr>
        <w:footnoteReference w:id="88"/>
      </w:r>
      <w:r>
        <w:rPr>
          <w:color w:val="000000" w:themeColor="dk1"/>
          <w:sz w:val="28"/>
          <w:szCs w:val="28"/>
        </w:rPr>
        <w:t xml:space="preserve">. </w:t>
      </w:r>
      <w:r>
        <w:rPr>
          <w:color w:val="000000" w:themeColor="dk1"/>
          <w:sz w:val="28"/>
          <w:szCs w:val="28"/>
        </w:rPr>
        <w:t xml:space="preserve">Везано са овом речју може да </w:t>
      </w:r>
      <w:r>
        <w:rPr>
          <w:color w:val="000000" w:themeColor="dk1"/>
          <w:sz w:val="28"/>
          <w:szCs w:val="28"/>
        </w:rPr>
        <w:t>постоји</w:t>
      </w:r>
      <w:r>
        <w:rPr>
          <w:color w:val="000000" w:themeColor="dk1"/>
          <w:sz w:val="28"/>
          <w:szCs w:val="28"/>
        </w:rPr>
        <w:t xml:space="preserve"> и</w:t>
      </w:r>
      <w:r>
        <w:rPr>
          <w:color w:val="000000" w:themeColor="dk1"/>
          <w:sz w:val="28"/>
          <w:szCs w:val="28"/>
        </w:rPr>
        <w:t xml:space="preserve"> неко друго</w:t>
      </w:r>
      <w:r>
        <w:rPr>
          <w:color w:val="000000" w:themeColor="dk1"/>
          <w:sz w:val="28"/>
          <w:szCs w:val="28"/>
        </w:rPr>
        <w:t xml:space="preserve">, </w:t>
      </w:r>
      <w:r>
        <w:rPr>
          <w:color w:val="000000" w:themeColor="dk1"/>
          <w:sz w:val="28"/>
          <w:szCs w:val="28"/>
        </w:rPr>
        <w:t>не немогуће</w:t>
      </w:r>
      <w:r>
        <w:rPr>
          <w:color w:val="000000" w:themeColor="dk1"/>
          <w:sz w:val="28"/>
          <w:szCs w:val="28"/>
        </w:rPr>
        <w:t>,</w:t>
      </w:r>
      <w:r>
        <w:rPr>
          <w:color w:val="000000" w:themeColor="dk1"/>
          <w:sz w:val="28"/>
          <w:szCs w:val="28"/>
        </w:rPr>
        <w:t xml:space="preserve"> тумачење. </w:t>
      </w:r>
      <w:r>
        <w:rPr>
          <w:color w:val="000000" w:themeColor="dk1"/>
          <w:sz w:val="28"/>
          <w:szCs w:val="28"/>
        </w:rPr>
        <w:t>Јер</w:t>
      </w:r>
      <w:r>
        <w:rPr>
          <w:color w:val="000000" w:themeColor="dk1"/>
          <w:sz w:val="28"/>
          <w:szCs w:val="28"/>
        </w:rPr>
        <w:t xml:space="preserve"> к</w:t>
      </w:r>
      <w:r>
        <w:rPr>
          <w:color w:val="000000" w:themeColor="dk1"/>
          <w:sz w:val="28"/>
          <w:szCs w:val="28"/>
        </w:rPr>
        <w:t xml:space="preserve">амен је Христос, </w:t>
      </w:r>
      <w:r>
        <w:rPr>
          <w:color w:val="000000" w:themeColor="dk1"/>
          <w:sz w:val="28"/>
          <w:szCs w:val="28"/>
        </w:rPr>
        <w:t xml:space="preserve">и </w:t>
      </w:r>
      <w:r>
        <w:rPr>
          <w:color w:val="000000" w:themeColor="dk1"/>
          <w:sz w:val="28"/>
          <w:szCs w:val="28"/>
        </w:rPr>
        <w:t>пошто је узвишенији од сваке друге природе он је свесилан и нерањив. А пећина у вези са Хр</w:t>
      </w:r>
      <w:r>
        <w:rPr>
          <w:color w:val="000000" w:themeColor="dk1"/>
          <w:sz w:val="28"/>
          <w:szCs w:val="28"/>
        </w:rPr>
        <w:t>истом може да се схвати као Црк</w:t>
      </w:r>
      <w:r>
        <w:rPr>
          <w:color w:val="000000" w:themeColor="dk1"/>
          <w:sz w:val="28"/>
          <w:szCs w:val="28"/>
        </w:rPr>
        <w:t xml:space="preserve">ва, одмориште светих, заштита побожних, где живе праведници, </w:t>
      </w:r>
      <w:r>
        <w:rPr>
          <w:color w:val="000000" w:themeColor="dk1"/>
          <w:sz w:val="28"/>
          <w:szCs w:val="28"/>
        </w:rPr>
        <w:t xml:space="preserve">али и они који избегавају </w:t>
      </w:r>
      <w:r>
        <w:rPr>
          <w:color w:val="000000" w:themeColor="dk1"/>
          <w:sz w:val="28"/>
          <w:szCs w:val="28"/>
        </w:rPr>
        <w:t>суд</w:t>
      </w:r>
      <w:r>
        <w:rPr>
          <w:color w:val="000000" w:themeColor="dk1"/>
          <w:sz w:val="28"/>
          <w:szCs w:val="28"/>
        </w:rPr>
        <w:t xml:space="preserve"> огњем. </w:t>
      </w:r>
    </w:p>
    <w:p w14:paraId="0000030C">
      <w:pPr>
        <w:jc w:val="both"/>
        <w:rPr>
          <w:color w:val="000000" w:themeColor="dk1"/>
          <w:sz w:val="28"/>
          <w:szCs w:val="28"/>
        </w:rPr>
      </w:pPr>
      <w:r>
        <w:rPr>
          <w:color w:val="000000" w:themeColor="dk1"/>
          <w:sz w:val="28"/>
          <w:szCs w:val="28"/>
        </w:rPr>
        <w:t>ПАЛ: Веома је доб</w:t>
      </w:r>
      <w:r>
        <w:rPr>
          <w:color w:val="000000" w:themeColor="dk1"/>
          <w:sz w:val="28"/>
          <w:szCs w:val="28"/>
        </w:rPr>
        <w:t>ар</w:t>
      </w:r>
      <w:r>
        <w:rPr>
          <w:color w:val="000000" w:themeColor="dk1"/>
          <w:sz w:val="28"/>
          <w:szCs w:val="28"/>
        </w:rPr>
        <w:t xml:space="preserve">, пријатељу мој, наш </w:t>
      </w:r>
      <w:r>
        <w:rPr>
          <w:color w:val="000000" w:themeColor="dk1"/>
          <w:sz w:val="28"/>
          <w:szCs w:val="28"/>
        </w:rPr>
        <w:t>разговор</w:t>
      </w:r>
      <w:r>
        <w:rPr>
          <w:color w:val="000000" w:themeColor="dk1"/>
          <w:sz w:val="28"/>
          <w:szCs w:val="28"/>
        </w:rPr>
        <w:t>. Међутим желео бих да се и са другим доказима настави наше</w:t>
      </w:r>
      <w:r>
        <w:rPr>
          <w:color w:val="000000" w:themeColor="dk1"/>
          <w:sz w:val="28"/>
          <w:szCs w:val="28"/>
        </w:rPr>
        <w:t xml:space="preserve"> </w:t>
      </w:r>
      <w:r>
        <w:rPr>
          <w:color w:val="000000" w:themeColor="dk1"/>
          <w:sz w:val="28"/>
          <w:szCs w:val="28"/>
        </w:rPr>
        <w:t xml:space="preserve">испитивање. </w:t>
      </w:r>
      <w:r>
        <w:rPr>
          <w:color w:val="000000" w:themeColor="dk1"/>
          <w:sz w:val="28"/>
          <w:szCs w:val="28"/>
        </w:rPr>
        <w:t xml:space="preserve">Јер </w:t>
      </w:r>
      <w:r>
        <w:rPr>
          <w:color w:val="000000" w:themeColor="dk1"/>
          <w:sz w:val="28"/>
          <w:szCs w:val="28"/>
        </w:rPr>
        <w:t>то да неко воли неог</w:t>
      </w:r>
      <w:r>
        <w:rPr>
          <w:color w:val="000000" w:themeColor="dk1"/>
          <w:sz w:val="28"/>
          <w:szCs w:val="28"/>
        </w:rPr>
        <w:t>раничено оно што доноси корист</w:t>
      </w:r>
      <w:r>
        <w:rPr>
          <w:color w:val="000000" w:themeColor="dk1"/>
          <w:sz w:val="28"/>
          <w:szCs w:val="28"/>
        </w:rPr>
        <w:t>, мислим да је вредно свега.</w:t>
      </w:r>
    </w:p>
    <w:p w14:paraId="0000030D">
      <w:pPr>
        <w:jc w:val="both"/>
        <w:rPr>
          <w:color w:val="000000" w:themeColor="dk1"/>
          <w:sz w:val="28"/>
          <w:szCs w:val="28"/>
        </w:rPr>
      </w:pPr>
      <w:r>
        <w:rPr>
          <w:color w:val="000000" w:themeColor="dk1"/>
          <w:sz w:val="28"/>
          <w:szCs w:val="28"/>
        </w:rPr>
        <w:t>КИР:</w:t>
      </w:r>
      <w:r>
        <w:rPr>
          <w:color w:val="000000" w:themeColor="dk1"/>
          <w:sz w:val="28"/>
          <w:szCs w:val="28"/>
        </w:rPr>
        <w:t xml:space="preserve"> </w:t>
      </w:r>
      <w:r>
        <w:rPr>
          <w:color w:val="000000" w:themeColor="dk1"/>
          <w:sz w:val="28"/>
          <w:szCs w:val="28"/>
        </w:rPr>
        <w:t xml:space="preserve">Говориш, Паладије, заиста како треба. Јер та ствар је плод духа невероватне жеље за учењем, </w:t>
      </w:r>
      <w:r>
        <w:rPr>
          <w:color w:val="000000" w:themeColor="dk1"/>
          <w:sz w:val="28"/>
          <w:szCs w:val="28"/>
        </w:rPr>
        <w:t xml:space="preserve">а моја реч ка теби ће да победи оклевање, јер ми изгледа да није исто са сјајним и достојним љубави </w:t>
      </w:r>
      <w:r>
        <w:rPr>
          <w:color w:val="000000" w:themeColor="dk1"/>
          <w:sz w:val="28"/>
          <w:szCs w:val="28"/>
        </w:rPr>
        <w:t>разговор</w:t>
      </w:r>
      <w:r>
        <w:rPr>
          <w:color w:val="000000" w:themeColor="dk1"/>
          <w:sz w:val="28"/>
          <w:szCs w:val="28"/>
        </w:rPr>
        <w:t>има</w:t>
      </w:r>
      <w:r>
        <w:rPr>
          <w:color w:val="000000" w:themeColor="dk1"/>
          <w:sz w:val="28"/>
          <w:szCs w:val="28"/>
        </w:rPr>
        <w:t xml:space="preserve">, то да </w:t>
      </w:r>
      <w:r>
        <w:rPr>
          <w:color w:val="000000" w:themeColor="dk1"/>
          <w:sz w:val="28"/>
          <w:szCs w:val="28"/>
        </w:rPr>
        <w:t>практикујем</w:t>
      </w:r>
      <w:r>
        <w:rPr>
          <w:color w:val="000000" w:themeColor="dk1"/>
          <w:sz w:val="28"/>
          <w:szCs w:val="28"/>
        </w:rPr>
        <w:t xml:space="preserve"> тишину </w:t>
      </w:r>
      <w:r>
        <w:rPr>
          <w:color w:val="000000" w:themeColor="dk1"/>
          <w:sz w:val="28"/>
          <w:szCs w:val="28"/>
        </w:rPr>
        <w:t xml:space="preserve">када </w:t>
      </w:r>
      <w:r>
        <w:rPr>
          <w:color w:val="000000" w:themeColor="dk1"/>
          <w:sz w:val="28"/>
          <w:szCs w:val="28"/>
        </w:rPr>
        <w:t>није право време за њу</w:t>
      </w:r>
      <w:r>
        <w:rPr>
          <w:color w:val="000000" w:themeColor="dk1"/>
          <w:sz w:val="28"/>
          <w:szCs w:val="28"/>
        </w:rPr>
        <w:t xml:space="preserve">. Да неко треба да се удаљи једном заувек и на сваке начине, и колико </w:t>
      </w:r>
      <w:r>
        <w:rPr>
          <w:color w:val="000000" w:themeColor="dk1"/>
          <w:sz w:val="28"/>
          <w:szCs w:val="28"/>
        </w:rPr>
        <w:t>год</w:t>
      </w:r>
      <w:r>
        <w:rPr>
          <w:color w:val="000000" w:themeColor="dk1"/>
          <w:sz w:val="28"/>
          <w:szCs w:val="28"/>
        </w:rPr>
        <w:t xml:space="preserve"> </w:t>
      </w:r>
      <w:r>
        <w:rPr>
          <w:color w:val="000000" w:themeColor="dk1"/>
          <w:sz w:val="28"/>
          <w:szCs w:val="28"/>
        </w:rPr>
        <w:t xml:space="preserve">може од расположења према злим стварима и да може да се узвисује према врлини, </w:t>
      </w:r>
      <w:r>
        <w:rPr>
          <w:color w:val="000000" w:themeColor="dk1"/>
          <w:sz w:val="28"/>
          <w:szCs w:val="28"/>
        </w:rPr>
        <w:t>јер не би могл</w:t>
      </w:r>
      <w:r>
        <w:rPr>
          <w:color w:val="000000" w:themeColor="dk1"/>
          <w:sz w:val="28"/>
          <w:szCs w:val="28"/>
        </w:rPr>
        <w:t>а</w:t>
      </w:r>
      <w:r>
        <w:rPr>
          <w:color w:val="000000" w:themeColor="dk1"/>
          <w:sz w:val="28"/>
          <w:szCs w:val="28"/>
        </w:rPr>
        <w:t xml:space="preserve"> да </w:t>
      </w:r>
      <w:r>
        <w:rPr>
          <w:color w:val="000000" w:themeColor="dk1"/>
          <w:sz w:val="28"/>
          <w:szCs w:val="28"/>
        </w:rPr>
        <w:t>се стекне</w:t>
      </w:r>
      <w:r>
        <w:rPr>
          <w:color w:val="000000" w:themeColor="dk1"/>
          <w:sz w:val="28"/>
          <w:szCs w:val="28"/>
        </w:rPr>
        <w:t xml:space="preserve"> </w:t>
      </w:r>
      <w:r>
        <w:rPr>
          <w:color w:val="000000" w:themeColor="dk1"/>
          <w:sz w:val="28"/>
          <w:szCs w:val="28"/>
        </w:rPr>
        <w:t xml:space="preserve">другачије, него </w:t>
      </w:r>
      <w:r>
        <w:rPr>
          <w:color w:val="000000" w:themeColor="dk1"/>
          <w:sz w:val="28"/>
          <w:szCs w:val="28"/>
        </w:rPr>
        <w:t xml:space="preserve">само </w:t>
      </w:r>
      <w:r>
        <w:rPr>
          <w:color w:val="000000" w:themeColor="dk1"/>
          <w:sz w:val="28"/>
          <w:szCs w:val="28"/>
        </w:rPr>
        <w:t xml:space="preserve">на овај начин, то ћемо разумети без муке ако </w:t>
      </w:r>
      <w:r>
        <w:rPr>
          <w:color w:val="000000" w:themeColor="dk1"/>
          <w:sz w:val="28"/>
          <w:szCs w:val="28"/>
        </w:rPr>
        <w:t>управи</w:t>
      </w:r>
      <w:r>
        <w:rPr>
          <w:color w:val="000000" w:themeColor="dk1"/>
          <w:sz w:val="28"/>
          <w:szCs w:val="28"/>
        </w:rPr>
        <w:t>мо</w:t>
      </w:r>
      <w:r>
        <w:rPr>
          <w:color w:val="000000" w:themeColor="dk1"/>
          <w:sz w:val="28"/>
          <w:szCs w:val="28"/>
        </w:rPr>
        <w:t xml:space="preserve"> веома пажљиво очи нашег ума ка ономе што се десило Божанственом Аврааму, </w:t>
      </w:r>
      <w:r>
        <w:rPr>
          <w:color w:val="000000" w:themeColor="dk1"/>
          <w:sz w:val="28"/>
          <w:szCs w:val="28"/>
        </w:rPr>
        <w:t>као</w:t>
      </w:r>
      <w:r>
        <w:rPr>
          <w:color w:val="000000" w:themeColor="dk1"/>
          <w:sz w:val="28"/>
          <w:szCs w:val="28"/>
        </w:rPr>
        <w:t xml:space="preserve"> </w:t>
      </w:r>
      <w:r>
        <w:rPr>
          <w:color w:val="000000" w:themeColor="dk1"/>
          <w:sz w:val="28"/>
          <w:szCs w:val="28"/>
        </w:rPr>
        <w:t xml:space="preserve">и </w:t>
      </w:r>
      <w:r>
        <w:rPr>
          <w:color w:val="000000" w:themeColor="dk1"/>
          <w:sz w:val="28"/>
          <w:szCs w:val="28"/>
        </w:rPr>
        <w:t>ка</w:t>
      </w:r>
      <w:r>
        <w:rPr>
          <w:color w:val="000000" w:themeColor="dk1"/>
          <w:sz w:val="28"/>
          <w:szCs w:val="28"/>
        </w:rPr>
        <w:t xml:space="preserve"> непојмљивим подвизима Израелаца током изласка, за време Египатске владавине, </w:t>
      </w:r>
      <w:r>
        <w:rPr>
          <w:color w:val="000000" w:themeColor="dk1"/>
          <w:sz w:val="28"/>
          <w:szCs w:val="28"/>
        </w:rPr>
        <w:t>када су стргли</w:t>
      </w:r>
      <w:r>
        <w:rPr>
          <w:color w:val="000000" w:themeColor="dk1"/>
          <w:sz w:val="28"/>
          <w:szCs w:val="28"/>
        </w:rPr>
        <w:t xml:space="preserve"> </w:t>
      </w:r>
      <w:r>
        <w:rPr>
          <w:color w:val="000000" w:themeColor="dk1"/>
          <w:sz w:val="28"/>
          <w:szCs w:val="28"/>
        </w:rPr>
        <w:t>своје окове.</w:t>
      </w:r>
    </w:p>
    <w:p w14:paraId="0000030E">
      <w:pPr>
        <w:jc w:val="both"/>
        <w:rPr>
          <w:color w:val="000000" w:themeColor="dk1"/>
          <w:sz w:val="28"/>
          <w:szCs w:val="28"/>
        </w:rPr>
      </w:pPr>
      <w:r>
        <w:rPr>
          <w:color w:val="000000" w:themeColor="dk1"/>
          <w:sz w:val="28"/>
          <w:szCs w:val="28"/>
        </w:rPr>
        <w:t xml:space="preserve">ПАЛ: Кажи ми дакле једну </w:t>
      </w:r>
      <w:r>
        <w:rPr>
          <w:color w:val="000000" w:themeColor="dk1"/>
          <w:sz w:val="28"/>
          <w:szCs w:val="28"/>
        </w:rPr>
        <w:t xml:space="preserve">по једну </w:t>
      </w:r>
      <w:r>
        <w:rPr>
          <w:color w:val="000000" w:themeColor="dk1"/>
          <w:sz w:val="28"/>
          <w:szCs w:val="28"/>
        </w:rPr>
        <w:t>ствар. Знаш ли колико ћеш да нас обрадујеш</w:t>
      </w:r>
      <w:r>
        <w:rPr>
          <w:color w:val="000000" w:themeColor="dk1"/>
          <w:sz w:val="28"/>
          <w:szCs w:val="28"/>
        </w:rPr>
        <w:t>, ако желиш да учиниш ово.</w:t>
      </w:r>
    </w:p>
    <w:p w14:paraId="0000030F">
      <w:pPr>
        <w:jc w:val="both"/>
        <w:rPr>
          <w:color w:val="000000" w:themeColor="dk1"/>
          <w:sz w:val="28"/>
          <w:szCs w:val="28"/>
        </w:rPr>
      </w:pPr>
      <w:r>
        <w:rPr>
          <w:color w:val="000000" w:themeColor="dk1"/>
          <w:sz w:val="28"/>
          <w:szCs w:val="28"/>
        </w:rPr>
        <w:t xml:space="preserve">КИР: Говорили смо да некад </w:t>
      </w:r>
      <w:r>
        <w:rPr>
          <w:color w:val="000000" w:themeColor="dk1"/>
          <w:sz w:val="28"/>
          <w:szCs w:val="28"/>
        </w:rPr>
        <w:t>би</w:t>
      </w:r>
      <w:r>
        <w:rPr>
          <w:color w:val="000000" w:themeColor="dk1"/>
          <w:sz w:val="28"/>
          <w:szCs w:val="28"/>
        </w:rPr>
        <w:t>вајући</w:t>
      </w:r>
      <w:r>
        <w:rPr>
          <w:color w:val="000000" w:themeColor="dk1"/>
          <w:sz w:val="28"/>
          <w:szCs w:val="28"/>
        </w:rPr>
        <w:t xml:space="preserve"> притиснут неподношљив</w:t>
      </w:r>
      <w:r>
        <w:rPr>
          <w:color w:val="000000" w:themeColor="dk1"/>
          <w:sz w:val="28"/>
          <w:szCs w:val="28"/>
        </w:rPr>
        <w:t>ом</w:t>
      </w:r>
      <w:r>
        <w:rPr>
          <w:color w:val="000000" w:themeColor="dk1"/>
          <w:sz w:val="28"/>
          <w:szCs w:val="28"/>
        </w:rPr>
        <w:t xml:space="preserve"> гла</w:t>
      </w:r>
      <w:r>
        <w:rPr>
          <w:color w:val="000000" w:themeColor="dk1"/>
          <w:sz w:val="28"/>
          <w:szCs w:val="28"/>
        </w:rPr>
        <w:t>ђу</w:t>
      </w:r>
      <w:r>
        <w:rPr>
          <w:color w:val="000000" w:themeColor="dk1"/>
          <w:sz w:val="28"/>
          <w:szCs w:val="28"/>
        </w:rPr>
        <w:t xml:space="preserve"> и недостатк</w:t>
      </w:r>
      <w:r>
        <w:rPr>
          <w:color w:val="000000" w:themeColor="dk1"/>
          <w:sz w:val="28"/>
          <w:szCs w:val="28"/>
        </w:rPr>
        <w:t xml:space="preserve">ом </w:t>
      </w:r>
      <w:r>
        <w:rPr>
          <w:color w:val="000000" w:themeColor="dk1"/>
          <w:sz w:val="28"/>
          <w:szCs w:val="28"/>
        </w:rPr>
        <w:t>потрепштина</w:t>
      </w:r>
      <w:r>
        <w:rPr>
          <w:color w:val="000000" w:themeColor="dk1"/>
          <w:sz w:val="28"/>
          <w:szCs w:val="28"/>
        </w:rPr>
        <w:t xml:space="preserve"> чудесни Авраам, није сишао </w:t>
      </w:r>
      <w:r>
        <w:rPr>
          <w:color w:val="000000" w:themeColor="dk1"/>
          <w:sz w:val="28"/>
          <w:szCs w:val="28"/>
        </w:rPr>
        <w:t>свој</w:t>
      </w:r>
      <w:r>
        <w:rPr>
          <w:color w:val="000000" w:themeColor="dk1"/>
          <w:sz w:val="28"/>
          <w:szCs w:val="28"/>
        </w:rPr>
        <w:t>ево</w:t>
      </w:r>
      <w:r>
        <w:rPr>
          <w:color w:val="000000" w:themeColor="dk1"/>
          <w:sz w:val="28"/>
          <w:szCs w:val="28"/>
        </w:rPr>
        <w:t>љ</w:t>
      </w:r>
      <w:r>
        <w:rPr>
          <w:color w:val="000000" w:themeColor="dk1"/>
          <w:sz w:val="28"/>
          <w:szCs w:val="28"/>
        </w:rPr>
        <w:t>но</w:t>
      </w:r>
      <w:r>
        <w:rPr>
          <w:color w:val="000000" w:themeColor="dk1"/>
          <w:sz w:val="28"/>
          <w:szCs w:val="28"/>
        </w:rPr>
        <w:t xml:space="preserve"> у Египат, већ </w:t>
      </w:r>
      <w:r>
        <w:rPr>
          <w:color w:val="000000" w:themeColor="dk1"/>
          <w:sz w:val="28"/>
          <w:szCs w:val="28"/>
        </w:rPr>
        <w:t>је поклекнуо пред потребама</w:t>
      </w:r>
      <w:r>
        <w:rPr>
          <w:color w:val="000000" w:themeColor="dk1"/>
          <w:sz w:val="28"/>
          <w:szCs w:val="28"/>
        </w:rPr>
        <w:t>. И био је странац</w:t>
      </w:r>
      <w:r>
        <w:rPr>
          <w:color w:val="000000" w:themeColor="dk1"/>
          <w:sz w:val="28"/>
          <w:szCs w:val="28"/>
        </w:rPr>
        <w:t xml:space="preserve"> и </w:t>
      </w:r>
      <w:r>
        <w:rPr>
          <w:color w:val="000000" w:themeColor="dk1"/>
          <w:sz w:val="28"/>
          <w:szCs w:val="28"/>
        </w:rPr>
        <w:t>придошлица</w:t>
      </w:r>
      <w:r>
        <w:rPr>
          <w:color w:val="000000" w:themeColor="dk1"/>
          <w:sz w:val="28"/>
          <w:szCs w:val="28"/>
        </w:rPr>
        <w:t>, и Фараон га је злостављао ра</w:t>
      </w:r>
      <w:r>
        <w:rPr>
          <w:color w:val="000000" w:themeColor="dk1"/>
          <w:sz w:val="28"/>
          <w:szCs w:val="28"/>
        </w:rPr>
        <w:t xml:space="preserve">зним мукама и неправдама. </w:t>
      </w:r>
      <w:r>
        <w:rPr>
          <w:color w:val="000000" w:themeColor="dk1"/>
          <w:sz w:val="28"/>
          <w:szCs w:val="28"/>
        </w:rPr>
        <w:t>Јер</w:t>
      </w:r>
      <w:r>
        <w:rPr>
          <w:color w:val="000000" w:themeColor="dk1"/>
          <w:sz w:val="28"/>
          <w:szCs w:val="28"/>
        </w:rPr>
        <w:t xml:space="preserve"> је желео да привуче његову супругу у </w:t>
      </w:r>
      <w:r>
        <w:rPr>
          <w:color w:val="000000" w:themeColor="dk1"/>
          <w:sz w:val="28"/>
          <w:szCs w:val="28"/>
        </w:rPr>
        <w:t>разврат</w:t>
      </w:r>
      <w:r>
        <w:rPr>
          <w:color w:val="000000" w:themeColor="dk1"/>
          <w:sz w:val="28"/>
          <w:szCs w:val="28"/>
        </w:rPr>
        <w:t xml:space="preserve"> непристојних </w:t>
      </w:r>
      <w:r>
        <w:rPr>
          <w:color w:val="000000" w:themeColor="dk1"/>
          <w:sz w:val="28"/>
          <w:szCs w:val="28"/>
        </w:rPr>
        <w:t>дел</w:t>
      </w:r>
      <w:r>
        <w:rPr>
          <w:rFonts w:ascii="Times New Roman" w:cs="Times New Roman" w:hAnsi="Times New Roman"/>
          <w:color w:val="000000" w:themeColor="dk1"/>
          <w:sz w:val="28"/>
          <w:szCs w:val="28"/>
        </w:rPr>
        <w:t>â</w:t>
      </w:r>
      <w:r>
        <w:rPr>
          <w:color w:val="000000" w:themeColor="dk1"/>
          <w:sz w:val="28"/>
          <w:szCs w:val="28"/>
        </w:rPr>
        <w:t xml:space="preserve">, распаљен разузданом похотом. Међутим Бог није дозволио да </w:t>
      </w:r>
      <w:r>
        <w:rPr>
          <w:color w:val="000000" w:themeColor="dk1"/>
          <w:sz w:val="28"/>
          <w:szCs w:val="28"/>
        </w:rPr>
        <w:t>у томе успе</w:t>
      </w:r>
      <w:r>
        <w:rPr>
          <w:color w:val="000000" w:themeColor="dk1"/>
          <w:sz w:val="28"/>
          <w:szCs w:val="28"/>
        </w:rPr>
        <w:t>. Зато каже: „</w:t>
      </w:r>
      <w:r>
        <w:rPr>
          <w:color w:val="000000" w:themeColor="dk1"/>
          <w:sz w:val="28"/>
          <w:szCs w:val="28"/>
        </w:rPr>
        <w:t>Али Господ пусти велика зла на Фараона ради Саре жене Аврамове“</w:t>
      </w:r>
      <w:r>
        <w:rPr>
          <w:rStyle w:val="Footnotereference"/>
          <w:color w:val="000000" w:themeColor="dk1"/>
          <w:sz w:val="28"/>
          <w:szCs w:val="28"/>
        </w:rPr>
        <w:footnoteReference w:id="89"/>
      </w:r>
      <w:r>
        <w:rPr>
          <w:color w:val="000000" w:themeColor="dk1"/>
          <w:sz w:val="28"/>
          <w:szCs w:val="28"/>
        </w:rPr>
        <w:t>. Фараон је</w:t>
      </w:r>
      <w:r>
        <w:rPr>
          <w:color w:val="000000" w:themeColor="dk1"/>
          <w:sz w:val="28"/>
          <w:szCs w:val="28"/>
        </w:rPr>
        <w:t xml:space="preserve"> </w:t>
      </w:r>
      <w:r>
        <w:rPr>
          <w:color w:val="000000" w:themeColor="dk1"/>
          <w:sz w:val="28"/>
          <w:szCs w:val="28"/>
        </w:rPr>
        <w:t>слика</w:t>
      </w:r>
      <w:r>
        <w:rPr>
          <w:color w:val="000000" w:themeColor="dk1"/>
          <w:sz w:val="28"/>
          <w:szCs w:val="28"/>
        </w:rPr>
        <w:t xml:space="preserve"> </w:t>
      </w:r>
      <w:r>
        <w:rPr>
          <w:color w:val="000000" w:themeColor="dk1"/>
          <w:sz w:val="28"/>
          <w:szCs w:val="28"/>
        </w:rPr>
        <w:t xml:space="preserve">и </w:t>
      </w:r>
      <w:r>
        <w:rPr>
          <w:color w:val="000000" w:themeColor="dk1"/>
          <w:sz w:val="28"/>
          <w:szCs w:val="28"/>
        </w:rPr>
        <w:t>образац</w:t>
      </w:r>
      <w:r>
        <w:rPr>
          <w:color w:val="000000" w:themeColor="dk1"/>
          <w:sz w:val="28"/>
          <w:szCs w:val="28"/>
        </w:rPr>
        <w:t xml:space="preserve"> ђаволске разузданости. </w:t>
      </w:r>
      <w:r>
        <w:rPr>
          <w:color w:val="000000" w:themeColor="dk1"/>
          <w:sz w:val="28"/>
          <w:szCs w:val="28"/>
        </w:rPr>
        <w:t>Јер</w:t>
      </w:r>
      <w:r>
        <w:rPr>
          <w:color w:val="000000" w:themeColor="dk1"/>
          <w:sz w:val="28"/>
          <w:szCs w:val="28"/>
        </w:rPr>
        <w:t xml:space="preserve"> је и</w:t>
      </w:r>
      <w:r>
        <w:rPr>
          <w:color w:val="000000" w:themeColor="dk1"/>
          <w:sz w:val="28"/>
          <w:szCs w:val="28"/>
        </w:rPr>
        <w:t xml:space="preserve">мао циљ и тежио му је на сваки </w:t>
      </w:r>
      <w:r>
        <w:rPr>
          <w:color w:val="000000" w:themeColor="dk1"/>
          <w:sz w:val="28"/>
          <w:szCs w:val="28"/>
        </w:rPr>
        <w:t xml:space="preserve">начин, </w:t>
      </w:r>
      <w:r>
        <w:rPr>
          <w:color w:val="000000" w:themeColor="dk1"/>
          <w:sz w:val="28"/>
          <w:szCs w:val="28"/>
        </w:rPr>
        <w:t>наиме</w:t>
      </w:r>
      <w:r>
        <w:rPr>
          <w:color w:val="000000" w:themeColor="dk1"/>
          <w:sz w:val="28"/>
          <w:szCs w:val="28"/>
        </w:rPr>
        <w:t xml:space="preserve"> </w:t>
      </w:r>
      <w:r>
        <w:rPr>
          <w:color w:val="000000" w:themeColor="dk1"/>
          <w:sz w:val="28"/>
          <w:szCs w:val="28"/>
        </w:rPr>
        <w:t xml:space="preserve">волео је да убацује у душе светих семе свога зла, да донесу плодове све које је желео </w:t>
      </w:r>
      <w:r>
        <w:rPr>
          <w:color w:val="000000" w:themeColor="dk1"/>
          <w:sz w:val="28"/>
          <w:szCs w:val="28"/>
        </w:rPr>
        <w:t>и да изазову похоту</w:t>
      </w:r>
      <w:r>
        <w:rPr>
          <w:color w:val="000000" w:themeColor="dk1"/>
          <w:sz w:val="28"/>
          <w:szCs w:val="28"/>
        </w:rPr>
        <w:t xml:space="preserve"> (</w:t>
      </w:r>
      <w:r>
        <w:rPr>
          <w:color w:val="000000" w:themeColor="dk1"/>
          <w:sz w:val="28"/>
          <w:szCs w:val="28"/>
        </w:rPr>
        <w:t>мислим да се тако остварују</w:t>
      </w:r>
      <w:r>
        <w:rPr>
          <w:color w:val="000000" w:themeColor="dk1"/>
          <w:sz w:val="28"/>
          <w:szCs w:val="28"/>
        </w:rPr>
        <w:t xml:space="preserve"> </w:t>
      </w:r>
      <w:r>
        <w:rPr>
          <w:color w:val="000000" w:themeColor="dk1"/>
          <w:sz w:val="28"/>
          <w:szCs w:val="28"/>
        </w:rPr>
        <w:t>најразличитији</w:t>
      </w:r>
      <w:r>
        <w:rPr>
          <w:color w:val="000000" w:themeColor="dk1"/>
          <w:sz w:val="28"/>
          <w:szCs w:val="28"/>
        </w:rPr>
        <w:t xml:space="preserve"> злочини </w:t>
      </w:r>
      <w:r>
        <w:rPr>
          <w:color w:val="000000" w:themeColor="dk1"/>
          <w:sz w:val="28"/>
          <w:szCs w:val="28"/>
        </w:rPr>
        <w:t>због</w:t>
      </w:r>
      <w:r>
        <w:rPr>
          <w:color w:val="000000" w:themeColor="dk1"/>
          <w:sz w:val="28"/>
          <w:szCs w:val="28"/>
        </w:rPr>
        <w:t xml:space="preserve"> греха</w:t>
      </w:r>
      <w:r>
        <w:rPr>
          <w:color w:val="000000" w:themeColor="dk1"/>
          <w:sz w:val="28"/>
          <w:szCs w:val="28"/>
        </w:rPr>
        <w:t>)</w:t>
      </w:r>
      <w:r>
        <w:rPr>
          <w:color w:val="000000" w:themeColor="dk1"/>
          <w:sz w:val="28"/>
          <w:szCs w:val="28"/>
        </w:rPr>
        <w:t xml:space="preserve"> и да буде свако ухваћен и да се </w:t>
      </w:r>
      <w:r>
        <w:rPr>
          <w:color w:val="000000" w:themeColor="dk1"/>
          <w:sz w:val="28"/>
          <w:szCs w:val="28"/>
        </w:rPr>
        <w:t xml:space="preserve">невољно </w:t>
      </w:r>
      <w:r>
        <w:rPr>
          <w:color w:val="000000" w:themeColor="dk1"/>
          <w:sz w:val="28"/>
          <w:szCs w:val="28"/>
        </w:rPr>
        <w:t xml:space="preserve">потчини </w:t>
      </w:r>
      <w:r>
        <w:rPr>
          <w:color w:val="000000" w:themeColor="dk1"/>
          <w:sz w:val="28"/>
          <w:szCs w:val="28"/>
        </w:rPr>
        <w:t>његов</w:t>
      </w:r>
      <w:r>
        <w:rPr>
          <w:color w:val="000000" w:themeColor="dk1"/>
          <w:sz w:val="28"/>
          <w:szCs w:val="28"/>
        </w:rPr>
        <w:t>ој</w:t>
      </w:r>
      <w:r>
        <w:rPr>
          <w:color w:val="000000" w:themeColor="dk1"/>
          <w:sz w:val="28"/>
          <w:szCs w:val="28"/>
        </w:rPr>
        <w:t xml:space="preserve"> </w:t>
      </w:r>
      <w:r>
        <w:rPr>
          <w:color w:val="000000" w:themeColor="dk1"/>
          <w:sz w:val="28"/>
          <w:szCs w:val="28"/>
        </w:rPr>
        <w:t>незаситости</w:t>
      </w:r>
      <w:r>
        <w:rPr>
          <w:color w:val="000000" w:themeColor="dk1"/>
          <w:sz w:val="28"/>
          <w:szCs w:val="28"/>
        </w:rPr>
        <w:t xml:space="preserve">. </w:t>
      </w:r>
      <w:r>
        <w:rPr>
          <w:color w:val="000000" w:themeColor="dk1"/>
          <w:sz w:val="28"/>
          <w:szCs w:val="28"/>
        </w:rPr>
        <w:t>Јер</w:t>
      </w:r>
      <w:r>
        <w:rPr>
          <w:color w:val="000000" w:themeColor="dk1"/>
          <w:sz w:val="28"/>
          <w:szCs w:val="28"/>
        </w:rPr>
        <w:t xml:space="preserve"> људска природа </w:t>
      </w:r>
      <w:r>
        <w:rPr>
          <w:color w:val="000000" w:themeColor="dk1"/>
          <w:sz w:val="28"/>
          <w:szCs w:val="28"/>
        </w:rPr>
        <w:t>бол</w:t>
      </w:r>
      <w:r>
        <w:rPr>
          <w:color w:val="000000" w:themeColor="dk1"/>
          <w:sz w:val="28"/>
          <w:szCs w:val="28"/>
        </w:rPr>
        <w:t>ује од</w:t>
      </w:r>
      <w:r>
        <w:rPr>
          <w:color w:val="000000" w:themeColor="dk1"/>
          <w:sz w:val="28"/>
          <w:szCs w:val="28"/>
        </w:rPr>
        <w:t xml:space="preserve"> </w:t>
      </w:r>
      <w:r>
        <w:rPr>
          <w:color w:val="000000" w:themeColor="dk1"/>
          <w:sz w:val="28"/>
          <w:szCs w:val="28"/>
        </w:rPr>
        <w:t xml:space="preserve">слабости, међутим Бог не </w:t>
      </w:r>
      <w:r>
        <w:rPr>
          <w:color w:val="000000" w:themeColor="dk1"/>
          <w:sz w:val="28"/>
          <w:szCs w:val="28"/>
        </w:rPr>
        <w:t xml:space="preserve">дозвољава, </w:t>
      </w:r>
      <w:r>
        <w:rPr>
          <w:color w:val="000000" w:themeColor="dk1"/>
          <w:sz w:val="28"/>
          <w:szCs w:val="28"/>
        </w:rPr>
        <w:t>обарајући на неки начин аргументе против светих људи и замке лукавога. И не би могао другачије да избегне нападе чудесни</w:t>
      </w:r>
      <w:r>
        <w:rPr>
          <w:color w:val="000000" w:themeColor="dk1"/>
          <w:sz w:val="28"/>
          <w:szCs w:val="28"/>
        </w:rPr>
        <w:t xml:space="preserve"> </w:t>
      </w:r>
      <w:r>
        <w:rPr>
          <w:color w:val="000000" w:themeColor="dk1"/>
          <w:sz w:val="28"/>
          <w:szCs w:val="28"/>
        </w:rPr>
        <w:t xml:space="preserve">Авраам, </w:t>
      </w:r>
      <w:r>
        <w:rPr>
          <w:color w:val="000000" w:themeColor="dk1"/>
          <w:sz w:val="28"/>
          <w:szCs w:val="28"/>
        </w:rPr>
        <w:t>да</w:t>
      </w:r>
      <w:r>
        <w:rPr>
          <w:color w:val="000000" w:themeColor="dk1"/>
          <w:sz w:val="28"/>
          <w:szCs w:val="28"/>
        </w:rPr>
        <w:t xml:space="preserve"> </w:t>
      </w:r>
      <w:r>
        <w:rPr>
          <w:color w:val="000000" w:themeColor="dk1"/>
          <w:sz w:val="28"/>
          <w:szCs w:val="28"/>
        </w:rPr>
        <w:t xml:space="preserve">напуштајући Египат, није отишао у земљу коју му је у почетку дао Бог, и када је дошао предао се са ревношћу важним делима. Јер пише Свето Писмо: „Тако отиде Авраам из </w:t>
      </w:r>
      <w:r>
        <w:rPr>
          <w:color w:val="000000" w:themeColor="dk1"/>
          <w:sz w:val="28"/>
          <w:szCs w:val="28"/>
        </w:rPr>
        <w:t>Египт</w:t>
      </w:r>
      <w:r>
        <w:rPr>
          <w:color w:val="000000" w:themeColor="dk1"/>
          <w:sz w:val="28"/>
          <w:szCs w:val="28"/>
        </w:rPr>
        <w:t>а</w:t>
      </w:r>
      <w:r>
        <w:rPr>
          <w:color w:val="000000" w:themeColor="dk1"/>
          <w:sz w:val="28"/>
          <w:szCs w:val="28"/>
        </w:rPr>
        <w:t xml:space="preserve">, он и жена </w:t>
      </w:r>
      <w:r>
        <w:rPr>
          <w:color w:val="000000" w:themeColor="dk1"/>
          <w:sz w:val="28"/>
          <w:szCs w:val="28"/>
        </w:rPr>
        <w:t>његова</w:t>
      </w:r>
      <w:r>
        <w:rPr>
          <w:color w:val="000000" w:themeColor="dk1"/>
          <w:sz w:val="28"/>
          <w:szCs w:val="28"/>
        </w:rPr>
        <w:t xml:space="preserve"> </w:t>
      </w:r>
      <w:r>
        <w:rPr>
          <w:color w:val="000000" w:themeColor="dk1"/>
          <w:sz w:val="28"/>
          <w:szCs w:val="28"/>
        </w:rPr>
        <w:t>и све што имаше, такође и Лот с њим</w:t>
      </w:r>
      <w:r>
        <w:rPr>
          <w:color w:val="000000" w:themeColor="dk1"/>
          <w:sz w:val="28"/>
          <w:szCs w:val="28"/>
        </w:rPr>
        <w:t xml:space="preserve"> </w:t>
      </w:r>
      <w:r>
        <w:rPr>
          <w:color w:val="000000" w:themeColor="dk1"/>
          <w:sz w:val="28"/>
          <w:szCs w:val="28"/>
        </w:rPr>
        <w:t>у пустињу</w:t>
      </w:r>
      <w:r>
        <w:rPr>
          <w:color w:val="000000" w:themeColor="dk1"/>
          <w:sz w:val="28"/>
          <w:szCs w:val="28"/>
        </w:rPr>
        <w:t>. А беше Авраам врло богат стоком, сребром и златом</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иђаше својим путевима све до Вети</w:t>
      </w:r>
      <w:r>
        <w:rPr>
          <w:color w:val="000000" w:themeColor="dk1"/>
          <w:sz w:val="28"/>
          <w:szCs w:val="28"/>
        </w:rPr>
        <w:t>љ</w:t>
      </w:r>
      <w:r>
        <w:rPr>
          <w:color w:val="000000" w:themeColor="dk1"/>
          <w:sz w:val="28"/>
          <w:szCs w:val="28"/>
        </w:rPr>
        <w:t>а, до места где му прво беше шатор, између Вети</w:t>
      </w:r>
      <w:r>
        <w:rPr>
          <w:color w:val="000000" w:themeColor="dk1"/>
          <w:sz w:val="28"/>
          <w:szCs w:val="28"/>
        </w:rPr>
        <w:t>љ</w:t>
      </w:r>
      <w:r>
        <w:rPr>
          <w:color w:val="000000" w:themeColor="dk1"/>
          <w:sz w:val="28"/>
          <w:szCs w:val="28"/>
        </w:rPr>
        <w:t>а и Гаја</w:t>
      </w:r>
      <w:r>
        <w:rPr>
          <w:color w:val="000000" w:themeColor="dk1"/>
          <w:sz w:val="28"/>
          <w:szCs w:val="28"/>
        </w:rPr>
        <w:t>,</w:t>
      </w:r>
      <w:r>
        <w:rPr>
          <w:color w:val="000000" w:themeColor="dk1"/>
          <w:sz w:val="28"/>
          <w:szCs w:val="28"/>
        </w:rPr>
        <w:t xml:space="preserve"> </w:t>
      </w:r>
      <w:r>
        <w:rPr>
          <w:color w:val="000000" w:themeColor="dk1"/>
          <w:sz w:val="28"/>
          <w:szCs w:val="28"/>
        </w:rPr>
        <w:t>д</w:t>
      </w:r>
      <w:r>
        <w:rPr>
          <w:color w:val="000000" w:themeColor="dk1"/>
          <w:sz w:val="28"/>
          <w:szCs w:val="28"/>
        </w:rPr>
        <w:t xml:space="preserve">о места, где </w:t>
      </w:r>
      <w:r>
        <w:rPr>
          <w:color w:val="000000" w:themeColor="dk1"/>
          <w:sz w:val="28"/>
          <w:szCs w:val="28"/>
        </w:rPr>
        <w:t>у почетку</w:t>
      </w:r>
      <w:r>
        <w:rPr>
          <w:color w:val="000000" w:themeColor="dk1"/>
          <w:sz w:val="28"/>
          <w:szCs w:val="28"/>
        </w:rPr>
        <w:t xml:space="preserve"> </w:t>
      </w:r>
      <w:r>
        <w:rPr>
          <w:color w:val="000000" w:themeColor="dk1"/>
          <w:sz w:val="28"/>
          <w:szCs w:val="28"/>
        </w:rPr>
        <w:t>беше начинио жртвеник</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онде призва Авраам име Господње“</w:t>
      </w:r>
      <w:r>
        <w:rPr>
          <w:rStyle w:val="Footnotereference"/>
          <w:color w:val="000000" w:themeColor="dk1"/>
          <w:sz w:val="28"/>
          <w:szCs w:val="28"/>
        </w:rPr>
        <w:footnoteReference w:id="90"/>
      </w:r>
      <w:r>
        <w:rPr>
          <w:color w:val="000000" w:themeColor="dk1"/>
          <w:sz w:val="28"/>
          <w:szCs w:val="28"/>
        </w:rPr>
        <w:t xml:space="preserve">. </w:t>
      </w:r>
      <w:r>
        <w:rPr>
          <w:color w:val="000000" w:themeColor="dk1"/>
          <w:sz w:val="28"/>
          <w:szCs w:val="28"/>
        </w:rPr>
        <w:t xml:space="preserve">Да ли разумеш да је неопходно да понесу заједно на неки начин све своје ствари из светског неуздржања </w:t>
      </w:r>
      <w:r>
        <w:rPr>
          <w:color w:val="000000" w:themeColor="dk1"/>
          <w:sz w:val="28"/>
          <w:szCs w:val="28"/>
        </w:rPr>
        <w:t>на путу ка</w:t>
      </w:r>
      <w:r>
        <w:rPr>
          <w:color w:val="000000" w:themeColor="dk1"/>
          <w:sz w:val="28"/>
          <w:szCs w:val="28"/>
        </w:rPr>
        <w:t xml:space="preserve"> </w:t>
      </w:r>
      <w:r>
        <w:rPr>
          <w:color w:val="000000" w:themeColor="dk1"/>
          <w:sz w:val="28"/>
          <w:szCs w:val="28"/>
        </w:rPr>
        <w:t xml:space="preserve">другом светом животу? Јер са свом својом породицом и родом, и додао бих и са свим пртљагом, </w:t>
      </w:r>
      <w:r>
        <w:rPr>
          <w:color w:val="000000" w:themeColor="dk1"/>
          <w:sz w:val="28"/>
          <w:szCs w:val="28"/>
        </w:rPr>
        <w:t xml:space="preserve">побегао је из </w:t>
      </w:r>
      <w:r>
        <w:rPr>
          <w:color w:val="000000" w:themeColor="dk1"/>
          <w:sz w:val="28"/>
          <w:szCs w:val="28"/>
        </w:rPr>
        <w:t>земље</w:t>
      </w:r>
      <w:r>
        <w:rPr>
          <w:color w:val="000000" w:themeColor="dk1"/>
          <w:sz w:val="28"/>
          <w:szCs w:val="28"/>
        </w:rPr>
        <w:t xml:space="preserve"> </w:t>
      </w:r>
      <w:r>
        <w:rPr>
          <w:color w:val="000000" w:themeColor="dk1"/>
          <w:sz w:val="28"/>
          <w:szCs w:val="28"/>
        </w:rPr>
        <w:t xml:space="preserve">Египта праотац Авраам. </w:t>
      </w:r>
      <w:r>
        <w:rPr>
          <w:color w:val="000000" w:themeColor="dk1"/>
          <w:sz w:val="28"/>
          <w:szCs w:val="28"/>
        </w:rPr>
        <w:t>Јер</w:t>
      </w:r>
      <w:r>
        <w:rPr>
          <w:color w:val="000000" w:themeColor="dk1"/>
          <w:sz w:val="28"/>
          <w:szCs w:val="28"/>
        </w:rPr>
        <w:t xml:space="preserve"> </w:t>
      </w:r>
      <w:r>
        <w:rPr>
          <w:color w:val="000000" w:themeColor="dk1"/>
          <w:sz w:val="28"/>
          <w:szCs w:val="28"/>
        </w:rPr>
        <w:t>се</w:t>
      </w:r>
      <w:r>
        <w:rPr>
          <w:color w:val="000000" w:themeColor="dk1"/>
          <w:sz w:val="28"/>
          <w:szCs w:val="28"/>
        </w:rPr>
        <w:t xml:space="preserve"> т</w:t>
      </w:r>
      <w:r>
        <w:rPr>
          <w:color w:val="000000" w:themeColor="dk1"/>
          <w:sz w:val="28"/>
          <w:szCs w:val="28"/>
        </w:rPr>
        <w:t xml:space="preserve">реба </w:t>
      </w:r>
      <w:r>
        <w:rPr>
          <w:color w:val="000000" w:themeColor="dk1"/>
          <w:sz w:val="28"/>
          <w:szCs w:val="28"/>
        </w:rPr>
        <w:t>на сваки начин</w:t>
      </w:r>
      <w:r>
        <w:rPr>
          <w:color w:val="000000" w:themeColor="dk1"/>
          <w:sz w:val="28"/>
          <w:szCs w:val="28"/>
        </w:rPr>
        <w:t xml:space="preserve"> </w:t>
      </w:r>
      <w:r>
        <w:rPr>
          <w:color w:val="000000" w:themeColor="dk1"/>
          <w:sz w:val="28"/>
          <w:szCs w:val="28"/>
        </w:rPr>
        <w:t>уда</w:t>
      </w:r>
      <w:r>
        <w:rPr>
          <w:color w:val="000000" w:themeColor="dk1"/>
          <w:sz w:val="28"/>
          <w:szCs w:val="28"/>
        </w:rPr>
        <w:t>љити</w:t>
      </w:r>
      <w:r>
        <w:rPr>
          <w:color w:val="000000" w:themeColor="dk1"/>
          <w:sz w:val="28"/>
          <w:szCs w:val="28"/>
        </w:rPr>
        <w:t xml:space="preserve"> и </w:t>
      </w:r>
      <w:r>
        <w:rPr>
          <w:color w:val="000000" w:themeColor="dk1"/>
          <w:sz w:val="28"/>
          <w:szCs w:val="28"/>
        </w:rPr>
        <w:t>желети</w:t>
      </w:r>
      <w:r>
        <w:rPr>
          <w:color w:val="000000" w:themeColor="dk1"/>
          <w:sz w:val="28"/>
          <w:szCs w:val="28"/>
        </w:rPr>
        <w:t xml:space="preserve"> </w:t>
      </w:r>
      <w:r>
        <w:rPr>
          <w:color w:val="000000" w:themeColor="dk1"/>
          <w:sz w:val="28"/>
          <w:szCs w:val="28"/>
        </w:rPr>
        <w:t>са свом својом породицом пресели</w:t>
      </w:r>
      <w:r>
        <w:rPr>
          <w:color w:val="000000" w:themeColor="dk1"/>
          <w:sz w:val="28"/>
          <w:szCs w:val="28"/>
        </w:rPr>
        <w:t>ти се</w:t>
      </w:r>
      <w:r>
        <w:rPr>
          <w:color w:val="000000" w:themeColor="dk1"/>
          <w:sz w:val="28"/>
          <w:szCs w:val="28"/>
        </w:rPr>
        <w:t xml:space="preserve"> у пустињу, </w:t>
      </w:r>
      <w:r>
        <w:rPr>
          <w:color w:val="000000" w:themeColor="dk1"/>
          <w:sz w:val="28"/>
          <w:szCs w:val="28"/>
        </w:rPr>
        <w:t xml:space="preserve">то јест </w:t>
      </w:r>
      <w:r>
        <w:rPr>
          <w:color w:val="000000" w:themeColor="dk1"/>
          <w:sz w:val="28"/>
          <w:szCs w:val="28"/>
        </w:rPr>
        <w:t>у духовно стање без сметњи и чисто, одакле је од поч</w:t>
      </w:r>
      <w:r>
        <w:rPr>
          <w:color w:val="000000" w:themeColor="dk1"/>
          <w:sz w:val="28"/>
          <w:szCs w:val="28"/>
        </w:rPr>
        <w:t>етка изашла људска природа, и н</w:t>
      </w:r>
      <w:r>
        <w:rPr>
          <w:color w:val="000000" w:themeColor="dk1"/>
          <w:sz w:val="28"/>
          <w:szCs w:val="28"/>
        </w:rPr>
        <w:t xml:space="preserve">агињала </w:t>
      </w:r>
      <w:r>
        <w:rPr>
          <w:color w:val="000000" w:themeColor="dk1"/>
          <w:sz w:val="28"/>
          <w:szCs w:val="28"/>
        </w:rPr>
        <w:t>због</w:t>
      </w:r>
      <w:r>
        <w:rPr>
          <w:color w:val="000000" w:themeColor="dk1"/>
          <w:sz w:val="28"/>
          <w:szCs w:val="28"/>
        </w:rPr>
        <w:t xml:space="preserve"> ли</w:t>
      </w:r>
      <w:r>
        <w:rPr>
          <w:color w:val="000000" w:themeColor="dk1"/>
          <w:sz w:val="28"/>
          <w:szCs w:val="28"/>
        </w:rPr>
        <w:t>шености</w:t>
      </w:r>
      <w:r>
        <w:rPr>
          <w:color w:val="000000" w:themeColor="dk1"/>
          <w:sz w:val="28"/>
          <w:szCs w:val="28"/>
        </w:rPr>
        <w:t xml:space="preserve"> </w:t>
      </w:r>
      <w:r>
        <w:rPr>
          <w:color w:val="000000" w:themeColor="dk1"/>
          <w:sz w:val="28"/>
          <w:szCs w:val="28"/>
        </w:rPr>
        <w:t xml:space="preserve">небеских добара ка горим стварима. Ово загонетно може да покаже и силазак међу странце, као из земље и </w:t>
      </w:r>
      <w:r>
        <w:rPr>
          <w:color w:val="000000" w:themeColor="dk1"/>
          <w:sz w:val="28"/>
          <w:szCs w:val="28"/>
        </w:rPr>
        <w:t>п</w:t>
      </w:r>
      <w:r>
        <w:rPr>
          <w:color w:val="000000" w:themeColor="dk1"/>
          <w:sz w:val="28"/>
          <w:szCs w:val="28"/>
        </w:rPr>
        <w:t>рвоби</w:t>
      </w:r>
      <w:r>
        <w:rPr>
          <w:color w:val="000000" w:themeColor="dk1"/>
          <w:sz w:val="28"/>
          <w:szCs w:val="28"/>
        </w:rPr>
        <w:t>тног</w:t>
      </w:r>
      <w:r>
        <w:rPr>
          <w:color w:val="000000" w:themeColor="dk1"/>
          <w:sz w:val="28"/>
          <w:szCs w:val="28"/>
        </w:rPr>
        <w:t xml:space="preserve"> шатора тако вољеног, где је био и жртвеник. </w:t>
      </w:r>
      <w:r>
        <w:rPr>
          <w:color w:val="000000" w:themeColor="dk1"/>
          <w:sz w:val="28"/>
          <w:szCs w:val="28"/>
        </w:rPr>
        <w:t>Јер враћајући се тако</w:t>
      </w:r>
      <w:r>
        <w:rPr>
          <w:color w:val="000000" w:themeColor="dk1"/>
          <w:sz w:val="28"/>
          <w:szCs w:val="28"/>
        </w:rPr>
        <w:t xml:space="preserve"> </w:t>
      </w:r>
      <w:r>
        <w:rPr>
          <w:color w:val="000000" w:themeColor="dk1"/>
          <w:sz w:val="28"/>
          <w:szCs w:val="28"/>
        </w:rPr>
        <w:t xml:space="preserve">назад, </w:t>
      </w:r>
      <w:r>
        <w:rPr>
          <w:color w:val="000000" w:themeColor="dk1"/>
          <w:sz w:val="28"/>
          <w:szCs w:val="28"/>
        </w:rPr>
        <w:t>све док не</w:t>
      </w:r>
      <w:r>
        <w:rPr>
          <w:color w:val="000000" w:themeColor="dk1"/>
          <w:sz w:val="28"/>
          <w:szCs w:val="28"/>
        </w:rPr>
        <w:t xml:space="preserve"> </w:t>
      </w:r>
      <w:r>
        <w:rPr>
          <w:color w:val="000000" w:themeColor="dk1"/>
          <w:sz w:val="28"/>
          <w:szCs w:val="28"/>
        </w:rPr>
        <w:t xml:space="preserve">стигнемо у простор и место почетног жртвеника, </w:t>
      </w:r>
      <w:r>
        <w:rPr>
          <w:color w:val="000000" w:themeColor="dk1"/>
          <w:sz w:val="28"/>
          <w:szCs w:val="28"/>
        </w:rPr>
        <w:t>то јест</w:t>
      </w:r>
      <w:r>
        <w:rPr>
          <w:color w:val="000000" w:themeColor="dk1"/>
          <w:sz w:val="28"/>
          <w:szCs w:val="28"/>
        </w:rPr>
        <w:t xml:space="preserve"> старог стања</w:t>
      </w:r>
      <w:r>
        <w:rPr>
          <w:color w:val="000000" w:themeColor="dk1"/>
          <w:sz w:val="28"/>
          <w:szCs w:val="28"/>
        </w:rPr>
        <w:t xml:space="preserve"> </w:t>
      </w:r>
      <w:r>
        <w:rPr>
          <w:color w:val="000000" w:themeColor="dk1"/>
          <w:sz w:val="28"/>
          <w:szCs w:val="28"/>
        </w:rPr>
        <w:t>освећености</w:t>
      </w:r>
      <w:r>
        <w:rPr>
          <w:color w:val="000000" w:themeColor="dk1"/>
          <w:sz w:val="28"/>
          <w:szCs w:val="28"/>
        </w:rPr>
        <w:t xml:space="preserve">, призивамо и ми Бога свих, понављајући </w:t>
      </w:r>
      <w:r>
        <w:rPr>
          <w:color w:val="000000" w:themeColor="dk1"/>
          <w:sz w:val="28"/>
          <w:szCs w:val="28"/>
        </w:rPr>
        <w:t>ону</w:t>
      </w:r>
      <w:r>
        <w:rPr>
          <w:color w:val="000000" w:themeColor="dk1"/>
          <w:sz w:val="28"/>
          <w:szCs w:val="28"/>
        </w:rPr>
        <w:t xml:space="preserve"> </w:t>
      </w:r>
      <w:r>
        <w:rPr>
          <w:color w:val="000000" w:themeColor="dk1"/>
          <w:sz w:val="28"/>
          <w:szCs w:val="28"/>
        </w:rPr>
        <w:t>пророчку реч: „</w:t>
      </w:r>
      <w:r>
        <w:rPr>
          <w:color w:val="000000" w:themeColor="dk1"/>
          <w:sz w:val="28"/>
          <w:szCs w:val="28"/>
        </w:rPr>
        <w:t>Господе</w:t>
      </w:r>
      <w:r>
        <w:rPr>
          <w:color w:val="000000" w:themeColor="dk1"/>
          <w:sz w:val="28"/>
          <w:szCs w:val="28"/>
        </w:rPr>
        <w:t xml:space="preserve">, </w:t>
      </w:r>
      <w:r>
        <w:rPr>
          <w:color w:val="000000" w:themeColor="dk1"/>
          <w:sz w:val="28"/>
          <w:szCs w:val="28"/>
        </w:rPr>
        <w:t>осим тебе другог</w:t>
      </w:r>
      <w:r>
        <w:rPr>
          <w:color w:val="000000" w:themeColor="dk1"/>
          <w:sz w:val="28"/>
          <w:szCs w:val="28"/>
        </w:rPr>
        <w:t xml:space="preserve"> </w:t>
      </w:r>
      <w:r>
        <w:rPr>
          <w:color w:val="000000" w:themeColor="dk1"/>
          <w:sz w:val="28"/>
          <w:szCs w:val="28"/>
        </w:rPr>
        <w:t>не знамо</w:t>
      </w:r>
      <w:r>
        <w:rPr>
          <w:color w:val="000000" w:themeColor="dk1"/>
          <w:sz w:val="28"/>
          <w:szCs w:val="28"/>
        </w:rPr>
        <w:t>.</w:t>
      </w:r>
      <w:r>
        <w:rPr>
          <w:rStyle w:val="Footnotereference"/>
          <w:color w:val="000000" w:themeColor="dk1"/>
          <w:sz w:val="28"/>
          <w:szCs w:val="28"/>
        </w:rPr>
        <w:footnoteReference w:id="91"/>
      </w:r>
      <w:r>
        <w:rPr>
          <w:color w:val="000000" w:themeColor="dk1"/>
          <w:sz w:val="28"/>
          <w:szCs w:val="28"/>
        </w:rPr>
        <w:t xml:space="preserve"> </w:t>
      </w:r>
      <w:r>
        <w:rPr>
          <w:color w:val="000000" w:themeColor="dk1"/>
          <w:sz w:val="28"/>
          <w:szCs w:val="28"/>
        </w:rPr>
        <w:t>Име твоје</w:t>
      </w:r>
      <w:r>
        <w:rPr>
          <w:color w:val="000000" w:themeColor="dk1"/>
          <w:sz w:val="28"/>
          <w:szCs w:val="28"/>
        </w:rPr>
        <w:t xml:space="preserve"> помињемо“</w:t>
      </w:r>
      <w:r>
        <w:rPr>
          <w:rStyle w:val="Footnotereference"/>
          <w:color w:val="000000" w:themeColor="dk1"/>
          <w:sz w:val="28"/>
          <w:szCs w:val="28"/>
        </w:rPr>
        <w:footnoteReference w:id="92"/>
      </w:r>
      <w:r>
        <w:rPr>
          <w:color w:val="000000" w:themeColor="dk1"/>
          <w:sz w:val="28"/>
          <w:szCs w:val="28"/>
        </w:rPr>
        <w:t xml:space="preserve">. </w:t>
      </w:r>
    </w:p>
    <w:p w14:paraId="00000310">
      <w:pPr>
        <w:jc w:val="both"/>
        <w:rPr>
          <w:color w:val="000000" w:themeColor="dk1"/>
          <w:sz w:val="28"/>
          <w:szCs w:val="28"/>
        </w:rPr>
      </w:pPr>
      <w:r>
        <w:rPr>
          <w:color w:val="000000" w:themeColor="dk1"/>
          <w:sz w:val="28"/>
          <w:szCs w:val="28"/>
        </w:rPr>
        <w:t>ПАЛ: Ово си рекао веома лепо!</w:t>
      </w:r>
    </w:p>
    <w:p w14:paraId="00000311">
      <w:pPr>
        <w:jc w:val="both"/>
        <w:rPr>
          <w:color w:val="000000" w:themeColor="dk1"/>
          <w:sz w:val="28"/>
          <w:szCs w:val="28"/>
        </w:rPr>
      </w:pPr>
      <w:r>
        <w:rPr>
          <w:color w:val="000000" w:themeColor="dk1"/>
          <w:sz w:val="28"/>
          <w:szCs w:val="28"/>
        </w:rPr>
        <w:t xml:space="preserve">КИР: </w:t>
      </w:r>
      <w:r>
        <w:rPr>
          <w:color w:val="000000" w:themeColor="dk1"/>
          <w:sz w:val="28"/>
          <w:szCs w:val="28"/>
        </w:rPr>
        <w:t>Виде</w:t>
      </w:r>
      <w:r>
        <w:rPr>
          <w:color w:val="000000" w:themeColor="dk1"/>
          <w:sz w:val="28"/>
          <w:szCs w:val="28"/>
        </w:rPr>
        <w:t>ћеш</w:t>
      </w:r>
      <w:r>
        <w:rPr>
          <w:color w:val="000000" w:themeColor="dk1"/>
          <w:sz w:val="28"/>
          <w:szCs w:val="28"/>
        </w:rPr>
        <w:t xml:space="preserve"> да ов</w:t>
      </w:r>
      <w:r>
        <w:rPr>
          <w:color w:val="000000" w:themeColor="dk1"/>
          <w:sz w:val="28"/>
          <w:szCs w:val="28"/>
        </w:rPr>
        <w:t>а</w:t>
      </w:r>
      <w:r>
        <w:rPr>
          <w:color w:val="000000" w:themeColor="dk1"/>
          <w:sz w:val="28"/>
          <w:szCs w:val="28"/>
        </w:rPr>
        <w:t xml:space="preserve"> ствар није другачија, ако истражиш добро све што се </w:t>
      </w:r>
      <w:r>
        <w:rPr>
          <w:color w:val="000000" w:themeColor="dk1"/>
          <w:sz w:val="28"/>
          <w:szCs w:val="28"/>
        </w:rPr>
        <w:t>де</w:t>
      </w:r>
      <w:r>
        <w:rPr>
          <w:color w:val="000000" w:themeColor="dk1"/>
          <w:sz w:val="28"/>
          <w:szCs w:val="28"/>
        </w:rPr>
        <w:t>шава</w:t>
      </w:r>
      <w:r>
        <w:rPr>
          <w:color w:val="000000" w:themeColor="dk1"/>
          <w:sz w:val="28"/>
          <w:szCs w:val="28"/>
        </w:rPr>
        <w:t>ло</w:t>
      </w:r>
      <w:r>
        <w:rPr>
          <w:color w:val="000000" w:themeColor="dk1"/>
          <w:sz w:val="28"/>
          <w:szCs w:val="28"/>
        </w:rPr>
        <w:t xml:space="preserve"> временом Израелцима. Када су их савладали </w:t>
      </w:r>
      <w:r>
        <w:rPr>
          <w:color w:val="000000" w:themeColor="dk1"/>
          <w:sz w:val="28"/>
          <w:szCs w:val="28"/>
        </w:rPr>
        <w:t xml:space="preserve">Египћани </w:t>
      </w:r>
      <w:r>
        <w:rPr>
          <w:color w:val="000000" w:themeColor="dk1"/>
          <w:sz w:val="28"/>
          <w:szCs w:val="28"/>
        </w:rPr>
        <w:t xml:space="preserve">јер су били </w:t>
      </w:r>
      <w:r>
        <w:rPr>
          <w:color w:val="000000" w:themeColor="dk1"/>
          <w:sz w:val="28"/>
          <w:szCs w:val="28"/>
        </w:rPr>
        <w:t xml:space="preserve">притиснути од глади у почетку, и оне који су од почетка својих предака произилазили од корена светих и слободних, </w:t>
      </w:r>
      <w:r>
        <w:rPr>
          <w:color w:val="000000" w:themeColor="dk1"/>
          <w:sz w:val="28"/>
          <w:szCs w:val="28"/>
        </w:rPr>
        <w:t>упрег</w:t>
      </w:r>
      <w:r>
        <w:rPr>
          <w:color w:val="000000" w:themeColor="dk1"/>
          <w:sz w:val="28"/>
          <w:szCs w:val="28"/>
        </w:rPr>
        <w:t>ли</w:t>
      </w:r>
      <w:r>
        <w:rPr>
          <w:color w:val="000000" w:themeColor="dk1"/>
          <w:sz w:val="28"/>
          <w:szCs w:val="28"/>
        </w:rPr>
        <w:t xml:space="preserve"> су их под јар</w:t>
      </w:r>
      <w:r>
        <w:rPr>
          <w:color w:val="000000" w:themeColor="dk1"/>
          <w:sz w:val="28"/>
          <w:szCs w:val="28"/>
        </w:rPr>
        <w:t>ам</w:t>
      </w:r>
      <w:r>
        <w:rPr>
          <w:color w:val="000000" w:themeColor="dk1"/>
          <w:sz w:val="28"/>
          <w:szCs w:val="28"/>
        </w:rPr>
        <w:t xml:space="preserve"> неочекиваног и </w:t>
      </w:r>
      <w:r>
        <w:rPr>
          <w:color w:val="000000" w:themeColor="dk1"/>
          <w:sz w:val="28"/>
          <w:szCs w:val="28"/>
        </w:rPr>
        <w:t>до тада непознатог им</w:t>
      </w:r>
      <w:r>
        <w:rPr>
          <w:color w:val="000000" w:themeColor="dk1"/>
          <w:sz w:val="28"/>
          <w:szCs w:val="28"/>
        </w:rPr>
        <w:t xml:space="preserve"> </w:t>
      </w:r>
      <w:r>
        <w:rPr>
          <w:color w:val="000000" w:themeColor="dk1"/>
          <w:sz w:val="28"/>
          <w:szCs w:val="28"/>
        </w:rPr>
        <w:t>ропства</w:t>
      </w:r>
      <w:r>
        <w:rPr>
          <w:color w:val="000000" w:themeColor="dk1"/>
          <w:sz w:val="28"/>
          <w:szCs w:val="28"/>
        </w:rPr>
        <w:t xml:space="preserve">, дивљачки су их притисли, </w:t>
      </w:r>
      <w:r>
        <w:rPr>
          <w:color w:val="000000" w:themeColor="dk1"/>
          <w:sz w:val="28"/>
          <w:szCs w:val="28"/>
        </w:rPr>
        <w:t>измишљајући</w:t>
      </w:r>
      <w:r>
        <w:rPr>
          <w:color w:val="000000" w:themeColor="dk1"/>
          <w:sz w:val="28"/>
          <w:szCs w:val="28"/>
        </w:rPr>
        <w:t xml:space="preserve"> против њих </w:t>
      </w:r>
      <w:r>
        <w:rPr>
          <w:color w:val="000000" w:themeColor="dk1"/>
          <w:sz w:val="28"/>
          <w:szCs w:val="28"/>
        </w:rPr>
        <w:t xml:space="preserve">повод </w:t>
      </w:r>
      <w:r>
        <w:rPr>
          <w:color w:val="000000" w:themeColor="dk1"/>
          <w:sz w:val="28"/>
          <w:szCs w:val="28"/>
        </w:rPr>
        <w:t>за</w:t>
      </w:r>
      <w:r>
        <w:rPr>
          <w:color w:val="000000" w:themeColor="dk1"/>
          <w:sz w:val="28"/>
          <w:szCs w:val="28"/>
        </w:rPr>
        <w:t xml:space="preserve"> </w:t>
      </w:r>
      <w:r>
        <w:rPr>
          <w:color w:val="000000" w:themeColor="dk1"/>
          <w:sz w:val="28"/>
          <w:szCs w:val="28"/>
        </w:rPr>
        <w:t>сурово</w:t>
      </w:r>
      <w:r>
        <w:rPr>
          <w:color w:val="000000" w:themeColor="dk1"/>
          <w:sz w:val="28"/>
          <w:szCs w:val="28"/>
        </w:rPr>
        <w:t>ст против њих</w:t>
      </w:r>
      <w:r>
        <w:rPr>
          <w:color w:val="000000" w:themeColor="dk1"/>
          <w:sz w:val="28"/>
          <w:szCs w:val="28"/>
        </w:rPr>
        <w:t>: „</w:t>
      </w:r>
      <w:r>
        <w:rPr>
          <w:color w:val="000000" w:themeColor="dk1"/>
          <w:sz w:val="28"/>
          <w:szCs w:val="28"/>
        </w:rPr>
        <w:t xml:space="preserve">Тада наста нов цар у </w:t>
      </w:r>
      <w:r>
        <w:rPr>
          <w:color w:val="000000" w:themeColor="dk1"/>
          <w:sz w:val="28"/>
          <w:szCs w:val="28"/>
        </w:rPr>
        <w:t>Египт</w:t>
      </w:r>
      <w:r>
        <w:rPr>
          <w:color w:val="000000" w:themeColor="dk1"/>
          <w:sz w:val="28"/>
          <w:szCs w:val="28"/>
        </w:rPr>
        <w:t>у</w:t>
      </w:r>
      <w:r>
        <w:rPr>
          <w:color w:val="000000" w:themeColor="dk1"/>
          <w:sz w:val="28"/>
          <w:szCs w:val="28"/>
        </w:rPr>
        <w:t>, који не знаше за Јосифа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рече народу свом: Гле, народ синова Израиљевих већи је и силнији од нас. Него хајде мудро да поступамо са њима, да се не множе, и када настане рат да не пристану с непријатељима нашим и не </w:t>
      </w:r>
      <w:r>
        <w:rPr>
          <w:color w:val="000000" w:themeColor="dk1"/>
          <w:sz w:val="28"/>
          <w:szCs w:val="28"/>
        </w:rPr>
        <w:t>зарате</w:t>
      </w:r>
      <w:r>
        <w:rPr>
          <w:color w:val="000000" w:themeColor="dk1"/>
          <w:sz w:val="28"/>
          <w:szCs w:val="28"/>
        </w:rPr>
        <w:t xml:space="preserve"> на нас и не оду из земље“</w:t>
      </w:r>
      <w:r>
        <w:rPr>
          <w:rStyle w:val="Footnotereference"/>
          <w:color w:val="000000" w:themeColor="dk1"/>
          <w:sz w:val="28"/>
          <w:szCs w:val="28"/>
        </w:rPr>
        <w:footnoteReference w:id="93"/>
      </w:r>
      <w:r>
        <w:rPr>
          <w:color w:val="000000" w:themeColor="dk1"/>
          <w:sz w:val="28"/>
          <w:szCs w:val="28"/>
        </w:rPr>
        <w:t xml:space="preserve">. </w:t>
      </w:r>
      <w:r>
        <w:rPr>
          <w:color w:val="000000" w:themeColor="dk1"/>
          <w:sz w:val="28"/>
          <w:szCs w:val="28"/>
        </w:rPr>
        <w:t>Онерасполо</w:t>
      </w:r>
      <w:r>
        <w:rPr>
          <w:color w:val="000000" w:themeColor="dk1"/>
          <w:sz w:val="28"/>
          <w:szCs w:val="28"/>
        </w:rPr>
        <w:t>жило</w:t>
      </w:r>
      <w:r>
        <w:rPr>
          <w:color w:val="000000" w:themeColor="dk1"/>
          <w:sz w:val="28"/>
          <w:szCs w:val="28"/>
        </w:rPr>
        <w:t xml:space="preserve"> је</w:t>
      </w:r>
      <w:r>
        <w:rPr>
          <w:color w:val="000000" w:themeColor="dk1"/>
          <w:sz w:val="28"/>
          <w:szCs w:val="28"/>
        </w:rPr>
        <w:t>, мислим,</w:t>
      </w:r>
      <w:r>
        <w:rPr>
          <w:color w:val="000000" w:themeColor="dk1"/>
          <w:sz w:val="28"/>
          <w:szCs w:val="28"/>
        </w:rPr>
        <w:t xml:space="preserve"> </w:t>
      </w:r>
      <w:r>
        <w:rPr>
          <w:color w:val="000000" w:themeColor="dk1"/>
          <w:sz w:val="28"/>
          <w:szCs w:val="28"/>
        </w:rPr>
        <w:t>господара Египта, још и то да види да изаберу пут слободе он</w:t>
      </w:r>
      <w:r>
        <w:rPr>
          <w:color w:val="000000" w:themeColor="dk1"/>
          <w:sz w:val="28"/>
          <w:szCs w:val="28"/>
        </w:rPr>
        <w:t>и</w:t>
      </w:r>
      <w:r>
        <w:rPr>
          <w:color w:val="000000" w:themeColor="dk1"/>
          <w:sz w:val="28"/>
          <w:szCs w:val="28"/>
        </w:rPr>
        <w:t xml:space="preserve"> који нису </w:t>
      </w:r>
      <w:r>
        <w:rPr>
          <w:color w:val="000000" w:themeColor="dk1"/>
          <w:sz w:val="28"/>
          <w:szCs w:val="28"/>
        </w:rPr>
        <w:t>својевољно</w:t>
      </w:r>
      <w:r>
        <w:rPr>
          <w:color w:val="000000" w:themeColor="dk1"/>
          <w:sz w:val="28"/>
          <w:szCs w:val="28"/>
        </w:rPr>
        <w:t xml:space="preserve"> </w:t>
      </w:r>
      <w:r>
        <w:rPr>
          <w:color w:val="000000" w:themeColor="dk1"/>
          <w:sz w:val="28"/>
          <w:szCs w:val="28"/>
        </w:rPr>
        <w:t>изабра</w:t>
      </w:r>
      <w:r>
        <w:rPr>
          <w:color w:val="000000" w:themeColor="dk1"/>
          <w:sz w:val="28"/>
          <w:szCs w:val="28"/>
        </w:rPr>
        <w:t>ли</w:t>
      </w:r>
      <w:r>
        <w:rPr>
          <w:color w:val="000000" w:themeColor="dk1"/>
          <w:sz w:val="28"/>
          <w:szCs w:val="28"/>
        </w:rPr>
        <w:t xml:space="preserve"> да буду поробљени </w:t>
      </w:r>
      <w:r>
        <w:rPr>
          <w:color w:val="000000" w:themeColor="dk1"/>
          <w:sz w:val="28"/>
          <w:szCs w:val="28"/>
        </w:rPr>
        <w:t>не</w:t>
      </w:r>
      <w:r>
        <w:rPr>
          <w:color w:val="000000" w:themeColor="dk1"/>
          <w:sz w:val="28"/>
          <w:szCs w:val="28"/>
        </w:rPr>
        <w:t>избежним</w:t>
      </w:r>
      <w:r>
        <w:rPr>
          <w:color w:val="000000" w:themeColor="dk1"/>
          <w:sz w:val="28"/>
          <w:szCs w:val="28"/>
        </w:rPr>
        <w:t xml:space="preserve"> </w:t>
      </w:r>
      <w:r>
        <w:rPr>
          <w:color w:val="000000" w:themeColor="dk1"/>
          <w:sz w:val="28"/>
          <w:szCs w:val="28"/>
        </w:rPr>
        <w:t>ропством</w:t>
      </w:r>
      <w:r>
        <w:rPr>
          <w:color w:val="000000" w:themeColor="dk1"/>
          <w:sz w:val="28"/>
          <w:szCs w:val="28"/>
        </w:rPr>
        <w:t>.</w:t>
      </w:r>
      <w:r>
        <w:rPr>
          <w:color w:val="000000" w:themeColor="dk1"/>
          <w:sz w:val="28"/>
          <w:szCs w:val="28"/>
        </w:rPr>
        <w:t xml:space="preserve"> </w:t>
      </w:r>
      <w:r>
        <w:rPr>
          <w:color w:val="000000" w:themeColor="dk1"/>
          <w:sz w:val="28"/>
          <w:szCs w:val="28"/>
        </w:rPr>
        <w:t xml:space="preserve">„И поставише над њима настојнике да их муче тешким пословима; и </w:t>
      </w:r>
      <w:r>
        <w:rPr>
          <w:color w:val="000000" w:themeColor="dk1"/>
          <w:sz w:val="28"/>
          <w:szCs w:val="28"/>
        </w:rPr>
        <w:t>са</w:t>
      </w:r>
      <w:r>
        <w:rPr>
          <w:color w:val="000000" w:themeColor="dk1"/>
          <w:sz w:val="28"/>
          <w:szCs w:val="28"/>
        </w:rPr>
        <w:t>гра</w:t>
      </w:r>
      <w:r>
        <w:rPr>
          <w:color w:val="000000" w:themeColor="dk1"/>
          <w:sz w:val="28"/>
          <w:szCs w:val="28"/>
        </w:rPr>
        <w:t>ди</w:t>
      </w:r>
      <w:r>
        <w:rPr>
          <w:color w:val="000000" w:themeColor="dk1"/>
          <w:sz w:val="28"/>
          <w:szCs w:val="28"/>
        </w:rPr>
        <w:t xml:space="preserve"> народ Израиљев Фараону </w:t>
      </w:r>
      <w:r>
        <w:rPr>
          <w:color w:val="000000" w:themeColor="dk1"/>
          <w:sz w:val="28"/>
          <w:szCs w:val="28"/>
        </w:rPr>
        <w:t xml:space="preserve">утврђене </w:t>
      </w:r>
      <w:r>
        <w:rPr>
          <w:color w:val="000000" w:themeColor="dk1"/>
          <w:sz w:val="28"/>
          <w:szCs w:val="28"/>
        </w:rPr>
        <w:t>градове Питом и Рамесу</w:t>
      </w:r>
      <w:r>
        <w:rPr>
          <w:color w:val="000000" w:themeColor="dk1"/>
          <w:sz w:val="28"/>
          <w:szCs w:val="28"/>
        </w:rPr>
        <w:t xml:space="preserve"> </w:t>
      </w:r>
      <w:r>
        <w:rPr>
          <w:color w:val="000000" w:themeColor="dk1"/>
          <w:sz w:val="28"/>
          <w:szCs w:val="28"/>
        </w:rPr>
        <w:t>и Он</w:t>
      </w:r>
      <w:r>
        <w:rPr>
          <w:color w:val="000000" w:themeColor="dk1"/>
          <w:sz w:val="28"/>
          <w:szCs w:val="28"/>
        </w:rPr>
        <w:t>, који је Илијупољ</w:t>
      </w:r>
      <w:r>
        <w:rPr>
          <w:color w:val="000000" w:themeColor="dk1"/>
          <w:sz w:val="28"/>
          <w:szCs w:val="28"/>
        </w:rPr>
        <w:t>“</w:t>
      </w:r>
      <w:r>
        <w:rPr>
          <w:rStyle w:val="Footnotereference"/>
          <w:color w:val="000000" w:themeColor="dk1"/>
          <w:sz w:val="28"/>
          <w:szCs w:val="28"/>
        </w:rPr>
        <w:footnoteReference w:id="94"/>
      </w:r>
      <w:r>
        <w:rPr>
          <w:color w:val="000000" w:themeColor="dk1"/>
          <w:sz w:val="28"/>
          <w:szCs w:val="28"/>
        </w:rPr>
        <w:t xml:space="preserve">. Дакле ово су били </w:t>
      </w:r>
      <w:r>
        <w:rPr>
          <w:color w:val="000000" w:themeColor="dk1"/>
          <w:sz w:val="28"/>
          <w:szCs w:val="28"/>
        </w:rPr>
        <w:t>плодов</w:t>
      </w:r>
      <w:r>
        <w:rPr>
          <w:color w:val="000000" w:themeColor="dk1"/>
          <w:sz w:val="28"/>
          <w:szCs w:val="28"/>
        </w:rPr>
        <w:t>и</w:t>
      </w:r>
      <w:r>
        <w:rPr>
          <w:color w:val="000000" w:themeColor="dk1"/>
          <w:sz w:val="28"/>
          <w:szCs w:val="28"/>
        </w:rPr>
        <w:t xml:space="preserve"> неподношљиве похлепе, </w:t>
      </w:r>
      <w:r>
        <w:rPr>
          <w:color w:val="000000" w:themeColor="dk1"/>
          <w:sz w:val="28"/>
          <w:szCs w:val="28"/>
        </w:rPr>
        <w:t>непрестан</w:t>
      </w:r>
      <w:r>
        <w:rPr>
          <w:color w:val="000000" w:themeColor="dk1"/>
          <w:sz w:val="28"/>
          <w:szCs w:val="28"/>
        </w:rPr>
        <w:t>о мучење</w:t>
      </w:r>
      <w:r>
        <w:rPr>
          <w:color w:val="000000" w:themeColor="dk1"/>
          <w:sz w:val="28"/>
          <w:szCs w:val="28"/>
        </w:rPr>
        <w:t xml:space="preserve"> </w:t>
      </w:r>
      <w:r>
        <w:rPr>
          <w:color w:val="000000" w:themeColor="dk1"/>
          <w:sz w:val="28"/>
          <w:szCs w:val="28"/>
        </w:rPr>
        <w:t>у глини</w:t>
      </w:r>
      <w:r>
        <w:rPr>
          <w:rStyle w:val="Footnotereference"/>
          <w:color w:val="000000" w:themeColor="dk1"/>
          <w:sz w:val="28"/>
          <w:szCs w:val="28"/>
        </w:rPr>
        <w:footnoteReference w:id="95"/>
      </w:r>
      <w:r>
        <w:rPr>
          <w:color w:val="000000" w:themeColor="dk1"/>
          <w:sz w:val="28"/>
          <w:szCs w:val="28"/>
        </w:rPr>
        <w:t xml:space="preserve"> и сечењу (камених) плоча, </w:t>
      </w:r>
      <w:r>
        <w:rPr>
          <w:color w:val="000000" w:themeColor="dk1"/>
          <w:sz w:val="28"/>
          <w:szCs w:val="28"/>
        </w:rPr>
        <w:t xml:space="preserve">у </w:t>
      </w:r>
      <w:r>
        <w:rPr>
          <w:color w:val="000000" w:themeColor="dk1"/>
          <w:sz w:val="28"/>
          <w:szCs w:val="28"/>
        </w:rPr>
        <w:t>градовима са утврђеним зидовима и насипима на имањима,</w:t>
      </w:r>
      <w:r>
        <w:rPr>
          <w:color w:val="000000" w:themeColor="dk1"/>
          <w:sz w:val="28"/>
          <w:szCs w:val="28"/>
        </w:rPr>
        <w:t xml:space="preserve"> без награде и знојем оних који су радили. </w:t>
      </w:r>
      <w:r>
        <w:rPr>
          <w:color w:val="000000" w:themeColor="dk1"/>
          <w:sz w:val="28"/>
          <w:szCs w:val="28"/>
        </w:rPr>
        <w:t>Заробљ</w:t>
      </w:r>
      <w:r>
        <w:rPr>
          <w:color w:val="000000" w:themeColor="dk1"/>
          <w:sz w:val="28"/>
          <w:szCs w:val="28"/>
        </w:rPr>
        <w:t>авајући</w:t>
      </w:r>
      <w:r>
        <w:rPr>
          <w:color w:val="000000" w:themeColor="dk1"/>
          <w:sz w:val="28"/>
          <w:szCs w:val="28"/>
        </w:rPr>
        <w:t xml:space="preserve"> намучене душе људи</w:t>
      </w:r>
      <w:r>
        <w:rPr>
          <w:color w:val="000000" w:themeColor="dk1"/>
          <w:sz w:val="28"/>
          <w:szCs w:val="28"/>
        </w:rPr>
        <w:t>,</w:t>
      </w:r>
      <w:r>
        <w:rPr>
          <w:color w:val="000000" w:themeColor="dk1"/>
          <w:sz w:val="28"/>
          <w:szCs w:val="28"/>
        </w:rPr>
        <w:t xml:space="preserve"> господари света овога века глином и</w:t>
      </w:r>
      <w:r>
        <w:rPr>
          <w:color w:val="000000" w:themeColor="dk1"/>
          <w:sz w:val="28"/>
          <w:szCs w:val="28"/>
        </w:rPr>
        <w:t xml:space="preserve"> </w:t>
      </w:r>
      <w:r>
        <w:rPr>
          <w:color w:val="000000" w:themeColor="dk1"/>
          <w:sz w:val="28"/>
          <w:szCs w:val="28"/>
        </w:rPr>
        <w:t>каменим</w:t>
      </w:r>
      <w:r>
        <w:rPr>
          <w:color w:val="000000" w:themeColor="dk1"/>
          <w:sz w:val="28"/>
          <w:szCs w:val="28"/>
        </w:rPr>
        <w:t xml:space="preserve"> плочама и радовима </w:t>
      </w:r>
      <w:r>
        <w:rPr>
          <w:color w:val="000000" w:themeColor="dk1"/>
          <w:sz w:val="28"/>
          <w:szCs w:val="28"/>
        </w:rPr>
        <w:t>на</w:t>
      </w:r>
      <w:r>
        <w:rPr>
          <w:color w:val="000000" w:themeColor="dk1"/>
          <w:sz w:val="28"/>
          <w:szCs w:val="28"/>
        </w:rPr>
        <w:t xml:space="preserve"> земљ</w:t>
      </w:r>
      <w:r>
        <w:rPr>
          <w:color w:val="000000" w:themeColor="dk1"/>
          <w:sz w:val="28"/>
          <w:szCs w:val="28"/>
        </w:rPr>
        <w:t>и</w:t>
      </w:r>
      <w:r>
        <w:rPr>
          <w:color w:val="000000" w:themeColor="dk1"/>
          <w:sz w:val="28"/>
          <w:szCs w:val="28"/>
        </w:rPr>
        <w:t xml:space="preserve"> </w:t>
      </w:r>
      <w:r>
        <w:rPr>
          <w:color w:val="000000" w:themeColor="dk1"/>
          <w:sz w:val="28"/>
          <w:szCs w:val="28"/>
        </w:rPr>
        <w:t xml:space="preserve">и око земље, мучили су их, пошто су их </w:t>
      </w:r>
      <w:r>
        <w:rPr>
          <w:color w:val="000000" w:themeColor="dk1"/>
          <w:sz w:val="28"/>
          <w:szCs w:val="28"/>
        </w:rPr>
        <w:t>за</w:t>
      </w:r>
      <w:r>
        <w:rPr>
          <w:color w:val="000000" w:themeColor="dk1"/>
          <w:sz w:val="28"/>
          <w:szCs w:val="28"/>
        </w:rPr>
        <w:t>робили</w:t>
      </w:r>
      <w:r>
        <w:rPr>
          <w:color w:val="000000" w:themeColor="dk1"/>
          <w:sz w:val="28"/>
          <w:szCs w:val="28"/>
        </w:rPr>
        <w:t xml:space="preserve"> лукавим ропством и без зараде (јер такви су телесни радови и све што је повезано са телом), </w:t>
      </w:r>
      <w:r>
        <w:rPr>
          <w:color w:val="000000" w:themeColor="dk1"/>
          <w:sz w:val="28"/>
          <w:szCs w:val="28"/>
        </w:rPr>
        <w:t xml:space="preserve">приморали су их да прихвате </w:t>
      </w:r>
      <w:r>
        <w:rPr>
          <w:color w:val="000000" w:themeColor="dk1"/>
          <w:sz w:val="28"/>
          <w:szCs w:val="28"/>
        </w:rPr>
        <w:t>горак</w:t>
      </w:r>
      <w:r>
        <w:rPr>
          <w:color w:val="000000" w:themeColor="dk1"/>
          <w:sz w:val="28"/>
          <w:szCs w:val="28"/>
        </w:rPr>
        <w:t xml:space="preserve"> </w:t>
      </w:r>
      <w:r>
        <w:rPr>
          <w:color w:val="000000" w:themeColor="dk1"/>
          <w:sz w:val="28"/>
          <w:szCs w:val="28"/>
        </w:rPr>
        <w:t xml:space="preserve">живот </w:t>
      </w:r>
      <w:r>
        <w:rPr>
          <w:color w:val="000000" w:themeColor="dk1"/>
          <w:sz w:val="28"/>
          <w:szCs w:val="28"/>
        </w:rPr>
        <w:t>и пун тешког рада, који ни на који начин неће донети корист оним</w:t>
      </w:r>
      <w:r>
        <w:rPr>
          <w:color w:val="000000" w:themeColor="dk1"/>
          <w:sz w:val="28"/>
          <w:szCs w:val="28"/>
        </w:rPr>
        <w:t>а</w:t>
      </w:r>
      <w:r>
        <w:rPr>
          <w:color w:val="000000" w:themeColor="dk1"/>
          <w:sz w:val="28"/>
          <w:szCs w:val="28"/>
        </w:rPr>
        <w:t xml:space="preserve"> који су принуђени да га </w:t>
      </w:r>
      <w:r>
        <w:rPr>
          <w:color w:val="000000" w:themeColor="dk1"/>
          <w:sz w:val="28"/>
          <w:szCs w:val="28"/>
        </w:rPr>
        <w:t>проводе у ропству</w:t>
      </w:r>
      <w:r>
        <w:rPr>
          <w:color w:val="000000" w:themeColor="dk1"/>
          <w:sz w:val="28"/>
          <w:szCs w:val="28"/>
        </w:rPr>
        <w:t xml:space="preserve">. И заиста чему би могли да буду корисни </w:t>
      </w:r>
      <w:r>
        <w:rPr>
          <w:color w:val="000000" w:themeColor="dk1"/>
          <w:sz w:val="28"/>
          <w:szCs w:val="28"/>
        </w:rPr>
        <w:t>дела</w:t>
      </w:r>
      <w:r>
        <w:rPr>
          <w:color w:val="000000" w:themeColor="dk1"/>
          <w:sz w:val="28"/>
          <w:szCs w:val="28"/>
        </w:rPr>
        <w:t xml:space="preserve"> </w:t>
      </w:r>
      <w:r>
        <w:rPr>
          <w:color w:val="000000" w:themeColor="dk1"/>
          <w:sz w:val="28"/>
          <w:szCs w:val="28"/>
        </w:rPr>
        <w:t xml:space="preserve">и страсти </w:t>
      </w:r>
      <w:r>
        <w:rPr>
          <w:color w:val="000000" w:themeColor="dk1"/>
          <w:sz w:val="28"/>
          <w:szCs w:val="28"/>
        </w:rPr>
        <w:t xml:space="preserve">плоти </w:t>
      </w:r>
      <w:r>
        <w:rPr>
          <w:color w:val="000000" w:themeColor="dk1"/>
          <w:sz w:val="28"/>
          <w:szCs w:val="28"/>
        </w:rPr>
        <w:t xml:space="preserve">нашој јадној души? Ђаволу и демонима ће донети </w:t>
      </w:r>
      <w:r>
        <w:rPr>
          <w:color w:val="000000" w:themeColor="dk1"/>
          <w:sz w:val="28"/>
          <w:szCs w:val="28"/>
        </w:rPr>
        <w:t>добитак</w:t>
      </w:r>
      <w:r>
        <w:rPr>
          <w:color w:val="000000" w:themeColor="dk1"/>
          <w:sz w:val="28"/>
          <w:szCs w:val="28"/>
        </w:rPr>
        <w:t xml:space="preserve"> и </w:t>
      </w:r>
      <w:r>
        <w:rPr>
          <w:color w:val="000000" w:themeColor="dk1"/>
          <w:sz w:val="28"/>
          <w:szCs w:val="28"/>
        </w:rPr>
        <w:t>биће царству непријатељ</w:t>
      </w:r>
      <w:r>
        <w:rPr>
          <w:rFonts w:ascii="Times New Roman" w:cs="Times New Roman" w:hAnsi="Times New Roman"/>
          <w:color w:val="000000" w:themeColor="dk1"/>
          <w:sz w:val="28"/>
          <w:szCs w:val="28"/>
        </w:rPr>
        <w:t>â</w:t>
      </w:r>
      <w:r>
        <w:rPr>
          <w:color w:val="000000" w:themeColor="dk1"/>
          <w:sz w:val="28"/>
          <w:szCs w:val="28"/>
        </w:rPr>
        <w:t xml:space="preserve"> </w:t>
      </w:r>
      <w:r>
        <w:rPr>
          <w:color w:val="000000" w:themeColor="dk1"/>
          <w:sz w:val="28"/>
          <w:szCs w:val="28"/>
        </w:rPr>
        <w:t xml:space="preserve">богатство и </w:t>
      </w:r>
      <w:r>
        <w:rPr>
          <w:color w:val="000000" w:themeColor="dk1"/>
          <w:sz w:val="28"/>
          <w:szCs w:val="28"/>
        </w:rPr>
        <w:t>понос</w:t>
      </w:r>
      <w:r>
        <w:rPr>
          <w:color w:val="000000" w:themeColor="dk1"/>
          <w:sz w:val="28"/>
          <w:szCs w:val="28"/>
        </w:rPr>
        <w:t>, баш као и Фараон</w:t>
      </w:r>
      <w:r>
        <w:rPr>
          <w:color w:val="000000" w:themeColor="dk1"/>
          <w:sz w:val="28"/>
          <w:szCs w:val="28"/>
        </w:rPr>
        <w:t>у</w:t>
      </w:r>
      <w:r>
        <w:rPr>
          <w:color w:val="000000" w:themeColor="dk1"/>
          <w:sz w:val="28"/>
          <w:szCs w:val="28"/>
        </w:rPr>
        <w:t>, који је веровао да неће бити мала слава то да му изграде градове Израелци</w:t>
      </w:r>
      <w:r>
        <w:rPr>
          <w:color w:val="000000" w:themeColor="dk1"/>
          <w:sz w:val="28"/>
          <w:szCs w:val="28"/>
        </w:rPr>
        <w:t xml:space="preserve"> без хране и плате, принуђени да подносе ов</w:t>
      </w:r>
      <w:r>
        <w:rPr>
          <w:color w:val="000000" w:themeColor="dk1"/>
          <w:sz w:val="28"/>
          <w:szCs w:val="28"/>
        </w:rPr>
        <w:t>акво стање</w:t>
      </w:r>
      <w:r>
        <w:rPr>
          <w:color w:val="000000" w:themeColor="dk1"/>
          <w:sz w:val="28"/>
          <w:szCs w:val="28"/>
        </w:rPr>
        <w:t xml:space="preserve">. </w:t>
      </w:r>
    </w:p>
    <w:p w14:paraId="00000312">
      <w:pPr>
        <w:jc w:val="both"/>
        <w:rPr>
          <w:color w:val="000000" w:themeColor="dk1"/>
          <w:sz w:val="28"/>
          <w:szCs w:val="28"/>
        </w:rPr>
      </w:pPr>
      <w:r>
        <w:rPr>
          <w:color w:val="000000" w:themeColor="dk1"/>
          <w:sz w:val="28"/>
          <w:szCs w:val="28"/>
        </w:rPr>
        <w:t>ПАЛ: Тако Је</w:t>
      </w:r>
      <w:r>
        <w:rPr>
          <w:color w:val="000000" w:themeColor="dk1"/>
          <w:sz w:val="28"/>
          <w:szCs w:val="28"/>
        </w:rPr>
        <w:t>!</w:t>
      </w:r>
      <w:r>
        <w:rPr>
          <w:color w:val="000000" w:themeColor="dk1"/>
          <w:sz w:val="28"/>
          <w:szCs w:val="28"/>
        </w:rPr>
        <w:t xml:space="preserve"> Твоја реч је заиста веома </w:t>
      </w:r>
      <w:r>
        <w:rPr>
          <w:color w:val="000000" w:themeColor="dk1"/>
          <w:sz w:val="28"/>
          <w:szCs w:val="28"/>
        </w:rPr>
        <w:t>јасн</w:t>
      </w:r>
      <w:r>
        <w:rPr>
          <w:color w:val="000000" w:themeColor="dk1"/>
          <w:sz w:val="28"/>
          <w:szCs w:val="28"/>
        </w:rPr>
        <w:t>а</w:t>
      </w:r>
      <w:r>
        <w:rPr>
          <w:color w:val="000000" w:themeColor="dk1"/>
          <w:sz w:val="28"/>
          <w:szCs w:val="28"/>
        </w:rPr>
        <w:t xml:space="preserve">. </w:t>
      </w:r>
    </w:p>
    <w:p w14:paraId="00000313">
      <w:pPr>
        <w:jc w:val="both"/>
        <w:rPr>
          <w:color w:val="000000" w:themeColor="dk1"/>
          <w:sz w:val="28"/>
          <w:szCs w:val="28"/>
        </w:rPr>
      </w:pPr>
      <w:r>
        <w:rPr>
          <w:color w:val="000000" w:themeColor="dk1"/>
          <w:sz w:val="28"/>
          <w:szCs w:val="28"/>
        </w:rPr>
        <w:t xml:space="preserve">КИР: Понављање и на неки начин </w:t>
      </w:r>
      <w:r>
        <w:rPr>
          <w:color w:val="000000" w:themeColor="dk1"/>
          <w:sz w:val="28"/>
          <w:szCs w:val="28"/>
        </w:rPr>
        <w:t>јасна</w:t>
      </w:r>
      <w:r>
        <w:rPr>
          <w:color w:val="000000" w:themeColor="dk1"/>
          <w:sz w:val="28"/>
          <w:szCs w:val="28"/>
        </w:rPr>
        <w:t xml:space="preserve"> слика</w:t>
      </w:r>
      <w:r>
        <w:rPr>
          <w:color w:val="000000" w:themeColor="dk1"/>
          <w:sz w:val="28"/>
          <w:szCs w:val="28"/>
        </w:rPr>
        <w:t xml:space="preserve"> </w:t>
      </w:r>
      <w:r>
        <w:rPr>
          <w:color w:val="000000" w:themeColor="dk1"/>
          <w:sz w:val="28"/>
          <w:szCs w:val="28"/>
        </w:rPr>
        <w:t>бескорисних</w:t>
      </w:r>
      <w:r>
        <w:rPr>
          <w:color w:val="000000" w:themeColor="dk1"/>
          <w:sz w:val="28"/>
          <w:szCs w:val="28"/>
        </w:rPr>
        <w:t xml:space="preserve"> и безбожних наших </w:t>
      </w:r>
      <w:r>
        <w:rPr>
          <w:color w:val="000000" w:themeColor="dk1"/>
          <w:sz w:val="28"/>
          <w:szCs w:val="28"/>
        </w:rPr>
        <w:t>про</w:t>
      </w:r>
      <w:r>
        <w:rPr>
          <w:color w:val="000000" w:themeColor="dk1"/>
          <w:sz w:val="28"/>
          <w:szCs w:val="28"/>
        </w:rPr>
        <w:t>хтева</w:t>
      </w:r>
      <w:r>
        <w:rPr>
          <w:color w:val="000000" w:themeColor="dk1"/>
          <w:sz w:val="28"/>
          <w:szCs w:val="28"/>
        </w:rPr>
        <w:t xml:space="preserve"> на земљи </w:t>
      </w:r>
      <w:r>
        <w:rPr>
          <w:color w:val="000000" w:themeColor="dk1"/>
          <w:sz w:val="28"/>
          <w:szCs w:val="28"/>
        </w:rPr>
        <w:t>п</w:t>
      </w:r>
      <w:r>
        <w:rPr>
          <w:color w:val="000000" w:themeColor="dk1"/>
          <w:sz w:val="28"/>
          <w:szCs w:val="28"/>
        </w:rPr>
        <w:t>редставља</w:t>
      </w:r>
      <w:r>
        <w:rPr>
          <w:color w:val="000000" w:themeColor="dk1"/>
          <w:sz w:val="28"/>
          <w:szCs w:val="28"/>
        </w:rPr>
        <w:t xml:space="preserve"> тежак рад Израелаца, јер нас притиска и напада сам Сатана и лукаве његове силе, </w:t>
      </w:r>
      <w:r>
        <w:rPr>
          <w:color w:val="000000" w:themeColor="dk1"/>
          <w:sz w:val="28"/>
          <w:szCs w:val="28"/>
        </w:rPr>
        <w:t xml:space="preserve">којима је божанско </w:t>
      </w:r>
      <w:r>
        <w:rPr>
          <w:color w:val="000000" w:themeColor="dk1"/>
          <w:sz w:val="28"/>
          <w:szCs w:val="28"/>
        </w:rPr>
        <w:t>П</w:t>
      </w:r>
      <w:r>
        <w:rPr>
          <w:color w:val="000000" w:themeColor="dk1"/>
          <w:sz w:val="28"/>
          <w:szCs w:val="28"/>
        </w:rPr>
        <w:t>исмо дало имена надзорника радова. Ја бих рекао да је ов</w:t>
      </w:r>
      <w:r>
        <w:rPr>
          <w:color w:val="000000" w:themeColor="dk1"/>
          <w:sz w:val="28"/>
          <w:szCs w:val="28"/>
        </w:rPr>
        <w:t>о</w:t>
      </w:r>
      <w:r>
        <w:rPr>
          <w:color w:val="000000" w:themeColor="dk1"/>
          <w:sz w:val="28"/>
          <w:szCs w:val="28"/>
        </w:rPr>
        <w:t xml:space="preserve"> лукава тешкоћа, </w:t>
      </w:r>
      <w:r>
        <w:rPr>
          <w:color w:val="000000" w:themeColor="dk1"/>
          <w:sz w:val="28"/>
          <w:szCs w:val="28"/>
        </w:rPr>
        <w:t>пуна</w:t>
      </w:r>
      <w:r>
        <w:rPr>
          <w:color w:val="000000" w:themeColor="dk1"/>
          <w:sz w:val="28"/>
          <w:szCs w:val="28"/>
        </w:rPr>
        <w:t xml:space="preserve"> </w:t>
      </w:r>
      <w:r>
        <w:rPr>
          <w:color w:val="000000" w:themeColor="dk1"/>
          <w:sz w:val="28"/>
          <w:szCs w:val="28"/>
        </w:rPr>
        <w:t>зној</w:t>
      </w:r>
      <w:r>
        <w:rPr>
          <w:color w:val="000000" w:themeColor="dk1"/>
          <w:sz w:val="28"/>
          <w:szCs w:val="28"/>
        </w:rPr>
        <w:t>а</w:t>
      </w:r>
      <w:r>
        <w:rPr>
          <w:color w:val="000000" w:themeColor="dk1"/>
          <w:sz w:val="28"/>
          <w:szCs w:val="28"/>
        </w:rPr>
        <w:t xml:space="preserve"> и напор</w:t>
      </w:r>
      <w:r>
        <w:rPr>
          <w:color w:val="000000" w:themeColor="dk1"/>
          <w:sz w:val="28"/>
          <w:szCs w:val="28"/>
        </w:rPr>
        <w:t>а</w:t>
      </w:r>
      <w:r>
        <w:rPr>
          <w:color w:val="000000" w:themeColor="dk1"/>
          <w:sz w:val="28"/>
          <w:szCs w:val="28"/>
        </w:rPr>
        <w:t xml:space="preserve">, и </w:t>
      </w:r>
      <w:r>
        <w:rPr>
          <w:color w:val="000000" w:themeColor="dk1"/>
          <w:sz w:val="28"/>
          <w:szCs w:val="28"/>
        </w:rPr>
        <w:t>испуњена</w:t>
      </w:r>
      <w:r>
        <w:rPr>
          <w:color w:val="000000" w:themeColor="dk1"/>
          <w:sz w:val="28"/>
          <w:szCs w:val="28"/>
        </w:rPr>
        <w:t xml:space="preserve"> блат</w:t>
      </w:r>
      <w:r>
        <w:rPr>
          <w:color w:val="000000" w:themeColor="dk1"/>
          <w:sz w:val="28"/>
          <w:szCs w:val="28"/>
        </w:rPr>
        <w:t>ом</w:t>
      </w:r>
      <w:r>
        <w:rPr>
          <w:color w:val="000000" w:themeColor="dk1"/>
          <w:sz w:val="28"/>
          <w:szCs w:val="28"/>
        </w:rPr>
        <w:t xml:space="preserve"> и нечистоћ</w:t>
      </w:r>
      <w:r>
        <w:rPr>
          <w:color w:val="000000" w:themeColor="dk1"/>
          <w:sz w:val="28"/>
          <w:szCs w:val="28"/>
        </w:rPr>
        <w:t>ом</w:t>
      </w:r>
      <w:r>
        <w:rPr>
          <w:color w:val="000000" w:themeColor="dk1"/>
          <w:sz w:val="28"/>
          <w:szCs w:val="28"/>
        </w:rPr>
        <w:t xml:space="preserve"> </w:t>
      </w:r>
      <w:r>
        <w:rPr>
          <w:color w:val="000000" w:themeColor="dk1"/>
          <w:sz w:val="28"/>
          <w:szCs w:val="28"/>
        </w:rPr>
        <w:t>и</w:t>
      </w:r>
      <w:r>
        <w:rPr>
          <w:color w:val="000000" w:themeColor="dk1"/>
          <w:sz w:val="28"/>
          <w:szCs w:val="28"/>
        </w:rPr>
        <w:t xml:space="preserve"> муљ</w:t>
      </w:r>
      <w:r>
        <w:rPr>
          <w:color w:val="000000" w:themeColor="dk1"/>
          <w:sz w:val="28"/>
          <w:szCs w:val="28"/>
        </w:rPr>
        <w:t>ем</w:t>
      </w:r>
      <w:r>
        <w:rPr>
          <w:color w:val="000000" w:themeColor="dk1"/>
          <w:sz w:val="28"/>
          <w:szCs w:val="28"/>
        </w:rPr>
        <w:t xml:space="preserve"> </w:t>
      </w:r>
      <w:r>
        <w:rPr>
          <w:color w:val="000000" w:themeColor="dk1"/>
          <w:sz w:val="28"/>
          <w:szCs w:val="28"/>
        </w:rPr>
        <w:t>уживања</w:t>
      </w:r>
      <w:r>
        <w:rPr>
          <w:color w:val="000000" w:themeColor="dk1"/>
          <w:sz w:val="28"/>
          <w:szCs w:val="28"/>
        </w:rPr>
        <w:t xml:space="preserve">. </w:t>
      </w:r>
      <w:r>
        <w:rPr>
          <w:color w:val="000000" w:themeColor="dk1"/>
          <w:sz w:val="28"/>
          <w:szCs w:val="28"/>
        </w:rPr>
        <w:t xml:space="preserve">Али и Бог је показао тада своју милост онима који су били малтретирани </w:t>
      </w:r>
      <w:r>
        <w:rPr>
          <w:color w:val="000000" w:themeColor="dk1"/>
          <w:sz w:val="28"/>
          <w:szCs w:val="28"/>
        </w:rPr>
        <w:t>најзлобнијим</w:t>
      </w:r>
      <w:r>
        <w:rPr>
          <w:color w:val="000000" w:themeColor="dk1"/>
          <w:sz w:val="28"/>
          <w:szCs w:val="28"/>
        </w:rPr>
        <w:t xml:space="preserve"> и </w:t>
      </w:r>
      <w:r>
        <w:rPr>
          <w:color w:val="000000" w:themeColor="dk1"/>
          <w:sz w:val="28"/>
          <w:szCs w:val="28"/>
        </w:rPr>
        <w:t>нај</w:t>
      </w:r>
      <w:r>
        <w:rPr>
          <w:color w:val="000000" w:themeColor="dk1"/>
          <w:sz w:val="28"/>
          <w:szCs w:val="28"/>
        </w:rPr>
        <w:t xml:space="preserve">суровим </w:t>
      </w:r>
      <w:r>
        <w:rPr>
          <w:color w:val="000000" w:themeColor="dk1"/>
          <w:sz w:val="28"/>
          <w:szCs w:val="28"/>
        </w:rPr>
        <w:t>начином због похлеп</w:t>
      </w:r>
      <w:r>
        <w:rPr>
          <w:color w:val="000000" w:themeColor="dk1"/>
          <w:sz w:val="28"/>
          <w:szCs w:val="28"/>
        </w:rPr>
        <w:t>е</w:t>
      </w:r>
      <w:r>
        <w:rPr>
          <w:color w:val="000000" w:themeColor="dk1"/>
          <w:sz w:val="28"/>
          <w:szCs w:val="28"/>
        </w:rPr>
        <w:t xml:space="preserve"> Египћана, </w:t>
      </w:r>
      <w:r>
        <w:rPr>
          <w:color w:val="000000" w:themeColor="dk1"/>
          <w:sz w:val="28"/>
          <w:szCs w:val="28"/>
        </w:rPr>
        <w:t>и који су</w:t>
      </w:r>
      <w:r>
        <w:rPr>
          <w:color w:val="000000" w:themeColor="dk1"/>
          <w:sz w:val="28"/>
          <w:szCs w:val="28"/>
        </w:rPr>
        <w:t xml:space="preserve"> </w:t>
      </w:r>
      <w:r>
        <w:rPr>
          <w:color w:val="000000" w:themeColor="dk1"/>
          <w:sz w:val="28"/>
          <w:szCs w:val="28"/>
        </w:rPr>
        <w:t>робовали</w:t>
      </w:r>
      <w:r>
        <w:rPr>
          <w:color w:val="000000" w:themeColor="dk1"/>
          <w:sz w:val="28"/>
          <w:szCs w:val="28"/>
        </w:rPr>
        <w:t xml:space="preserve"> на нељудски начин</w:t>
      </w:r>
      <w:r>
        <w:rPr>
          <w:color w:val="000000" w:themeColor="dk1"/>
          <w:sz w:val="28"/>
          <w:szCs w:val="28"/>
        </w:rPr>
        <w:t xml:space="preserve">. Јер је одмах показао најбољег Мојсија као слугу доброте пред њима. </w:t>
      </w:r>
      <w:r>
        <w:rPr>
          <w:color w:val="000000" w:themeColor="dk1"/>
          <w:sz w:val="28"/>
          <w:szCs w:val="28"/>
        </w:rPr>
        <w:t>Или можда нећемо наћи Бога да чини исто нама самима? Јер</w:t>
      </w:r>
      <w:r>
        <w:rPr>
          <w:color w:val="000000" w:themeColor="dk1"/>
          <w:sz w:val="28"/>
          <w:szCs w:val="28"/>
        </w:rPr>
        <w:t xml:space="preserve"> </w:t>
      </w:r>
      <w:r>
        <w:rPr>
          <w:color w:val="000000" w:themeColor="dk1"/>
          <w:sz w:val="28"/>
          <w:szCs w:val="28"/>
        </w:rPr>
        <w:t>када</w:t>
      </w:r>
      <w:r>
        <w:rPr>
          <w:color w:val="000000" w:themeColor="dk1"/>
          <w:sz w:val="28"/>
          <w:szCs w:val="28"/>
        </w:rPr>
        <w:t xml:space="preserve"> склиз</w:t>
      </w:r>
      <w:r>
        <w:rPr>
          <w:color w:val="000000" w:themeColor="dk1"/>
          <w:sz w:val="28"/>
          <w:szCs w:val="28"/>
        </w:rPr>
        <w:t>н</w:t>
      </w:r>
      <w:r>
        <w:rPr>
          <w:color w:val="000000" w:themeColor="dk1"/>
          <w:sz w:val="28"/>
          <w:szCs w:val="28"/>
        </w:rPr>
        <w:t>емо</w:t>
      </w:r>
      <w:r>
        <w:rPr>
          <w:color w:val="000000" w:themeColor="dk1"/>
          <w:sz w:val="28"/>
          <w:szCs w:val="28"/>
        </w:rPr>
        <w:t xml:space="preserve"> </w:t>
      </w:r>
      <w:r>
        <w:rPr>
          <w:color w:val="000000" w:themeColor="dk1"/>
          <w:sz w:val="28"/>
          <w:szCs w:val="28"/>
        </w:rPr>
        <w:t xml:space="preserve">у грехове, поклања нам своју милост, и одмах ставља у срца свих нас </w:t>
      </w:r>
      <w:r>
        <w:rPr>
          <w:color w:val="000000" w:themeColor="dk1"/>
          <w:sz w:val="28"/>
          <w:szCs w:val="28"/>
        </w:rPr>
        <w:t>као посредника свој закон, кој</w:t>
      </w:r>
      <w:r>
        <w:rPr>
          <w:color w:val="000000" w:themeColor="dk1"/>
          <w:sz w:val="28"/>
          <w:szCs w:val="28"/>
        </w:rPr>
        <w:t>и</w:t>
      </w:r>
      <w:r>
        <w:rPr>
          <w:color w:val="000000" w:themeColor="dk1"/>
          <w:sz w:val="28"/>
          <w:szCs w:val="28"/>
        </w:rPr>
        <w:t xml:space="preserve"> нас подиже у слободан живот.</w:t>
      </w:r>
    </w:p>
    <w:p w14:paraId="00000314">
      <w:pPr>
        <w:jc w:val="both"/>
        <w:rPr>
          <w:color w:val="000000" w:themeColor="dk1"/>
          <w:sz w:val="28"/>
          <w:szCs w:val="28"/>
        </w:rPr>
      </w:pPr>
      <w:r>
        <w:rPr>
          <w:color w:val="000000" w:themeColor="dk1"/>
          <w:sz w:val="28"/>
          <w:szCs w:val="28"/>
        </w:rPr>
        <w:t>ПАЛ: Разумем ово што говориш.</w:t>
      </w:r>
    </w:p>
    <w:p w14:paraId="00000315">
      <w:pPr>
        <w:jc w:val="both"/>
        <w:rPr>
          <w:color w:val="000000" w:themeColor="dk1"/>
          <w:sz w:val="28"/>
          <w:szCs w:val="28"/>
        </w:rPr>
      </w:pPr>
      <w:r>
        <w:rPr>
          <w:color w:val="000000" w:themeColor="dk1"/>
          <w:sz w:val="28"/>
          <w:szCs w:val="28"/>
        </w:rPr>
        <w:t xml:space="preserve">КИР: Желиш </w:t>
      </w:r>
      <w:r>
        <w:rPr>
          <w:color w:val="000000" w:themeColor="dk1"/>
          <w:sz w:val="28"/>
          <w:szCs w:val="28"/>
        </w:rPr>
        <w:t xml:space="preserve">ли </w:t>
      </w:r>
      <w:r>
        <w:rPr>
          <w:color w:val="000000" w:themeColor="dk1"/>
          <w:sz w:val="28"/>
          <w:szCs w:val="28"/>
        </w:rPr>
        <w:t xml:space="preserve">да </w:t>
      </w:r>
      <w:r>
        <w:rPr>
          <w:color w:val="000000" w:themeColor="dk1"/>
          <w:sz w:val="28"/>
          <w:szCs w:val="28"/>
        </w:rPr>
        <w:t>скратимо причу</w:t>
      </w:r>
      <w:r>
        <w:rPr>
          <w:color w:val="000000" w:themeColor="dk1"/>
          <w:sz w:val="28"/>
          <w:szCs w:val="28"/>
        </w:rPr>
        <w:t xml:space="preserve"> </w:t>
      </w:r>
      <w:r>
        <w:rPr>
          <w:color w:val="000000" w:themeColor="dk1"/>
          <w:sz w:val="28"/>
          <w:szCs w:val="28"/>
        </w:rPr>
        <w:t xml:space="preserve">и да говоримо оно што је неопходно? </w:t>
      </w:r>
    </w:p>
    <w:p w14:paraId="00000316">
      <w:pPr>
        <w:jc w:val="both"/>
        <w:rPr>
          <w:color w:val="000000" w:themeColor="dk1"/>
          <w:sz w:val="28"/>
          <w:szCs w:val="28"/>
        </w:rPr>
      </w:pPr>
      <w:r>
        <w:rPr>
          <w:color w:val="000000" w:themeColor="dk1"/>
          <w:sz w:val="28"/>
          <w:szCs w:val="28"/>
        </w:rPr>
        <w:t>ПАЛ: Да, веома!</w:t>
      </w:r>
    </w:p>
    <w:p w14:paraId="00000317">
      <w:pPr>
        <w:jc w:val="both"/>
        <w:rPr>
          <w:color w:val="000000" w:themeColor="dk1"/>
          <w:sz w:val="28"/>
          <w:szCs w:val="28"/>
        </w:rPr>
      </w:pPr>
      <w:r>
        <w:rPr>
          <w:color w:val="000000" w:themeColor="dk1"/>
          <w:sz w:val="28"/>
          <w:szCs w:val="28"/>
        </w:rPr>
        <w:t>КИР: Написано је следеће: „</w:t>
      </w:r>
      <w:r>
        <w:rPr>
          <w:color w:val="000000" w:themeColor="dk1"/>
          <w:sz w:val="28"/>
          <w:szCs w:val="28"/>
        </w:rPr>
        <w:t xml:space="preserve">А после изађоше Мојсије и Арон пред Фараона, и рекоше му: Овако вели Господ Бог Израиљев: Пусти народ мој да ми празнују празник у пустињи. Али Фараон рече: Ко је Господ да послушам глас Његов и да пустим </w:t>
      </w:r>
      <w:r>
        <w:rPr>
          <w:color w:val="000000" w:themeColor="dk1"/>
          <w:sz w:val="28"/>
          <w:szCs w:val="28"/>
        </w:rPr>
        <w:t>синове</w:t>
      </w:r>
      <w:r>
        <w:rPr>
          <w:color w:val="000000" w:themeColor="dk1"/>
          <w:sz w:val="28"/>
          <w:szCs w:val="28"/>
        </w:rPr>
        <w:t xml:space="preserve"> </w:t>
      </w:r>
      <w:r>
        <w:rPr>
          <w:color w:val="000000" w:themeColor="dk1"/>
          <w:sz w:val="28"/>
          <w:szCs w:val="28"/>
        </w:rPr>
        <w:t>Израиља? Не знам Господа, нити ћу пустити Израиља“</w:t>
      </w:r>
      <w:r>
        <w:rPr>
          <w:rStyle w:val="Footnotereference"/>
          <w:color w:val="000000" w:themeColor="dk1"/>
          <w:sz w:val="28"/>
          <w:szCs w:val="28"/>
        </w:rPr>
        <w:footnoteReference w:id="96"/>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о</w:t>
      </w:r>
      <w:r>
        <w:rPr>
          <w:color w:val="000000" w:themeColor="dk1"/>
          <w:sz w:val="28"/>
          <w:szCs w:val="28"/>
        </w:rPr>
        <w:t xml:space="preserve">ни који су били заједно са Мојсијем и Ароном потврђују Израелцима, да треба да оду из државе и земље Египатске, јер их је Бог позвао на празник. Јер заиста је истински празник да се збаце окови нежељеног ропства, и да се неко нађе под заштитом Божијом, и да извршава све оно што је </w:t>
      </w:r>
      <w:r>
        <w:rPr>
          <w:color w:val="000000" w:themeColor="dk1"/>
          <w:sz w:val="28"/>
          <w:szCs w:val="28"/>
        </w:rPr>
        <w:t>Богу</w:t>
      </w:r>
      <w:r>
        <w:rPr>
          <w:color w:val="000000" w:themeColor="dk1"/>
          <w:sz w:val="28"/>
          <w:szCs w:val="28"/>
        </w:rPr>
        <w:t xml:space="preserve"> </w:t>
      </w:r>
      <w:r>
        <w:rPr>
          <w:color w:val="000000" w:themeColor="dk1"/>
          <w:sz w:val="28"/>
          <w:szCs w:val="28"/>
        </w:rPr>
        <w:t xml:space="preserve">угодно, </w:t>
      </w:r>
      <w:r>
        <w:rPr>
          <w:color w:val="000000" w:themeColor="dk1"/>
          <w:sz w:val="28"/>
          <w:szCs w:val="28"/>
        </w:rPr>
        <w:t xml:space="preserve">и да Му се нико не супроставља, а да га не приморава </w:t>
      </w:r>
      <w:r>
        <w:rPr>
          <w:color w:val="000000" w:themeColor="dk1"/>
          <w:sz w:val="28"/>
          <w:szCs w:val="28"/>
        </w:rPr>
        <w:t xml:space="preserve">шта </w:t>
      </w:r>
      <w:r>
        <w:rPr>
          <w:color w:val="000000" w:themeColor="dk1"/>
          <w:sz w:val="28"/>
          <w:szCs w:val="28"/>
        </w:rPr>
        <w:t xml:space="preserve">да </w:t>
      </w:r>
      <w:r>
        <w:rPr>
          <w:color w:val="000000" w:themeColor="dk1"/>
          <w:sz w:val="28"/>
          <w:szCs w:val="28"/>
        </w:rPr>
        <w:t xml:space="preserve">воли и </w:t>
      </w:r>
      <w:r>
        <w:rPr>
          <w:color w:val="000000" w:themeColor="dk1"/>
          <w:sz w:val="28"/>
          <w:szCs w:val="28"/>
        </w:rPr>
        <w:t>шта</w:t>
      </w:r>
      <w:r>
        <w:rPr>
          <w:color w:val="000000" w:themeColor="dk1"/>
          <w:sz w:val="28"/>
          <w:szCs w:val="28"/>
        </w:rPr>
        <w:t xml:space="preserve"> </w:t>
      </w:r>
      <w:r>
        <w:rPr>
          <w:color w:val="000000" w:themeColor="dk1"/>
          <w:sz w:val="28"/>
          <w:szCs w:val="28"/>
        </w:rPr>
        <w:t xml:space="preserve">да </w:t>
      </w:r>
      <w:r>
        <w:rPr>
          <w:color w:val="000000" w:themeColor="dk1"/>
          <w:sz w:val="28"/>
          <w:szCs w:val="28"/>
        </w:rPr>
        <w:t>м</w:t>
      </w:r>
      <w:r>
        <w:rPr>
          <w:color w:val="000000" w:themeColor="dk1"/>
          <w:sz w:val="28"/>
          <w:szCs w:val="28"/>
        </w:rPr>
        <w:t xml:space="preserve">у се свиђа. </w:t>
      </w:r>
      <w:r>
        <w:rPr>
          <w:color w:val="000000" w:themeColor="dk1"/>
          <w:sz w:val="28"/>
          <w:szCs w:val="28"/>
        </w:rPr>
        <w:t>Изражава се Фараон</w:t>
      </w:r>
      <w:r>
        <w:rPr>
          <w:color w:val="000000" w:themeColor="dk1"/>
          <w:sz w:val="28"/>
          <w:szCs w:val="28"/>
        </w:rPr>
        <w:t xml:space="preserve"> великом причљивошћу, и показује велику дрскост против славе Господње, говорећи да нити зна ко је Господ нити ће </w:t>
      </w:r>
      <w:r>
        <w:rPr>
          <w:color w:val="000000" w:themeColor="dk1"/>
          <w:sz w:val="28"/>
          <w:szCs w:val="28"/>
        </w:rPr>
        <w:t xml:space="preserve">да </w:t>
      </w:r>
      <w:r>
        <w:rPr>
          <w:color w:val="000000" w:themeColor="dk1"/>
          <w:sz w:val="28"/>
          <w:szCs w:val="28"/>
        </w:rPr>
        <w:t>пусти</w:t>
      </w:r>
      <w:r>
        <w:rPr>
          <w:color w:val="000000" w:themeColor="dk1"/>
          <w:sz w:val="28"/>
          <w:szCs w:val="28"/>
        </w:rPr>
        <w:t xml:space="preserve"> Израелце. Али чудесни Мојсије се ни</w:t>
      </w:r>
      <w:r>
        <w:rPr>
          <w:color w:val="000000" w:themeColor="dk1"/>
          <w:sz w:val="28"/>
          <w:szCs w:val="28"/>
        </w:rPr>
        <w:t>пошто</w:t>
      </w:r>
      <w:r>
        <w:rPr>
          <w:color w:val="000000" w:themeColor="dk1"/>
          <w:sz w:val="28"/>
          <w:szCs w:val="28"/>
        </w:rPr>
        <w:t xml:space="preserve"> не зауставља већ </w:t>
      </w:r>
      <w:r>
        <w:rPr>
          <w:color w:val="000000" w:themeColor="dk1"/>
          <w:sz w:val="28"/>
          <w:szCs w:val="28"/>
        </w:rPr>
        <w:t>одлучно тврди</w:t>
      </w:r>
      <w:r>
        <w:rPr>
          <w:color w:val="000000" w:themeColor="dk1"/>
          <w:sz w:val="28"/>
          <w:szCs w:val="28"/>
        </w:rPr>
        <w:t xml:space="preserve"> </w:t>
      </w:r>
      <w:r>
        <w:rPr>
          <w:color w:val="000000" w:themeColor="dk1"/>
          <w:sz w:val="28"/>
          <w:szCs w:val="28"/>
        </w:rPr>
        <w:t xml:space="preserve">да треба да се оствари оно што је угодно Богу. </w:t>
      </w:r>
      <w:r>
        <w:rPr>
          <w:color w:val="000000" w:themeColor="dk1"/>
          <w:sz w:val="28"/>
          <w:szCs w:val="28"/>
        </w:rPr>
        <w:t>Јер</w:t>
      </w:r>
      <w:r>
        <w:rPr>
          <w:color w:val="000000" w:themeColor="dk1"/>
          <w:sz w:val="28"/>
          <w:szCs w:val="28"/>
        </w:rPr>
        <w:t xml:space="preserve"> </w:t>
      </w:r>
      <w:r>
        <w:rPr>
          <w:color w:val="000000" w:themeColor="dk1"/>
          <w:sz w:val="28"/>
          <w:szCs w:val="28"/>
        </w:rPr>
        <w:t xml:space="preserve">Сатана </w:t>
      </w:r>
      <w:r>
        <w:rPr>
          <w:color w:val="000000" w:themeColor="dk1"/>
          <w:sz w:val="28"/>
          <w:szCs w:val="28"/>
        </w:rPr>
        <w:t>спречава</w:t>
      </w:r>
      <w:r>
        <w:rPr>
          <w:color w:val="000000" w:themeColor="dk1"/>
          <w:sz w:val="28"/>
          <w:szCs w:val="28"/>
        </w:rPr>
        <w:t xml:space="preserve"> излазак у слободу свима онима који су пали под његову власт, </w:t>
      </w:r>
      <w:r>
        <w:rPr>
          <w:color w:val="000000" w:themeColor="dk1"/>
          <w:sz w:val="28"/>
          <w:szCs w:val="28"/>
        </w:rPr>
        <w:t>те</w:t>
      </w:r>
      <w:r>
        <w:rPr>
          <w:color w:val="000000" w:themeColor="dk1"/>
          <w:sz w:val="28"/>
          <w:szCs w:val="28"/>
        </w:rPr>
        <w:t xml:space="preserve"> </w:t>
      </w:r>
      <w:r>
        <w:rPr>
          <w:color w:val="000000" w:themeColor="dk1"/>
          <w:sz w:val="28"/>
          <w:szCs w:val="28"/>
        </w:rPr>
        <w:t xml:space="preserve">они треба да покажу </w:t>
      </w:r>
      <w:r>
        <w:rPr>
          <w:color w:val="000000" w:themeColor="dk1"/>
          <w:sz w:val="28"/>
          <w:szCs w:val="28"/>
        </w:rPr>
        <w:t>велику</w:t>
      </w:r>
      <w:r>
        <w:rPr>
          <w:color w:val="000000" w:themeColor="dk1"/>
          <w:sz w:val="28"/>
          <w:szCs w:val="28"/>
        </w:rPr>
        <w:t xml:space="preserve"> </w:t>
      </w:r>
      <w:r>
        <w:rPr>
          <w:color w:val="000000" w:themeColor="dk1"/>
          <w:sz w:val="28"/>
          <w:szCs w:val="28"/>
        </w:rPr>
        <w:t>храброст и да победе, мислим, све без препреке, и</w:t>
      </w:r>
      <w:r>
        <w:rPr>
          <w:color w:val="000000" w:themeColor="dk1"/>
          <w:sz w:val="28"/>
          <w:szCs w:val="28"/>
        </w:rPr>
        <w:t xml:space="preserve"> </w:t>
      </w:r>
      <w:r>
        <w:rPr>
          <w:color w:val="000000" w:themeColor="dk1"/>
          <w:sz w:val="28"/>
          <w:szCs w:val="28"/>
        </w:rPr>
        <w:t>ни мало да не</w:t>
      </w:r>
      <w:r>
        <w:rPr>
          <w:color w:val="000000" w:themeColor="dk1"/>
          <w:sz w:val="28"/>
          <w:szCs w:val="28"/>
        </w:rPr>
        <w:t xml:space="preserve"> изгледа</w:t>
      </w:r>
      <w:r>
        <w:rPr>
          <w:color w:val="000000" w:themeColor="dk1"/>
          <w:sz w:val="28"/>
          <w:szCs w:val="28"/>
        </w:rPr>
        <w:t xml:space="preserve">ју </w:t>
      </w:r>
      <w:r>
        <w:rPr>
          <w:color w:val="000000" w:themeColor="dk1"/>
          <w:sz w:val="28"/>
          <w:szCs w:val="28"/>
        </w:rPr>
        <w:t>као</w:t>
      </w:r>
      <w:r>
        <w:rPr>
          <w:color w:val="000000" w:themeColor="dk1"/>
          <w:sz w:val="28"/>
          <w:szCs w:val="28"/>
        </w:rPr>
        <w:t xml:space="preserve"> кукавице, већ </w:t>
      </w:r>
      <w:r>
        <w:rPr>
          <w:color w:val="000000" w:themeColor="dk1"/>
          <w:sz w:val="28"/>
          <w:szCs w:val="28"/>
        </w:rPr>
        <w:t>да упорно</w:t>
      </w:r>
      <w:r>
        <w:rPr>
          <w:color w:val="000000" w:themeColor="dk1"/>
          <w:sz w:val="28"/>
          <w:szCs w:val="28"/>
        </w:rPr>
        <w:t xml:space="preserve"> </w:t>
      </w:r>
      <w:r>
        <w:rPr>
          <w:color w:val="000000" w:themeColor="dk1"/>
          <w:sz w:val="28"/>
          <w:szCs w:val="28"/>
        </w:rPr>
        <w:t>говоре: „</w:t>
      </w:r>
      <w:r>
        <w:rPr>
          <w:color w:val="000000" w:themeColor="dk1"/>
          <w:sz w:val="28"/>
          <w:szCs w:val="28"/>
        </w:rPr>
        <w:t>Бог Јеврејски нас</w:t>
      </w:r>
      <w:r>
        <w:rPr>
          <w:color w:val="000000" w:themeColor="dk1"/>
          <w:sz w:val="28"/>
          <w:szCs w:val="28"/>
        </w:rPr>
        <w:t xml:space="preserve"> </w:t>
      </w:r>
      <w:r>
        <w:rPr>
          <w:color w:val="000000" w:themeColor="dk1"/>
          <w:sz w:val="28"/>
          <w:szCs w:val="28"/>
        </w:rPr>
        <w:t>је позвао</w:t>
      </w:r>
      <w:r>
        <w:rPr>
          <w:color w:val="000000" w:themeColor="dk1"/>
          <w:sz w:val="28"/>
          <w:szCs w:val="28"/>
        </w:rPr>
        <w:t xml:space="preserve">. </w:t>
      </w:r>
      <w:r>
        <w:rPr>
          <w:color w:val="000000" w:themeColor="dk1"/>
          <w:sz w:val="28"/>
          <w:szCs w:val="28"/>
        </w:rPr>
        <w:t>Отићи ћемо</w:t>
      </w:r>
      <w:r>
        <w:rPr>
          <w:color w:val="000000" w:themeColor="dk1"/>
          <w:sz w:val="28"/>
          <w:szCs w:val="28"/>
        </w:rPr>
        <w:t xml:space="preserve"> </w:t>
      </w:r>
      <w:r>
        <w:rPr>
          <w:color w:val="000000" w:themeColor="dk1"/>
          <w:sz w:val="28"/>
          <w:szCs w:val="28"/>
        </w:rPr>
        <w:t xml:space="preserve">три дана хода у пустињу да принесемо жртву Богу </w:t>
      </w:r>
      <w:r>
        <w:rPr>
          <w:color w:val="000000" w:themeColor="dk1"/>
          <w:sz w:val="28"/>
          <w:szCs w:val="28"/>
        </w:rPr>
        <w:t>наше</w:t>
      </w:r>
      <w:r>
        <w:rPr>
          <w:color w:val="000000" w:themeColor="dk1"/>
          <w:sz w:val="28"/>
          <w:szCs w:val="28"/>
        </w:rPr>
        <w:t>м</w:t>
      </w:r>
      <w:r>
        <w:rPr>
          <w:color w:val="000000" w:themeColor="dk1"/>
          <w:sz w:val="28"/>
          <w:szCs w:val="28"/>
        </w:rPr>
        <w:t xml:space="preserve">, да </w:t>
      </w:r>
      <w:r>
        <w:rPr>
          <w:color w:val="000000" w:themeColor="dk1"/>
          <w:sz w:val="28"/>
          <w:szCs w:val="28"/>
        </w:rPr>
        <w:t xml:space="preserve">нас </w:t>
      </w:r>
      <w:r>
        <w:rPr>
          <w:color w:val="000000" w:themeColor="dk1"/>
          <w:sz w:val="28"/>
          <w:szCs w:val="28"/>
        </w:rPr>
        <w:t xml:space="preserve">не </w:t>
      </w:r>
      <w:r>
        <w:rPr>
          <w:color w:val="000000" w:themeColor="dk1"/>
          <w:sz w:val="28"/>
          <w:szCs w:val="28"/>
        </w:rPr>
        <w:t>сретну</w:t>
      </w:r>
      <w:r>
        <w:rPr>
          <w:color w:val="000000" w:themeColor="dk1"/>
          <w:sz w:val="28"/>
          <w:szCs w:val="28"/>
        </w:rPr>
        <w:t xml:space="preserve"> </w:t>
      </w:r>
      <w:r>
        <w:rPr>
          <w:color w:val="000000" w:themeColor="dk1"/>
          <w:sz w:val="28"/>
          <w:szCs w:val="28"/>
        </w:rPr>
        <w:t xml:space="preserve">смрт или </w:t>
      </w:r>
      <w:r>
        <w:rPr>
          <w:color w:val="000000" w:themeColor="dk1"/>
          <w:sz w:val="28"/>
          <w:szCs w:val="28"/>
        </w:rPr>
        <w:t>помор“</w:t>
      </w:r>
      <w:r>
        <w:rPr>
          <w:rStyle w:val="Footnotereference"/>
          <w:color w:val="000000" w:themeColor="dk1"/>
          <w:sz w:val="28"/>
          <w:szCs w:val="28"/>
        </w:rPr>
        <w:footnoteReference w:id="97"/>
      </w:r>
      <w:r>
        <w:rPr>
          <w:color w:val="000000" w:themeColor="dk1"/>
          <w:sz w:val="28"/>
          <w:szCs w:val="28"/>
        </w:rPr>
        <w:t xml:space="preserve">. </w:t>
      </w:r>
      <w:r>
        <w:rPr>
          <w:color w:val="000000" w:themeColor="dk1"/>
          <w:sz w:val="28"/>
          <w:szCs w:val="28"/>
        </w:rPr>
        <w:t>Јер тако је за нас тада повикао мудри Мојсије. Јер, ми Јевреји не поштујемо слично вама, о Египћани, као Бога теле, ни свињу или козу</w:t>
      </w:r>
      <w:r>
        <w:rPr>
          <w:color w:val="000000" w:themeColor="dk1"/>
          <w:sz w:val="28"/>
          <w:szCs w:val="28"/>
        </w:rPr>
        <w:t xml:space="preserve"> или статуу човека или сенку птица или слике гмизаваца, који стоје у вашим храмовима. Нас је позвао Бог и Господ који је конструисао овај свет. Он је дакле велик, и неприкладан за Египћане и изнад је све твари Бог Јевреја, који нас позива у пустињу да му тамо принесемо </w:t>
      </w:r>
      <w:r>
        <w:rPr>
          <w:color w:val="000000" w:themeColor="dk1"/>
          <w:sz w:val="28"/>
          <w:szCs w:val="28"/>
        </w:rPr>
        <w:t xml:space="preserve">богоугодну жртву. Јер се помрачење ума назива Египтом и сматрам да треба ми који смо духовни да се супротставимо свему ономе што је у сенци </w:t>
      </w:r>
      <w:r>
        <w:rPr>
          <w:color w:val="000000" w:themeColor="dk1"/>
          <w:sz w:val="28"/>
          <w:szCs w:val="28"/>
        </w:rPr>
        <w:t xml:space="preserve">у </w:t>
      </w:r>
      <w:r>
        <w:rPr>
          <w:color w:val="000000" w:themeColor="dk1"/>
          <w:sz w:val="28"/>
          <w:szCs w:val="28"/>
        </w:rPr>
        <w:t>обрасцима. Јер треба, сматрам, да се веома снажно удаљавамо од сваке ствари која уобичајава да нас помрачује, и као да изађемо из неке земље коју држи тиранин – говорим о Сатани – и да се из лакоће грехова брзо и срчано преместимо у слободан и чистији живот и да корачамо стазом живота по Закону, а не да смо потчињени демонима. Јер ћемо тада лако моћи да приносимо на жртву Богу плодове праведности. Мојсије је тврдио да треба Израил да буде послат на пут од три дана у пустињу, показујући на овај начин да не треба да буде близу граница злобе и живота у тиранији.</w:t>
      </w:r>
      <w:r>
        <w:rPr>
          <w:color w:val="000000" w:themeColor="dk1"/>
          <w:sz w:val="28"/>
          <w:szCs w:val="28"/>
        </w:rPr>
        <w:t xml:space="preserve"> И смишља нешто мудро божанствени Мојсије, и користи као одличан разлог зашто треба да се удаље из Египта они које је Бог позвао: „да нас не сретну смрт или помор“.</w:t>
      </w:r>
      <w:r>
        <w:rPr>
          <w:color w:val="000000" w:themeColor="dk1"/>
          <w:sz w:val="28"/>
          <w:szCs w:val="28"/>
        </w:rPr>
        <w:t xml:space="preserve">  </w:t>
      </w:r>
      <w:r>
        <w:rPr>
          <w:color w:val="000000" w:themeColor="dk1"/>
          <w:sz w:val="28"/>
          <w:szCs w:val="28"/>
        </w:rPr>
        <w:t xml:space="preserve"> </w:t>
      </w:r>
      <w:r>
        <w:rPr>
          <w:color w:val="000000" w:themeColor="dk1"/>
          <w:sz w:val="28"/>
          <w:szCs w:val="28"/>
        </w:rPr>
        <w:t xml:space="preserve"> </w:t>
      </w:r>
    </w:p>
    <w:p w14:paraId="00000318">
      <w:pPr>
        <w:jc w:val="both"/>
        <w:rPr>
          <w:color w:val="000000" w:themeColor="dk1"/>
          <w:sz w:val="28"/>
          <w:szCs w:val="28"/>
        </w:rPr>
      </w:pPr>
      <w:r>
        <w:rPr>
          <w:color w:val="000000" w:themeColor="dk1"/>
          <w:sz w:val="28"/>
          <w:szCs w:val="28"/>
        </w:rPr>
        <w:t xml:space="preserve">ПАЛ: </w:t>
      </w:r>
      <w:r>
        <w:rPr>
          <w:color w:val="000000" w:themeColor="dk1"/>
          <w:sz w:val="28"/>
          <w:szCs w:val="28"/>
        </w:rPr>
        <w:t>И</w:t>
      </w:r>
      <w:r>
        <w:rPr>
          <w:color w:val="000000" w:themeColor="dk1"/>
          <w:sz w:val="28"/>
          <w:szCs w:val="28"/>
        </w:rPr>
        <w:t xml:space="preserve"> ш</w:t>
      </w:r>
      <w:r>
        <w:rPr>
          <w:color w:val="000000" w:themeColor="dk1"/>
          <w:sz w:val="28"/>
          <w:szCs w:val="28"/>
        </w:rPr>
        <w:t>та тачно то значи? Јер није лако да то разумеју они који то желе.</w:t>
      </w:r>
    </w:p>
    <w:p w14:paraId="00000319">
      <w:pPr>
        <w:jc w:val="both"/>
        <w:rPr>
          <w:color w:val="000000" w:themeColor="dk1"/>
          <w:sz w:val="28"/>
          <w:szCs w:val="28"/>
        </w:rPr>
      </w:pPr>
      <w:r>
        <w:rPr>
          <w:color w:val="000000" w:themeColor="dk1"/>
          <w:sz w:val="28"/>
          <w:szCs w:val="28"/>
        </w:rPr>
        <w:t xml:space="preserve">КИР: Рећи ћу ти. Постојао је обичај код </w:t>
      </w:r>
      <w:r>
        <w:rPr>
          <w:color w:val="000000" w:themeColor="dk1"/>
          <w:sz w:val="28"/>
          <w:szCs w:val="28"/>
        </w:rPr>
        <w:t>Египћан</w:t>
      </w:r>
      <w:r>
        <w:rPr>
          <w:color w:val="000000" w:themeColor="dk1"/>
          <w:sz w:val="28"/>
          <w:szCs w:val="28"/>
        </w:rPr>
        <w:t xml:space="preserve">а, који држе и до дан данас они који се клањају идолима, да улазећи у храм треба да избегавају да сретну неко мртво тело. </w:t>
      </w:r>
      <w:r>
        <w:rPr>
          <w:color w:val="000000" w:themeColor="dk1"/>
          <w:sz w:val="28"/>
          <w:szCs w:val="28"/>
        </w:rPr>
        <w:t>Јер</w:t>
      </w:r>
      <w:r>
        <w:rPr>
          <w:color w:val="000000" w:themeColor="dk1"/>
          <w:sz w:val="28"/>
          <w:szCs w:val="28"/>
        </w:rPr>
        <w:t xml:space="preserve"> </w:t>
      </w:r>
      <w:r>
        <w:rPr>
          <w:color w:val="000000" w:themeColor="dk1"/>
          <w:sz w:val="28"/>
          <w:szCs w:val="28"/>
        </w:rPr>
        <w:t>кажу</w:t>
      </w:r>
      <w:r>
        <w:rPr>
          <w:color w:val="000000" w:themeColor="dk1"/>
          <w:sz w:val="28"/>
          <w:szCs w:val="28"/>
        </w:rPr>
        <w:t xml:space="preserve"> </w:t>
      </w:r>
      <w:r>
        <w:rPr>
          <w:color w:val="000000" w:themeColor="dk1"/>
          <w:sz w:val="28"/>
          <w:szCs w:val="28"/>
        </w:rPr>
        <w:t>да је највеће оскрнављење</w:t>
      </w:r>
      <w:r>
        <w:rPr>
          <w:color w:val="000000" w:themeColor="dk1"/>
          <w:sz w:val="28"/>
          <w:szCs w:val="28"/>
        </w:rPr>
        <w:t xml:space="preserve"> </w:t>
      </w:r>
      <w:r>
        <w:rPr>
          <w:color w:val="000000" w:themeColor="dk1"/>
          <w:sz w:val="28"/>
          <w:szCs w:val="28"/>
        </w:rPr>
        <w:t>не само</w:t>
      </w:r>
      <w:r>
        <w:rPr>
          <w:color w:val="000000" w:themeColor="dk1"/>
          <w:sz w:val="28"/>
          <w:szCs w:val="28"/>
        </w:rPr>
        <w:t xml:space="preserve"> </w:t>
      </w:r>
      <w:r>
        <w:rPr>
          <w:color w:val="000000" w:themeColor="dk1"/>
          <w:sz w:val="28"/>
          <w:szCs w:val="28"/>
        </w:rPr>
        <w:t xml:space="preserve">да </w:t>
      </w:r>
      <w:r>
        <w:rPr>
          <w:color w:val="000000" w:themeColor="dk1"/>
          <w:sz w:val="28"/>
          <w:szCs w:val="28"/>
        </w:rPr>
        <w:t>га</w:t>
      </w:r>
      <w:r>
        <w:rPr>
          <w:color w:val="000000" w:themeColor="dk1"/>
          <w:sz w:val="28"/>
          <w:szCs w:val="28"/>
        </w:rPr>
        <w:t xml:space="preserve"> </w:t>
      </w:r>
      <w:r>
        <w:rPr>
          <w:color w:val="000000" w:themeColor="dk1"/>
          <w:sz w:val="28"/>
          <w:szCs w:val="28"/>
        </w:rPr>
        <w:t>свесно</w:t>
      </w:r>
      <w:r>
        <w:rPr>
          <w:color w:val="000000" w:themeColor="dk1"/>
          <w:sz w:val="28"/>
          <w:szCs w:val="28"/>
        </w:rPr>
        <w:t xml:space="preserve"> неко</w:t>
      </w:r>
      <w:r>
        <w:rPr>
          <w:color w:val="000000" w:themeColor="dk1"/>
          <w:sz w:val="28"/>
          <w:szCs w:val="28"/>
        </w:rPr>
        <w:t xml:space="preserve"> </w:t>
      </w:r>
      <w:r>
        <w:rPr>
          <w:color w:val="000000" w:themeColor="dk1"/>
          <w:sz w:val="28"/>
          <w:szCs w:val="28"/>
        </w:rPr>
        <w:t xml:space="preserve">додирне, већ </w:t>
      </w:r>
      <w:r>
        <w:rPr>
          <w:color w:val="000000" w:themeColor="dk1"/>
          <w:sz w:val="28"/>
          <w:szCs w:val="28"/>
        </w:rPr>
        <w:t>и</w:t>
      </w:r>
      <w:r>
        <w:rPr>
          <w:color w:val="000000" w:themeColor="dk1"/>
          <w:sz w:val="28"/>
          <w:szCs w:val="28"/>
        </w:rPr>
        <w:t xml:space="preserve"> само ако би га </w:t>
      </w:r>
      <w:r>
        <w:rPr>
          <w:color w:val="000000" w:themeColor="dk1"/>
          <w:sz w:val="28"/>
          <w:szCs w:val="28"/>
        </w:rPr>
        <w:t>просто</w:t>
      </w:r>
      <w:r>
        <w:rPr>
          <w:color w:val="000000" w:themeColor="dk1"/>
          <w:sz w:val="28"/>
          <w:szCs w:val="28"/>
        </w:rPr>
        <w:t xml:space="preserve"> </w:t>
      </w:r>
      <w:r>
        <w:rPr>
          <w:color w:val="000000" w:themeColor="dk1"/>
          <w:sz w:val="28"/>
          <w:szCs w:val="28"/>
        </w:rPr>
        <w:t>у</w:t>
      </w:r>
      <w:r>
        <w:rPr>
          <w:color w:val="000000" w:themeColor="dk1"/>
          <w:sz w:val="28"/>
          <w:szCs w:val="28"/>
        </w:rPr>
        <w:t>г</w:t>
      </w:r>
      <w:r>
        <w:rPr>
          <w:color w:val="000000" w:themeColor="dk1"/>
          <w:sz w:val="28"/>
          <w:szCs w:val="28"/>
        </w:rPr>
        <w:t xml:space="preserve">ледао. </w:t>
      </w:r>
      <w:r>
        <w:rPr>
          <w:color w:val="000000" w:themeColor="dk1"/>
          <w:sz w:val="28"/>
          <w:szCs w:val="28"/>
        </w:rPr>
        <w:t>Дакле, Мојсије их на основу њихових</w:t>
      </w:r>
      <w:r>
        <w:rPr>
          <w:color w:val="000000" w:themeColor="dk1"/>
          <w:sz w:val="28"/>
          <w:szCs w:val="28"/>
        </w:rPr>
        <w:t xml:space="preserve"> обичаја </w:t>
      </w:r>
      <w:r>
        <w:rPr>
          <w:color w:val="000000" w:themeColor="dk1"/>
          <w:sz w:val="28"/>
          <w:szCs w:val="28"/>
        </w:rPr>
        <w:t>настоји да их убеди</w:t>
      </w:r>
      <w:r>
        <w:rPr>
          <w:color w:val="000000" w:themeColor="dk1"/>
          <w:sz w:val="28"/>
          <w:szCs w:val="28"/>
        </w:rPr>
        <w:t xml:space="preserve">, да </w:t>
      </w:r>
      <w:r>
        <w:rPr>
          <w:color w:val="000000" w:themeColor="dk1"/>
          <w:sz w:val="28"/>
          <w:szCs w:val="28"/>
        </w:rPr>
        <w:t>н</w:t>
      </w:r>
      <w:r>
        <w:rPr>
          <w:color w:val="000000" w:themeColor="dk1"/>
          <w:sz w:val="28"/>
          <w:szCs w:val="28"/>
        </w:rPr>
        <w:t>е би</w:t>
      </w:r>
      <w:r>
        <w:rPr>
          <w:color w:val="000000" w:themeColor="dk1"/>
          <w:sz w:val="28"/>
          <w:szCs w:val="28"/>
        </w:rPr>
        <w:t xml:space="preserve"> </w:t>
      </w:r>
      <w:r>
        <w:rPr>
          <w:color w:val="000000" w:themeColor="dk1"/>
          <w:sz w:val="28"/>
          <w:szCs w:val="28"/>
        </w:rPr>
        <w:t xml:space="preserve">биле чисте њихове жртве, ако изненада почну да приносе жртве, </w:t>
      </w:r>
      <w:r>
        <w:rPr>
          <w:color w:val="000000" w:themeColor="dk1"/>
          <w:sz w:val="28"/>
          <w:szCs w:val="28"/>
        </w:rPr>
        <w:t xml:space="preserve">а </w:t>
      </w:r>
      <w:r>
        <w:rPr>
          <w:color w:val="000000" w:themeColor="dk1"/>
          <w:sz w:val="28"/>
          <w:szCs w:val="28"/>
        </w:rPr>
        <w:t xml:space="preserve">деси се да </w:t>
      </w:r>
      <w:r>
        <w:rPr>
          <w:color w:val="000000" w:themeColor="dk1"/>
          <w:sz w:val="28"/>
          <w:szCs w:val="28"/>
        </w:rPr>
        <w:t>се ту нађе</w:t>
      </w:r>
      <w:r>
        <w:rPr>
          <w:color w:val="000000" w:themeColor="dk1"/>
          <w:sz w:val="28"/>
          <w:szCs w:val="28"/>
        </w:rPr>
        <w:t xml:space="preserve"> </w:t>
      </w:r>
      <w:r>
        <w:rPr>
          <w:color w:val="000000" w:themeColor="dk1"/>
          <w:sz w:val="28"/>
          <w:szCs w:val="28"/>
        </w:rPr>
        <w:t xml:space="preserve">мртав или убијен човек, </w:t>
      </w:r>
      <w:r>
        <w:rPr>
          <w:color w:val="000000" w:themeColor="dk1"/>
          <w:sz w:val="28"/>
          <w:szCs w:val="28"/>
        </w:rPr>
        <w:t>дакле</w:t>
      </w:r>
      <w:r>
        <w:rPr>
          <w:color w:val="000000" w:themeColor="dk1"/>
          <w:sz w:val="28"/>
          <w:szCs w:val="28"/>
        </w:rPr>
        <w:t xml:space="preserve"> </w:t>
      </w:r>
      <w:r>
        <w:rPr>
          <w:color w:val="000000" w:themeColor="dk1"/>
          <w:sz w:val="28"/>
          <w:szCs w:val="28"/>
        </w:rPr>
        <w:t>или мртав у складу са природним законом или жртва неког убиства. Јер ви, рекао је, имате храмове и</w:t>
      </w:r>
      <w:r>
        <w:rPr>
          <w:color w:val="000000" w:themeColor="dk1"/>
          <w:sz w:val="28"/>
          <w:szCs w:val="28"/>
        </w:rPr>
        <w:t xml:space="preserve"> </w:t>
      </w:r>
      <w:r>
        <w:rPr>
          <w:color w:val="000000" w:themeColor="dk1"/>
          <w:sz w:val="28"/>
          <w:szCs w:val="28"/>
        </w:rPr>
        <w:t>светилишта</w:t>
      </w:r>
      <w:r>
        <w:rPr>
          <w:color w:val="000000" w:themeColor="dk1"/>
          <w:sz w:val="28"/>
          <w:szCs w:val="28"/>
        </w:rPr>
        <w:t>,</w:t>
      </w:r>
      <w:r>
        <w:rPr>
          <w:color w:val="000000" w:themeColor="dk1"/>
          <w:sz w:val="28"/>
          <w:szCs w:val="28"/>
        </w:rPr>
        <w:t xml:space="preserve"> </w:t>
      </w:r>
      <w:r>
        <w:rPr>
          <w:color w:val="000000" w:themeColor="dk1"/>
          <w:sz w:val="28"/>
          <w:szCs w:val="28"/>
        </w:rPr>
        <w:t xml:space="preserve">и </w:t>
      </w:r>
      <w:r>
        <w:rPr>
          <w:color w:val="000000" w:themeColor="dk1"/>
          <w:sz w:val="28"/>
          <w:szCs w:val="28"/>
        </w:rPr>
        <w:t>рамп</w:t>
      </w:r>
      <w:r>
        <w:rPr>
          <w:color w:val="000000" w:themeColor="dk1"/>
          <w:sz w:val="28"/>
          <w:szCs w:val="28"/>
        </w:rPr>
        <w:t>е</w:t>
      </w:r>
      <w:r>
        <w:rPr>
          <w:color w:val="000000" w:themeColor="dk1"/>
          <w:sz w:val="28"/>
          <w:szCs w:val="28"/>
        </w:rPr>
        <w:t xml:space="preserve"> и капије, </w:t>
      </w:r>
      <w:r>
        <w:rPr>
          <w:color w:val="000000" w:themeColor="dk1"/>
          <w:sz w:val="28"/>
          <w:szCs w:val="28"/>
        </w:rPr>
        <w:t>у</w:t>
      </w:r>
      <w:r>
        <w:rPr>
          <w:color w:val="000000" w:themeColor="dk1"/>
          <w:sz w:val="28"/>
          <w:szCs w:val="28"/>
        </w:rPr>
        <w:t xml:space="preserve"> које можете да уђете и принесете чисту жртву, </w:t>
      </w:r>
      <w:r>
        <w:rPr>
          <w:color w:val="000000" w:themeColor="dk1"/>
          <w:sz w:val="28"/>
          <w:szCs w:val="28"/>
        </w:rPr>
        <w:t>ка</w:t>
      </w:r>
      <w:r>
        <w:rPr>
          <w:color w:val="000000" w:themeColor="dk1"/>
          <w:sz w:val="28"/>
          <w:szCs w:val="28"/>
        </w:rPr>
        <w:t>кви</w:t>
      </w:r>
      <w:r>
        <w:rPr>
          <w:color w:val="000000" w:themeColor="dk1"/>
          <w:sz w:val="28"/>
          <w:szCs w:val="28"/>
        </w:rPr>
        <w:t xml:space="preserve"> сматрате </w:t>
      </w:r>
      <w:r>
        <w:rPr>
          <w:color w:val="000000" w:themeColor="dk1"/>
          <w:sz w:val="28"/>
          <w:szCs w:val="28"/>
        </w:rPr>
        <w:t>да сте и ви у том случају</w:t>
      </w:r>
      <w:r>
        <w:rPr>
          <w:color w:val="000000" w:themeColor="dk1"/>
          <w:sz w:val="28"/>
          <w:szCs w:val="28"/>
        </w:rPr>
        <w:t xml:space="preserve">, </w:t>
      </w:r>
      <w:r>
        <w:rPr>
          <w:color w:val="000000" w:themeColor="dk1"/>
          <w:sz w:val="28"/>
          <w:szCs w:val="28"/>
        </w:rPr>
        <w:t>међутим</w:t>
      </w:r>
      <w:r>
        <w:rPr>
          <w:color w:val="000000" w:themeColor="dk1"/>
          <w:sz w:val="28"/>
          <w:szCs w:val="28"/>
        </w:rPr>
        <w:t xml:space="preserve"> </w:t>
      </w:r>
      <w:r>
        <w:rPr>
          <w:color w:val="000000" w:themeColor="dk1"/>
          <w:sz w:val="28"/>
          <w:szCs w:val="28"/>
        </w:rPr>
        <w:t xml:space="preserve">нама је </w:t>
      </w:r>
      <w:r>
        <w:rPr>
          <w:color w:val="000000" w:themeColor="dk1"/>
          <w:sz w:val="28"/>
          <w:szCs w:val="28"/>
        </w:rPr>
        <w:t>н</w:t>
      </w:r>
      <w:r>
        <w:rPr>
          <w:color w:val="000000" w:themeColor="dk1"/>
          <w:sz w:val="28"/>
          <w:szCs w:val="28"/>
        </w:rPr>
        <w:t>еизбежно</w:t>
      </w:r>
      <w:r>
        <w:rPr>
          <w:color w:val="000000" w:themeColor="dk1"/>
          <w:sz w:val="28"/>
          <w:szCs w:val="28"/>
        </w:rPr>
        <w:t xml:space="preserve">, приносећи жртву у </w:t>
      </w:r>
      <w:r>
        <w:rPr>
          <w:color w:val="000000" w:themeColor="dk1"/>
          <w:sz w:val="28"/>
          <w:szCs w:val="28"/>
        </w:rPr>
        <w:t>сред</w:t>
      </w:r>
      <w:r>
        <w:rPr>
          <w:color w:val="000000" w:themeColor="dk1"/>
          <w:sz w:val="28"/>
          <w:szCs w:val="28"/>
        </w:rPr>
        <w:t xml:space="preserve"> града, </w:t>
      </w:r>
      <w:r>
        <w:rPr>
          <w:color w:val="000000" w:themeColor="dk1"/>
          <w:sz w:val="28"/>
          <w:szCs w:val="28"/>
        </w:rPr>
        <w:t xml:space="preserve">на раскрсницама и на њивама, да будемо укаљани гледањем мртвих људи. Јер не постоји </w:t>
      </w:r>
      <w:r>
        <w:rPr>
          <w:color w:val="000000" w:themeColor="dk1"/>
          <w:sz w:val="28"/>
          <w:szCs w:val="28"/>
        </w:rPr>
        <w:t>баш</w:t>
      </w:r>
      <w:r>
        <w:rPr>
          <w:color w:val="000000" w:themeColor="dk1"/>
          <w:sz w:val="28"/>
          <w:szCs w:val="28"/>
        </w:rPr>
        <w:t xml:space="preserve"> </w:t>
      </w:r>
      <w:r>
        <w:rPr>
          <w:color w:val="000000" w:themeColor="dk1"/>
          <w:sz w:val="28"/>
          <w:szCs w:val="28"/>
        </w:rPr>
        <w:t xml:space="preserve">ништа што може да спречи поглед. И </w:t>
      </w:r>
      <w:r>
        <w:rPr>
          <w:color w:val="000000" w:themeColor="dk1"/>
          <w:sz w:val="28"/>
          <w:szCs w:val="28"/>
        </w:rPr>
        <w:t>ако</w:t>
      </w:r>
      <w:r>
        <w:rPr>
          <w:color w:val="000000" w:themeColor="dk1"/>
          <w:sz w:val="28"/>
          <w:szCs w:val="28"/>
        </w:rPr>
        <w:t xml:space="preserve"> </w:t>
      </w:r>
      <w:r>
        <w:rPr>
          <w:color w:val="000000" w:themeColor="dk1"/>
          <w:sz w:val="28"/>
          <w:szCs w:val="28"/>
        </w:rPr>
        <w:t>реч свештене историје</w:t>
      </w:r>
      <w:r>
        <w:rPr>
          <w:color w:val="000000" w:themeColor="dk1"/>
          <w:sz w:val="28"/>
          <w:szCs w:val="28"/>
        </w:rPr>
        <w:t>,</w:t>
      </w:r>
      <w:r>
        <w:rPr>
          <w:color w:val="000000" w:themeColor="dk1"/>
          <w:sz w:val="28"/>
          <w:szCs w:val="28"/>
        </w:rPr>
        <w:t xml:space="preserve"> што се тиче обичаја Египћана, </w:t>
      </w:r>
      <w:r>
        <w:rPr>
          <w:color w:val="000000" w:themeColor="dk1"/>
          <w:sz w:val="28"/>
          <w:szCs w:val="28"/>
        </w:rPr>
        <w:t>има дозу вероватноће</w:t>
      </w:r>
      <w:r>
        <w:rPr>
          <w:color w:val="000000" w:themeColor="dk1"/>
          <w:sz w:val="28"/>
          <w:szCs w:val="28"/>
        </w:rPr>
        <w:t xml:space="preserve"> </w:t>
      </w:r>
      <w:r>
        <w:rPr>
          <w:color w:val="000000" w:themeColor="dk1"/>
          <w:sz w:val="28"/>
          <w:szCs w:val="28"/>
        </w:rPr>
        <w:t>онда би било</w:t>
      </w:r>
      <w:r>
        <w:rPr>
          <w:color w:val="000000" w:themeColor="dk1"/>
          <w:sz w:val="28"/>
          <w:szCs w:val="28"/>
        </w:rPr>
        <w:t xml:space="preserve"> исправно</w:t>
      </w:r>
      <w:r>
        <w:rPr>
          <w:color w:val="000000" w:themeColor="dk1"/>
          <w:sz w:val="28"/>
          <w:szCs w:val="28"/>
        </w:rPr>
        <w:t xml:space="preserve"> речено ово што је рекао свемудри Мојсије, </w:t>
      </w:r>
      <w:r>
        <w:rPr>
          <w:color w:val="000000" w:themeColor="dk1"/>
          <w:sz w:val="28"/>
          <w:szCs w:val="28"/>
        </w:rPr>
        <w:t>чак</w:t>
      </w:r>
      <w:r>
        <w:rPr>
          <w:color w:val="000000" w:themeColor="dk1"/>
          <w:sz w:val="28"/>
          <w:szCs w:val="28"/>
        </w:rPr>
        <w:t xml:space="preserve"> и</w:t>
      </w:r>
      <w:r>
        <w:rPr>
          <w:color w:val="000000" w:themeColor="dk1"/>
          <w:sz w:val="28"/>
          <w:szCs w:val="28"/>
        </w:rPr>
        <w:t xml:space="preserve">ако то ми сматрамо духовно. </w:t>
      </w:r>
      <w:r>
        <w:rPr>
          <w:color w:val="000000" w:themeColor="dk1"/>
          <w:sz w:val="28"/>
          <w:szCs w:val="28"/>
        </w:rPr>
        <w:t>Јер</w:t>
      </w:r>
      <w:r>
        <w:rPr>
          <w:color w:val="000000" w:themeColor="dk1"/>
          <w:sz w:val="28"/>
          <w:szCs w:val="28"/>
        </w:rPr>
        <w:t xml:space="preserve"> т</w:t>
      </w:r>
      <w:r>
        <w:rPr>
          <w:color w:val="000000" w:themeColor="dk1"/>
          <w:sz w:val="28"/>
          <w:szCs w:val="28"/>
        </w:rPr>
        <w:t xml:space="preserve">реба и ми да жртвујемо као у пустињи и да довршимо са </w:t>
      </w:r>
      <w:r>
        <w:rPr>
          <w:color w:val="000000" w:themeColor="dk1"/>
          <w:sz w:val="28"/>
          <w:szCs w:val="28"/>
        </w:rPr>
        <w:t>светков</w:t>
      </w:r>
      <w:r>
        <w:rPr>
          <w:color w:val="000000" w:themeColor="dk1"/>
          <w:sz w:val="28"/>
          <w:szCs w:val="28"/>
        </w:rPr>
        <w:t>ином</w:t>
      </w:r>
      <w:r>
        <w:rPr>
          <w:color w:val="000000" w:themeColor="dk1"/>
          <w:sz w:val="28"/>
          <w:szCs w:val="28"/>
        </w:rPr>
        <w:t xml:space="preserve"> Богу одлазећи из земље Египћана, да избегнемо гледање смрти. Јер са умом који тихује </w:t>
      </w:r>
      <w:r>
        <w:rPr>
          <w:color w:val="000000" w:themeColor="dk1"/>
          <w:sz w:val="28"/>
          <w:szCs w:val="28"/>
        </w:rPr>
        <w:t xml:space="preserve">и који се удаљио од </w:t>
      </w:r>
      <w:r>
        <w:rPr>
          <w:color w:val="000000" w:themeColor="dk1"/>
          <w:sz w:val="28"/>
          <w:szCs w:val="28"/>
        </w:rPr>
        <w:t>светских замрачења</w:t>
      </w:r>
      <w:r>
        <w:rPr>
          <w:color w:val="000000" w:themeColor="dk1"/>
          <w:sz w:val="28"/>
          <w:szCs w:val="28"/>
        </w:rPr>
        <w:t xml:space="preserve"> и ослободио наше око </w:t>
      </w:r>
      <w:r>
        <w:rPr>
          <w:color w:val="000000" w:themeColor="dk1"/>
          <w:sz w:val="28"/>
          <w:szCs w:val="28"/>
        </w:rPr>
        <w:t>од гледања смрти и пропадљивости</w:t>
      </w:r>
      <w:r>
        <w:rPr>
          <w:color w:val="000000" w:themeColor="dk1"/>
          <w:sz w:val="28"/>
          <w:szCs w:val="28"/>
        </w:rPr>
        <w:t xml:space="preserve">, </w:t>
      </w:r>
      <w:r>
        <w:rPr>
          <w:color w:val="000000" w:themeColor="dk1"/>
          <w:sz w:val="28"/>
          <w:szCs w:val="28"/>
        </w:rPr>
        <w:t>прине</w:t>
      </w:r>
      <w:r>
        <w:rPr>
          <w:color w:val="000000" w:themeColor="dk1"/>
          <w:sz w:val="28"/>
          <w:szCs w:val="28"/>
        </w:rPr>
        <w:t>ћ</w:t>
      </w:r>
      <w:r>
        <w:rPr>
          <w:color w:val="000000" w:themeColor="dk1"/>
          <w:sz w:val="28"/>
          <w:szCs w:val="28"/>
        </w:rPr>
        <w:t>емо</w:t>
      </w:r>
      <w:r>
        <w:rPr>
          <w:color w:val="000000" w:themeColor="dk1"/>
          <w:sz w:val="28"/>
          <w:szCs w:val="28"/>
        </w:rPr>
        <w:t xml:space="preserve"> чисту жртву Богу Сведржитељу. </w:t>
      </w:r>
      <w:r>
        <w:rPr>
          <w:color w:val="000000" w:themeColor="dk1"/>
          <w:sz w:val="28"/>
          <w:szCs w:val="28"/>
        </w:rPr>
        <w:t>Јер</w:t>
      </w:r>
      <w:r>
        <w:rPr>
          <w:color w:val="000000" w:themeColor="dk1"/>
          <w:sz w:val="28"/>
          <w:szCs w:val="28"/>
        </w:rPr>
        <w:t xml:space="preserve"> су м</w:t>
      </w:r>
      <w:r>
        <w:rPr>
          <w:color w:val="000000" w:themeColor="dk1"/>
          <w:sz w:val="28"/>
          <w:szCs w:val="28"/>
        </w:rPr>
        <w:t xml:space="preserve">ртва дела дела тела. Светско замрачење је замућеност због лукавих и узалудних препрека, </w:t>
      </w:r>
      <w:r>
        <w:rPr>
          <w:color w:val="000000" w:themeColor="dk1"/>
          <w:sz w:val="28"/>
          <w:szCs w:val="28"/>
        </w:rPr>
        <w:t>кој</w:t>
      </w:r>
      <w:r>
        <w:rPr>
          <w:color w:val="000000" w:themeColor="dk1"/>
          <w:sz w:val="28"/>
          <w:szCs w:val="28"/>
        </w:rPr>
        <w:t>е</w:t>
      </w:r>
      <w:r>
        <w:rPr>
          <w:color w:val="000000" w:themeColor="dk1"/>
          <w:sz w:val="28"/>
          <w:szCs w:val="28"/>
        </w:rPr>
        <w:t xml:space="preserve"> прљају чист и бистар </w:t>
      </w:r>
      <w:r>
        <w:rPr>
          <w:color w:val="000000" w:themeColor="dk1"/>
          <w:sz w:val="28"/>
          <w:szCs w:val="28"/>
        </w:rPr>
        <w:t>ваздух</w:t>
      </w:r>
      <w:r>
        <w:rPr>
          <w:color w:val="000000" w:themeColor="dk1"/>
          <w:sz w:val="28"/>
          <w:szCs w:val="28"/>
        </w:rPr>
        <w:t xml:space="preserve"> ума, од којих треба да се удаље сви који желе да искрено служе Богу</w:t>
      </w:r>
      <w:r>
        <w:rPr>
          <w:color w:val="000000" w:themeColor="dk1"/>
          <w:sz w:val="28"/>
          <w:szCs w:val="28"/>
        </w:rPr>
        <w:t xml:space="preserve">, </w:t>
      </w:r>
      <w:r>
        <w:rPr>
          <w:color w:val="000000" w:themeColor="dk1"/>
          <w:sz w:val="28"/>
          <w:szCs w:val="28"/>
        </w:rPr>
        <w:t>у шта нас уверава</w:t>
      </w:r>
      <w:r>
        <w:rPr>
          <w:color w:val="000000" w:themeColor="dk1"/>
          <w:sz w:val="28"/>
          <w:szCs w:val="28"/>
        </w:rPr>
        <w:t xml:space="preserve"> </w:t>
      </w:r>
      <w:r>
        <w:rPr>
          <w:color w:val="000000" w:themeColor="dk1"/>
          <w:sz w:val="28"/>
          <w:szCs w:val="28"/>
        </w:rPr>
        <w:t xml:space="preserve">и реч </w:t>
      </w:r>
      <w:r>
        <w:rPr>
          <w:color w:val="000000" w:themeColor="dk1"/>
          <w:sz w:val="28"/>
          <w:szCs w:val="28"/>
        </w:rPr>
        <w:t>с</w:t>
      </w:r>
      <w:r>
        <w:rPr>
          <w:color w:val="000000" w:themeColor="dk1"/>
          <w:sz w:val="28"/>
          <w:szCs w:val="28"/>
        </w:rPr>
        <w:t xml:space="preserve">вете </w:t>
      </w:r>
      <w:r>
        <w:rPr>
          <w:color w:val="000000" w:themeColor="dk1"/>
          <w:sz w:val="28"/>
          <w:szCs w:val="28"/>
        </w:rPr>
        <w:t>и</w:t>
      </w:r>
      <w:r>
        <w:rPr>
          <w:color w:val="000000" w:themeColor="dk1"/>
          <w:sz w:val="28"/>
          <w:szCs w:val="28"/>
        </w:rPr>
        <w:t xml:space="preserve">сторије. </w:t>
      </w:r>
    </w:p>
    <w:p w14:paraId="0000031A">
      <w:pPr>
        <w:jc w:val="both"/>
        <w:rPr>
          <w:color w:val="000000" w:themeColor="dk1"/>
          <w:sz w:val="28"/>
          <w:szCs w:val="28"/>
        </w:rPr>
      </w:pPr>
      <w:r>
        <w:rPr>
          <w:color w:val="000000" w:themeColor="dk1"/>
          <w:sz w:val="28"/>
          <w:szCs w:val="28"/>
        </w:rPr>
        <w:t xml:space="preserve">ПАЛ: И </w:t>
      </w:r>
      <w:r>
        <w:rPr>
          <w:color w:val="000000" w:themeColor="dk1"/>
          <w:sz w:val="28"/>
          <w:szCs w:val="28"/>
        </w:rPr>
        <w:t>о</w:t>
      </w:r>
      <w:r>
        <w:rPr>
          <w:color w:val="000000" w:themeColor="dk1"/>
          <w:sz w:val="28"/>
          <w:szCs w:val="28"/>
        </w:rPr>
        <w:t>во</w:t>
      </w:r>
      <w:r>
        <w:rPr>
          <w:color w:val="000000" w:themeColor="dk1"/>
          <w:sz w:val="28"/>
          <w:szCs w:val="28"/>
        </w:rPr>
        <w:t xml:space="preserve"> није затамљена. </w:t>
      </w:r>
      <w:r>
        <w:rPr>
          <w:color w:val="000000" w:themeColor="dk1"/>
          <w:sz w:val="28"/>
          <w:szCs w:val="28"/>
        </w:rPr>
        <w:t>Али</w:t>
      </w:r>
      <w:r>
        <w:rPr>
          <w:color w:val="000000" w:themeColor="dk1"/>
          <w:sz w:val="28"/>
          <w:szCs w:val="28"/>
        </w:rPr>
        <w:t xml:space="preserve"> доврши ми оно што следи</w:t>
      </w:r>
      <w:r>
        <w:rPr>
          <w:color w:val="000000" w:themeColor="dk1"/>
          <w:sz w:val="28"/>
          <w:szCs w:val="28"/>
        </w:rPr>
        <w:t>.</w:t>
      </w:r>
    </w:p>
    <w:p w14:paraId="0000031B">
      <w:pPr>
        <w:jc w:val="both"/>
        <w:rPr>
          <w:color w:val="000000" w:themeColor="dk1"/>
          <w:sz w:val="28"/>
          <w:szCs w:val="28"/>
        </w:rPr>
      </w:pPr>
      <w:r>
        <w:rPr>
          <w:color w:val="000000" w:themeColor="dk1"/>
          <w:sz w:val="28"/>
          <w:szCs w:val="28"/>
        </w:rPr>
        <w:t>КИР: Израелц</w:t>
      </w:r>
      <w:r>
        <w:rPr>
          <w:color w:val="000000" w:themeColor="dk1"/>
          <w:sz w:val="28"/>
          <w:szCs w:val="28"/>
        </w:rPr>
        <w:t>е</w:t>
      </w:r>
      <w:r>
        <w:rPr>
          <w:color w:val="000000" w:themeColor="dk1"/>
          <w:sz w:val="28"/>
          <w:szCs w:val="28"/>
        </w:rPr>
        <w:t xml:space="preserve"> је</w:t>
      </w:r>
      <w:r>
        <w:rPr>
          <w:color w:val="000000" w:themeColor="dk1"/>
          <w:sz w:val="28"/>
          <w:szCs w:val="28"/>
        </w:rPr>
        <w:t xml:space="preserve">, </w:t>
      </w:r>
      <w:r>
        <w:rPr>
          <w:color w:val="000000" w:themeColor="dk1"/>
          <w:sz w:val="28"/>
          <w:szCs w:val="28"/>
        </w:rPr>
        <w:t>мислим,</w:t>
      </w:r>
      <w:r>
        <w:rPr>
          <w:color w:val="000000" w:themeColor="dk1"/>
          <w:sz w:val="28"/>
          <w:szCs w:val="28"/>
        </w:rPr>
        <w:t xml:space="preserve"> </w:t>
      </w:r>
      <w:r>
        <w:rPr>
          <w:color w:val="000000" w:themeColor="dk1"/>
          <w:sz w:val="28"/>
          <w:szCs w:val="28"/>
        </w:rPr>
        <w:t>захватила</w:t>
      </w:r>
      <w:r>
        <w:rPr>
          <w:color w:val="000000" w:themeColor="dk1"/>
          <w:sz w:val="28"/>
          <w:szCs w:val="28"/>
        </w:rPr>
        <w:t xml:space="preserve"> </w:t>
      </w:r>
      <w:r>
        <w:rPr>
          <w:color w:val="000000" w:themeColor="dk1"/>
          <w:sz w:val="28"/>
          <w:szCs w:val="28"/>
        </w:rPr>
        <w:t>неиздржива</w:t>
      </w:r>
      <w:r>
        <w:rPr>
          <w:color w:val="000000" w:themeColor="dk1"/>
          <w:sz w:val="28"/>
          <w:szCs w:val="28"/>
        </w:rPr>
        <w:t xml:space="preserve"> и</w:t>
      </w:r>
      <w:r>
        <w:rPr>
          <w:color w:val="000000" w:themeColor="dk1"/>
          <w:sz w:val="28"/>
          <w:szCs w:val="28"/>
        </w:rPr>
        <w:t xml:space="preserve"> оштра </w:t>
      </w:r>
      <w:r>
        <w:rPr>
          <w:color w:val="000000" w:themeColor="dk1"/>
          <w:sz w:val="28"/>
          <w:szCs w:val="28"/>
        </w:rPr>
        <w:t>жудња</w:t>
      </w:r>
      <w:r>
        <w:rPr>
          <w:color w:val="000000" w:themeColor="dk1"/>
          <w:sz w:val="28"/>
          <w:szCs w:val="28"/>
        </w:rPr>
        <w:t xml:space="preserve"> </w:t>
      </w:r>
      <w:r>
        <w:rPr>
          <w:color w:val="000000" w:themeColor="dk1"/>
          <w:sz w:val="28"/>
          <w:szCs w:val="28"/>
        </w:rPr>
        <w:t>према</w:t>
      </w:r>
      <w:r>
        <w:rPr>
          <w:color w:val="000000" w:themeColor="dk1"/>
          <w:sz w:val="28"/>
          <w:szCs w:val="28"/>
        </w:rPr>
        <w:t xml:space="preserve"> </w:t>
      </w:r>
      <w:r>
        <w:rPr>
          <w:color w:val="000000" w:themeColor="dk1"/>
          <w:sz w:val="28"/>
          <w:szCs w:val="28"/>
        </w:rPr>
        <w:t>стар</w:t>
      </w:r>
      <w:r>
        <w:rPr>
          <w:color w:val="000000" w:themeColor="dk1"/>
          <w:sz w:val="28"/>
          <w:szCs w:val="28"/>
        </w:rPr>
        <w:t>ој</w:t>
      </w:r>
      <w:r>
        <w:rPr>
          <w:color w:val="000000" w:themeColor="dk1"/>
          <w:sz w:val="28"/>
          <w:szCs w:val="28"/>
        </w:rPr>
        <w:t xml:space="preserve"> слобод</w:t>
      </w:r>
      <w:r>
        <w:rPr>
          <w:color w:val="000000" w:themeColor="dk1"/>
          <w:sz w:val="28"/>
          <w:szCs w:val="28"/>
        </w:rPr>
        <w:t>и</w:t>
      </w:r>
      <w:r>
        <w:rPr>
          <w:color w:val="000000" w:themeColor="dk1"/>
          <w:sz w:val="28"/>
          <w:szCs w:val="28"/>
        </w:rPr>
        <w:t xml:space="preserve">, </w:t>
      </w:r>
      <w:r>
        <w:rPr>
          <w:color w:val="000000" w:themeColor="dk1"/>
          <w:sz w:val="28"/>
          <w:szCs w:val="28"/>
        </w:rPr>
        <w:t xml:space="preserve">и пошто су већ </w:t>
      </w:r>
      <w:r>
        <w:rPr>
          <w:color w:val="000000" w:themeColor="dk1"/>
          <w:sz w:val="28"/>
          <w:szCs w:val="28"/>
        </w:rPr>
        <w:t>постали веома одлучни у вези тога</w:t>
      </w:r>
      <w:r>
        <w:rPr>
          <w:color w:val="000000" w:themeColor="dk1"/>
          <w:sz w:val="28"/>
          <w:szCs w:val="28"/>
        </w:rPr>
        <w:t xml:space="preserve">, страшно су </w:t>
      </w:r>
      <w:r>
        <w:rPr>
          <w:color w:val="000000" w:themeColor="dk1"/>
          <w:sz w:val="28"/>
          <w:szCs w:val="28"/>
        </w:rPr>
        <w:t>раз</w:t>
      </w:r>
      <w:r>
        <w:rPr>
          <w:color w:val="000000" w:themeColor="dk1"/>
          <w:sz w:val="28"/>
          <w:szCs w:val="28"/>
        </w:rPr>
        <w:t>гнев</w:t>
      </w:r>
      <w:r>
        <w:rPr>
          <w:color w:val="000000" w:themeColor="dk1"/>
          <w:sz w:val="28"/>
          <w:szCs w:val="28"/>
        </w:rPr>
        <w:t>или</w:t>
      </w:r>
      <w:r>
        <w:rPr>
          <w:color w:val="000000" w:themeColor="dk1"/>
          <w:sz w:val="28"/>
          <w:szCs w:val="28"/>
        </w:rPr>
        <w:t xml:space="preserve"> онога који их је имао заробљене у оков</w:t>
      </w:r>
      <w:r>
        <w:rPr>
          <w:color w:val="000000" w:themeColor="dk1"/>
          <w:sz w:val="28"/>
          <w:szCs w:val="28"/>
        </w:rPr>
        <w:t>има</w:t>
      </w:r>
      <w:r>
        <w:rPr>
          <w:color w:val="000000" w:themeColor="dk1"/>
          <w:sz w:val="28"/>
          <w:szCs w:val="28"/>
        </w:rPr>
        <w:t xml:space="preserve"> ропства. И рекао је </w:t>
      </w:r>
      <w:r>
        <w:rPr>
          <w:color w:val="000000" w:themeColor="dk1"/>
          <w:sz w:val="28"/>
          <w:szCs w:val="28"/>
        </w:rPr>
        <w:t>да последица њиховог нерада</w:t>
      </w:r>
      <w:r>
        <w:rPr>
          <w:color w:val="000000" w:themeColor="dk1"/>
          <w:sz w:val="28"/>
          <w:szCs w:val="28"/>
        </w:rPr>
        <w:t xml:space="preserve"> </w:t>
      </w:r>
      <w:r>
        <w:rPr>
          <w:color w:val="000000" w:themeColor="dk1"/>
          <w:sz w:val="28"/>
          <w:szCs w:val="28"/>
        </w:rPr>
        <w:t xml:space="preserve">жеља за овим, </w:t>
      </w:r>
      <w:r>
        <w:rPr>
          <w:color w:val="000000" w:themeColor="dk1"/>
          <w:sz w:val="28"/>
          <w:szCs w:val="28"/>
        </w:rPr>
        <w:t xml:space="preserve">и </w:t>
      </w:r>
      <w:r>
        <w:rPr>
          <w:color w:val="000000" w:themeColor="dk1"/>
          <w:sz w:val="28"/>
          <w:szCs w:val="28"/>
        </w:rPr>
        <w:t xml:space="preserve">наређује да се </w:t>
      </w:r>
      <w:r>
        <w:rPr>
          <w:color w:val="000000" w:themeColor="dk1"/>
          <w:sz w:val="28"/>
          <w:szCs w:val="28"/>
        </w:rPr>
        <w:t>п</w:t>
      </w:r>
      <w:r>
        <w:rPr>
          <w:color w:val="000000" w:themeColor="dk1"/>
          <w:sz w:val="28"/>
          <w:szCs w:val="28"/>
        </w:rPr>
        <w:t>ојача</w:t>
      </w:r>
      <w:r>
        <w:rPr>
          <w:color w:val="000000" w:themeColor="dk1"/>
          <w:sz w:val="28"/>
          <w:szCs w:val="28"/>
        </w:rPr>
        <w:t>ју</w:t>
      </w:r>
      <w:r>
        <w:rPr>
          <w:color w:val="000000" w:themeColor="dk1"/>
          <w:sz w:val="28"/>
          <w:szCs w:val="28"/>
        </w:rPr>
        <w:t xml:space="preserve"> </w:t>
      </w:r>
      <w:r>
        <w:rPr>
          <w:color w:val="000000" w:themeColor="dk1"/>
          <w:sz w:val="28"/>
          <w:szCs w:val="28"/>
        </w:rPr>
        <w:t>њихов</w:t>
      </w:r>
      <w:r>
        <w:rPr>
          <w:color w:val="000000" w:themeColor="dk1"/>
          <w:sz w:val="28"/>
          <w:szCs w:val="28"/>
        </w:rPr>
        <w:t>и</w:t>
      </w:r>
      <w:r>
        <w:rPr>
          <w:color w:val="000000" w:themeColor="dk1"/>
          <w:sz w:val="28"/>
          <w:szCs w:val="28"/>
        </w:rPr>
        <w:t xml:space="preserve"> </w:t>
      </w:r>
      <w:r>
        <w:rPr>
          <w:color w:val="000000" w:themeColor="dk1"/>
          <w:sz w:val="28"/>
          <w:szCs w:val="28"/>
        </w:rPr>
        <w:t>напори на</w:t>
      </w:r>
      <w:r>
        <w:rPr>
          <w:color w:val="000000" w:themeColor="dk1"/>
          <w:sz w:val="28"/>
          <w:szCs w:val="28"/>
        </w:rPr>
        <w:t xml:space="preserve"> </w:t>
      </w:r>
      <w:r>
        <w:rPr>
          <w:color w:val="000000" w:themeColor="dk1"/>
          <w:sz w:val="28"/>
          <w:szCs w:val="28"/>
        </w:rPr>
        <w:t>посл</w:t>
      </w:r>
      <w:r>
        <w:rPr>
          <w:color w:val="000000" w:themeColor="dk1"/>
          <w:sz w:val="28"/>
          <w:szCs w:val="28"/>
        </w:rPr>
        <w:t>у</w:t>
      </w:r>
      <w:r>
        <w:rPr>
          <w:color w:val="000000" w:themeColor="dk1"/>
          <w:sz w:val="28"/>
          <w:szCs w:val="28"/>
        </w:rPr>
        <w:t>, и тра</w:t>
      </w:r>
      <w:r>
        <w:rPr>
          <w:color w:val="000000" w:themeColor="dk1"/>
          <w:sz w:val="28"/>
          <w:szCs w:val="28"/>
        </w:rPr>
        <w:t>жил</w:t>
      </w:r>
      <w:r>
        <w:rPr>
          <w:color w:val="000000" w:themeColor="dk1"/>
          <w:sz w:val="28"/>
          <w:szCs w:val="28"/>
        </w:rPr>
        <w:t xml:space="preserve">и су да без одлагања </w:t>
      </w:r>
      <w:r>
        <w:rPr>
          <w:color w:val="000000" w:themeColor="dk1"/>
          <w:sz w:val="28"/>
          <w:szCs w:val="28"/>
        </w:rPr>
        <w:t>достигну</w:t>
      </w:r>
      <w:r>
        <w:rPr>
          <w:color w:val="000000" w:themeColor="dk1"/>
          <w:sz w:val="28"/>
          <w:szCs w:val="28"/>
        </w:rPr>
        <w:t xml:space="preserve"> </w:t>
      </w:r>
      <w:r>
        <w:rPr>
          <w:color w:val="000000" w:themeColor="dk1"/>
          <w:sz w:val="28"/>
          <w:szCs w:val="28"/>
        </w:rPr>
        <w:t>своју уобичајену</w:t>
      </w:r>
      <w:r>
        <w:rPr>
          <w:color w:val="000000" w:themeColor="dk1"/>
          <w:sz w:val="28"/>
          <w:szCs w:val="28"/>
        </w:rPr>
        <w:t xml:space="preserve"> </w:t>
      </w:r>
      <w:r>
        <w:rPr>
          <w:color w:val="000000" w:themeColor="dk1"/>
          <w:sz w:val="28"/>
          <w:szCs w:val="28"/>
        </w:rPr>
        <w:t>(</w:t>
      </w:r>
      <w:r>
        <w:rPr>
          <w:color w:val="000000" w:themeColor="dk1"/>
          <w:sz w:val="28"/>
          <w:szCs w:val="28"/>
        </w:rPr>
        <w:t>норм</w:t>
      </w:r>
      <w:r>
        <w:rPr>
          <w:color w:val="000000" w:themeColor="dk1"/>
          <w:sz w:val="28"/>
          <w:szCs w:val="28"/>
        </w:rPr>
        <w:t>у</w:t>
      </w:r>
      <w:r>
        <w:rPr>
          <w:color w:val="000000" w:themeColor="dk1"/>
          <w:sz w:val="28"/>
          <w:szCs w:val="28"/>
        </w:rPr>
        <w:t>) рада</w:t>
      </w:r>
      <w:r>
        <w:rPr>
          <w:color w:val="000000" w:themeColor="dk1"/>
          <w:sz w:val="28"/>
          <w:szCs w:val="28"/>
        </w:rPr>
        <w:t>, и неуобичајено су им ускратили расподелу сламе. Јер им је рекао: „</w:t>
      </w:r>
      <w:r>
        <w:rPr>
          <w:color w:val="000000" w:themeColor="dk1"/>
          <w:sz w:val="28"/>
          <w:szCs w:val="28"/>
        </w:rPr>
        <w:t xml:space="preserve">Беспосличите, </w:t>
      </w:r>
      <w:r>
        <w:rPr>
          <w:color w:val="000000" w:themeColor="dk1"/>
          <w:sz w:val="28"/>
          <w:szCs w:val="28"/>
        </w:rPr>
        <w:t>беспослич</w:t>
      </w:r>
      <w:r>
        <w:rPr>
          <w:color w:val="000000" w:themeColor="dk1"/>
          <w:sz w:val="28"/>
          <w:szCs w:val="28"/>
        </w:rPr>
        <w:t>ари сте</w:t>
      </w:r>
      <w:r>
        <w:rPr>
          <w:color w:val="000000" w:themeColor="dk1"/>
          <w:sz w:val="28"/>
          <w:szCs w:val="28"/>
        </w:rPr>
        <w:t xml:space="preserve">, и зато говорите: Да идемо да принесемо жртву </w:t>
      </w:r>
      <w:r>
        <w:rPr>
          <w:color w:val="000000" w:themeColor="dk1"/>
          <w:sz w:val="28"/>
          <w:szCs w:val="28"/>
        </w:rPr>
        <w:t>Бог</w:t>
      </w:r>
      <w:r>
        <w:rPr>
          <w:color w:val="000000" w:themeColor="dk1"/>
          <w:sz w:val="28"/>
          <w:szCs w:val="28"/>
        </w:rPr>
        <w:t>у</w:t>
      </w:r>
      <w:r>
        <w:rPr>
          <w:color w:val="000000" w:themeColor="dk1"/>
          <w:sz w:val="28"/>
          <w:szCs w:val="28"/>
        </w:rPr>
        <w:t>. Него идите радите</w:t>
      </w:r>
      <w:r>
        <w:rPr>
          <w:color w:val="000000" w:themeColor="dk1"/>
          <w:sz w:val="28"/>
          <w:szCs w:val="28"/>
        </w:rPr>
        <w:t>,</w:t>
      </w:r>
      <w:r>
        <w:rPr>
          <w:color w:val="000000" w:themeColor="dk1"/>
          <w:sz w:val="28"/>
          <w:szCs w:val="28"/>
        </w:rPr>
        <w:t xml:space="preserve"> </w:t>
      </w:r>
      <w:r>
        <w:rPr>
          <w:color w:val="000000" w:themeColor="dk1"/>
          <w:sz w:val="28"/>
          <w:szCs w:val="28"/>
        </w:rPr>
        <w:t>јер с</w:t>
      </w:r>
      <w:r>
        <w:rPr>
          <w:color w:val="000000" w:themeColor="dk1"/>
          <w:sz w:val="28"/>
          <w:szCs w:val="28"/>
        </w:rPr>
        <w:t>лам</w:t>
      </w:r>
      <w:r>
        <w:rPr>
          <w:color w:val="000000" w:themeColor="dk1"/>
          <w:sz w:val="28"/>
          <w:szCs w:val="28"/>
        </w:rPr>
        <w:t>а</w:t>
      </w:r>
      <w:r>
        <w:rPr>
          <w:color w:val="000000" w:themeColor="dk1"/>
          <w:sz w:val="28"/>
          <w:szCs w:val="28"/>
        </w:rPr>
        <w:t xml:space="preserve"> вам се неће давати, а опеке да дајете на број. И управитељи синова Израиљевих видеше да је зло по њих што им се каза: Да не буде опека мање на </w:t>
      </w:r>
      <w:r>
        <w:rPr>
          <w:color w:val="000000" w:themeColor="dk1"/>
          <w:sz w:val="28"/>
          <w:szCs w:val="28"/>
        </w:rPr>
        <w:t>дан</w:t>
      </w:r>
      <w:r>
        <w:rPr>
          <w:color w:val="000000" w:themeColor="dk1"/>
          <w:sz w:val="28"/>
          <w:szCs w:val="28"/>
        </w:rPr>
        <w:t xml:space="preserve">. </w:t>
      </w:r>
      <w:r>
        <w:rPr>
          <w:color w:val="000000" w:themeColor="dk1"/>
          <w:sz w:val="28"/>
          <w:szCs w:val="28"/>
        </w:rPr>
        <w:t>Састаше се са Мојсијем и Ароном који су дошли на састанак изашавши од Фараона и рекоше им: Да вас види Бог и да вам суди јер сте нас учинили одвратним пред Фараоном и пред слугама његовим, те сте му дали мач у руке његове да нас побије</w:t>
      </w:r>
      <w:r>
        <w:rPr>
          <w:color w:val="000000" w:themeColor="dk1"/>
          <w:sz w:val="28"/>
          <w:szCs w:val="28"/>
        </w:rPr>
        <w:t>“</w:t>
      </w:r>
      <w:r>
        <w:rPr>
          <w:rStyle w:val="Footnotereference"/>
          <w:color w:val="000000" w:themeColor="dk1"/>
          <w:sz w:val="28"/>
          <w:szCs w:val="28"/>
        </w:rPr>
        <w:footnoteReference w:id="98"/>
      </w:r>
      <w:r>
        <w:rPr>
          <w:color w:val="000000" w:themeColor="dk1"/>
          <w:sz w:val="28"/>
          <w:szCs w:val="28"/>
        </w:rPr>
        <w:t xml:space="preserve">. </w:t>
      </w:r>
      <w:r>
        <w:rPr>
          <w:color w:val="000000" w:themeColor="dk1"/>
          <w:sz w:val="28"/>
          <w:szCs w:val="28"/>
        </w:rPr>
        <w:t xml:space="preserve">Или шта ћеш рећи, вољени мој, да није истинито, када неко жели да стресе јарам ђавољске </w:t>
      </w:r>
      <w:r>
        <w:rPr>
          <w:color w:val="000000" w:themeColor="dk1"/>
          <w:sz w:val="28"/>
          <w:szCs w:val="28"/>
        </w:rPr>
        <w:t>похлепе</w:t>
      </w:r>
      <w:r>
        <w:rPr>
          <w:color w:val="000000" w:themeColor="dk1"/>
          <w:sz w:val="28"/>
          <w:szCs w:val="28"/>
        </w:rPr>
        <w:t xml:space="preserve">, и да је замени са светлим и слободним поносом служења Богу, да би се предао </w:t>
      </w:r>
      <w:r>
        <w:rPr>
          <w:color w:val="000000" w:themeColor="dk1"/>
          <w:sz w:val="28"/>
          <w:szCs w:val="28"/>
        </w:rPr>
        <w:t>тиховањ</w:t>
      </w:r>
      <w:r>
        <w:rPr>
          <w:color w:val="000000" w:themeColor="dk1"/>
          <w:sz w:val="28"/>
          <w:szCs w:val="28"/>
        </w:rPr>
        <w:t>у</w:t>
      </w:r>
      <w:r>
        <w:rPr>
          <w:color w:val="000000" w:themeColor="dk1"/>
          <w:sz w:val="28"/>
          <w:szCs w:val="28"/>
        </w:rPr>
        <w:t xml:space="preserve"> и да спозна истинског Господа са речју Псалма: „</w:t>
      </w:r>
      <w:r>
        <w:rPr>
          <w:color w:val="000000" w:themeColor="dk1"/>
          <w:sz w:val="28"/>
          <w:szCs w:val="28"/>
        </w:rPr>
        <w:t>Тихујте</w:t>
      </w:r>
      <w:r>
        <w:rPr>
          <w:color w:val="000000" w:themeColor="dk1"/>
          <w:sz w:val="28"/>
          <w:szCs w:val="28"/>
        </w:rPr>
        <w:t xml:space="preserve"> и научите да сам Ја Господ Бог“</w:t>
      </w:r>
      <w:r>
        <w:rPr>
          <w:rStyle w:val="Footnotereference"/>
          <w:color w:val="000000" w:themeColor="dk1"/>
          <w:sz w:val="28"/>
          <w:szCs w:val="28"/>
        </w:rPr>
        <w:footnoteReference w:id="99"/>
      </w:r>
      <w:r>
        <w:rPr>
          <w:color w:val="000000" w:themeColor="dk1"/>
          <w:sz w:val="28"/>
          <w:szCs w:val="28"/>
        </w:rPr>
        <w:t xml:space="preserve">, </w:t>
      </w:r>
      <w:r>
        <w:rPr>
          <w:color w:val="000000" w:themeColor="dk1"/>
          <w:sz w:val="28"/>
          <w:szCs w:val="28"/>
        </w:rPr>
        <w:t xml:space="preserve">да ће да нас </w:t>
      </w:r>
      <w:r>
        <w:rPr>
          <w:color w:val="000000" w:themeColor="dk1"/>
          <w:sz w:val="28"/>
          <w:szCs w:val="28"/>
        </w:rPr>
        <w:t xml:space="preserve">осуди наш нерад због овога и наша жеља као нешто </w:t>
      </w:r>
      <w:r>
        <w:rPr>
          <w:color w:val="000000" w:themeColor="dk1"/>
          <w:sz w:val="28"/>
          <w:szCs w:val="28"/>
        </w:rPr>
        <w:t>несвет</w:t>
      </w:r>
      <w:r>
        <w:rPr>
          <w:color w:val="000000" w:themeColor="dk1"/>
          <w:sz w:val="28"/>
          <w:szCs w:val="28"/>
        </w:rPr>
        <w:t xml:space="preserve">о </w:t>
      </w:r>
      <w:r>
        <w:rPr>
          <w:color w:val="000000" w:themeColor="dk1"/>
          <w:sz w:val="28"/>
          <w:szCs w:val="28"/>
        </w:rPr>
        <w:t xml:space="preserve">и побуниће се заједно са другим лукавим и нечистим духовима непријатељ свих, агресивно присиљавајући нас да будемо привржени телесној и земаљској нечистоти, </w:t>
      </w:r>
      <w:r>
        <w:rPr>
          <w:color w:val="000000" w:themeColor="dk1"/>
          <w:sz w:val="28"/>
          <w:szCs w:val="28"/>
        </w:rPr>
        <w:t>на коју</w:t>
      </w:r>
      <w:r>
        <w:rPr>
          <w:color w:val="000000" w:themeColor="dk1"/>
          <w:sz w:val="28"/>
          <w:szCs w:val="28"/>
        </w:rPr>
        <w:t xml:space="preserve"> </w:t>
      </w:r>
      <w:r>
        <w:rPr>
          <w:color w:val="000000" w:themeColor="dk1"/>
          <w:sz w:val="28"/>
          <w:szCs w:val="28"/>
        </w:rPr>
        <w:t xml:space="preserve">је свако био навикнут </w:t>
      </w:r>
      <w:r>
        <w:rPr>
          <w:color w:val="000000" w:themeColor="dk1"/>
          <w:sz w:val="28"/>
          <w:szCs w:val="28"/>
        </w:rPr>
        <w:t xml:space="preserve">и </w:t>
      </w:r>
      <w:r>
        <w:rPr>
          <w:color w:val="000000" w:themeColor="dk1"/>
          <w:sz w:val="28"/>
          <w:szCs w:val="28"/>
        </w:rPr>
        <w:t>свим снагама нас приморавајући</w:t>
      </w:r>
      <w:r>
        <w:rPr>
          <w:color w:val="000000" w:themeColor="dk1"/>
          <w:sz w:val="28"/>
          <w:szCs w:val="28"/>
        </w:rPr>
        <w:t xml:space="preserve"> и н</w:t>
      </w:r>
      <w:r>
        <w:rPr>
          <w:color w:val="000000" w:themeColor="dk1"/>
          <w:sz w:val="28"/>
          <w:szCs w:val="28"/>
        </w:rPr>
        <w:t>е дозвољавајући да буде</w:t>
      </w:r>
      <w:r>
        <w:rPr>
          <w:color w:val="000000" w:themeColor="dk1"/>
          <w:sz w:val="28"/>
          <w:szCs w:val="28"/>
        </w:rPr>
        <w:t>мо</w:t>
      </w:r>
      <w:r>
        <w:rPr>
          <w:color w:val="000000" w:themeColor="dk1"/>
          <w:sz w:val="28"/>
          <w:szCs w:val="28"/>
        </w:rPr>
        <w:t xml:space="preserve"> удаљен</w:t>
      </w:r>
      <w:r>
        <w:rPr>
          <w:color w:val="000000" w:themeColor="dk1"/>
          <w:sz w:val="28"/>
          <w:szCs w:val="28"/>
        </w:rPr>
        <w:t>и</w:t>
      </w:r>
      <w:r>
        <w:rPr>
          <w:color w:val="000000" w:themeColor="dk1"/>
          <w:sz w:val="28"/>
          <w:szCs w:val="28"/>
        </w:rPr>
        <w:t xml:space="preserve"> од нечасности коју смо живели, </w:t>
      </w:r>
      <w:r>
        <w:rPr>
          <w:color w:val="000000" w:themeColor="dk1"/>
          <w:sz w:val="28"/>
          <w:szCs w:val="28"/>
        </w:rPr>
        <w:t>и</w:t>
      </w:r>
      <w:r>
        <w:rPr>
          <w:color w:val="000000" w:themeColor="dk1"/>
          <w:sz w:val="28"/>
          <w:szCs w:val="28"/>
        </w:rPr>
        <w:t xml:space="preserve"> да са великом лакоћом не презре</w:t>
      </w:r>
      <w:r>
        <w:rPr>
          <w:color w:val="000000" w:themeColor="dk1"/>
          <w:sz w:val="28"/>
          <w:szCs w:val="28"/>
        </w:rPr>
        <w:t>мо</w:t>
      </w:r>
      <w:r>
        <w:rPr>
          <w:color w:val="000000" w:themeColor="dk1"/>
          <w:sz w:val="28"/>
          <w:szCs w:val="28"/>
        </w:rPr>
        <w:t xml:space="preserve"> зло и </w:t>
      </w:r>
      <w:r>
        <w:rPr>
          <w:color w:val="000000" w:themeColor="dk1"/>
          <w:sz w:val="28"/>
          <w:szCs w:val="28"/>
        </w:rPr>
        <w:t xml:space="preserve">да </w:t>
      </w:r>
      <w:r>
        <w:rPr>
          <w:color w:val="000000" w:themeColor="dk1"/>
          <w:sz w:val="28"/>
          <w:szCs w:val="28"/>
        </w:rPr>
        <w:t>се не</w:t>
      </w:r>
      <w:r>
        <w:rPr>
          <w:color w:val="000000" w:themeColor="dk1"/>
          <w:sz w:val="28"/>
          <w:szCs w:val="28"/>
        </w:rPr>
        <w:t xml:space="preserve"> </w:t>
      </w:r>
      <w:r>
        <w:rPr>
          <w:color w:val="000000" w:themeColor="dk1"/>
          <w:sz w:val="28"/>
          <w:szCs w:val="28"/>
        </w:rPr>
        <w:t>заси</w:t>
      </w:r>
      <w:r>
        <w:rPr>
          <w:color w:val="000000" w:themeColor="dk1"/>
          <w:sz w:val="28"/>
          <w:szCs w:val="28"/>
        </w:rPr>
        <w:t>тимо њиме</w:t>
      </w:r>
      <w:r>
        <w:rPr>
          <w:color w:val="000000" w:themeColor="dk1"/>
          <w:sz w:val="28"/>
          <w:szCs w:val="28"/>
        </w:rPr>
        <w:t xml:space="preserve">? Мислим да ово значи то да се непрестано захтева прављење плоча, међутим да их лише свега онога </w:t>
      </w:r>
      <w:r>
        <w:rPr>
          <w:color w:val="000000" w:themeColor="dk1"/>
          <w:sz w:val="28"/>
          <w:szCs w:val="28"/>
        </w:rPr>
        <w:t xml:space="preserve">што би им олакшало њихово дело, то јест сламу. Пошто смо ми тако створени, тада ћемо да тражимо са великом ревношћу и силом уобичајене ствари и да </w:t>
      </w:r>
      <w:r>
        <w:rPr>
          <w:color w:val="000000" w:themeColor="dk1"/>
          <w:sz w:val="28"/>
          <w:szCs w:val="28"/>
        </w:rPr>
        <w:t>горимо од</w:t>
      </w:r>
      <w:r>
        <w:rPr>
          <w:color w:val="000000" w:themeColor="dk1"/>
          <w:sz w:val="28"/>
          <w:szCs w:val="28"/>
        </w:rPr>
        <w:t xml:space="preserve"> жељ</w:t>
      </w:r>
      <w:r>
        <w:rPr>
          <w:color w:val="000000" w:themeColor="dk1"/>
          <w:sz w:val="28"/>
          <w:szCs w:val="28"/>
        </w:rPr>
        <w:t>е</w:t>
      </w:r>
      <w:r>
        <w:rPr>
          <w:color w:val="000000" w:themeColor="dk1"/>
          <w:sz w:val="28"/>
          <w:szCs w:val="28"/>
        </w:rPr>
        <w:t xml:space="preserve"> за </w:t>
      </w:r>
      <w:r>
        <w:rPr>
          <w:color w:val="000000" w:themeColor="dk1"/>
          <w:sz w:val="28"/>
          <w:szCs w:val="28"/>
        </w:rPr>
        <w:t>њима</w:t>
      </w:r>
      <w:r>
        <w:rPr>
          <w:color w:val="000000" w:themeColor="dk1"/>
          <w:sz w:val="28"/>
          <w:szCs w:val="28"/>
        </w:rPr>
        <w:t>, када</w:t>
      </w:r>
      <w:r>
        <w:rPr>
          <w:color w:val="000000" w:themeColor="dk1"/>
          <w:sz w:val="28"/>
          <w:szCs w:val="28"/>
        </w:rPr>
        <w:t xml:space="preserve"> </w:t>
      </w:r>
      <w:r>
        <w:rPr>
          <w:color w:val="000000" w:themeColor="dk1"/>
          <w:sz w:val="28"/>
          <w:szCs w:val="28"/>
        </w:rPr>
        <w:t>се</w:t>
      </w:r>
      <w:r>
        <w:rPr>
          <w:color w:val="000000" w:themeColor="dk1"/>
          <w:sz w:val="28"/>
          <w:szCs w:val="28"/>
        </w:rPr>
        <w:t xml:space="preserve"> </w:t>
      </w:r>
      <w:r>
        <w:rPr>
          <w:color w:val="000000" w:themeColor="dk1"/>
          <w:sz w:val="28"/>
          <w:szCs w:val="28"/>
        </w:rPr>
        <w:t xml:space="preserve">нешто </w:t>
      </w:r>
      <w:r>
        <w:rPr>
          <w:color w:val="000000" w:themeColor="dk1"/>
          <w:sz w:val="28"/>
          <w:szCs w:val="28"/>
        </w:rPr>
        <w:t>у међувремену појави</w:t>
      </w:r>
      <w:r>
        <w:rPr>
          <w:color w:val="000000" w:themeColor="dk1"/>
          <w:sz w:val="28"/>
          <w:szCs w:val="28"/>
        </w:rPr>
        <w:t xml:space="preserve"> </w:t>
      </w:r>
      <w:r>
        <w:rPr>
          <w:color w:val="000000" w:themeColor="dk1"/>
          <w:sz w:val="28"/>
          <w:szCs w:val="28"/>
        </w:rPr>
        <w:t>што</w:t>
      </w:r>
      <w:r>
        <w:rPr>
          <w:color w:val="000000" w:themeColor="dk1"/>
          <w:sz w:val="28"/>
          <w:szCs w:val="28"/>
        </w:rPr>
        <w:t xml:space="preserve"> води по нужди у </w:t>
      </w:r>
      <w:r>
        <w:rPr>
          <w:color w:val="000000" w:themeColor="dk1"/>
          <w:sz w:val="28"/>
          <w:szCs w:val="28"/>
        </w:rPr>
        <w:t>немогућност</w:t>
      </w:r>
      <w:r>
        <w:rPr>
          <w:color w:val="000000" w:themeColor="dk1"/>
          <w:sz w:val="28"/>
          <w:szCs w:val="28"/>
        </w:rPr>
        <w:t xml:space="preserve"> успеха у овим стварима. </w:t>
      </w:r>
      <w:r>
        <w:rPr>
          <w:color w:val="000000" w:themeColor="dk1"/>
          <w:sz w:val="28"/>
          <w:szCs w:val="28"/>
        </w:rPr>
        <w:t>Наиме када Божији закон удаљава људски ум</w:t>
      </w:r>
      <w:r>
        <w:rPr>
          <w:color w:val="000000" w:themeColor="dk1"/>
          <w:sz w:val="28"/>
          <w:szCs w:val="28"/>
        </w:rPr>
        <w:t xml:space="preserve"> од </w:t>
      </w:r>
      <w:r>
        <w:rPr>
          <w:color w:val="000000" w:themeColor="dk1"/>
          <w:sz w:val="28"/>
          <w:szCs w:val="28"/>
        </w:rPr>
        <w:t>лоших ствари</w:t>
      </w:r>
      <w:r>
        <w:rPr>
          <w:color w:val="000000" w:themeColor="dk1"/>
          <w:sz w:val="28"/>
          <w:szCs w:val="28"/>
        </w:rPr>
        <w:t>, тада се стално једна жудња буди у нама позивајући нас ка њима, и убеђује нас да на неки начин осуђујемо Законодавца. И од овога догађаја</w:t>
      </w:r>
      <w:r>
        <w:rPr>
          <w:color w:val="000000" w:themeColor="dk1"/>
          <w:sz w:val="28"/>
          <w:szCs w:val="28"/>
        </w:rPr>
        <w:t xml:space="preserve"> једва </w:t>
      </w:r>
      <w:r>
        <w:rPr>
          <w:color w:val="000000" w:themeColor="dk1"/>
          <w:sz w:val="28"/>
          <w:szCs w:val="28"/>
        </w:rPr>
        <w:t xml:space="preserve">приметан доказ су </w:t>
      </w:r>
      <w:r>
        <w:rPr>
          <w:color w:val="000000" w:themeColor="dk1"/>
          <w:sz w:val="28"/>
          <w:szCs w:val="28"/>
        </w:rPr>
        <w:t>управитељи</w:t>
      </w:r>
      <w:r>
        <w:rPr>
          <w:color w:val="000000" w:themeColor="dk1"/>
          <w:sz w:val="28"/>
          <w:szCs w:val="28"/>
        </w:rPr>
        <w:t xml:space="preserve"> </w:t>
      </w:r>
      <w:r>
        <w:rPr>
          <w:color w:val="000000" w:themeColor="dk1"/>
          <w:sz w:val="28"/>
          <w:szCs w:val="28"/>
        </w:rPr>
        <w:t xml:space="preserve">Израелаца, који су се са делима мучили, и нису налазили лак пут због овога. </w:t>
      </w:r>
      <w:r>
        <w:rPr>
          <w:color w:val="000000" w:themeColor="dk1"/>
          <w:sz w:val="28"/>
          <w:szCs w:val="28"/>
        </w:rPr>
        <w:t>Пошто</w:t>
      </w:r>
      <w:r>
        <w:rPr>
          <w:color w:val="000000" w:themeColor="dk1"/>
          <w:sz w:val="28"/>
          <w:szCs w:val="28"/>
        </w:rPr>
        <w:t xml:space="preserve"> </w:t>
      </w:r>
      <w:r>
        <w:rPr>
          <w:color w:val="000000" w:themeColor="dk1"/>
          <w:sz w:val="28"/>
          <w:szCs w:val="28"/>
        </w:rPr>
        <w:t xml:space="preserve">су имали недостатак сламе тешко су оптуживали Мојсија и Арона, </w:t>
      </w:r>
      <w:r>
        <w:rPr>
          <w:color w:val="000000" w:themeColor="dk1"/>
          <w:sz w:val="28"/>
          <w:szCs w:val="28"/>
        </w:rPr>
        <w:t>говорећи</w:t>
      </w:r>
      <w:r>
        <w:rPr>
          <w:color w:val="000000" w:themeColor="dk1"/>
          <w:sz w:val="28"/>
          <w:szCs w:val="28"/>
        </w:rPr>
        <w:t xml:space="preserve"> </w:t>
      </w:r>
      <w:r>
        <w:rPr>
          <w:color w:val="000000" w:themeColor="dk1"/>
          <w:sz w:val="28"/>
          <w:szCs w:val="28"/>
        </w:rPr>
        <w:t xml:space="preserve">да су </w:t>
      </w:r>
      <w:r>
        <w:rPr>
          <w:color w:val="000000" w:themeColor="dk1"/>
          <w:sz w:val="28"/>
          <w:szCs w:val="28"/>
        </w:rPr>
        <w:t xml:space="preserve">они били узрок кривице која им се </w:t>
      </w:r>
      <w:r>
        <w:rPr>
          <w:color w:val="000000" w:themeColor="dk1"/>
          <w:sz w:val="28"/>
          <w:szCs w:val="28"/>
        </w:rPr>
        <w:t>у</w:t>
      </w:r>
      <w:r>
        <w:rPr>
          <w:color w:val="000000" w:themeColor="dk1"/>
          <w:sz w:val="28"/>
          <w:szCs w:val="28"/>
        </w:rPr>
        <w:t xml:space="preserve">бројала, </w:t>
      </w:r>
      <w:r>
        <w:rPr>
          <w:color w:val="000000" w:themeColor="dk1"/>
          <w:sz w:val="28"/>
          <w:szCs w:val="28"/>
        </w:rPr>
        <w:t>и да</w:t>
      </w:r>
      <w:r>
        <w:rPr>
          <w:color w:val="000000" w:themeColor="dk1"/>
          <w:sz w:val="28"/>
          <w:szCs w:val="28"/>
        </w:rPr>
        <w:t xml:space="preserve"> </w:t>
      </w:r>
      <w:r>
        <w:rPr>
          <w:color w:val="000000" w:themeColor="dk1"/>
          <w:sz w:val="28"/>
          <w:szCs w:val="28"/>
        </w:rPr>
        <w:t xml:space="preserve">су били повод да трпе још тежи напад похлепе њихових господара, </w:t>
      </w:r>
      <w:r>
        <w:rPr>
          <w:color w:val="000000" w:themeColor="dk1"/>
          <w:sz w:val="28"/>
          <w:szCs w:val="28"/>
        </w:rPr>
        <w:t>не из неког другог разлога, већ само због тога што их је савладала жудња за слободом, верујући у све оно што им је речено.</w:t>
      </w:r>
    </w:p>
    <w:p w14:paraId="0000031C">
      <w:pPr>
        <w:jc w:val="both"/>
        <w:rPr>
          <w:color w:val="000000" w:themeColor="dk1"/>
          <w:sz w:val="28"/>
          <w:szCs w:val="28"/>
        </w:rPr>
      </w:pPr>
      <w:r>
        <w:rPr>
          <w:color w:val="000000" w:themeColor="dk1"/>
          <w:sz w:val="28"/>
          <w:szCs w:val="28"/>
        </w:rPr>
        <w:t xml:space="preserve">ПАЛ: Мислиш да нису рекли </w:t>
      </w:r>
      <w:r>
        <w:rPr>
          <w:color w:val="000000" w:themeColor="dk1"/>
          <w:sz w:val="28"/>
          <w:szCs w:val="28"/>
        </w:rPr>
        <w:t>логич</w:t>
      </w:r>
      <w:r>
        <w:rPr>
          <w:color w:val="000000" w:themeColor="dk1"/>
          <w:sz w:val="28"/>
          <w:szCs w:val="28"/>
        </w:rPr>
        <w:t>не</w:t>
      </w:r>
      <w:r>
        <w:rPr>
          <w:color w:val="000000" w:themeColor="dk1"/>
          <w:sz w:val="28"/>
          <w:szCs w:val="28"/>
        </w:rPr>
        <w:t xml:space="preserve"> и истините ствари? </w:t>
      </w:r>
    </w:p>
    <w:p w14:paraId="0000031D">
      <w:pPr>
        <w:jc w:val="both"/>
        <w:rPr>
          <w:color w:val="000000" w:themeColor="dk1"/>
          <w:sz w:val="28"/>
          <w:szCs w:val="28"/>
        </w:rPr>
      </w:pPr>
      <w:r>
        <w:rPr>
          <w:color w:val="000000" w:themeColor="dk1"/>
          <w:sz w:val="28"/>
          <w:szCs w:val="28"/>
        </w:rPr>
        <w:t xml:space="preserve">КИР: </w:t>
      </w:r>
      <w:r>
        <w:rPr>
          <w:color w:val="000000" w:themeColor="dk1"/>
          <w:sz w:val="28"/>
          <w:szCs w:val="28"/>
        </w:rPr>
        <w:t>Свакак</w:t>
      </w:r>
      <w:r>
        <w:rPr>
          <w:color w:val="000000" w:themeColor="dk1"/>
          <w:sz w:val="28"/>
          <w:szCs w:val="28"/>
        </w:rPr>
        <w:t>о</w:t>
      </w:r>
      <w:r>
        <w:rPr>
          <w:color w:val="000000" w:themeColor="dk1"/>
          <w:sz w:val="28"/>
          <w:szCs w:val="28"/>
        </w:rPr>
        <w:t xml:space="preserve">, Паладије, јер </w:t>
      </w:r>
      <w:r>
        <w:rPr>
          <w:color w:val="000000" w:themeColor="dk1"/>
          <w:sz w:val="28"/>
          <w:szCs w:val="28"/>
        </w:rPr>
        <w:t xml:space="preserve">су нас </w:t>
      </w:r>
      <w:r>
        <w:rPr>
          <w:color w:val="000000" w:themeColor="dk1"/>
          <w:sz w:val="28"/>
          <w:szCs w:val="28"/>
        </w:rPr>
        <w:t xml:space="preserve">истовремено корисна </w:t>
      </w:r>
      <w:r>
        <w:rPr>
          <w:color w:val="000000" w:themeColor="dk1"/>
          <w:sz w:val="28"/>
          <w:szCs w:val="28"/>
        </w:rPr>
        <w:t>жеља и</w:t>
      </w:r>
      <w:r>
        <w:rPr>
          <w:color w:val="000000" w:themeColor="dk1"/>
          <w:sz w:val="28"/>
          <w:szCs w:val="28"/>
        </w:rPr>
        <w:t xml:space="preserve"> </w:t>
      </w:r>
      <w:r>
        <w:rPr>
          <w:color w:val="000000" w:themeColor="dk1"/>
          <w:sz w:val="28"/>
          <w:szCs w:val="28"/>
        </w:rPr>
        <w:t xml:space="preserve">добро </w:t>
      </w:r>
      <w:r>
        <w:rPr>
          <w:color w:val="000000" w:themeColor="dk1"/>
          <w:sz w:val="28"/>
          <w:szCs w:val="28"/>
        </w:rPr>
        <w:t xml:space="preserve">размишљање </w:t>
      </w:r>
      <w:r>
        <w:rPr>
          <w:color w:val="000000" w:themeColor="dk1"/>
          <w:sz w:val="28"/>
          <w:szCs w:val="28"/>
        </w:rPr>
        <w:t>подстак</w:t>
      </w:r>
      <w:r>
        <w:rPr>
          <w:color w:val="000000" w:themeColor="dk1"/>
          <w:sz w:val="28"/>
          <w:szCs w:val="28"/>
        </w:rPr>
        <w:t>нули</w:t>
      </w:r>
      <w:r>
        <w:rPr>
          <w:color w:val="000000" w:themeColor="dk1"/>
          <w:sz w:val="28"/>
          <w:szCs w:val="28"/>
        </w:rPr>
        <w:t xml:space="preserve"> да желимо све </w:t>
      </w:r>
      <w:r>
        <w:rPr>
          <w:color w:val="000000" w:themeColor="dk1"/>
          <w:sz w:val="28"/>
          <w:szCs w:val="28"/>
        </w:rPr>
        <w:t xml:space="preserve">оно </w:t>
      </w:r>
      <w:r>
        <w:rPr>
          <w:color w:val="000000" w:themeColor="dk1"/>
          <w:sz w:val="28"/>
          <w:szCs w:val="28"/>
        </w:rPr>
        <w:t xml:space="preserve">што је угодно Богу и да се сећамо и закона </w:t>
      </w:r>
      <w:r>
        <w:rPr>
          <w:color w:val="000000" w:themeColor="dk1"/>
          <w:sz w:val="28"/>
          <w:szCs w:val="28"/>
        </w:rPr>
        <w:t>који води ка</w:t>
      </w:r>
      <w:r>
        <w:rPr>
          <w:color w:val="000000" w:themeColor="dk1"/>
          <w:sz w:val="28"/>
          <w:szCs w:val="28"/>
        </w:rPr>
        <w:t xml:space="preserve"> </w:t>
      </w:r>
      <w:r>
        <w:rPr>
          <w:color w:val="000000" w:themeColor="dk1"/>
          <w:sz w:val="28"/>
          <w:szCs w:val="28"/>
        </w:rPr>
        <w:t xml:space="preserve">побожности. И наравно дави нас </w:t>
      </w:r>
      <w:r>
        <w:rPr>
          <w:color w:val="000000" w:themeColor="dk1"/>
          <w:sz w:val="28"/>
          <w:szCs w:val="28"/>
        </w:rPr>
        <w:t xml:space="preserve">то </w:t>
      </w:r>
      <w:r>
        <w:rPr>
          <w:color w:val="000000" w:themeColor="dk1"/>
          <w:sz w:val="28"/>
          <w:szCs w:val="28"/>
        </w:rPr>
        <w:t>још горе</w:t>
      </w:r>
      <w:r>
        <w:rPr>
          <w:color w:val="000000" w:themeColor="dk1"/>
          <w:sz w:val="28"/>
          <w:szCs w:val="28"/>
        </w:rPr>
        <w:t xml:space="preserve"> што</w:t>
      </w:r>
      <w:r>
        <w:rPr>
          <w:color w:val="000000" w:themeColor="dk1"/>
          <w:sz w:val="28"/>
          <w:szCs w:val="28"/>
        </w:rPr>
        <w:t xml:space="preserve"> има у срамотној својој природи то да нас мучи непријатељ свих</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ли </w:t>
      </w:r>
      <w:r>
        <w:rPr>
          <w:color w:val="000000" w:themeColor="dk1"/>
          <w:sz w:val="28"/>
          <w:szCs w:val="28"/>
        </w:rPr>
        <w:t xml:space="preserve">нас </w:t>
      </w:r>
      <w:r>
        <w:rPr>
          <w:color w:val="000000" w:themeColor="dk1"/>
          <w:sz w:val="28"/>
          <w:szCs w:val="28"/>
        </w:rPr>
        <w:t>избавља</w:t>
      </w:r>
      <w:r>
        <w:rPr>
          <w:color w:val="000000" w:themeColor="dk1"/>
          <w:sz w:val="28"/>
          <w:szCs w:val="28"/>
        </w:rPr>
        <w:t xml:space="preserve"> Бог и спашава нас. </w:t>
      </w:r>
      <w:r>
        <w:rPr>
          <w:color w:val="000000" w:themeColor="dk1"/>
          <w:sz w:val="28"/>
          <w:szCs w:val="28"/>
        </w:rPr>
        <w:t>И р</w:t>
      </w:r>
      <w:r>
        <w:rPr>
          <w:color w:val="000000" w:themeColor="dk1"/>
          <w:sz w:val="28"/>
          <w:szCs w:val="28"/>
        </w:rPr>
        <w:t>екао је Мојсију</w:t>
      </w:r>
      <w:r>
        <w:rPr>
          <w:color w:val="000000" w:themeColor="dk1"/>
          <w:sz w:val="28"/>
          <w:szCs w:val="28"/>
        </w:rPr>
        <w:t xml:space="preserve">: </w:t>
      </w:r>
      <w:r>
        <w:rPr>
          <w:color w:val="000000" w:themeColor="dk1"/>
          <w:sz w:val="28"/>
          <w:szCs w:val="28"/>
        </w:rPr>
        <w:t>„</w:t>
      </w:r>
      <w:r>
        <w:rPr>
          <w:color w:val="000000" w:themeColor="dk1"/>
          <w:sz w:val="28"/>
          <w:szCs w:val="28"/>
        </w:rPr>
        <w:t>Иди</w:t>
      </w:r>
      <w:r>
        <w:rPr>
          <w:color w:val="000000" w:themeColor="dk1"/>
          <w:sz w:val="28"/>
          <w:szCs w:val="28"/>
        </w:rPr>
        <w:t xml:space="preserve"> кажи синовима Израиљевим</w:t>
      </w:r>
      <w:r>
        <w:rPr>
          <w:color w:val="000000" w:themeColor="dk1"/>
          <w:sz w:val="28"/>
          <w:szCs w:val="28"/>
        </w:rPr>
        <w:t xml:space="preserve">, </w:t>
      </w:r>
      <w:r>
        <w:rPr>
          <w:color w:val="000000" w:themeColor="dk1"/>
          <w:sz w:val="28"/>
          <w:szCs w:val="28"/>
        </w:rPr>
        <w:t>говорећи</w:t>
      </w:r>
      <w:r>
        <w:rPr>
          <w:color w:val="000000" w:themeColor="dk1"/>
          <w:sz w:val="28"/>
          <w:szCs w:val="28"/>
        </w:rPr>
        <w:t xml:space="preserve">: </w:t>
      </w:r>
      <w:r>
        <w:rPr>
          <w:color w:val="000000" w:themeColor="dk1"/>
          <w:sz w:val="28"/>
          <w:szCs w:val="28"/>
        </w:rPr>
        <w:t xml:space="preserve">Ја сам Господ, и извешћу вас </w:t>
      </w:r>
      <w:r>
        <w:rPr>
          <w:color w:val="000000" w:themeColor="dk1"/>
          <w:sz w:val="28"/>
          <w:szCs w:val="28"/>
        </w:rPr>
        <w:t>и</w:t>
      </w:r>
      <w:r>
        <w:rPr>
          <w:color w:val="000000" w:themeColor="dk1"/>
          <w:sz w:val="28"/>
          <w:szCs w:val="28"/>
        </w:rPr>
        <w:t>з ропства Египћанима</w:t>
      </w:r>
      <w:r>
        <w:rPr>
          <w:color w:val="000000" w:themeColor="dk1"/>
          <w:sz w:val="28"/>
          <w:szCs w:val="28"/>
        </w:rPr>
        <w:t xml:space="preserve">, и </w:t>
      </w:r>
      <w:r>
        <w:rPr>
          <w:color w:val="000000" w:themeColor="dk1"/>
          <w:sz w:val="28"/>
          <w:szCs w:val="28"/>
        </w:rPr>
        <w:t>спас</w:t>
      </w:r>
      <w:r>
        <w:rPr>
          <w:color w:val="000000" w:themeColor="dk1"/>
          <w:sz w:val="28"/>
          <w:szCs w:val="28"/>
        </w:rPr>
        <w:t>ићу</w:t>
      </w:r>
      <w:r>
        <w:rPr>
          <w:color w:val="000000" w:themeColor="dk1"/>
          <w:sz w:val="28"/>
          <w:szCs w:val="28"/>
        </w:rPr>
        <w:t xml:space="preserve"> вас </w:t>
      </w:r>
      <w:r>
        <w:rPr>
          <w:color w:val="000000" w:themeColor="dk1"/>
          <w:sz w:val="28"/>
          <w:szCs w:val="28"/>
        </w:rPr>
        <w:t>из</w:t>
      </w:r>
      <w:r>
        <w:rPr>
          <w:color w:val="000000" w:themeColor="dk1"/>
          <w:sz w:val="28"/>
          <w:szCs w:val="28"/>
        </w:rPr>
        <w:t xml:space="preserve"> </w:t>
      </w:r>
      <w:r>
        <w:rPr>
          <w:color w:val="000000" w:themeColor="dk1"/>
          <w:sz w:val="28"/>
          <w:szCs w:val="28"/>
        </w:rPr>
        <w:t>ропства њиховог, и избав</w:t>
      </w:r>
      <w:r>
        <w:rPr>
          <w:color w:val="000000" w:themeColor="dk1"/>
          <w:sz w:val="28"/>
          <w:szCs w:val="28"/>
        </w:rPr>
        <w:t>ићу вас мишицом подигнутом и судом великим</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узећу вас да ми будете народ</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ја ћу вам бити Бог, те ћете познати да сам Ја </w:t>
      </w:r>
      <w:r>
        <w:rPr>
          <w:color w:val="000000" w:themeColor="dk1"/>
          <w:sz w:val="28"/>
          <w:szCs w:val="28"/>
        </w:rPr>
        <w:t>Господ</w:t>
      </w:r>
      <w:r>
        <w:rPr>
          <w:color w:val="000000" w:themeColor="dk1"/>
          <w:sz w:val="28"/>
          <w:szCs w:val="28"/>
        </w:rPr>
        <w:t xml:space="preserve"> </w:t>
      </w:r>
      <w:r>
        <w:rPr>
          <w:color w:val="000000" w:themeColor="dk1"/>
          <w:sz w:val="28"/>
          <w:szCs w:val="28"/>
        </w:rPr>
        <w:t xml:space="preserve">Бог ваш, који вас изводим </w:t>
      </w:r>
      <w:r>
        <w:rPr>
          <w:color w:val="000000" w:themeColor="dk1"/>
          <w:sz w:val="28"/>
          <w:szCs w:val="28"/>
        </w:rPr>
        <w:t xml:space="preserve">из земље Египатске, </w:t>
      </w:r>
      <w:r>
        <w:rPr>
          <w:color w:val="000000" w:themeColor="dk1"/>
          <w:sz w:val="28"/>
          <w:szCs w:val="28"/>
        </w:rPr>
        <w:t>и</w:t>
      </w:r>
      <w:r>
        <w:rPr>
          <w:color w:val="000000" w:themeColor="dk1"/>
          <w:sz w:val="28"/>
          <w:szCs w:val="28"/>
        </w:rPr>
        <w:t>з ропства Египћанима</w:t>
      </w:r>
      <w:r>
        <w:rPr>
          <w:color w:val="000000" w:themeColor="dk1"/>
          <w:sz w:val="28"/>
          <w:szCs w:val="28"/>
        </w:rPr>
        <w:t>“</w:t>
      </w:r>
      <w:r>
        <w:rPr>
          <w:rStyle w:val="Footnotereference"/>
          <w:color w:val="000000" w:themeColor="dk1"/>
          <w:sz w:val="28"/>
          <w:szCs w:val="28"/>
        </w:rPr>
        <w:footnoteReference w:id="100"/>
      </w:r>
      <w:r>
        <w:rPr>
          <w:color w:val="000000" w:themeColor="dk1"/>
          <w:sz w:val="28"/>
          <w:szCs w:val="28"/>
        </w:rPr>
        <w:t xml:space="preserve">. </w:t>
      </w:r>
      <w:r>
        <w:rPr>
          <w:color w:val="000000" w:themeColor="dk1"/>
          <w:sz w:val="28"/>
          <w:szCs w:val="28"/>
        </w:rPr>
        <w:t xml:space="preserve">Пошто нас </w:t>
      </w:r>
      <w:r>
        <w:rPr>
          <w:color w:val="000000" w:themeColor="dk1"/>
          <w:sz w:val="28"/>
          <w:szCs w:val="28"/>
        </w:rPr>
        <w:t xml:space="preserve">у томе </w:t>
      </w:r>
      <w:r>
        <w:rPr>
          <w:color w:val="000000" w:themeColor="dk1"/>
          <w:sz w:val="28"/>
          <w:szCs w:val="28"/>
        </w:rPr>
        <w:t xml:space="preserve">спречава Сатана и покушава да искорени сваку добру жељу и настоји да нас удаљи на било који начин </w:t>
      </w:r>
      <w:r>
        <w:rPr>
          <w:color w:val="000000" w:themeColor="dk1"/>
          <w:sz w:val="28"/>
          <w:szCs w:val="28"/>
        </w:rPr>
        <w:t>који му је на располагању</w:t>
      </w:r>
      <w:r>
        <w:rPr>
          <w:color w:val="000000" w:themeColor="dk1"/>
          <w:sz w:val="28"/>
          <w:szCs w:val="28"/>
        </w:rPr>
        <w:t xml:space="preserve"> </w:t>
      </w:r>
      <w:r>
        <w:rPr>
          <w:color w:val="000000" w:themeColor="dk1"/>
          <w:sz w:val="28"/>
          <w:szCs w:val="28"/>
        </w:rPr>
        <w:t xml:space="preserve">од мисли које нагињу ка њој, подстиче нас ка доброј жељи закон Божији, показујући непобедивим Онога који нам помаже, оснажује нас силна нада у храброст, јача нас вером, и </w:t>
      </w:r>
      <w:r>
        <w:rPr>
          <w:color w:val="000000" w:themeColor="dk1"/>
          <w:sz w:val="28"/>
          <w:szCs w:val="28"/>
        </w:rPr>
        <w:t>приписује</w:t>
      </w:r>
      <w:r>
        <w:rPr>
          <w:color w:val="000000" w:themeColor="dk1"/>
          <w:sz w:val="28"/>
          <w:szCs w:val="28"/>
        </w:rPr>
        <w:t xml:space="preserve"> све Богу који је заиста наш Спаситељ и Избавитељ.</w:t>
      </w:r>
    </w:p>
    <w:p w14:paraId="0000031E">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Најбоља и спасоносна </w:t>
      </w:r>
      <w:r>
        <w:rPr>
          <w:color w:val="000000" w:themeColor="dk1"/>
          <w:sz w:val="28"/>
          <w:szCs w:val="28"/>
        </w:rPr>
        <w:t xml:space="preserve">ствар је </w:t>
      </w:r>
      <w:r>
        <w:rPr>
          <w:color w:val="000000" w:themeColor="dk1"/>
          <w:sz w:val="28"/>
          <w:szCs w:val="28"/>
        </w:rPr>
        <w:t>вера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то да неко следи </w:t>
      </w:r>
      <w:r>
        <w:rPr>
          <w:color w:val="000000" w:themeColor="dk1"/>
          <w:sz w:val="28"/>
          <w:szCs w:val="28"/>
        </w:rPr>
        <w:t>Богу</w:t>
      </w:r>
      <w:r>
        <w:rPr>
          <w:color w:val="000000" w:themeColor="dk1"/>
          <w:sz w:val="28"/>
          <w:szCs w:val="28"/>
        </w:rPr>
        <w:t xml:space="preserve"> </w:t>
      </w:r>
      <w:r>
        <w:rPr>
          <w:color w:val="000000" w:themeColor="dk1"/>
          <w:sz w:val="28"/>
          <w:szCs w:val="28"/>
        </w:rPr>
        <w:t>неугасивом ж</w:t>
      </w:r>
      <w:r>
        <w:rPr>
          <w:color w:val="000000" w:themeColor="dk1"/>
          <w:sz w:val="28"/>
          <w:szCs w:val="28"/>
        </w:rPr>
        <w:t>удњ</w:t>
      </w:r>
      <w:r>
        <w:rPr>
          <w:color w:val="000000" w:themeColor="dk1"/>
          <w:sz w:val="28"/>
          <w:szCs w:val="28"/>
        </w:rPr>
        <w:t>ом</w:t>
      </w:r>
      <w:r>
        <w:rPr>
          <w:color w:val="000000" w:themeColor="dk1"/>
          <w:sz w:val="28"/>
          <w:szCs w:val="28"/>
        </w:rPr>
        <w:t xml:space="preserve">. </w:t>
      </w:r>
    </w:p>
    <w:p w14:paraId="0000031F">
      <w:pPr>
        <w:jc w:val="both"/>
        <w:rPr>
          <w:color w:val="000000" w:themeColor="dk1"/>
          <w:sz w:val="28"/>
          <w:szCs w:val="28"/>
        </w:rPr>
      </w:pPr>
      <w:r>
        <w:rPr>
          <w:color w:val="000000" w:themeColor="dk1"/>
          <w:sz w:val="28"/>
          <w:szCs w:val="28"/>
        </w:rPr>
        <w:t>КИР: То си рекао исправно. Међутим</w:t>
      </w:r>
      <w:r>
        <w:rPr>
          <w:color w:val="000000" w:themeColor="dk1"/>
          <w:sz w:val="28"/>
          <w:szCs w:val="28"/>
        </w:rPr>
        <w:t>,</w:t>
      </w:r>
      <w:r>
        <w:rPr>
          <w:color w:val="000000" w:themeColor="dk1"/>
          <w:sz w:val="28"/>
          <w:szCs w:val="28"/>
        </w:rPr>
        <w:t xml:space="preserve"> вера </w:t>
      </w:r>
      <w:r>
        <w:rPr>
          <w:color w:val="000000" w:themeColor="dk1"/>
          <w:sz w:val="28"/>
          <w:szCs w:val="28"/>
        </w:rPr>
        <w:t>полако</w:t>
      </w:r>
      <w:r>
        <w:rPr>
          <w:color w:val="000000" w:themeColor="dk1"/>
          <w:sz w:val="28"/>
          <w:szCs w:val="28"/>
        </w:rPr>
        <w:t xml:space="preserve"> </w:t>
      </w:r>
      <w:r>
        <w:rPr>
          <w:color w:val="000000" w:themeColor="dk1"/>
          <w:sz w:val="28"/>
          <w:szCs w:val="28"/>
        </w:rPr>
        <w:t xml:space="preserve">води добро ка </w:t>
      </w:r>
      <w:r>
        <w:rPr>
          <w:color w:val="000000" w:themeColor="dk1"/>
          <w:sz w:val="28"/>
          <w:szCs w:val="28"/>
        </w:rPr>
        <w:t>циљу</w:t>
      </w:r>
      <w:r>
        <w:rPr>
          <w:color w:val="000000" w:themeColor="dk1"/>
          <w:sz w:val="28"/>
          <w:szCs w:val="28"/>
        </w:rPr>
        <w:t>, то ћеш</w:t>
      </w:r>
      <w:r>
        <w:rPr>
          <w:color w:val="000000" w:themeColor="dk1"/>
          <w:sz w:val="28"/>
          <w:szCs w:val="28"/>
        </w:rPr>
        <w:t xml:space="preserve"> </w:t>
      </w:r>
      <w:r>
        <w:rPr>
          <w:color w:val="000000" w:themeColor="dk1"/>
          <w:sz w:val="28"/>
          <w:szCs w:val="28"/>
        </w:rPr>
        <w:t>научити веома добро, завршавајући наш</w:t>
      </w:r>
      <w:r>
        <w:rPr>
          <w:color w:val="000000" w:themeColor="dk1"/>
          <w:sz w:val="28"/>
          <w:szCs w:val="28"/>
        </w:rPr>
        <w:t xml:space="preserve"> </w:t>
      </w:r>
      <w:r>
        <w:rPr>
          <w:color w:val="000000" w:themeColor="dk1"/>
          <w:sz w:val="28"/>
          <w:szCs w:val="28"/>
        </w:rPr>
        <w:t>говор</w:t>
      </w:r>
      <w:r>
        <w:rPr>
          <w:color w:val="000000" w:themeColor="dk1"/>
          <w:sz w:val="28"/>
          <w:szCs w:val="28"/>
        </w:rPr>
        <w:t xml:space="preserve"> </w:t>
      </w:r>
      <w:r>
        <w:rPr>
          <w:color w:val="000000" w:themeColor="dk1"/>
          <w:sz w:val="28"/>
          <w:szCs w:val="28"/>
        </w:rPr>
        <w:t>онде где смо намеравали</w:t>
      </w:r>
      <w:r>
        <w:rPr>
          <w:color w:val="000000" w:themeColor="dk1"/>
          <w:sz w:val="28"/>
          <w:szCs w:val="28"/>
        </w:rPr>
        <w:t xml:space="preserve">. </w:t>
      </w:r>
      <w:r>
        <w:rPr>
          <w:color w:val="000000" w:themeColor="dk1"/>
          <w:sz w:val="28"/>
          <w:szCs w:val="28"/>
        </w:rPr>
        <w:t>Јер</w:t>
      </w:r>
      <w:r>
        <w:rPr>
          <w:color w:val="000000" w:themeColor="dk1"/>
          <w:sz w:val="28"/>
          <w:szCs w:val="28"/>
        </w:rPr>
        <w:t xml:space="preserve"> к</w:t>
      </w:r>
      <w:r>
        <w:rPr>
          <w:color w:val="000000" w:themeColor="dk1"/>
          <w:sz w:val="28"/>
          <w:szCs w:val="28"/>
        </w:rPr>
        <w:t xml:space="preserve">ада су опет отишли да разговарају са фараоном Мојсије и његови </w:t>
      </w:r>
      <w:r>
        <w:rPr>
          <w:color w:val="000000" w:themeColor="dk1"/>
          <w:sz w:val="28"/>
          <w:szCs w:val="28"/>
        </w:rPr>
        <w:t>пратиоц</w:t>
      </w:r>
      <w:r>
        <w:rPr>
          <w:color w:val="000000" w:themeColor="dk1"/>
          <w:sz w:val="28"/>
          <w:szCs w:val="28"/>
        </w:rPr>
        <w:t>и</w:t>
      </w:r>
      <w:r>
        <w:rPr>
          <w:color w:val="000000" w:themeColor="dk1"/>
          <w:sz w:val="28"/>
          <w:szCs w:val="28"/>
        </w:rPr>
        <w:t xml:space="preserve">, покушавајући да га убеде да им дозволи да оду из Египта и да ослободи Израелце старих окова, </w:t>
      </w:r>
      <w:r>
        <w:rPr>
          <w:color w:val="000000" w:themeColor="dk1"/>
          <w:sz w:val="28"/>
          <w:szCs w:val="28"/>
        </w:rPr>
        <w:t>хт</w:t>
      </w:r>
      <w:r>
        <w:rPr>
          <w:color w:val="000000" w:themeColor="dk1"/>
          <w:sz w:val="28"/>
          <w:szCs w:val="28"/>
        </w:rPr>
        <w:t>ели</w:t>
      </w:r>
      <w:r>
        <w:rPr>
          <w:color w:val="000000" w:themeColor="dk1"/>
          <w:sz w:val="28"/>
          <w:szCs w:val="28"/>
        </w:rPr>
        <w:t xml:space="preserve"> су да га </w:t>
      </w:r>
      <w:r>
        <w:rPr>
          <w:color w:val="000000" w:themeColor="dk1"/>
          <w:sz w:val="28"/>
          <w:szCs w:val="28"/>
        </w:rPr>
        <w:t>пренеразе</w:t>
      </w:r>
      <w:r>
        <w:rPr>
          <w:color w:val="000000" w:themeColor="dk1"/>
          <w:sz w:val="28"/>
          <w:szCs w:val="28"/>
        </w:rPr>
        <w:t xml:space="preserve"> чудесним </w:t>
      </w:r>
      <w:r>
        <w:rPr>
          <w:color w:val="000000" w:themeColor="dk1"/>
          <w:sz w:val="28"/>
          <w:szCs w:val="28"/>
        </w:rPr>
        <w:t>знамењ</w:t>
      </w:r>
      <w:r>
        <w:rPr>
          <w:color w:val="000000" w:themeColor="dk1"/>
          <w:sz w:val="28"/>
          <w:szCs w:val="28"/>
        </w:rPr>
        <w:t>има</w:t>
      </w:r>
      <w:r>
        <w:rPr>
          <w:color w:val="000000" w:themeColor="dk1"/>
          <w:sz w:val="28"/>
          <w:szCs w:val="28"/>
        </w:rPr>
        <w:t xml:space="preserve"> ван сваке речи, показујући претварање штапа у змију, и обећавајући са јасношћу да ће помоћу Божијом лакше моћи да постигну ствари још веће од ових. </w:t>
      </w:r>
      <w:r>
        <w:rPr>
          <w:color w:val="000000" w:themeColor="dk1"/>
          <w:sz w:val="28"/>
          <w:szCs w:val="28"/>
        </w:rPr>
        <w:t>А</w:t>
      </w:r>
      <w:r>
        <w:rPr>
          <w:color w:val="000000" w:themeColor="dk1"/>
          <w:sz w:val="28"/>
          <w:szCs w:val="28"/>
        </w:rPr>
        <w:t xml:space="preserve"> Фараон је дао наређење својим маговима да чине </w:t>
      </w:r>
      <w:r>
        <w:rPr>
          <w:color w:val="000000" w:themeColor="dk1"/>
          <w:sz w:val="28"/>
          <w:szCs w:val="28"/>
        </w:rPr>
        <w:t xml:space="preserve">то исто, и са овим наређењем као да је хтео да им каже: </w:t>
      </w:r>
      <w:r>
        <w:rPr>
          <w:color w:val="000000" w:themeColor="dk1"/>
          <w:sz w:val="28"/>
          <w:szCs w:val="28"/>
        </w:rPr>
        <w:t xml:space="preserve">Нисмо ми неискусни </w:t>
      </w:r>
      <w:r>
        <w:rPr>
          <w:color w:val="000000" w:themeColor="dk1"/>
          <w:sz w:val="28"/>
          <w:szCs w:val="28"/>
        </w:rPr>
        <w:t>у</w:t>
      </w:r>
      <w:r>
        <w:rPr>
          <w:color w:val="000000" w:themeColor="dk1"/>
          <w:sz w:val="28"/>
          <w:szCs w:val="28"/>
        </w:rPr>
        <w:t xml:space="preserve"> ти</w:t>
      </w:r>
      <w:r>
        <w:rPr>
          <w:color w:val="000000" w:themeColor="dk1"/>
          <w:sz w:val="28"/>
          <w:szCs w:val="28"/>
        </w:rPr>
        <w:t>м</w:t>
      </w:r>
      <w:r>
        <w:rPr>
          <w:color w:val="000000" w:themeColor="dk1"/>
          <w:sz w:val="28"/>
          <w:szCs w:val="28"/>
        </w:rPr>
        <w:t xml:space="preserve"> дел</w:t>
      </w:r>
      <w:r>
        <w:rPr>
          <w:color w:val="000000" w:themeColor="dk1"/>
          <w:sz w:val="28"/>
          <w:szCs w:val="28"/>
        </w:rPr>
        <w:t>им</w:t>
      </w:r>
      <w:r>
        <w:rPr>
          <w:color w:val="000000" w:themeColor="dk1"/>
          <w:sz w:val="28"/>
          <w:szCs w:val="28"/>
        </w:rPr>
        <w:t>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много је више оних који то чине међу нама Египћанима, него међу вама. </w:t>
      </w:r>
      <w:r>
        <w:rPr>
          <w:color w:val="000000" w:themeColor="dk1"/>
          <w:sz w:val="28"/>
          <w:szCs w:val="28"/>
        </w:rPr>
        <w:t>Занимање</w:t>
      </w:r>
      <w:r>
        <w:rPr>
          <w:color w:val="000000" w:themeColor="dk1"/>
          <w:sz w:val="28"/>
          <w:szCs w:val="28"/>
        </w:rPr>
        <w:t xml:space="preserve"> магова </w:t>
      </w:r>
      <w:r>
        <w:rPr>
          <w:color w:val="000000" w:themeColor="dk1"/>
          <w:sz w:val="28"/>
          <w:szCs w:val="28"/>
        </w:rPr>
        <w:t>је</w:t>
      </w:r>
      <w:r>
        <w:rPr>
          <w:color w:val="000000" w:themeColor="dk1"/>
          <w:sz w:val="28"/>
          <w:szCs w:val="28"/>
        </w:rPr>
        <w:t xml:space="preserve"> чудотворство, и убрајате се и ви међу њи</w:t>
      </w:r>
      <w:r>
        <w:rPr>
          <w:color w:val="000000" w:themeColor="dk1"/>
          <w:sz w:val="28"/>
          <w:szCs w:val="28"/>
        </w:rPr>
        <w:t>х</w:t>
      </w:r>
      <w:r>
        <w:rPr>
          <w:color w:val="000000" w:themeColor="dk1"/>
          <w:sz w:val="28"/>
          <w:szCs w:val="28"/>
        </w:rPr>
        <w:t>. И пошто је веома отврдну</w:t>
      </w:r>
      <w:r>
        <w:rPr>
          <w:color w:val="000000" w:themeColor="dk1"/>
          <w:sz w:val="28"/>
          <w:szCs w:val="28"/>
        </w:rPr>
        <w:t>л</w:t>
      </w:r>
      <w:r>
        <w:rPr>
          <w:color w:val="000000" w:themeColor="dk1"/>
          <w:sz w:val="28"/>
          <w:szCs w:val="28"/>
        </w:rPr>
        <w:t>о његов</w:t>
      </w:r>
      <w:r>
        <w:rPr>
          <w:color w:val="000000" w:themeColor="dk1"/>
          <w:sz w:val="28"/>
          <w:szCs w:val="28"/>
        </w:rPr>
        <w:t>о</w:t>
      </w:r>
      <w:r>
        <w:rPr>
          <w:color w:val="000000" w:themeColor="dk1"/>
          <w:sz w:val="28"/>
          <w:szCs w:val="28"/>
        </w:rPr>
        <w:t xml:space="preserve"> </w:t>
      </w:r>
      <w:r>
        <w:rPr>
          <w:color w:val="000000" w:themeColor="dk1"/>
          <w:sz w:val="28"/>
          <w:szCs w:val="28"/>
        </w:rPr>
        <w:t>с</w:t>
      </w:r>
      <w:r>
        <w:rPr>
          <w:color w:val="000000" w:themeColor="dk1"/>
          <w:sz w:val="28"/>
          <w:szCs w:val="28"/>
        </w:rPr>
        <w:t>рце</w:t>
      </w:r>
      <w:r>
        <w:rPr>
          <w:color w:val="000000" w:themeColor="dk1"/>
          <w:sz w:val="28"/>
          <w:szCs w:val="28"/>
        </w:rPr>
        <w:t xml:space="preserve"> и није пустио Израелце, </w:t>
      </w:r>
      <w:r>
        <w:rPr>
          <w:color w:val="000000" w:themeColor="dk1"/>
          <w:sz w:val="28"/>
          <w:szCs w:val="28"/>
        </w:rPr>
        <w:t>нанете су му</w:t>
      </w:r>
      <w:r>
        <w:rPr>
          <w:color w:val="000000" w:themeColor="dk1"/>
          <w:sz w:val="28"/>
          <w:szCs w:val="28"/>
        </w:rPr>
        <w:t xml:space="preserve"> </w:t>
      </w:r>
      <w:r>
        <w:rPr>
          <w:color w:val="000000" w:themeColor="dk1"/>
          <w:sz w:val="28"/>
          <w:szCs w:val="28"/>
        </w:rPr>
        <w:t xml:space="preserve">четири </w:t>
      </w:r>
      <w:r>
        <w:rPr>
          <w:color w:val="000000" w:themeColor="dk1"/>
          <w:sz w:val="28"/>
          <w:szCs w:val="28"/>
        </w:rPr>
        <w:t>страшн</w:t>
      </w:r>
      <w:r>
        <w:rPr>
          <w:color w:val="000000" w:themeColor="dk1"/>
          <w:sz w:val="28"/>
          <w:szCs w:val="28"/>
        </w:rPr>
        <w:t>е</w:t>
      </w:r>
      <w:r>
        <w:rPr>
          <w:color w:val="000000" w:themeColor="dk1"/>
          <w:sz w:val="28"/>
          <w:szCs w:val="28"/>
        </w:rPr>
        <w:t xml:space="preserve"> пошасти, свака гора </w:t>
      </w:r>
      <w:r>
        <w:rPr>
          <w:color w:val="000000" w:themeColor="dk1"/>
          <w:sz w:val="28"/>
          <w:szCs w:val="28"/>
        </w:rPr>
        <w:t xml:space="preserve">од </w:t>
      </w:r>
      <w:r>
        <w:rPr>
          <w:color w:val="000000" w:themeColor="dk1"/>
          <w:sz w:val="28"/>
          <w:szCs w:val="28"/>
        </w:rPr>
        <w:t>претходне</w:t>
      </w:r>
      <w:r>
        <w:rPr>
          <w:color w:val="000000" w:themeColor="dk1"/>
          <w:sz w:val="28"/>
          <w:szCs w:val="28"/>
        </w:rPr>
        <w:t xml:space="preserve">, </w:t>
      </w:r>
      <w:r>
        <w:rPr>
          <w:color w:val="000000" w:themeColor="dk1"/>
          <w:sz w:val="28"/>
          <w:szCs w:val="28"/>
        </w:rPr>
        <w:t xml:space="preserve">јер је био један чудан преображај воде у крв, појавиле су се жабе и </w:t>
      </w:r>
      <w:r>
        <w:rPr>
          <w:color w:val="000000" w:themeColor="dk1"/>
          <w:sz w:val="28"/>
          <w:szCs w:val="28"/>
        </w:rPr>
        <w:t>комарци</w:t>
      </w:r>
      <w:r>
        <w:rPr>
          <w:color w:val="000000" w:themeColor="dk1"/>
          <w:sz w:val="28"/>
          <w:szCs w:val="28"/>
        </w:rPr>
        <w:t xml:space="preserve"> и на крају </w:t>
      </w:r>
      <w:r>
        <w:rPr>
          <w:color w:val="000000" w:themeColor="dk1"/>
          <w:sz w:val="28"/>
          <w:szCs w:val="28"/>
        </w:rPr>
        <w:t>м</w:t>
      </w:r>
      <w:r>
        <w:rPr>
          <w:color w:val="000000" w:themeColor="dk1"/>
          <w:sz w:val="28"/>
          <w:szCs w:val="28"/>
        </w:rPr>
        <w:t>уве</w:t>
      </w:r>
      <w:r>
        <w:rPr>
          <w:color w:val="000000" w:themeColor="dk1"/>
          <w:sz w:val="28"/>
          <w:szCs w:val="28"/>
        </w:rPr>
        <w:t xml:space="preserve">, што </w:t>
      </w:r>
      <w:r>
        <w:rPr>
          <w:color w:val="000000" w:themeColor="dk1"/>
          <w:sz w:val="28"/>
          <w:szCs w:val="28"/>
        </w:rPr>
        <w:t>је све</w:t>
      </w:r>
      <w:r>
        <w:rPr>
          <w:color w:val="000000" w:themeColor="dk1"/>
          <w:sz w:val="28"/>
          <w:szCs w:val="28"/>
        </w:rPr>
        <w:t xml:space="preserve"> учинил</w:t>
      </w:r>
      <w:r>
        <w:rPr>
          <w:color w:val="000000" w:themeColor="dk1"/>
          <w:sz w:val="28"/>
          <w:szCs w:val="28"/>
        </w:rPr>
        <w:t>о</w:t>
      </w:r>
      <w:r>
        <w:rPr>
          <w:color w:val="000000" w:themeColor="dk1"/>
          <w:sz w:val="28"/>
          <w:szCs w:val="28"/>
        </w:rPr>
        <w:t xml:space="preserve"> по нужности Фараона плашљивијим. И позвао је Мојсијеве пријатеље и рекао им: „</w:t>
      </w:r>
      <w:r>
        <w:rPr>
          <w:color w:val="000000" w:themeColor="dk1"/>
          <w:sz w:val="28"/>
          <w:szCs w:val="28"/>
        </w:rPr>
        <w:t xml:space="preserve">Идите, принесите жртву </w:t>
      </w:r>
      <w:r>
        <w:rPr>
          <w:color w:val="000000" w:themeColor="dk1"/>
          <w:sz w:val="28"/>
          <w:szCs w:val="28"/>
        </w:rPr>
        <w:t>Господу</w:t>
      </w:r>
      <w:r>
        <w:rPr>
          <w:color w:val="000000" w:themeColor="dk1"/>
          <w:sz w:val="28"/>
          <w:szCs w:val="28"/>
        </w:rPr>
        <w:t xml:space="preserve"> </w:t>
      </w:r>
      <w:r>
        <w:rPr>
          <w:color w:val="000000" w:themeColor="dk1"/>
          <w:sz w:val="28"/>
          <w:szCs w:val="28"/>
        </w:rPr>
        <w:t xml:space="preserve">Богу </w:t>
      </w:r>
      <w:r>
        <w:rPr>
          <w:color w:val="000000" w:themeColor="dk1"/>
          <w:sz w:val="28"/>
          <w:szCs w:val="28"/>
        </w:rPr>
        <w:t>вашем</w:t>
      </w:r>
      <w:r>
        <w:rPr>
          <w:color w:val="000000" w:themeColor="dk1"/>
          <w:sz w:val="28"/>
          <w:szCs w:val="28"/>
        </w:rPr>
        <w:t xml:space="preserve"> овде у земљи. А Мојсије рече: Не </w:t>
      </w:r>
      <w:r>
        <w:rPr>
          <w:color w:val="000000" w:themeColor="dk1"/>
          <w:sz w:val="28"/>
          <w:szCs w:val="28"/>
        </w:rPr>
        <w:t>може тако</w:t>
      </w:r>
      <w:r>
        <w:rPr>
          <w:color w:val="000000" w:themeColor="dk1"/>
          <w:sz w:val="28"/>
          <w:szCs w:val="28"/>
        </w:rPr>
        <w:t xml:space="preserve">; </w:t>
      </w:r>
      <w:r>
        <w:rPr>
          <w:color w:val="000000" w:themeColor="dk1"/>
          <w:sz w:val="28"/>
          <w:szCs w:val="28"/>
        </w:rPr>
        <w:t>Зар</w:t>
      </w:r>
      <w:r>
        <w:rPr>
          <w:color w:val="000000" w:themeColor="dk1"/>
          <w:sz w:val="28"/>
          <w:szCs w:val="28"/>
        </w:rPr>
        <w:t xml:space="preserve"> би смо принели на жртву Господу Богу </w:t>
      </w:r>
      <w:r>
        <w:rPr>
          <w:color w:val="000000" w:themeColor="dk1"/>
          <w:sz w:val="28"/>
          <w:szCs w:val="28"/>
        </w:rPr>
        <w:t>нашем</w:t>
      </w:r>
      <w:r>
        <w:rPr>
          <w:color w:val="000000" w:themeColor="dk1"/>
          <w:sz w:val="28"/>
          <w:szCs w:val="28"/>
        </w:rPr>
        <w:t xml:space="preserve"> што је нечисто Мисирцима</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кад би смо принели на жртву што је нечисто Мисирцима на очи њихове</w:t>
      </w:r>
      <w:r>
        <w:rPr>
          <w:color w:val="000000" w:themeColor="dk1"/>
          <w:sz w:val="28"/>
          <w:szCs w:val="28"/>
        </w:rPr>
        <w:t xml:space="preserve">, </w:t>
      </w:r>
      <w:r>
        <w:rPr>
          <w:color w:val="000000" w:themeColor="dk1"/>
          <w:sz w:val="28"/>
          <w:szCs w:val="28"/>
        </w:rPr>
        <w:t>били бисмо каменовани</w:t>
      </w:r>
      <w:r>
        <w:rPr>
          <w:color w:val="000000" w:themeColor="dk1"/>
          <w:sz w:val="28"/>
          <w:szCs w:val="28"/>
        </w:rPr>
        <w:t>.</w:t>
      </w:r>
      <w:r>
        <w:rPr>
          <w:color w:val="000000" w:themeColor="dk1"/>
          <w:sz w:val="28"/>
          <w:szCs w:val="28"/>
        </w:rPr>
        <w:t xml:space="preserve"> Три дана хода треба да идемо у пустињу да принесемо жртву Господу Богу </w:t>
      </w:r>
      <w:r>
        <w:rPr>
          <w:color w:val="000000" w:themeColor="dk1"/>
          <w:sz w:val="28"/>
          <w:szCs w:val="28"/>
        </w:rPr>
        <w:t>нашем</w:t>
      </w:r>
      <w:r>
        <w:rPr>
          <w:color w:val="000000" w:themeColor="dk1"/>
          <w:sz w:val="28"/>
          <w:szCs w:val="28"/>
        </w:rPr>
        <w:t>, као што нам је казао</w:t>
      </w:r>
      <w:r>
        <w:rPr>
          <w:color w:val="000000" w:themeColor="dk1"/>
          <w:sz w:val="28"/>
          <w:szCs w:val="28"/>
        </w:rPr>
        <w:t xml:space="preserve">. А Фараон рече: Пустићу вас да принесете жртву Господу Богу </w:t>
      </w:r>
      <w:r>
        <w:rPr>
          <w:color w:val="000000" w:themeColor="dk1"/>
          <w:sz w:val="28"/>
          <w:szCs w:val="28"/>
        </w:rPr>
        <w:t>ваше</w:t>
      </w:r>
      <w:r>
        <w:rPr>
          <w:color w:val="000000" w:themeColor="dk1"/>
          <w:sz w:val="28"/>
          <w:szCs w:val="28"/>
        </w:rPr>
        <w:t>м</w:t>
      </w:r>
      <w:r>
        <w:rPr>
          <w:color w:val="000000" w:themeColor="dk1"/>
          <w:sz w:val="28"/>
          <w:szCs w:val="28"/>
        </w:rPr>
        <w:t xml:space="preserve"> у пустињи</w:t>
      </w:r>
      <w:r>
        <w:rPr>
          <w:color w:val="000000" w:themeColor="dk1"/>
          <w:sz w:val="28"/>
          <w:szCs w:val="28"/>
        </w:rPr>
        <w:t>,</w:t>
      </w:r>
      <w:r>
        <w:rPr>
          <w:color w:val="000000" w:themeColor="dk1"/>
          <w:sz w:val="28"/>
          <w:szCs w:val="28"/>
        </w:rPr>
        <w:t xml:space="preserve"> али да не идете даље</w:t>
      </w:r>
      <w:r>
        <w:rPr>
          <w:color w:val="000000" w:themeColor="dk1"/>
          <w:sz w:val="28"/>
          <w:szCs w:val="28"/>
        </w:rPr>
        <w:t xml:space="preserve"> </w:t>
      </w:r>
      <w:r>
        <w:rPr>
          <w:color w:val="000000" w:themeColor="dk1"/>
          <w:sz w:val="28"/>
          <w:szCs w:val="28"/>
        </w:rPr>
        <w:t>и да се удаљите</w:t>
      </w:r>
      <w:r>
        <w:rPr>
          <w:color w:val="000000" w:themeColor="dk1"/>
          <w:sz w:val="28"/>
          <w:szCs w:val="28"/>
        </w:rPr>
        <w:t>“</w:t>
      </w:r>
      <w:r>
        <w:rPr>
          <w:rStyle w:val="Footnotereference"/>
          <w:color w:val="000000" w:themeColor="dk1"/>
          <w:sz w:val="28"/>
          <w:szCs w:val="28"/>
        </w:rPr>
        <w:footnoteReference w:id="101"/>
      </w:r>
      <w:r>
        <w:rPr>
          <w:color w:val="000000" w:themeColor="dk1"/>
          <w:sz w:val="28"/>
          <w:szCs w:val="28"/>
        </w:rPr>
        <w:t>.</w:t>
      </w:r>
      <w:r>
        <w:rPr>
          <w:color w:val="000000" w:themeColor="dk1"/>
          <w:sz w:val="28"/>
          <w:szCs w:val="28"/>
        </w:rPr>
        <w:t xml:space="preserve"> </w:t>
      </w:r>
      <w:r>
        <w:rPr>
          <w:color w:val="000000" w:themeColor="dk1"/>
          <w:sz w:val="28"/>
          <w:szCs w:val="28"/>
        </w:rPr>
        <w:t>Јер нам се супротставља</w:t>
      </w:r>
      <w:r>
        <w:rPr>
          <w:color w:val="000000" w:themeColor="dk1"/>
          <w:sz w:val="28"/>
          <w:szCs w:val="28"/>
        </w:rPr>
        <w:t xml:space="preserve"> Сатана и супроставља се свом снагом свог омрзнутог зла против наше спремности на добро, </w:t>
      </w:r>
      <w:r>
        <w:rPr>
          <w:color w:val="000000" w:themeColor="dk1"/>
          <w:sz w:val="28"/>
          <w:szCs w:val="28"/>
        </w:rPr>
        <w:t>против њега устаје Бог</w:t>
      </w:r>
      <w:r>
        <w:rPr>
          <w:color w:val="000000" w:themeColor="dk1"/>
          <w:sz w:val="28"/>
          <w:szCs w:val="28"/>
        </w:rPr>
        <w:t>, и потчињава га упркос његовој дрскости и кроти га ударцима. И он на</w:t>
      </w:r>
      <w:r>
        <w:rPr>
          <w:color w:val="000000" w:themeColor="dk1"/>
          <w:sz w:val="28"/>
          <w:szCs w:val="28"/>
        </w:rPr>
        <w:t>с</w:t>
      </w:r>
      <w:r>
        <w:rPr>
          <w:color w:val="000000" w:themeColor="dk1"/>
          <w:sz w:val="28"/>
          <w:szCs w:val="28"/>
        </w:rPr>
        <w:t xml:space="preserve"> тада пушта</w:t>
      </w:r>
      <w:r>
        <w:rPr>
          <w:color w:val="000000" w:themeColor="dk1"/>
          <w:sz w:val="28"/>
          <w:szCs w:val="28"/>
        </w:rPr>
        <w:t>,</w:t>
      </w:r>
      <w:r>
        <w:rPr>
          <w:color w:val="000000" w:themeColor="dk1"/>
          <w:sz w:val="28"/>
          <w:szCs w:val="28"/>
        </w:rPr>
        <w:t xml:space="preserve"> а да </w:t>
      </w:r>
      <w:r>
        <w:rPr>
          <w:color w:val="000000" w:themeColor="dk1"/>
          <w:sz w:val="28"/>
          <w:szCs w:val="28"/>
        </w:rPr>
        <w:t xml:space="preserve">и </w:t>
      </w:r>
      <w:r>
        <w:rPr>
          <w:color w:val="000000" w:themeColor="dk1"/>
          <w:sz w:val="28"/>
          <w:szCs w:val="28"/>
        </w:rPr>
        <w:t>не жели</w:t>
      </w:r>
      <w:r>
        <w:rPr>
          <w:color w:val="000000" w:themeColor="dk1"/>
          <w:sz w:val="28"/>
          <w:szCs w:val="28"/>
        </w:rPr>
        <w:t>,</w:t>
      </w:r>
      <w:r>
        <w:rPr>
          <w:color w:val="000000" w:themeColor="dk1"/>
          <w:sz w:val="28"/>
          <w:szCs w:val="28"/>
        </w:rPr>
        <w:t xml:space="preserve"> </w:t>
      </w:r>
      <w:r>
        <w:rPr>
          <w:color w:val="000000" w:themeColor="dk1"/>
          <w:sz w:val="28"/>
          <w:szCs w:val="28"/>
        </w:rPr>
        <w:t>м</w:t>
      </w:r>
      <w:r>
        <w:rPr>
          <w:color w:val="000000" w:themeColor="dk1"/>
          <w:sz w:val="28"/>
          <w:szCs w:val="28"/>
        </w:rPr>
        <w:t>еђутим</w:t>
      </w:r>
      <w:r>
        <w:rPr>
          <w:color w:val="000000" w:themeColor="dk1"/>
          <w:sz w:val="28"/>
          <w:szCs w:val="28"/>
        </w:rPr>
        <w:t>,</w:t>
      </w:r>
      <w:r>
        <w:rPr>
          <w:color w:val="000000" w:themeColor="dk1"/>
          <w:sz w:val="28"/>
          <w:szCs w:val="28"/>
        </w:rPr>
        <w:t xml:space="preserve"> покушава да нас убеди да не вршимо </w:t>
      </w:r>
      <w:r>
        <w:rPr>
          <w:color w:val="000000" w:themeColor="dk1"/>
          <w:sz w:val="28"/>
          <w:szCs w:val="28"/>
        </w:rPr>
        <w:t>како треба</w:t>
      </w:r>
      <w:r>
        <w:rPr>
          <w:color w:val="000000" w:themeColor="dk1"/>
          <w:sz w:val="28"/>
          <w:szCs w:val="28"/>
        </w:rPr>
        <w:t xml:space="preserve"> наше служење Богу и да </w:t>
      </w:r>
      <w:r>
        <w:rPr>
          <w:color w:val="000000" w:themeColor="dk1"/>
          <w:sz w:val="28"/>
          <w:szCs w:val="28"/>
        </w:rPr>
        <w:t>још</w:t>
      </w:r>
      <w:r>
        <w:rPr>
          <w:color w:val="000000" w:themeColor="dk1"/>
          <w:sz w:val="28"/>
          <w:szCs w:val="28"/>
        </w:rPr>
        <w:t xml:space="preserve"> </w:t>
      </w:r>
      <w:r>
        <w:rPr>
          <w:color w:val="000000" w:themeColor="dk1"/>
          <w:sz w:val="28"/>
          <w:szCs w:val="28"/>
        </w:rPr>
        <w:t xml:space="preserve">не будемо ослобођени од нашег ропства њему. Јер је наредио да Јудејци требају да принесу жртве не ван </w:t>
      </w:r>
      <w:r>
        <w:rPr>
          <w:color w:val="000000" w:themeColor="dk1"/>
          <w:sz w:val="28"/>
          <w:szCs w:val="28"/>
        </w:rPr>
        <w:t>његове</w:t>
      </w:r>
      <w:r>
        <w:rPr>
          <w:color w:val="000000" w:themeColor="dk1"/>
          <w:sz w:val="28"/>
          <w:szCs w:val="28"/>
        </w:rPr>
        <w:t xml:space="preserve"> </w:t>
      </w:r>
      <w:r>
        <w:rPr>
          <w:color w:val="000000" w:themeColor="dk1"/>
          <w:sz w:val="28"/>
          <w:szCs w:val="28"/>
        </w:rPr>
        <w:t xml:space="preserve">земље, </w:t>
      </w:r>
      <w:r>
        <w:rPr>
          <w:color w:val="000000" w:themeColor="dk1"/>
          <w:sz w:val="28"/>
          <w:szCs w:val="28"/>
        </w:rPr>
        <w:t xml:space="preserve">већ у њој. Веома мудро Мојсије одговара: </w:t>
      </w:r>
      <w:r>
        <w:rPr>
          <w:color w:val="000000" w:themeColor="dk1"/>
          <w:sz w:val="28"/>
          <w:szCs w:val="28"/>
        </w:rPr>
        <w:t>„</w:t>
      </w:r>
      <w:r>
        <w:rPr>
          <w:color w:val="000000" w:themeColor="dk1"/>
          <w:sz w:val="28"/>
          <w:szCs w:val="28"/>
        </w:rPr>
        <w:t>Н</w:t>
      </w:r>
      <w:r>
        <w:rPr>
          <w:color w:val="000000" w:themeColor="dk1"/>
          <w:sz w:val="28"/>
          <w:szCs w:val="28"/>
        </w:rPr>
        <w:t xml:space="preserve">е може </w:t>
      </w:r>
      <w:r>
        <w:rPr>
          <w:color w:val="000000" w:themeColor="dk1"/>
          <w:sz w:val="28"/>
          <w:szCs w:val="28"/>
        </w:rPr>
        <w:t>тако</w:t>
      </w:r>
      <w:r>
        <w:rPr>
          <w:color w:val="000000" w:themeColor="dk1"/>
          <w:sz w:val="28"/>
          <w:szCs w:val="28"/>
        </w:rPr>
        <w:t>“</w:t>
      </w:r>
      <w:r>
        <w:rPr>
          <w:color w:val="000000" w:themeColor="dk1"/>
          <w:sz w:val="28"/>
          <w:szCs w:val="28"/>
        </w:rPr>
        <w:t xml:space="preserve">. </w:t>
      </w:r>
      <w:r>
        <w:rPr>
          <w:color w:val="000000" w:themeColor="dk1"/>
          <w:sz w:val="28"/>
          <w:szCs w:val="28"/>
        </w:rPr>
        <w:t>Јер уводитељ</w:t>
      </w:r>
      <w:r>
        <w:rPr>
          <w:color w:val="000000" w:themeColor="dk1"/>
          <w:sz w:val="28"/>
          <w:szCs w:val="28"/>
        </w:rPr>
        <w:t xml:space="preserve"> </w:t>
      </w:r>
      <w:r>
        <w:rPr>
          <w:color w:val="000000" w:themeColor="dk1"/>
          <w:sz w:val="28"/>
          <w:szCs w:val="28"/>
        </w:rPr>
        <w:t xml:space="preserve">греха постаје увек проналазач и злих ствари. Међутим ово одбацује Божански закон и одбија да чини оно што се свиђа њему. </w:t>
      </w:r>
      <w:r>
        <w:rPr>
          <w:color w:val="000000" w:themeColor="dk1"/>
          <w:sz w:val="28"/>
          <w:szCs w:val="28"/>
        </w:rPr>
        <w:t>Јер</w:t>
      </w:r>
      <w:r>
        <w:rPr>
          <w:color w:val="000000" w:themeColor="dk1"/>
          <w:sz w:val="28"/>
          <w:szCs w:val="28"/>
        </w:rPr>
        <w:t xml:space="preserve"> т</w:t>
      </w:r>
      <w:r>
        <w:rPr>
          <w:color w:val="000000" w:themeColor="dk1"/>
          <w:sz w:val="28"/>
          <w:szCs w:val="28"/>
        </w:rPr>
        <w:t>реба да пазе сви који же</w:t>
      </w:r>
      <w:r>
        <w:rPr>
          <w:color w:val="000000" w:themeColor="dk1"/>
          <w:sz w:val="28"/>
          <w:szCs w:val="28"/>
        </w:rPr>
        <w:t xml:space="preserve">ле </w:t>
      </w:r>
      <w:r>
        <w:rPr>
          <w:color w:val="000000" w:themeColor="dk1"/>
          <w:sz w:val="28"/>
          <w:szCs w:val="28"/>
        </w:rPr>
        <w:t xml:space="preserve">да живе исправно </w:t>
      </w:r>
      <w:r>
        <w:rPr>
          <w:color w:val="000000" w:themeColor="dk1"/>
          <w:sz w:val="28"/>
          <w:szCs w:val="28"/>
        </w:rPr>
        <w:t xml:space="preserve">не </w:t>
      </w:r>
      <w:r>
        <w:rPr>
          <w:color w:val="000000" w:themeColor="dk1"/>
          <w:sz w:val="28"/>
          <w:szCs w:val="28"/>
        </w:rPr>
        <w:t>на оне речи</w:t>
      </w:r>
      <w:r>
        <w:rPr>
          <w:color w:val="000000" w:themeColor="dk1"/>
          <w:sz w:val="28"/>
          <w:szCs w:val="28"/>
        </w:rPr>
        <w:t xml:space="preserve"> које</w:t>
      </w:r>
      <w:r>
        <w:rPr>
          <w:color w:val="000000" w:themeColor="dk1"/>
          <w:sz w:val="28"/>
          <w:szCs w:val="28"/>
        </w:rPr>
        <w:t xml:space="preserve"> може да нам говори Лукави</w:t>
      </w:r>
      <w:r>
        <w:rPr>
          <w:color w:val="000000" w:themeColor="dk1"/>
          <w:sz w:val="28"/>
          <w:szCs w:val="28"/>
        </w:rPr>
        <w:t xml:space="preserve"> </w:t>
      </w:r>
      <w:r>
        <w:rPr>
          <w:color w:val="000000" w:themeColor="dk1"/>
          <w:sz w:val="28"/>
          <w:szCs w:val="28"/>
        </w:rPr>
        <w:t>да би нас преварио</w:t>
      </w:r>
      <w:r>
        <w:rPr>
          <w:color w:val="000000" w:themeColor="dk1"/>
          <w:sz w:val="28"/>
          <w:szCs w:val="28"/>
        </w:rPr>
        <w:t xml:space="preserve">, већ </w:t>
      </w:r>
      <w:r>
        <w:rPr>
          <w:color w:val="000000" w:themeColor="dk1"/>
          <w:sz w:val="28"/>
          <w:szCs w:val="28"/>
        </w:rPr>
        <w:t>на</w:t>
      </w:r>
      <w:r>
        <w:rPr>
          <w:color w:val="000000" w:themeColor="dk1"/>
          <w:sz w:val="28"/>
          <w:szCs w:val="28"/>
        </w:rPr>
        <w:t xml:space="preserve"> оно </w:t>
      </w:r>
      <w:r>
        <w:rPr>
          <w:color w:val="000000" w:themeColor="dk1"/>
          <w:sz w:val="28"/>
          <w:szCs w:val="28"/>
        </w:rPr>
        <w:t>што за</w:t>
      </w:r>
      <w:r>
        <w:rPr>
          <w:color w:val="000000" w:themeColor="dk1"/>
          <w:sz w:val="28"/>
          <w:szCs w:val="28"/>
        </w:rPr>
        <w:t xml:space="preserve">поведа </w:t>
      </w:r>
      <w:r>
        <w:rPr>
          <w:color w:val="000000" w:themeColor="dk1"/>
          <w:sz w:val="28"/>
          <w:szCs w:val="28"/>
        </w:rPr>
        <w:t>Божанска</w:t>
      </w:r>
      <w:r>
        <w:rPr>
          <w:color w:val="000000" w:themeColor="dk1"/>
          <w:sz w:val="28"/>
          <w:szCs w:val="28"/>
        </w:rPr>
        <w:t xml:space="preserve"> реч. Зато говори: „Светилник</w:t>
      </w:r>
      <w:r>
        <w:rPr>
          <w:color w:val="000000" w:themeColor="dk1"/>
          <w:sz w:val="28"/>
          <w:szCs w:val="28"/>
        </w:rPr>
        <w:t xml:space="preserve"> ногама мојим је </w:t>
      </w:r>
      <w:r>
        <w:rPr>
          <w:color w:val="000000" w:themeColor="dk1"/>
          <w:sz w:val="28"/>
          <w:szCs w:val="28"/>
        </w:rPr>
        <w:t>Закон</w:t>
      </w:r>
      <w:r>
        <w:rPr>
          <w:color w:val="000000" w:themeColor="dk1"/>
          <w:sz w:val="28"/>
          <w:szCs w:val="28"/>
        </w:rPr>
        <w:t xml:space="preserve"> Твој, и светлост стазама мојим“</w:t>
      </w:r>
      <w:r>
        <w:rPr>
          <w:rStyle w:val="Footnotereference"/>
          <w:color w:val="000000" w:themeColor="dk1"/>
          <w:sz w:val="28"/>
          <w:szCs w:val="28"/>
        </w:rPr>
        <w:footnoteReference w:id="102"/>
      </w:r>
      <w:r>
        <w:rPr>
          <w:color w:val="000000" w:themeColor="dk1"/>
          <w:sz w:val="28"/>
          <w:szCs w:val="28"/>
        </w:rPr>
        <w:t>.</w:t>
      </w:r>
    </w:p>
    <w:p w14:paraId="00000320">
      <w:pPr>
        <w:jc w:val="both"/>
        <w:rPr>
          <w:color w:val="000000" w:themeColor="dk1"/>
          <w:sz w:val="28"/>
          <w:szCs w:val="28"/>
        </w:rPr>
      </w:pPr>
      <w:r>
        <w:rPr>
          <w:color w:val="000000" w:themeColor="dk1"/>
          <w:sz w:val="28"/>
          <w:szCs w:val="28"/>
        </w:rPr>
        <w:t>ПАЛ: То је истина</w:t>
      </w:r>
      <w:r>
        <w:rPr>
          <w:color w:val="000000" w:themeColor="dk1"/>
          <w:sz w:val="28"/>
          <w:szCs w:val="28"/>
        </w:rPr>
        <w:t>.</w:t>
      </w:r>
    </w:p>
    <w:p w14:paraId="00000321">
      <w:pPr>
        <w:jc w:val="both"/>
        <w:rPr>
          <w:color w:val="000000" w:themeColor="dk1"/>
          <w:sz w:val="28"/>
          <w:szCs w:val="28"/>
        </w:rPr>
      </w:pPr>
      <w:r>
        <w:rPr>
          <w:color w:val="000000" w:themeColor="dk1"/>
          <w:sz w:val="28"/>
          <w:szCs w:val="28"/>
        </w:rPr>
        <w:t xml:space="preserve">КИР: Пошто нас држи одасвуд Лукави, жели да нас </w:t>
      </w:r>
      <w:r>
        <w:rPr>
          <w:color w:val="000000" w:themeColor="dk1"/>
          <w:sz w:val="28"/>
          <w:szCs w:val="28"/>
        </w:rPr>
        <w:t>зароби</w:t>
      </w:r>
      <w:r>
        <w:rPr>
          <w:color w:val="000000" w:themeColor="dk1"/>
          <w:sz w:val="28"/>
          <w:szCs w:val="28"/>
        </w:rPr>
        <w:t xml:space="preserve"> и да нас узме </w:t>
      </w:r>
      <w:r>
        <w:rPr>
          <w:color w:val="000000" w:themeColor="dk1"/>
          <w:sz w:val="28"/>
          <w:szCs w:val="28"/>
        </w:rPr>
        <w:t>под</w:t>
      </w:r>
      <w:r>
        <w:rPr>
          <w:color w:val="000000" w:themeColor="dk1"/>
          <w:sz w:val="28"/>
          <w:szCs w:val="28"/>
        </w:rPr>
        <w:t xml:space="preserve"> своју власт, </w:t>
      </w:r>
      <w:r>
        <w:rPr>
          <w:color w:val="000000" w:themeColor="dk1"/>
          <w:sz w:val="28"/>
          <w:szCs w:val="28"/>
        </w:rPr>
        <w:t xml:space="preserve">треба </w:t>
      </w:r>
      <w:r>
        <w:rPr>
          <w:color w:val="000000" w:themeColor="dk1"/>
          <w:sz w:val="28"/>
          <w:szCs w:val="28"/>
        </w:rPr>
        <w:t>служити</w:t>
      </w:r>
      <w:r>
        <w:rPr>
          <w:color w:val="000000" w:themeColor="dk1"/>
          <w:sz w:val="28"/>
          <w:szCs w:val="28"/>
        </w:rPr>
        <w:t xml:space="preserve"> само </w:t>
      </w:r>
      <w:r>
        <w:rPr>
          <w:color w:val="000000" w:themeColor="dk1"/>
          <w:sz w:val="28"/>
          <w:szCs w:val="28"/>
        </w:rPr>
        <w:t>Богу који је то по природи</w:t>
      </w:r>
      <w:r>
        <w:rPr>
          <w:color w:val="000000" w:themeColor="dk1"/>
          <w:sz w:val="28"/>
          <w:szCs w:val="28"/>
        </w:rPr>
        <w:t xml:space="preserve">, и бежећи колико год можемо од дводушности, да кажемо: „Не </w:t>
      </w:r>
      <w:r>
        <w:rPr>
          <w:color w:val="000000" w:themeColor="dk1"/>
          <w:sz w:val="28"/>
          <w:szCs w:val="28"/>
        </w:rPr>
        <w:t>може</w:t>
      </w:r>
      <w:r>
        <w:rPr>
          <w:color w:val="000000" w:themeColor="dk1"/>
          <w:sz w:val="28"/>
          <w:szCs w:val="28"/>
        </w:rPr>
        <w:t xml:space="preserve"> тако“. „</w:t>
      </w:r>
      <w:r>
        <w:rPr>
          <w:color w:val="000000" w:themeColor="dk1"/>
          <w:sz w:val="28"/>
          <w:szCs w:val="28"/>
        </w:rPr>
        <w:t>Јер</w:t>
      </w:r>
      <w:r>
        <w:rPr>
          <w:color w:val="000000" w:themeColor="dk1"/>
          <w:sz w:val="28"/>
          <w:szCs w:val="28"/>
        </w:rPr>
        <w:t xml:space="preserve"> н</w:t>
      </w:r>
      <w:r>
        <w:rPr>
          <w:color w:val="000000" w:themeColor="dk1"/>
          <w:sz w:val="28"/>
          <w:szCs w:val="28"/>
        </w:rPr>
        <w:t xml:space="preserve">е може </w:t>
      </w:r>
      <w:r>
        <w:rPr>
          <w:color w:val="000000" w:themeColor="dk1"/>
          <w:sz w:val="28"/>
          <w:szCs w:val="28"/>
        </w:rPr>
        <w:t xml:space="preserve">нико </w:t>
      </w:r>
      <w:r>
        <w:rPr>
          <w:color w:val="000000" w:themeColor="dk1"/>
          <w:sz w:val="28"/>
          <w:szCs w:val="28"/>
        </w:rPr>
        <w:t>два господара служити; јер или ће на једнога мрзети, а другог љубити; или</w:t>
      </w:r>
      <w:r>
        <w:rPr>
          <w:color w:val="000000" w:themeColor="dk1"/>
          <w:sz w:val="28"/>
          <w:szCs w:val="28"/>
        </w:rPr>
        <w:t xml:space="preserve"> </w:t>
      </w:r>
      <w:r>
        <w:rPr>
          <w:color w:val="000000" w:themeColor="dk1"/>
          <w:sz w:val="28"/>
          <w:szCs w:val="28"/>
        </w:rPr>
        <w:t>ће</w:t>
      </w:r>
      <w:r>
        <w:rPr>
          <w:color w:val="000000" w:themeColor="dk1"/>
          <w:sz w:val="28"/>
          <w:szCs w:val="28"/>
        </w:rPr>
        <w:t xml:space="preserve"> </w:t>
      </w:r>
      <w:r>
        <w:rPr>
          <w:color w:val="000000" w:themeColor="dk1"/>
          <w:sz w:val="28"/>
          <w:szCs w:val="28"/>
        </w:rPr>
        <w:t>једно</w:t>
      </w:r>
      <w:r>
        <w:rPr>
          <w:color w:val="000000" w:themeColor="dk1"/>
          <w:sz w:val="28"/>
          <w:szCs w:val="28"/>
        </w:rPr>
        <w:t>г</w:t>
      </w:r>
      <w:r>
        <w:rPr>
          <w:color w:val="000000" w:themeColor="dk1"/>
          <w:sz w:val="28"/>
          <w:szCs w:val="28"/>
        </w:rPr>
        <w:t xml:space="preserve"> </w:t>
      </w:r>
      <w:r>
        <w:rPr>
          <w:color w:val="000000" w:themeColor="dk1"/>
          <w:sz w:val="28"/>
          <w:szCs w:val="28"/>
        </w:rPr>
        <w:t>трп</w:t>
      </w:r>
      <w:r>
        <w:rPr>
          <w:color w:val="000000" w:themeColor="dk1"/>
          <w:sz w:val="28"/>
          <w:szCs w:val="28"/>
        </w:rPr>
        <w:t>ети</w:t>
      </w:r>
      <w:r>
        <w:rPr>
          <w:color w:val="000000" w:themeColor="dk1"/>
          <w:sz w:val="28"/>
          <w:szCs w:val="28"/>
        </w:rPr>
        <w:t xml:space="preserve">, а </w:t>
      </w:r>
      <w:r>
        <w:rPr>
          <w:color w:val="000000" w:themeColor="dk1"/>
          <w:sz w:val="28"/>
          <w:szCs w:val="28"/>
        </w:rPr>
        <w:t xml:space="preserve">за </w:t>
      </w:r>
      <w:r>
        <w:rPr>
          <w:color w:val="000000" w:themeColor="dk1"/>
          <w:sz w:val="28"/>
          <w:szCs w:val="28"/>
        </w:rPr>
        <w:t>другог не марити“</w:t>
      </w:r>
      <w:r>
        <w:rPr>
          <w:rStyle w:val="Footnotereference"/>
          <w:color w:val="000000" w:themeColor="dk1"/>
          <w:sz w:val="28"/>
          <w:szCs w:val="28"/>
        </w:rPr>
        <w:footnoteReference w:id="103"/>
      </w:r>
      <w:r>
        <w:rPr>
          <w:color w:val="000000" w:themeColor="dk1"/>
          <w:sz w:val="28"/>
          <w:szCs w:val="28"/>
        </w:rPr>
        <w:t xml:space="preserve">. </w:t>
      </w:r>
      <w:r>
        <w:rPr>
          <w:color w:val="000000" w:themeColor="dk1"/>
          <w:sz w:val="28"/>
          <w:szCs w:val="28"/>
        </w:rPr>
        <w:t xml:space="preserve">И опет тамо пише: „Тешко онима који имају плашљиво срце и </w:t>
      </w:r>
      <w:r>
        <w:rPr>
          <w:color w:val="000000" w:themeColor="dk1"/>
          <w:sz w:val="28"/>
          <w:szCs w:val="28"/>
        </w:rPr>
        <w:t>уморне</w:t>
      </w:r>
      <w:r>
        <w:rPr>
          <w:color w:val="000000" w:themeColor="dk1"/>
          <w:sz w:val="28"/>
          <w:szCs w:val="28"/>
        </w:rPr>
        <w:t xml:space="preserve"> </w:t>
      </w:r>
      <w:r>
        <w:rPr>
          <w:color w:val="000000" w:themeColor="dk1"/>
          <w:sz w:val="28"/>
          <w:szCs w:val="28"/>
        </w:rPr>
        <w:t xml:space="preserve">руке и грешнику који хода на два пута“. </w:t>
      </w:r>
      <w:r>
        <w:rPr>
          <w:color w:val="000000" w:themeColor="dk1"/>
          <w:sz w:val="28"/>
          <w:szCs w:val="28"/>
        </w:rPr>
        <w:t>Јер треба, ј</w:t>
      </w:r>
      <w:r>
        <w:rPr>
          <w:color w:val="000000" w:themeColor="dk1"/>
          <w:sz w:val="28"/>
          <w:szCs w:val="28"/>
        </w:rPr>
        <w:t xml:space="preserve">а </w:t>
      </w:r>
      <w:r>
        <w:rPr>
          <w:color w:val="000000" w:themeColor="dk1"/>
          <w:sz w:val="28"/>
          <w:szCs w:val="28"/>
        </w:rPr>
        <w:t>барем сматрам</w:t>
      </w:r>
      <w:r>
        <w:rPr>
          <w:color w:val="000000" w:themeColor="dk1"/>
          <w:sz w:val="28"/>
          <w:szCs w:val="28"/>
        </w:rPr>
        <w:t>,</w:t>
      </w:r>
      <w:r>
        <w:rPr>
          <w:color w:val="000000" w:themeColor="dk1"/>
          <w:sz w:val="28"/>
          <w:szCs w:val="28"/>
        </w:rPr>
        <w:t xml:space="preserve"> да принесемо чисто и беспрекорно служење Сведржитељу Богу, избегавајући </w:t>
      </w:r>
      <w:r>
        <w:rPr>
          <w:color w:val="000000" w:themeColor="dk1"/>
          <w:sz w:val="28"/>
          <w:szCs w:val="28"/>
        </w:rPr>
        <w:t>у потпуности</w:t>
      </w:r>
      <w:r>
        <w:rPr>
          <w:color w:val="000000" w:themeColor="dk1"/>
          <w:sz w:val="28"/>
          <w:szCs w:val="28"/>
        </w:rPr>
        <w:t xml:space="preserve"> </w:t>
      </w:r>
      <w:r>
        <w:rPr>
          <w:color w:val="000000" w:themeColor="dk1"/>
          <w:sz w:val="28"/>
          <w:szCs w:val="28"/>
        </w:rPr>
        <w:t>служење лукавом, и да тако тежимо да храбро корачамо ка бољем. Осим тога каже: „</w:t>
      </w:r>
      <w:r>
        <w:rPr>
          <w:color w:val="000000" w:themeColor="dk1"/>
          <w:sz w:val="28"/>
          <w:szCs w:val="28"/>
        </w:rPr>
        <w:t xml:space="preserve">Оно што је нечисто </w:t>
      </w:r>
      <w:r>
        <w:rPr>
          <w:color w:val="000000" w:themeColor="dk1"/>
          <w:sz w:val="28"/>
          <w:szCs w:val="28"/>
        </w:rPr>
        <w:t>Египћан</w:t>
      </w:r>
      <w:r>
        <w:rPr>
          <w:color w:val="000000" w:themeColor="dk1"/>
          <w:sz w:val="28"/>
          <w:szCs w:val="28"/>
        </w:rPr>
        <w:t xml:space="preserve">има </w:t>
      </w:r>
      <w:r>
        <w:rPr>
          <w:color w:val="000000" w:themeColor="dk1"/>
          <w:sz w:val="28"/>
          <w:szCs w:val="28"/>
        </w:rPr>
        <w:t>принећемо на жртву Господу Богу нашем</w:t>
      </w:r>
      <w:r>
        <w:rPr>
          <w:color w:val="000000" w:themeColor="dk1"/>
          <w:sz w:val="28"/>
          <w:szCs w:val="28"/>
        </w:rPr>
        <w:t>. Јер ако принесемо оно што је нечисто</w:t>
      </w:r>
      <w:r>
        <w:rPr>
          <w:color w:val="000000" w:themeColor="dk1"/>
          <w:sz w:val="28"/>
          <w:szCs w:val="28"/>
        </w:rPr>
        <w:t xml:space="preserve"> </w:t>
      </w:r>
      <w:r>
        <w:rPr>
          <w:color w:val="000000" w:themeColor="dk1"/>
          <w:sz w:val="28"/>
          <w:szCs w:val="28"/>
        </w:rPr>
        <w:t xml:space="preserve">на очи њихове, </w:t>
      </w:r>
      <w:r>
        <w:rPr>
          <w:color w:val="000000" w:themeColor="dk1"/>
          <w:sz w:val="28"/>
          <w:szCs w:val="28"/>
        </w:rPr>
        <w:t>бићемо каменовани</w:t>
      </w:r>
      <w:r>
        <w:rPr>
          <w:color w:val="000000" w:themeColor="dk1"/>
          <w:sz w:val="28"/>
          <w:szCs w:val="28"/>
        </w:rPr>
        <w:t xml:space="preserve">?“. </w:t>
      </w:r>
      <w:r>
        <w:rPr>
          <w:color w:val="000000" w:themeColor="dk1"/>
          <w:sz w:val="28"/>
          <w:szCs w:val="28"/>
        </w:rPr>
        <w:t>И има своје оправдање</w:t>
      </w:r>
      <w:r>
        <w:rPr>
          <w:color w:val="000000" w:themeColor="dk1"/>
          <w:sz w:val="28"/>
          <w:szCs w:val="28"/>
        </w:rPr>
        <w:t xml:space="preserve"> </w:t>
      </w:r>
      <w:r>
        <w:rPr>
          <w:color w:val="000000" w:themeColor="dk1"/>
          <w:sz w:val="28"/>
          <w:szCs w:val="28"/>
        </w:rPr>
        <w:t>ово одбијање</w:t>
      </w:r>
      <w:r>
        <w:rPr>
          <w:color w:val="000000" w:themeColor="dk1"/>
          <w:sz w:val="28"/>
          <w:szCs w:val="28"/>
        </w:rPr>
        <w:t xml:space="preserve"> </w:t>
      </w:r>
      <w:r>
        <w:rPr>
          <w:color w:val="000000" w:themeColor="dk1"/>
          <w:sz w:val="28"/>
          <w:szCs w:val="28"/>
        </w:rPr>
        <w:t>што</w:t>
      </w:r>
      <w:r>
        <w:rPr>
          <w:color w:val="000000" w:themeColor="dk1"/>
          <w:sz w:val="28"/>
          <w:szCs w:val="28"/>
        </w:rPr>
        <w:t xml:space="preserve"> се тиче речи Свештене Историје. Га</w:t>
      </w:r>
      <w:r>
        <w:rPr>
          <w:color w:val="000000" w:themeColor="dk1"/>
          <w:sz w:val="28"/>
          <w:szCs w:val="28"/>
        </w:rPr>
        <w:t xml:space="preserve">дним стварима овде назива </w:t>
      </w:r>
      <w:r>
        <w:rPr>
          <w:color w:val="000000" w:themeColor="dk1"/>
          <w:sz w:val="28"/>
          <w:szCs w:val="28"/>
        </w:rPr>
        <w:t>њихове богове</w:t>
      </w:r>
      <w:r>
        <w:rPr>
          <w:color w:val="000000" w:themeColor="dk1"/>
          <w:sz w:val="28"/>
          <w:szCs w:val="28"/>
        </w:rPr>
        <w:t xml:space="preserve"> </w:t>
      </w:r>
      <w:r>
        <w:rPr>
          <w:color w:val="000000" w:themeColor="dk1"/>
          <w:sz w:val="28"/>
          <w:szCs w:val="28"/>
        </w:rPr>
        <w:t>а</w:t>
      </w:r>
      <w:r>
        <w:rPr>
          <w:color w:val="000000" w:themeColor="dk1"/>
          <w:sz w:val="28"/>
          <w:szCs w:val="28"/>
        </w:rPr>
        <w:t xml:space="preserve"> објекат поштовања Египћана су била телад. Ако, каже, жртвујмо </w:t>
      </w:r>
      <w:r>
        <w:rPr>
          <w:color w:val="000000" w:themeColor="dk1"/>
          <w:sz w:val="28"/>
          <w:szCs w:val="28"/>
        </w:rPr>
        <w:t xml:space="preserve">их </w:t>
      </w:r>
      <w:r>
        <w:rPr>
          <w:color w:val="000000" w:themeColor="dk1"/>
          <w:sz w:val="28"/>
          <w:szCs w:val="28"/>
        </w:rPr>
        <w:t xml:space="preserve">Богу Јевреја, изазваћемо гнев Египћана у сваком случају, чинећи ситуацију неподношљивом. Ово оправдање је уверљиво и </w:t>
      </w:r>
      <w:r>
        <w:rPr>
          <w:color w:val="000000" w:themeColor="dk1"/>
          <w:sz w:val="28"/>
          <w:szCs w:val="28"/>
        </w:rPr>
        <w:t>у</w:t>
      </w:r>
      <w:r>
        <w:rPr>
          <w:color w:val="000000" w:themeColor="dk1"/>
          <w:sz w:val="28"/>
          <w:szCs w:val="28"/>
        </w:rPr>
        <w:t xml:space="preserve"> </w:t>
      </w:r>
      <w:r>
        <w:rPr>
          <w:color w:val="000000" w:themeColor="dk1"/>
          <w:sz w:val="28"/>
          <w:szCs w:val="28"/>
        </w:rPr>
        <w:t>погледу духовног созерцања</w:t>
      </w:r>
      <w:r>
        <w:rPr>
          <w:color w:val="000000" w:themeColor="dk1"/>
          <w:sz w:val="28"/>
          <w:szCs w:val="28"/>
        </w:rPr>
        <w:t xml:space="preserve"> </w:t>
      </w:r>
      <w:r>
        <w:rPr>
          <w:color w:val="000000" w:themeColor="dk1"/>
          <w:sz w:val="28"/>
          <w:szCs w:val="28"/>
        </w:rPr>
        <w:t xml:space="preserve">није мала корист коју има. Јер оно што </w:t>
      </w:r>
      <w:r>
        <w:rPr>
          <w:color w:val="000000" w:themeColor="dk1"/>
          <w:sz w:val="28"/>
          <w:szCs w:val="28"/>
        </w:rPr>
        <w:t>нарочито</w:t>
      </w:r>
      <w:r>
        <w:rPr>
          <w:color w:val="000000" w:themeColor="dk1"/>
          <w:sz w:val="28"/>
          <w:szCs w:val="28"/>
        </w:rPr>
        <w:t xml:space="preserve"> поштује, и веома рачуна на то и </w:t>
      </w:r>
      <w:r>
        <w:rPr>
          <w:color w:val="000000" w:themeColor="dk1"/>
          <w:sz w:val="28"/>
          <w:szCs w:val="28"/>
        </w:rPr>
        <w:t>као</w:t>
      </w:r>
      <w:r>
        <w:rPr>
          <w:color w:val="000000" w:themeColor="dk1"/>
          <w:sz w:val="28"/>
          <w:szCs w:val="28"/>
        </w:rPr>
        <w:t xml:space="preserve"> </w:t>
      </w:r>
      <w:r>
        <w:rPr>
          <w:color w:val="000000" w:themeColor="dk1"/>
          <w:sz w:val="28"/>
          <w:szCs w:val="28"/>
        </w:rPr>
        <w:t xml:space="preserve">веома значајно оцењује мноштво демона, када ми то умртвимо, приносимо најугодније служење Богу. </w:t>
      </w:r>
    </w:p>
    <w:p w14:paraId="00000322">
      <w:pPr>
        <w:jc w:val="both"/>
        <w:rPr>
          <w:color w:val="000000" w:themeColor="dk1"/>
          <w:sz w:val="28"/>
          <w:szCs w:val="28"/>
        </w:rPr>
      </w:pPr>
      <w:r>
        <w:rPr>
          <w:color w:val="000000" w:themeColor="dk1"/>
          <w:sz w:val="28"/>
          <w:szCs w:val="28"/>
        </w:rPr>
        <w:t>ПАЛ: Како то мислиш?</w:t>
      </w:r>
    </w:p>
    <w:p w14:paraId="00000323">
      <w:pPr>
        <w:jc w:val="both"/>
        <w:rPr>
          <w:color w:val="000000" w:themeColor="dk1"/>
          <w:sz w:val="28"/>
          <w:szCs w:val="28"/>
        </w:rPr>
      </w:pPr>
      <w:r>
        <w:rPr>
          <w:color w:val="000000" w:themeColor="dk1"/>
          <w:sz w:val="28"/>
          <w:szCs w:val="28"/>
        </w:rPr>
        <w:t>КИР: Па зар они не поштују телесне страсти? И не због њих, већ помоћу њих није ли да пропадамо и да бивамо стегнути у још горе ропство?</w:t>
      </w:r>
    </w:p>
    <w:p w14:paraId="00000324">
      <w:pPr>
        <w:jc w:val="both"/>
        <w:rPr>
          <w:color w:val="000000" w:themeColor="dk1"/>
          <w:sz w:val="28"/>
          <w:szCs w:val="28"/>
        </w:rPr>
      </w:pPr>
      <w:r>
        <w:rPr>
          <w:color w:val="000000" w:themeColor="dk1"/>
          <w:sz w:val="28"/>
          <w:szCs w:val="28"/>
        </w:rPr>
        <w:t>ПАЛ: Истина је.</w:t>
      </w:r>
      <w:r>
        <w:rPr>
          <w:color w:val="000000" w:themeColor="dk1"/>
          <w:sz w:val="28"/>
          <w:szCs w:val="28"/>
        </w:rPr>
        <w:t xml:space="preserve"> </w:t>
      </w:r>
    </w:p>
    <w:p w14:paraId="00000325">
      <w:pPr>
        <w:jc w:val="both"/>
        <w:rPr>
          <w:color w:val="000000" w:themeColor="dk1"/>
          <w:sz w:val="28"/>
          <w:szCs w:val="28"/>
        </w:rPr>
      </w:pPr>
      <w:r>
        <w:rPr>
          <w:color w:val="000000" w:themeColor="dk1"/>
          <w:sz w:val="28"/>
          <w:szCs w:val="28"/>
        </w:rPr>
        <w:t xml:space="preserve">КИР: </w:t>
      </w:r>
      <w:r>
        <w:rPr>
          <w:color w:val="000000" w:themeColor="dk1"/>
          <w:sz w:val="28"/>
          <w:szCs w:val="28"/>
        </w:rPr>
        <w:t>Дакле</w:t>
      </w:r>
      <w:r>
        <w:rPr>
          <w:color w:val="000000" w:themeColor="dk1"/>
          <w:sz w:val="28"/>
          <w:szCs w:val="28"/>
        </w:rPr>
        <w:t>,</w:t>
      </w:r>
      <w:r>
        <w:rPr>
          <w:color w:val="000000" w:themeColor="dk1"/>
          <w:sz w:val="28"/>
          <w:szCs w:val="28"/>
        </w:rPr>
        <w:t xml:space="preserve"> усмрћујући </w:t>
      </w:r>
      <w:r>
        <w:rPr>
          <w:color w:val="000000" w:themeColor="dk1"/>
          <w:sz w:val="28"/>
          <w:szCs w:val="28"/>
        </w:rPr>
        <w:t>их (страсти)</w:t>
      </w:r>
      <w:r>
        <w:rPr>
          <w:color w:val="000000" w:themeColor="dk1"/>
          <w:sz w:val="28"/>
          <w:szCs w:val="28"/>
        </w:rPr>
        <w:t xml:space="preserve"> </w:t>
      </w:r>
      <w:r>
        <w:rPr>
          <w:color w:val="000000" w:themeColor="dk1"/>
          <w:sz w:val="28"/>
          <w:szCs w:val="28"/>
        </w:rPr>
        <w:t>и кољући их на неки начин,</w:t>
      </w:r>
      <w:r>
        <w:rPr>
          <w:color w:val="000000" w:themeColor="dk1"/>
          <w:sz w:val="28"/>
          <w:szCs w:val="28"/>
        </w:rPr>
        <w:t xml:space="preserve"> </w:t>
      </w:r>
      <w:r>
        <w:rPr>
          <w:color w:val="000000" w:themeColor="dk1"/>
          <w:sz w:val="28"/>
          <w:szCs w:val="28"/>
        </w:rPr>
        <w:t>биће</w:t>
      </w:r>
      <w:r>
        <w:rPr>
          <w:color w:val="000000" w:themeColor="dk1"/>
          <w:sz w:val="28"/>
          <w:szCs w:val="28"/>
        </w:rPr>
        <w:t>мо</w:t>
      </w:r>
      <w:r>
        <w:rPr>
          <w:color w:val="000000" w:themeColor="dk1"/>
          <w:sz w:val="28"/>
          <w:szCs w:val="28"/>
        </w:rPr>
        <w:t xml:space="preserve"> пријатан мирис Богу. Такође пише и Павле следеће: „</w:t>
      </w:r>
      <w:r>
        <w:rPr>
          <w:color w:val="000000" w:themeColor="dk1"/>
          <w:sz w:val="28"/>
          <w:szCs w:val="28"/>
        </w:rPr>
        <w:t>Д</w:t>
      </w:r>
      <w:r>
        <w:rPr>
          <w:color w:val="000000" w:themeColor="dk1"/>
          <w:sz w:val="28"/>
          <w:szCs w:val="28"/>
        </w:rPr>
        <w:t>а</w:t>
      </w:r>
      <w:r>
        <w:rPr>
          <w:color w:val="000000" w:themeColor="dk1"/>
          <w:sz w:val="28"/>
          <w:szCs w:val="28"/>
        </w:rPr>
        <w:t>ј</w:t>
      </w:r>
      <w:r>
        <w:rPr>
          <w:color w:val="000000" w:themeColor="dk1"/>
          <w:sz w:val="28"/>
          <w:szCs w:val="28"/>
        </w:rPr>
        <w:t xml:space="preserve">те тела </w:t>
      </w:r>
      <w:r>
        <w:rPr>
          <w:color w:val="000000" w:themeColor="dk1"/>
          <w:sz w:val="28"/>
          <w:szCs w:val="28"/>
        </w:rPr>
        <w:t>ваш</w:t>
      </w:r>
      <w:r>
        <w:rPr>
          <w:color w:val="000000" w:themeColor="dk1"/>
          <w:sz w:val="28"/>
          <w:szCs w:val="28"/>
        </w:rPr>
        <w:t xml:space="preserve">а </w:t>
      </w:r>
      <w:r>
        <w:rPr>
          <w:color w:val="000000" w:themeColor="dk1"/>
          <w:sz w:val="28"/>
          <w:szCs w:val="28"/>
        </w:rPr>
        <w:t>у жртву живу, угодну Богу</w:t>
      </w:r>
      <w:r>
        <w:rPr>
          <w:color w:val="000000" w:themeColor="dk1"/>
          <w:sz w:val="28"/>
          <w:szCs w:val="28"/>
        </w:rPr>
        <w:t>,</w:t>
      </w:r>
      <w:r>
        <w:rPr>
          <w:color w:val="000000" w:themeColor="dk1"/>
          <w:sz w:val="28"/>
          <w:szCs w:val="28"/>
        </w:rPr>
        <w:t xml:space="preserve"> </w:t>
      </w:r>
      <w:r>
        <w:rPr>
          <w:color w:val="000000" w:themeColor="dk1"/>
          <w:sz w:val="28"/>
          <w:szCs w:val="28"/>
        </w:rPr>
        <w:t>у разумну службу</w:t>
      </w:r>
      <w:r>
        <w:rPr>
          <w:color w:val="000000" w:themeColor="dk1"/>
          <w:sz w:val="28"/>
          <w:szCs w:val="28"/>
        </w:rPr>
        <w:t>“</w:t>
      </w:r>
      <w:r>
        <w:rPr>
          <w:rStyle w:val="Footnotereference"/>
          <w:color w:val="000000" w:themeColor="dk1"/>
          <w:sz w:val="28"/>
          <w:szCs w:val="28"/>
        </w:rPr>
        <w:footnoteReference w:id="104"/>
      </w:r>
      <w:r>
        <w:rPr>
          <w:color w:val="000000" w:themeColor="dk1"/>
          <w:sz w:val="28"/>
          <w:szCs w:val="28"/>
        </w:rPr>
        <w:t xml:space="preserve">. И ово ће неко </w:t>
      </w:r>
      <w:r>
        <w:rPr>
          <w:color w:val="000000" w:themeColor="dk1"/>
          <w:sz w:val="28"/>
          <w:szCs w:val="28"/>
        </w:rPr>
        <w:t>исправно</w:t>
      </w:r>
      <w:r>
        <w:rPr>
          <w:color w:val="000000" w:themeColor="dk1"/>
          <w:sz w:val="28"/>
          <w:szCs w:val="28"/>
        </w:rPr>
        <w:t xml:space="preserve"> </w:t>
      </w:r>
      <w:r>
        <w:rPr>
          <w:color w:val="000000" w:themeColor="dk1"/>
          <w:sz w:val="28"/>
          <w:szCs w:val="28"/>
        </w:rPr>
        <w:t>да оствар</w:t>
      </w:r>
      <w:r>
        <w:rPr>
          <w:color w:val="000000" w:themeColor="dk1"/>
          <w:sz w:val="28"/>
          <w:szCs w:val="28"/>
        </w:rPr>
        <w:t>и,</w:t>
      </w:r>
      <w:r>
        <w:rPr>
          <w:color w:val="000000" w:themeColor="dk1"/>
          <w:sz w:val="28"/>
          <w:szCs w:val="28"/>
        </w:rPr>
        <w:t xml:space="preserve"> </w:t>
      </w:r>
      <w:r>
        <w:rPr>
          <w:color w:val="000000" w:themeColor="dk1"/>
          <w:sz w:val="28"/>
          <w:szCs w:val="28"/>
        </w:rPr>
        <w:t>умртвљујући</w:t>
      </w:r>
      <w:r>
        <w:rPr>
          <w:color w:val="000000" w:themeColor="dk1"/>
          <w:sz w:val="28"/>
          <w:szCs w:val="28"/>
        </w:rPr>
        <w:t xml:space="preserve"> </w:t>
      </w:r>
      <w:r>
        <w:rPr>
          <w:color w:val="000000" w:themeColor="dk1"/>
          <w:sz w:val="28"/>
          <w:szCs w:val="28"/>
        </w:rPr>
        <w:t>уд</w:t>
      </w:r>
      <w:r>
        <w:rPr>
          <w:color w:val="000000" w:themeColor="dk1"/>
          <w:sz w:val="28"/>
          <w:szCs w:val="28"/>
        </w:rPr>
        <w:t>ов</w:t>
      </w:r>
      <w:r>
        <w:rPr>
          <w:color w:val="000000" w:themeColor="dk1"/>
          <w:sz w:val="28"/>
          <w:szCs w:val="28"/>
        </w:rPr>
        <w:t>е своје који су на земљи</w:t>
      </w:r>
      <w:r>
        <w:rPr>
          <w:color w:val="000000" w:themeColor="dk1"/>
          <w:sz w:val="28"/>
          <w:szCs w:val="28"/>
        </w:rPr>
        <w:t>,</w:t>
      </w:r>
      <w:r>
        <w:rPr>
          <w:color w:val="000000" w:themeColor="dk1"/>
          <w:sz w:val="28"/>
          <w:szCs w:val="28"/>
        </w:rPr>
        <w:t xml:space="preserve"> </w:t>
      </w:r>
      <w:r>
        <w:rPr>
          <w:color w:val="000000" w:themeColor="dk1"/>
          <w:sz w:val="28"/>
          <w:szCs w:val="28"/>
        </w:rPr>
        <w:t>к</w:t>
      </w:r>
      <w:r>
        <w:rPr>
          <w:color w:val="000000" w:themeColor="dk1"/>
          <w:sz w:val="28"/>
          <w:szCs w:val="28"/>
        </w:rPr>
        <w:t xml:space="preserve">урварство, </w:t>
      </w:r>
      <w:r>
        <w:rPr>
          <w:color w:val="000000" w:themeColor="dk1"/>
          <w:sz w:val="28"/>
          <w:szCs w:val="28"/>
        </w:rPr>
        <w:t xml:space="preserve">нечистоту, </w:t>
      </w:r>
      <w:r>
        <w:rPr>
          <w:color w:val="000000" w:themeColor="dk1"/>
          <w:sz w:val="28"/>
          <w:szCs w:val="28"/>
        </w:rPr>
        <w:t>с</w:t>
      </w:r>
      <w:r>
        <w:rPr>
          <w:color w:val="000000" w:themeColor="dk1"/>
          <w:sz w:val="28"/>
          <w:szCs w:val="28"/>
        </w:rPr>
        <w:t>тра</w:t>
      </w:r>
      <w:r>
        <w:rPr>
          <w:color w:val="000000" w:themeColor="dk1"/>
          <w:sz w:val="28"/>
          <w:szCs w:val="28"/>
        </w:rPr>
        <w:t>ст</w:t>
      </w:r>
      <w:r>
        <w:rPr>
          <w:color w:val="000000" w:themeColor="dk1"/>
          <w:sz w:val="28"/>
          <w:szCs w:val="28"/>
        </w:rPr>
        <w:t xml:space="preserve">, злу жељу и </w:t>
      </w:r>
      <w:r>
        <w:rPr>
          <w:color w:val="000000" w:themeColor="dk1"/>
          <w:sz w:val="28"/>
          <w:szCs w:val="28"/>
        </w:rPr>
        <w:t>похлепу</w:t>
      </w:r>
      <w:r>
        <w:rPr>
          <w:color w:val="000000" w:themeColor="dk1"/>
          <w:sz w:val="28"/>
          <w:szCs w:val="28"/>
        </w:rPr>
        <w:t>“</w:t>
      </w:r>
      <w:r>
        <w:rPr>
          <w:rStyle w:val="Footnotereference"/>
          <w:color w:val="000000" w:themeColor="dk1"/>
          <w:sz w:val="28"/>
          <w:szCs w:val="28"/>
        </w:rPr>
        <w:footnoteReference w:id="105"/>
      </w:r>
      <w:r>
        <w:rPr>
          <w:color w:val="000000" w:themeColor="dk1"/>
          <w:sz w:val="28"/>
          <w:szCs w:val="28"/>
        </w:rPr>
        <w:t xml:space="preserve">. </w:t>
      </w:r>
      <w:r>
        <w:rPr>
          <w:color w:val="000000" w:themeColor="dk1"/>
          <w:sz w:val="28"/>
          <w:szCs w:val="28"/>
        </w:rPr>
        <w:t>Свака од ових страсти</w:t>
      </w:r>
      <w:r>
        <w:rPr>
          <w:color w:val="000000" w:themeColor="dk1"/>
          <w:sz w:val="28"/>
          <w:szCs w:val="28"/>
        </w:rPr>
        <w:t xml:space="preserve"> </w:t>
      </w:r>
      <w:r>
        <w:rPr>
          <w:color w:val="000000" w:themeColor="dk1"/>
          <w:sz w:val="28"/>
          <w:szCs w:val="28"/>
        </w:rPr>
        <w:t>у нама</w:t>
      </w:r>
      <w:r>
        <w:rPr>
          <w:color w:val="000000" w:themeColor="dk1"/>
          <w:sz w:val="28"/>
          <w:szCs w:val="28"/>
        </w:rPr>
        <w:t xml:space="preserve"> је </w:t>
      </w:r>
      <w:r>
        <w:rPr>
          <w:color w:val="000000" w:themeColor="dk1"/>
          <w:sz w:val="28"/>
          <w:szCs w:val="28"/>
        </w:rPr>
        <w:t>га</w:t>
      </w:r>
      <w:r>
        <w:rPr>
          <w:color w:val="000000" w:themeColor="dk1"/>
          <w:sz w:val="28"/>
          <w:szCs w:val="28"/>
        </w:rPr>
        <w:t>дост замишљеним Египћанима</w:t>
      </w:r>
      <w:r>
        <w:rPr>
          <w:color w:val="000000" w:themeColor="dk1"/>
          <w:sz w:val="28"/>
          <w:szCs w:val="28"/>
        </w:rPr>
        <w:t xml:space="preserve">, то јест </w:t>
      </w:r>
      <w:r>
        <w:rPr>
          <w:color w:val="000000" w:themeColor="dk1"/>
          <w:sz w:val="28"/>
          <w:szCs w:val="28"/>
        </w:rPr>
        <w:t>најсветији</w:t>
      </w:r>
      <w:r>
        <w:rPr>
          <w:color w:val="000000" w:themeColor="dk1"/>
          <w:sz w:val="28"/>
          <w:szCs w:val="28"/>
        </w:rPr>
        <w:t xml:space="preserve"> </w:t>
      </w:r>
      <w:r>
        <w:rPr>
          <w:color w:val="000000" w:themeColor="dk1"/>
          <w:sz w:val="28"/>
          <w:szCs w:val="28"/>
        </w:rPr>
        <w:t xml:space="preserve">објекат поштовања. </w:t>
      </w:r>
      <w:r>
        <w:rPr>
          <w:color w:val="000000" w:themeColor="dk1"/>
          <w:sz w:val="28"/>
          <w:szCs w:val="28"/>
        </w:rPr>
        <w:t>Јер то што</w:t>
      </w:r>
      <w:r>
        <w:rPr>
          <w:color w:val="000000" w:themeColor="dk1"/>
          <w:sz w:val="28"/>
          <w:szCs w:val="28"/>
        </w:rPr>
        <w:t xml:space="preserve"> </w:t>
      </w:r>
      <w:r>
        <w:rPr>
          <w:color w:val="000000" w:themeColor="dk1"/>
          <w:sz w:val="28"/>
          <w:szCs w:val="28"/>
        </w:rPr>
        <w:t xml:space="preserve">Свето Писмо има обичај да назива нешто гадним то значи </w:t>
      </w:r>
      <w:r>
        <w:rPr>
          <w:color w:val="000000" w:themeColor="dk1"/>
          <w:sz w:val="28"/>
          <w:szCs w:val="28"/>
        </w:rPr>
        <w:t xml:space="preserve">да </w:t>
      </w:r>
      <w:r>
        <w:rPr>
          <w:color w:val="000000" w:themeColor="dk1"/>
          <w:sz w:val="28"/>
          <w:szCs w:val="28"/>
        </w:rPr>
        <w:t>се налази</w:t>
      </w:r>
      <w:r>
        <w:rPr>
          <w:color w:val="000000" w:themeColor="dk1"/>
          <w:sz w:val="28"/>
          <w:szCs w:val="28"/>
        </w:rPr>
        <w:t xml:space="preserve"> </w:t>
      </w:r>
      <w:r>
        <w:rPr>
          <w:color w:val="000000" w:themeColor="dk1"/>
          <w:sz w:val="28"/>
          <w:szCs w:val="28"/>
        </w:rPr>
        <w:t>у реду</w:t>
      </w:r>
      <w:r>
        <w:rPr>
          <w:color w:val="000000" w:themeColor="dk1"/>
          <w:sz w:val="28"/>
          <w:szCs w:val="28"/>
        </w:rPr>
        <w:t xml:space="preserve"> </w:t>
      </w:r>
      <w:r>
        <w:rPr>
          <w:color w:val="000000" w:themeColor="dk1"/>
          <w:sz w:val="28"/>
          <w:szCs w:val="28"/>
        </w:rPr>
        <w:t>идола и</w:t>
      </w:r>
      <w:r>
        <w:rPr>
          <w:color w:val="000000" w:themeColor="dk1"/>
          <w:sz w:val="28"/>
          <w:szCs w:val="28"/>
        </w:rPr>
        <w:t xml:space="preserve"> </w:t>
      </w:r>
      <w:r>
        <w:rPr>
          <w:color w:val="000000" w:themeColor="dk1"/>
          <w:sz w:val="28"/>
          <w:szCs w:val="28"/>
        </w:rPr>
        <w:t>представља објекат</w:t>
      </w:r>
      <w:r>
        <w:rPr>
          <w:color w:val="000000" w:themeColor="dk1"/>
          <w:sz w:val="28"/>
          <w:szCs w:val="28"/>
        </w:rPr>
        <w:t xml:space="preserve"> </w:t>
      </w:r>
      <w:r>
        <w:rPr>
          <w:color w:val="000000" w:themeColor="dk1"/>
          <w:sz w:val="28"/>
          <w:szCs w:val="28"/>
        </w:rPr>
        <w:t xml:space="preserve">поштовања, убеђује нас Бог говорећи речи Јеремијине </w:t>
      </w:r>
      <w:r>
        <w:rPr>
          <w:color w:val="000000" w:themeColor="dk1"/>
          <w:sz w:val="28"/>
          <w:szCs w:val="28"/>
        </w:rPr>
        <w:t xml:space="preserve">о </w:t>
      </w:r>
      <w:r>
        <w:rPr>
          <w:color w:val="000000" w:themeColor="dk1"/>
          <w:sz w:val="28"/>
          <w:szCs w:val="28"/>
        </w:rPr>
        <w:t>збору</w:t>
      </w:r>
      <w:r>
        <w:rPr>
          <w:color w:val="000000" w:themeColor="dk1"/>
          <w:sz w:val="28"/>
          <w:szCs w:val="28"/>
        </w:rPr>
        <w:t xml:space="preserve"> Јудејаца, „Шт</w:t>
      </w:r>
      <w:r>
        <w:rPr>
          <w:color w:val="000000" w:themeColor="dk1"/>
          <w:sz w:val="28"/>
          <w:szCs w:val="28"/>
        </w:rPr>
        <w:t>о</w:t>
      </w:r>
      <w:r>
        <w:rPr>
          <w:color w:val="000000" w:themeColor="dk1"/>
          <w:sz w:val="28"/>
          <w:szCs w:val="28"/>
        </w:rPr>
        <w:t xml:space="preserve"> мил</w:t>
      </w:r>
      <w:r>
        <w:rPr>
          <w:color w:val="000000" w:themeColor="dk1"/>
          <w:sz w:val="28"/>
          <w:szCs w:val="28"/>
        </w:rPr>
        <w:t>а</w:t>
      </w:r>
      <w:r>
        <w:rPr>
          <w:color w:val="000000" w:themeColor="dk1"/>
          <w:sz w:val="28"/>
          <w:szCs w:val="28"/>
        </w:rPr>
        <w:t xml:space="preserve"> мој</w:t>
      </w:r>
      <w:r>
        <w:rPr>
          <w:color w:val="000000" w:themeColor="dk1"/>
          <w:sz w:val="28"/>
          <w:szCs w:val="28"/>
        </w:rPr>
        <w:t>а</w:t>
      </w:r>
      <w:r>
        <w:rPr>
          <w:color w:val="000000" w:themeColor="dk1"/>
          <w:sz w:val="28"/>
          <w:szCs w:val="28"/>
        </w:rPr>
        <w:t xml:space="preserve"> у дому мом</w:t>
      </w:r>
      <w:r>
        <w:rPr>
          <w:color w:val="000000" w:themeColor="dk1"/>
          <w:sz w:val="28"/>
          <w:szCs w:val="28"/>
        </w:rPr>
        <w:t xml:space="preserve"> учини</w:t>
      </w:r>
      <w:r>
        <w:rPr>
          <w:color w:val="000000" w:themeColor="dk1"/>
          <w:sz w:val="28"/>
          <w:szCs w:val="28"/>
        </w:rPr>
        <w:t xml:space="preserve"> г</w:t>
      </w:r>
      <w:r>
        <w:rPr>
          <w:color w:val="000000" w:themeColor="dk1"/>
          <w:sz w:val="28"/>
          <w:szCs w:val="28"/>
        </w:rPr>
        <w:t>адост</w:t>
      </w:r>
      <w:r>
        <w:rPr>
          <w:rStyle w:val="Footnotereference"/>
          <w:color w:val="000000" w:themeColor="dk1"/>
          <w:sz w:val="28"/>
          <w:szCs w:val="28"/>
        </w:rPr>
        <w:footnoteReference w:id="106"/>
      </w:r>
      <w:r>
        <w:rPr>
          <w:color w:val="000000" w:themeColor="dk1"/>
          <w:sz w:val="28"/>
          <w:szCs w:val="28"/>
        </w:rPr>
        <w:t>?“</w:t>
      </w:r>
      <w:r>
        <w:rPr>
          <w:rStyle w:val="Footnotereference"/>
          <w:color w:val="000000" w:themeColor="dk1"/>
          <w:sz w:val="28"/>
          <w:szCs w:val="28"/>
        </w:rPr>
        <w:footnoteReference w:id="107"/>
      </w:r>
      <w:r>
        <w:rPr>
          <w:color w:val="000000" w:themeColor="dk1"/>
          <w:sz w:val="28"/>
          <w:szCs w:val="28"/>
        </w:rPr>
        <w:t xml:space="preserve">. И ако </w:t>
      </w:r>
      <w:r>
        <w:rPr>
          <w:color w:val="000000" w:themeColor="dk1"/>
          <w:sz w:val="28"/>
          <w:szCs w:val="28"/>
        </w:rPr>
        <w:t>би</w:t>
      </w:r>
      <w:r>
        <w:rPr>
          <w:color w:val="000000" w:themeColor="dk1"/>
          <w:sz w:val="28"/>
          <w:szCs w:val="28"/>
        </w:rPr>
        <w:t xml:space="preserve"> неко желео да</w:t>
      </w:r>
      <w:r>
        <w:rPr>
          <w:color w:val="000000" w:themeColor="dk1"/>
          <w:sz w:val="28"/>
          <w:szCs w:val="28"/>
        </w:rPr>
        <w:t xml:space="preserve"> </w:t>
      </w:r>
      <w:r>
        <w:rPr>
          <w:color w:val="000000" w:themeColor="dk1"/>
          <w:sz w:val="28"/>
          <w:szCs w:val="28"/>
        </w:rPr>
        <w:t>назове</w:t>
      </w:r>
      <w:r>
        <w:rPr>
          <w:color w:val="000000" w:themeColor="dk1"/>
          <w:sz w:val="28"/>
          <w:szCs w:val="28"/>
        </w:rPr>
        <w:t xml:space="preserve"> </w:t>
      </w:r>
      <w:r>
        <w:rPr>
          <w:color w:val="000000" w:themeColor="dk1"/>
          <w:sz w:val="28"/>
          <w:szCs w:val="28"/>
        </w:rPr>
        <w:t>г</w:t>
      </w:r>
      <w:r>
        <w:rPr>
          <w:color w:val="000000" w:themeColor="dk1"/>
          <w:sz w:val="28"/>
          <w:szCs w:val="28"/>
        </w:rPr>
        <w:t>адост</w:t>
      </w:r>
      <w:r>
        <w:rPr>
          <w:color w:val="000000" w:themeColor="dk1"/>
          <w:sz w:val="28"/>
          <w:szCs w:val="28"/>
        </w:rPr>
        <w:t xml:space="preserve"> Египћана мрским и на неки начин </w:t>
      </w:r>
      <w:r>
        <w:rPr>
          <w:color w:val="000000" w:themeColor="dk1"/>
          <w:sz w:val="28"/>
          <w:szCs w:val="28"/>
        </w:rPr>
        <w:t>одбојним</w:t>
      </w:r>
      <w:r>
        <w:rPr>
          <w:color w:val="000000" w:themeColor="dk1"/>
          <w:sz w:val="28"/>
          <w:szCs w:val="28"/>
        </w:rPr>
        <w:t xml:space="preserve">, неће бити изван </w:t>
      </w:r>
      <w:r>
        <w:rPr>
          <w:color w:val="000000" w:themeColor="dk1"/>
          <w:sz w:val="28"/>
          <w:szCs w:val="28"/>
        </w:rPr>
        <w:t>логич</w:t>
      </w:r>
      <w:r>
        <w:rPr>
          <w:color w:val="000000" w:themeColor="dk1"/>
          <w:sz w:val="28"/>
          <w:szCs w:val="28"/>
        </w:rPr>
        <w:t>ног</w:t>
      </w:r>
      <w:r>
        <w:rPr>
          <w:color w:val="000000" w:themeColor="dk1"/>
          <w:sz w:val="28"/>
          <w:szCs w:val="28"/>
        </w:rPr>
        <w:t xml:space="preserve"> значења. Јер </w:t>
      </w:r>
      <w:r>
        <w:rPr>
          <w:color w:val="000000" w:themeColor="dk1"/>
          <w:sz w:val="28"/>
          <w:szCs w:val="28"/>
        </w:rPr>
        <w:t>све</w:t>
      </w:r>
      <w:r>
        <w:rPr>
          <w:color w:val="000000" w:themeColor="dk1"/>
          <w:sz w:val="28"/>
          <w:szCs w:val="28"/>
        </w:rPr>
        <w:t xml:space="preserve"> </w:t>
      </w:r>
      <w:r>
        <w:rPr>
          <w:color w:val="000000" w:themeColor="dk1"/>
          <w:sz w:val="28"/>
          <w:szCs w:val="28"/>
        </w:rPr>
        <w:t>оно</w:t>
      </w:r>
      <w:r>
        <w:rPr>
          <w:color w:val="000000" w:themeColor="dk1"/>
          <w:sz w:val="28"/>
          <w:szCs w:val="28"/>
        </w:rPr>
        <w:t xml:space="preserve"> што</w:t>
      </w:r>
      <w:r>
        <w:rPr>
          <w:color w:val="000000" w:themeColor="dk1"/>
          <w:sz w:val="28"/>
          <w:szCs w:val="28"/>
        </w:rPr>
        <w:t xml:space="preserve"> нечисти </w:t>
      </w:r>
      <w:r>
        <w:rPr>
          <w:color w:val="000000" w:themeColor="dk1"/>
          <w:sz w:val="28"/>
          <w:szCs w:val="28"/>
        </w:rPr>
        <w:t xml:space="preserve">духови имају </w:t>
      </w:r>
      <w:r>
        <w:rPr>
          <w:color w:val="000000" w:themeColor="dk1"/>
          <w:sz w:val="28"/>
          <w:szCs w:val="28"/>
        </w:rPr>
        <w:t xml:space="preserve">обичај да мрзе и да се </w:t>
      </w:r>
      <w:r>
        <w:rPr>
          <w:color w:val="000000" w:themeColor="dk1"/>
          <w:sz w:val="28"/>
          <w:szCs w:val="28"/>
        </w:rPr>
        <w:t>(тога) гаде, управо</w:t>
      </w:r>
      <w:r>
        <w:rPr>
          <w:color w:val="000000" w:themeColor="dk1"/>
          <w:sz w:val="28"/>
          <w:szCs w:val="28"/>
        </w:rPr>
        <w:t xml:space="preserve"> то </w:t>
      </w:r>
      <w:r>
        <w:rPr>
          <w:color w:val="000000" w:themeColor="dk1"/>
          <w:sz w:val="28"/>
          <w:szCs w:val="28"/>
        </w:rPr>
        <w:t>ће</w:t>
      </w:r>
      <w:r>
        <w:rPr>
          <w:color w:val="000000" w:themeColor="dk1"/>
          <w:sz w:val="28"/>
          <w:szCs w:val="28"/>
        </w:rPr>
        <w:t>мо</w:t>
      </w:r>
      <w:r>
        <w:rPr>
          <w:color w:val="000000" w:themeColor="dk1"/>
          <w:sz w:val="28"/>
          <w:szCs w:val="28"/>
        </w:rPr>
        <w:t xml:space="preserve"> принети </w:t>
      </w:r>
      <w:r>
        <w:rPr>
          <w:color w:val="000000" w:themeColor="dk1"/>
          <w:sz w:val="28"/>
          <w:szCs w:val="28"/>
        </w:rPr>
        <w:t>као мио</w:t>
      </w:r>
      <w:r>
        <w:rPr>
          <w:color w:val="000000" w:themeColor="dk1"/>
          <w:sz w:val="28"/>
          <w:szCs w:val="28"/>
        </w:rPr>
        <w:t xml:space="preserve">мирис </w:t>
      </w:r>
      <w:r>
        <w:rPr>
          <w:color w:val="000000" w:themeColor="dk1"/>
          <w:sz w:val="28"/>
          <w:szCs w:val="28"/>
        </w:rPr>
        <w:t>угодан Богу и жртв</w:t>
      </w:r>
      <w:r>
        <w:rPr>
          <w:color w:val="000000" w:themeColor="dk1"/>
          <w:sz w:val="28"/>
          <w:szCs w:val="28"/>
        </w:rPr>
        <w:t>у</w:t>
      </w:r>
      <w:r>
        <w:rPr>
          <w:color w:val="000000" w:themeColor="dk1"/>
          <w:sz w:val="28"/>
          <w:szCs w:val="28"/>
        </w:rPr>
        <w:t xml:space="preserve"> духовн</w:t>
      </w:r>
      <w:r>
        <w:rPr>
          <w:color w:val="000000" w:themeColor="dk1"/>
          <w:sz w:val="28"/>
          <w:szCs w:val="28"/>
        </w:rPr>
        <w:t>у</w:t>
      </w:r>
      <w:r>
        <w:rPr>
          <w:color w:val="000000" w:themeColor="dk1"/>
          <w:sz w:val="28"/>
          <w:szCs w:val="28"/>
        </w:rPr>
        <w:t>, дакле вер</w:t>
      </w:r>
      <w:r>
        <w:rPr>
          <w:color w:val="000000" w:themeColor="dk1"/>
          <w:sz w:val="28"/>
          <w:szCs w:val="28"/>
        </w:rPr>
        <w:t>у</w:t>
      </w:r>
      <w:r>
        <w:rPr>
          <w:color w:val="000000" w:themeColor="dk1"/>
          <w:sz w:val="28"/>
          <w:szCs w:val="28"/>
        </w:rPr>
        <w:t xml:space="preserve">, благост, уздржање, целомудреност, љубав према ближњем, и </w:t>
      </w:r>
      <w:r>
        <w:rPr>
          <w:color w:val="000000" w:themeColor="dk1"/>
          <w:sz w:val="28"/>
          <w:szCs w:val="28"/>
        </w:rPr>
        <w:t>св</w:t>
      </w:r>
      <w:r>
        <w:rPr>
          <w:color w:val="000000" w:themeColor="dk1"/>
          <w:sz w:val="28"/>
          <w:szCs w:val="28"/>
        </w:rPr>
        <w:t>е</w:t>
      </w:r>
      <w:r>
        <w:rPr>
          <w:color w:val="000000" w:themeColor="dk1"/>
          <w:sz w:val="28"/>
          <w:szCs w:val="28"/>
        </w:rPr>
        <w:t xml:space="preserve"> друг</w:t>
      </w:r>
      <w:r>
        <w:rPr>
          <w:color w:val="000000" w:themeColor="dk1"/>
          <w:sz w:val="28"/>
          <w:szCs w:val="28"/>
        </w:rPr>
        <w:t xml:space="preserve">о што рађа </w:t>
      </w:r>
      <w:r>
        <w:rPr>
          <w:color w:val="000000" w:themeColor="dk1"/>
          <w:sz w:val="28"/>
          <w:szCs w:val="28"/>
        </w:rPr>
        <w:t xml:space="preserve">понос </w:t>
      </w:r>
      <w:r>
        <w:rPr>
          <w:color w:val="000000" w:themeColor="dk1"/>
          <w:sz w:val="28"/>
          <w:szCs w:val="28"/>
        </w:rPr>
        <w:t xml:space="preserve">због </w:t>
      </w:r>
      <w:r>
        <w:rPr>
          <w:color w:val="000000" w:themeColor="dk1"/>
          <w:sz w:val="28"/>
          <w:szCs w:val="28"/>
        </w:rPr>
        <w:t xml:space="preserve">истинске побожности према Богу. </w:t>
      </w:r>
    </w:p>
    <w:p w14:paraId="00000326">
      <w:pPr>
        <w:jc w:val="both"/>
        <w:rPr>
          <w:color w:val="000000" w:themeColor="dk1"/>
          <w:sz w:val="28"/>
          <w:szCs w:val="28"/>
        </w:rPr>
      </w:pPr>
      <w:r>
        <w:rPr>
          <w:color w:val="000000" w:themeColor="dk1"/>
          <w:sz w:val="28"/>
          <w:szCs w:val="28"/>
        </w:rPr>
        <w:t>ПАЛ: И к</w:t>
      </w:r>
      <w:r>
        <w:rPr>
          <w:color w:val="000000" w:themeColor="dk1"/>
          <w:sz w:val="28"/>
          <w:szCs w:val="28"/>
        </w:rPr>
        <w:t xml:space="preserve">оји (људи) могу да буду они који приносе жртве </w:t>
      </w:r>
      <w:r>
        <w:rPr>
          <w:color w:val="000000" w:themeColor="dk1"/>
          <w:sz w:val="28"/>
          <w:szCs w:val="28"/>
        </w:rPr>
        <w:t>у</w:t>
      </w:r>
      <w:r>
        <w:rPr>
          <w:color w:val="000000" w:themeColor="dk1"/>
          <w:sz w:val="28"/>
          <w:szCs w:val="28"/>
        </w:rPr>
        <w:t xml:space="preserve"> земљи Лукаво</w:t>
      </w:r>
      <w:r>
        <w:rPr>
          <w:color w:val="000000" w:themeColor="dk1"/>
          <w:sz w:val="28"/>
          <w:szCs w:val="28"/>
        </w:rPr>
        <w:t>га</w:t>
      </w:r>
      <w:r>
        <w:rPr>
          <w:color w:val="000000" w:themeColor="dk1"/>
          <w:sz w:val="28"/>
          <w:szCs w:val="28"/>
        </w:rPr>
        <w:t xml:space="preserve">? </w:t>
      </w:r>
      <w:r>
        <w:rPr>
          <w:color w:val="000000" w:themeColor="dk1"/>
          <w:sz w:val="28"/>
          <w:szCs w:val="28"/>
        </w:rPr>
        <w:t xml:space="preserve">И </w:t>
      </w:r>
      <w:r>
        <w:rPr>
          <w:color w:val="000000" w:themeColor="dk1"/>
          <w:sz w:val="28"/>
          <w:szCs w:val="28"/>
        </w:rPr>
        <w:t>к</w:t>
      </w:r>
      <w:r>
        <w:rPr>
          <w:color w:val="000000" w:themeColor="dk1"/>
          <w:sz w:val="28"/>
          <w:szCs w:val="28"/>
        </w:rPr>
        <w:t>оји (људи)</w:t>
      </w:r>
      <w:r>
        <w:rPr>
          <w:color w:val="000000" w:themeColor="dk1"/>
          <w:sz w:val="28"/>
          <w:szCs w:val="28"/>
        </w:rPr>
        <w:t xml:space="preserve"> </w:t>
      </w:r>
      <w:r>
        <w:rPr>
          <w:color w:val="000000" w:themeColor="dk1"/>
          <w:sz w:val="28"/>
          <w:szCs w:val="28"/>
        </w:rPr>
        <w:t>могу да се сматрају онима који приносе жртву ван ове земље?</w:t>
      </w:r>
    </w:p>
    <w:p w14:paraId="00000327">
      <w:pPr>
        <w:jc w:val="both"/>
        <w:rPr>
          <w:color w:val="000000" w:themeColor="dk1"/>
          <w:sz w:val="28"/>
          <w:szCs w:val="28"/>
        </w:rPr>
      </w:pPr>
      <w:r>
        <w:rPr>
          <w:color w:val="000000" w:themeColor="dk1"/>
          <w:sz w:val="28"/>
          <w:szCs w:val="28"/>
        </w:rPr>
        <w:t xml:space="preserve">КИР: Они који још нису изашли из земље Египћана, и који </w:t>
      </w:r>
      <w:r>
        <w:rPr>
          <w:color w:val="000000" w:themeColor="dk1"/>
          <w:sz w:val="28"/>
          <w:szCs w:val="28"/>
        </w:rPr>
        <w:t>Богу приносе</w:t>
      </w:r>
      <w:r>
        <w:rPr>
          <w:color w:val="000000" w:themeColor="dk1"/>
          <w:sz w:val="28"/>
          <w:szCs w:val="28"/>
        </w:rPr>
        <w:t xml:space="preserve"> жртве у њој, њих је веома мног</w:t>
      </w:r>
      <w:r>
        <w:rPr>
          <w:color w:val="000000" w:themeColor="dk1"/>
          <w:sz w:val="28"/>
          <w:szCs w:val="28"/>
        </w:rPr>
        <w:t>о и можда и не могу да се изброје</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они који </w:t>
      </w:r>
      <w:r>
        <w:rPr>
          <w:color w:val="000000" w:themeColor="dk1"/>
          <w:sz w:val="28"/>
          <w:szCs w:val="28"/>
        </w:rPr>
        <w:t>приносе</w:t>
      </w:r>
      <w:r>
        <w:rPr>
          <w:color w:val="000000" w:themeColor="dk1"/>
          <w:sz w:val="28"/>
          <w:szCs w:val="28"/>
        </w:rPr>
        <w:t xml:space="preserve"> изван </w:t>
      </w:r>
      <w:r>
        <w:rPr>
          <w:color w:val="000000" w:themeColor="dk1"/>
          <w:sz w:val="28"/>
          <w:szCs w:val="28"/>
        </w:rPr>
        <w:t>земље</w:t>
      </w:r>
      <w:r>
        <w:rPr>
          <w:color w:val="000000" w:themeColor="dk1"/>
          <w:sz w:val="28"/>
          <w:szCs w:val="28"/>
        </w:rPr>
        <w:t xml:space="preserve"> </w:t>
      </w:r>
      <w:r>
        <w:rPr>
          <w:color w:val="000000" w:themeColor="dk1"/>
          <w:sz w:val="28"/>
          <w:szCs w:val="28"/>
        </w:rPr>
        <w:t xml:space="preserve">и </w:t>
      </w:r>
      <w:r>
        <w:rPr>
          <w:color w:val="000000" w:themeColor="dk1"/>
          <w:sz w:val="28"/>
          <w:szCs w:val="28"/>
        </w:rPr>
        <w:t>у пустињ</w:t>
      </w:r>
      <w:r>
        <w:rPr>
          <w:color w:val="000000" w:themeColor="dk1"/>
          <w:sz w:val="28"/>
          <w:szCs w:val="28"/>
        </w:rPr>
        <w:t>и</w:t>
      </w:r>
      <w:r>
        <w:rPr>
          <w:color w:val="000000" w:themeColor="dk1"/>
          <w:sz w:val="28"/>
          <w:szCs w:val="28"/>
        </w:rPr>
        <w:t xml:space="preserve">, </w:t>
      </w:r>
      <w:r>
        <w:rPr>
          <w:color w:val="000000" w:themeColor="dk1"/>
          <w:sz w:val="28"/>
          <w:szCs w:val="28"/>
        </w:rPr>
        <w:t>њих је веома мало и они су изабрани. Зато каже: „Јер су многи звани, али је мало изабраних“</w:t>
      </w:r>
      <w:r>
        <w:rPr>
          <w:rStyle w:val="Footnotereference"/>
          <w:color w:val="000000" w:themeColor="dk1"/>
          <w:sz w:val="28"/>
          <w:szCs w:val="28"/>
        </w:rPr>
        <w:footnoteReference w:id="108"/>
      </w:r>
      <w:r>
        <w:rPr>
          <w:color w:val="000000" w:themeColor="dk1"/>
          <w:sz w:val="28"/>
          <w:szCs w:val="28"/>
        </w:rPr>
        <w:t xml:space="preserve">. </w:t>
      </w:r>
      <w:r>
        <w:rPr>
          <w:color w:val="000000" w:themeColor="dk1"/>
          <w:sz w:val="28"/>
          <w:szCs w:val="28"/>
        </w:rPr>
        <w:t>С</w:t>
      </w:r>
      <w:r>
        <w:rPr>
          <w:color w:val="000000" w:themeColor="dk1"/>
          <w:sz w:val="28"/>
          <w:szCs w:val="28"/>
        </w:rPr>
        <w:t xml:space="preserve">ви </w:t>
      </w:r>
      <w:r>
        <w:rPr>
          <w:color w:val="000000" w:themeColor="dk1"/>
          <w:sz w:val="28"/>
          <w:szCs w:val="28"/>
        </w:rPr>
        <w:t xml:space="preserve">смо </w:t>
      </w:r>
      <w:r>
        <w:rPr>
          <w:color w:val="000000" w:themeColor="dk1"/>
          <w:sz w:val="28"/>
          <w:szCs w:val="28"/>
        </w:rPr>
        <w:t xml:space="preserve">позвани на слободу кроз веру у Христа, и </w:t>
      </w:r>
      <w:r>
        <w:rPr>
          <w:color w:val="000000" w:themeColor="dk1"/>
          <w:sz w:val="28"/>
          <w:szCs w:val="28"/>
        </w:rPr>
        <w:t xml:space="preserve">бивамо искупљени од тиранске власти ђавола. И ка овоме нас води Христос, чији </w:t>
      </w:r>
      <w:r>
        <w:rPr>
          <w:color w:val="000000" w:themeColor="dk1"/>
          <w:sz w:val="28"/>
          <w:szCs w:val="28"/>
        </w:rPr>
        <w:t xml:space="preserve">тип </w:t>
      </w:r>
      <w:r>
        <w:rPr>
          <w:color w:val="000000" w:themeColor="dk1"/>
          <w:sz w:val="28"/>
          <w:szCs w:val="28"/>
        </w:rPr>
        <w:t>нам веома добро дају претходно Мојсије и Арон, да сматраш Емануила по домостроју истовремено да је законодавац и првосвештеник и апостол. Међутим</w:t>
      </w:r>
      <w:r>
        <w:rPr>
          <w:color w:val="000000" w:themeColor="dk1"/>
          <w:sz w:val="28"/>
          <w:szCs w:val="28"/>
        </w:rPr>
        <w:t>,</w:t>
      </w:r>
      <w:r>
        <w:rPr>
          <w:color w:val="000000" w:themeColor="dk1"/>
          <w:sz w:val="28"/>
          <w:szCs w:val="28"/>
        </w:rPr>
        <w:t xml:space="preserve"> већина позваних настављају </w:t>
      </w:r>
      <w:r>
        <w:rPr>
          <w:color w:val="000000" w:themeColor="dk1"/>
          <w:sz w:val="28"/>
          <w:szCs w:val="28"/>
        </w:rPr>
        <w:t xml:space="preserve">да </w:t>
      </w:r>
      <w:r>
        <w:rPr>
          <w:color w:val="000000" w:themeColor="dk1"/>
          <w:sz w:val="28"/>
          <w:szCs w:val="28"/>
        </w:rPr>
        <w:t>бораве</w:t>
      </w:r>
      <w:r>
        <w:rPr>
          <w:color w:val="000000" w:themeColor="dk1"/>
          <w:sz w:val="28"/>
          <w:szCs w:val="28"/>
        </w:rPr>
        <w:t xml:space="preserve"> </w:t>
      </w:r>
      <w:r>
        <w:rPr>
          <w:color w:val="000000" w:themeColor="dk1"/>
          <w:sz w:val="28"/>
          <w:szCs w:val="28"/>
        </w:rPr>
        <w:t xml:space="preserve">у старом злу и </w:t>
      </w:r>
      <w:r>
        <w:rPr>
          <w:color w:val="000000" w:themeColor="dk1"/>
          <w:sz w:val="28"/>
          <w:szCs w:val="28"/>
        </w:rPr>
        <w:t xml:space="preserve">разумом још не у потпуности </w:t>
      </w:r>
      <w:r>
        <w:rPr>
          <w:color w:val="000000" w:themeColor="dk1"/>
          <w:sz w:val="28"/>
          <w:szCs w:val="28"/>
        </w:rPr>
        <w:t xml:space="preserve">удаљени од </w:t>
      </w:r>
      <w:r>
        <w:rPr>
          <w:color w:val="000000" w:themeColor="dk1"/>
          <w:sz w:val="28"/>
          <w:szCs w:val="28"/>
        </w:rPr>
        <w:t>преваре света</w:t>
      </w:r>
      <w:r>
        <w:rPr>
          <w:color w:val="000000" w:themeColor="dk1"/>
          <w:sz w:val="28"/>
          <w:szCs w:val="28"/>
        </w:rPr>
        <w:t xml:space="preserve">, </w:t>
      </w:r>
      <w:r>
        <w:rPr>
          <w:color w:val="000000" w:themeColor="dk1"/>
          <w:sz w:val="28"/>
          <w:szCs w:val="28"/>
        </w:rPr>
        <w:t>као да</w:t>
      </w:r>
      <w:r>
        <w:rPr>
          <w:color w:val="000000" w:themeColor="dk1"/>
          <w:sz w:val="28"/>
          <w:szCs w:val="28"/>
        </w:rPr>
        <w:t xml:space="preserve"> </w:t>
      </w:r>
      <w:r>
        <w:rPr>
          <w:color w:val="000000" w:themeColor="dk1"/>
          <w:sz w:val="28"/>
          <w:szCs w:val="28"/>
        </w:rPr>
        <w:t xml:space="preserve">служе Богу још </w:t>
      </w:r>
      <w:r>
        <w:rPr>
          <w:color w:val="000000" w:themeColor="dk1"/>
          <w:sz w:val="28"/>
          <w:szCs w:val="28"/>
        </w:rPr>
        <w:t>огољен</w:t>
      </w:r>
      <w:r>
        <w:rPr>
          <w:color w:val="000000" w:themeColor="dk1"/>
          <w:sz w:val="28"/>
          <w:szCs w:val="28"/>
        </w:rPr>
        <w:t xml:space="preserve">ом и </w:t>
      </w:r>
      <w:r>
        <w:rPr>
          <w:color w:val="000000" w:themeColor="dk1"/>
          <w:sz w:val="28"/>
          <w:szCs w:val="28"/>
        </w:rPr>
        <w:t>сам</w:t>
      </w:r>
      <w:r>
        <w:rPr>
          <w:color w:val="000000" w:themeColor="dk1"/>
          <w:sz w:val="28"/>
          <w:szCs w:val="28"/>
        </w:rPr>
        <w:t xml:space="preserve">ом </w:t>
      </w:r>
      <w:r>
        <w:rPr>
          <w:color w:val="000000" w:themeColor="dk1"/>
          <w:sz w:val="28"/>
          <w:szCs w:val="28"/>
        </w:rPr>
        <w:t xml:space="preserve">вером у Бога. За њих кажемо да су они који приносе жртве у Египту, </w:t>
      </w:r>
      <w:r>
        <w:rPr>
          <w:color w:val="000000" w:themeColor="dk1"/>
          <w:sz w:val="28"/>
          <w:szCs w:val="28"/>
        </w:rPr>
        <w:t>дакле</w:t>
      </w:r>
      <w:r>
        <w:rPr>
          <w:color w:val="000000" w:themeColor="dk1"/>
          <w:sz w:val="28"/>
          <w:szCs w:val="28"/>
        </w:rPr>
        <w:t xml:space="preserve"> </w:t>
      </w:r>
      <w:r>
        <w:rPr>
          <w:color w:val="000000" w:themeColor="dk1"/>
          <w:sz w:val="28"/>
          <w:szCs w:val="28"/>
        </w:rPr>
        <w:t>који су изашли само мало изван. Зато им говори окрутни Фараон: „</w:t>
      </w:r>
      <w:r>
        <w:rPr>
          <w:color w:val="000000" w:themeColor="dk1"/>
          <w:sz w:val="28"/>
          <w:szCs w:val="28"/>
        </w:rPr>
        <w:t xml:space="preserve">Али да не идете даље“, </w:t>
      </w:r>
      <w:r>
        <w:rPr>
          <w:color w:val="000000" w:themeColor="dk1"/>
          <w:sz w:val="28"/>
          <w:szCs w:val="28"/>
        </w:rPr>
        <w:t>чак</w:t>
      </w:r>
      <w:r>
        <w:rPr>
          <w:color w:val="000000" w:themeColor="dk1"/>
          <w:sz w:val="28"/>
          <w:szCs w:val="28"/>
        </w:rPr>
        <w:t xml:space="preserve"> и ако изађете из земље Египћана. Међутим они који желе да буду угодни Богу</w:t>
      </w:r>
      <w:r>
        <w:rPr>
          <w:color w:val="000000" w:themeColor="dk1"/>
          <w:sz w:val="28"/>
          <w:szCs w:val="28"/>
        </w:rPr>
        <w:t xml:space="preserve"> </w:t>
      </w:r>
      <w:r>
        <w:rPr>
          <w:color w:val="000000" w:themeColor="dk1"/>
          <w:sz w:val="28"/>
          <w:szCs w:val="28"/>
        </w:rPr>
        <w:t xml:space="preserve">потпуним </w:t>
      </w:r>
      <w:r>
        <w:rPr>
          <w:color w:val="000000" w:themeColor="dk1"/>
          <w:sz w:val="28"/>
          <w:szCs w:val="28"/>
        </w:rPr>
        <w:t>пре</w:t>
      </w:r>
      <w:r>
        <w:rPr>
          <w:color w:val="000000" w:themeColor="dk1"/>
          <w:sz w:val="28"/>
          <w:szCs w:val="28"/>
        </w:rPr>
        <w:t>сељав</w:t>
      </w:r>
      <w:r>
        <w:rPr>
          <w:color w:val="000000" w:themeColor="dk1"/>
          <w:sz w:val="28"/>
          <w:szCs w:val="28"/>
        </w:rPr>
        <w:t xml:space="preserve">ањем </w:t>
      </w:r>
      <w:r>
        <w:rPr>
          <w:color w:val="000000" w:themeColor="dk1"/>
          <w:sz w:val="28"/>
          <w:szCs w:val="28"/>
        </w:rPr>
        <w:t xml:space="preserve">у добро, </w:t>
      </w:r>
      <w:r>
        <w:rPr>
          <w:color w:val="000000" w:themeColor="dk1"/>
          <w:sz w:val="28"/>
          <w:szCs w:val="28"/>
        </w:rPr>
        <w:t xml:space="preserve">ослобођени једном заувек од светске пометње, излазе ван </w:t>
      </w:r>
      <w:r>
        <w:rPr>
          <w:color w:val="000000" w:themeColor="dk1"/>
          <w:sz w:val="28"/>
          <w:szCs w:val="28"/>
        </w:rPr>
        <w:t xml:space="preserve">земље </w:t>
      </w:r>
      <w:r>
        <w:rPr>
          <w:color w:val="000000" w:themeColor="dk1"/>
          <w:sz w:val="28"/>
          <w:szCs w:val="28"/>
        </w:rPr>
        <w:t>Егип</w:t>
      </w:r>
      <w:r>
        <w:rPr>
          <w:color w:val="000000" w:themeColor="dk1"/>
          <w:sz w:val="28"/>
          <w:szCs w:val="28"/>
        </w:rPr>
        <w:t>атске</w:t>
      </w:r>
      <w:r>
        <w:rPr>
          <w:color w:val="000000" w:themeColor="dk1"/>
          <w:sz w:val="28"/>
          <w:szCs w:val="28"/>
        </w:rPr>
        <w:t xml:space="preserve"> </w:t>
      </w:r>
      <w:r>
        <w:rPr>
          <w:color w:val="000000" w:themeColor="dk1"/>
          <w:sz w:val="28"/>
          <w:szCs w:val="28"/>
        </w:rPr>
        <w:t xml:space="preserve">и </w:t>
      </w:r>
      <w:r>
        <w:rPr>
          <w:color w:val="000000" w:themeColor="dk1"/>
          <w:sz w:val="28"/>
          <w:szCs w:val="28"/>
        </w:rPr>
        <w:t>беже</w:t>
      </w:r>
      <w:r>
        <w:rPr>
          <w:color w:val="000000" w:themeColor="dk1"/>
          <w:sz w:val="28"/>
          <w:szCs w:val="28"/>
        </w:rPr>
        <w:t xml:space="preserve"> из руке тиранина у пустињу, </w:t>
      </w:r>
      <w:r>
        <w:rPr>
          <w:color w:val="000000" w:themeColor="dk1"/>
          <w:sz w:val="28"/>
          <w:szCs w:val="28"/>
        </w:rPr>
        <w:t xml:space="preserve">и </w:t>
      </w:r>
      <w:r>
        <w:rPr>
          <w:color w:val="000000" w:themeColor="dk1"/>
          <w:sz w:val="28"/>
          <w:szCs w:val="28"/>
        </w:rPr>
        <w:t xml:space="preserve">приносе чисту жртву Богу, </w:t>
      </w:r>
      <w:r>
        <w:rPr>
          <w:color w:val="000000" w:themeColor="dk1"/>
          <w:sz w:val="28"/>
          <w:szCs w:val="28"/>
        </w:rPr>
        <w:t xml:space="preserve">и </w:t>
      </w:r>
      <w:r>
        <w:rPr>
          <w:color w:val="000000" w:themeColor="dk1"/>
          <w:sz w:val="28"/>
          <w:szCs w:val="28"/>
        </w:rPr>
        <w:t xml:space="preserve">они </w:t>
      </w:r>
      <w:r>
        <w:rPr>
          <w:color w:val="000000" w:themeColor="dk1"/>
          <w:sz w:val="28"/>
          <w:szCs w:val="28"/>
        </w:rPr>
        <w:t>бивајући чисти у животу спокоја и неделања. Наравно ја би то рекао и на неки други начин: Требају да оду далеко из земље Египћана</w:t>
      </w:r>
      <w:r>
        <w:rPr>
          <w:color w:val="000000" w:themeColor="dk1"/>
          <w:sz w:val="28"/>
          <w:szCs w:val="28"/>
        </w:rPr>
        <w:t xml:space="preserve"> </w:t>
      </w:r>
      <w:r>
        <w:rPr>
          <w:color w:val="000000" w:themeColor="dk1"/>
          <w:sz w:val="28"/>
          <w:szCs w:val="28"/>
        </w:rPr>
        <w:t>они</w:t>
      </w:r>
      <w:r>
        <w:rPr>
          <w:color w:val="000000" w:themeColor="dk1"/>
          <w:sz w:val="28"/>
          <w:szCs w:val="28"/>
        </w:rPr>
        <w:t xml:space="preserve"> </w:t>
      </w:r>
      <w:r>
        <w:rPr>
          <w:color w:val="000000" w:themeColor="dk1"/>
          <w:sz w:val="28"/>
          <w:szCs w:val="28"/>
        </w:rPr>
        <w:t>који журе ка истини, одлазећи оданде где се обожава творевина,</w:t>
      </w:r>
      <w:r>
        <w:rPr>
          <w:color w:val="000000" w:themeColor="dk1"/>
          <w:sz w:val="28"/>
          <w:szCs w:val="28"/>
        </w:rPr>
        <w:t xml:space="preserve"> а не</w:t>
      </w:r>
      <w:r>
        <w:rPr>
          <w:color w:val="000000" w:themeColor="dk1"/>
          <w:sz w:val="28"/>
          <w:szCs w:val="28"/>
        </w:rPr>
        <w:t xml:space="preserve"> Твор</w:t>
      </w:r>
      <w:r>
        <w:rPr>
          <w:color w:val="000000" w:themeColor="dk1"/>
          <w:sz w:val="28"/>
          <w:szCs w:val="28"/>
        </w:rPr>
        <w:t>а</w:t>
      </w:r>
      <w:r>
        <w:rPr>
          <w:color w:val="000000" w:themeColor="dk1"/>
          <w:sz w:val="28"/>
          <w:szCs w:val="28"/>
        </w:rPr>
        <w:t xml:space="preserve">ц, и </w:t>
      </w:r>
      <w:r>
        <w:rPr>
          <w:color w:val="000000" w:themeColor="dk1"/>
          <w:sz w:val="28"/>
          <w:szCs w:val="28"/>
        </w:rPr>
        <w:t xml:space="preserve">који су </w:t>
      </w:r>
      <w:r>
        <w:rPr>
          <w:color w:val="000000" w:themeColor="dk1"/>
          <w:sz w:val="28"/>
          <w:szCs w:val="28"/>
        </w:rPr>
        <w:t>п</w:t>
      </w:r>
      <w:r>
        <w:rPr>
          <w:color w:val="000000" w:themeColor="dk1"/>
          <w:sz w:val="28"/>
          <w:szCs w:val="28"/>
        </w:rPr>
        <w:t>ри</w:t>
      </w:r>
      <w:r>
        <w:rPr>
          <w:color w:val="000000" w:themeColor="dk1"/>
          <w:sz w:val="28"/>
          <w:szCs w:val="28"/>
        </w:rPr>
        <w:t>звани</w:t>
      </w:r>
      <w:r>
        <w:rPr>
          <w:color w:val="000000" w:themeColor="dk1"/>
          <w:sz w:val="28"/>
          <w:szCs w:val="28"/>
        </w:rPr>
        <w:t xml:space="preserve"> на спознање</w:t>
      </w:r>
      <w:r>
        <w:rPr>
          <w:color w:val="000000" w:themeColor="dk1"/>
          <w:sz w:val="28"/>
          <w:szCs w:val="28"/>
        </w:rPr>
        <w:t xml:space="preserve"> Онога који је по природи Бог. </w:t>
      </w:r>
      <w:r>
        <w:rPr>
          <w:color w:val="000000" w:themeColor="dk1"/>
          <w:sz w:val="28"/>
          <w:szCs w:val="28"/>
        </w:rPr>
        <w:t>Јер</w:t>
      </w:r>
      <w:r>
        <w:rPr>
          <w:color w:val="000000" w:themeColor="dk1"/>
          <w:sz w:val="28"/>
          <w:szCs w:val="28"/>
        </w:rPr>
        <w:t xml:space="preserve"> н</w:t>
      </w:r>
      <w:r>
        <w:rPr>
          <w:color w:val="000000" w:themeColor="dk1"/>
          <w:sz w:val="28"/>
          <w:szCs w:val="28"/>
        </w:rPr>
        <w:t xml:space="preserve">ису још потпуно изашли они који нису одбацили из своје свести остатке старе обмане. Јер неки </w:t>
      </w:r>
      <w:r>
        <w:rPr>
          <w:color w:val="000000" w:themeColor="dk1"/>
          <w:sz w:val="28"/>
          <w:szCs w:val="28"/>
        </w:rPr>
        <w:t xml:space="preserve">се још увек </w:t>
      </w:r>
      <w:r>
        <w:rPr>
          <w:color w:val="000000" w:themeColor="dk1"/>
          <w:sz w:val="28"/>
          <w:szCs w:val="28"/>
        </w:rPr>
        <w:t>држе</w:t>
      </w:r>
      <w:r>
        <w:rPr>
          <w:color w:val="000000" w:themeColor="dk1"/>
          <w:sz w:val="28"/>
          <w:szCs w:val="28"/>
        </w:rPr>
        <w:t xml:space="preserve"> </w:t>
      </w:r>
      <w:r>
        <w:rPr>
          <w:color w:val="000000" w:themeColor="dk1"/>
          <w:sz w:val="28"/>
          <w:szCs w:val="28"/>
        </w:rPr>
        <w:t>дан</w:t>
      </w:r>
      <w:r>
        <w:rPr>
          <w:rFonts w:ascii="Times New Roman" w:cs="Times New Roman" w:hAnsi="Times New Roman"/>
          <w:color w:val="000000" w:themeColor="dk1"/>
          <w:sz w:val="28"/>
          <w:szCs w:val="28"/>
        </w:rPr>
        <w:t>â</w:t>
      </w:r>
      <w:r>
        <w:rPr>
          <w:color w:val="000000" w:themeColor="dk1"/>
          <w:sz w:val="28"/>
          <w:szCs w:val="28"/>
        </w:rPr>
        <w:t xml:space="preserve"> и месец</w:t>
      </w:r>
      <w:r>
        <w:rPr>
          <w:color w:val="000000" w:themeColor="dk1"/>
          <w:sz w:val="28"/>
          <w:szCs w:val="28"/>
        </w:rPr>
        <w:t>и</w:t>
      </w:r>
      <w:r>
        <w:rPr>
          <w:color w:val="000000" w:themeColor="dk1"/>
          <w:sz w:val="28"/>
          <w:szCs w:val="28"/>
        </w:rPr>
        <w:t xml:space="preserve"> и времен</w:t>
      </w:r>
      <w:r>
        <w:rPr>
          <w:rFonts w:ascii="Times New Roman" w:cs="Times New Roman" w:hAnsi="Times New Roman"/>
          <w:color w:val="000000" w:themeColor="dk1"/>
          <w:sz w:val="28"/>
          <w:szCs w:val="28"/>
        </w:rPr>
        <w:t>â</w:t>
      </w:r>
      <w:r>
        <w:rPr>
          <w:color w:val="000000" w:themeColor="dk1"/>
          <w:sz w:val="28"/>
          <w:szCs w:val="28"/>
        </w:rPr>
        <w:t xml:space="preserve"> и годин</w:t>
      </w:r>
      <w:r>
        <w:rPr>
          <w:rFonts w:ascii="Times New Roman" w:cs="Times New Roman" w:hAnsi="Times New Roman"/>
          <w:color w:val="000000" w:themeColor="dk1"/>
          <w:sz w:val="28"/>
          <w:szCs w:val="28"/>
        </w:rPr>
        <w:t>â</w:t>
      </w:r>
      <w:r>
        <w:rPr>
          <w:color w:val="000000" w:themeColor="dk1"/>
          <w:sz w:val="28"/>
          <w:szCs w:val="28"/>
        </w:rPr>
        <w:t xml:space="preserve">. Они који су позвани кроз Христа у </w:t>
      </w:r>
      <w:r>
        <w:rPr>
          <w:color w:val="000000" w:themeColor="dk1"/>
          <w:sz w:val="28"/>
          <w:szCs w:val="28"/>
        </w:rPr>
        <w:t xml:space="preserve">достојанство </w:t>
      </w:r>
      <w:r>
        <w:rPr>
          <w:color w:val="000000" w:themeColor="dk1"/>
          <w:sz w:val="28"/>
          <w:szCs w:val="28"/>
        </w:rPr>
        <w:t>слобод</w:t>
      </w:r>
      <w:r>
        <w:rPr>
          <w:color w:val="000000" w:themeColor="dk1"/>
          <w:sz w:val="28"/>
          <w:szCs w:val="28"/>
        </w:rPr>
        <w:t>е</w:t>
      </w:r>
      <w:r>
        <w:rPr>
          <w:color w:val="000000" w:themeColor="dk1"/>
          <w:sz w:val="28"/>
          <w:szCs w:val="28"/>
        </w:rPr>
        <w:t xml:space="preserve">, </w:t>
      </w:r>
      <w:r>
        <w:rPr>
          <w:color w:val="000000" w:themeColor="dk1"/>
          <w:sz w:val="28"/>
          <w:szCs w:val="28"/>
        </w:rPr>
        <w:t>пошто</w:t>
      </w:r>
      <w:r>
        <w:rPr>
          <w:color w:val="000000" w:themeColor="dk1"/>
          <w:sz w:val="28"/>
          <w:szCs w:val="28"/>
        </w:rPr>
        <w:t xml:space="preserve"> бораве у земљи Египћана, још приносе жртве Богу </w:t>
      </w:r>
      <w:r>
        <w:rPr>
          <w:color w:val="000000" w:themeColor="dk1"/>
          <w:sz w:val="28"/>
          <w:szCs w:val="28"/>
        </w:rPr>
        <w:t>настављају</w:t>
      </w:r>
      <w:r>
        <w:rPr>
          <w:color w:val="000000" w:themeColor="dk1"/>
          <w:sz w:val="28"/>
          <w:szCs w:val="28"/>
        </w:rPr>
        <w:t xml:space="preserve">ћи </w:t>
      </w:r>
      <w:r>
        <w:rPr>
          <w:color w:val="000000" w:themeColor="dk1"/>
          <w:sz w:val="28"/>
          <w:szCs w:val="28"/>
        </w:rPr>
        <w:t xml:space="preserve">живот који није </w:t>
      </w:r>
      <w:r>
        <w:rPr>
          <w:color w:val="000000" w:themeColor="dk1"/>
          <w:sz w:val="28"/>
          <w:szCs w:val="28"/>
        </w:rPr>
        <w:t>нежељ</w:t>
      </w:r>
      <w:r>
        <w:rPr>
          <w:color w:val="000000" w:themeColor="dk1"/>
          <w:sz w:val="28"/>
          <w:szCs w:val="28"/>
        </w:rPr>
        <w:t>е</w:t>
      </w:r>
      <w:r>
        <w:rPr>
          <w:color w:val="000000" w:themeColor="dk1"/>
          <w:sz w:val="28"/>
          <w:szCs w:val="28"/>
        </w:rPr>
        <w:t>н</w:t>
      </w:r>
      <w:r>
        <w:rPr>
          <w:color w:val="000000" w:themeColor="dk1"/>
          <w:sz w:val="28"/>
          <w:szCs w:val="28"/>
        </w:rPr>
        <w:t xml:space="preserve"> од Сатане. </w:t>
      </w:r>
      <w:r>
        <w:rPr>
          <w:color w:val="000000" w:themeColor="dk1"/>
          <w:sz w:val="28"/>
          <w:szCs w:val="28"/>
        </w:rPr>
        <w:t>Међутим</w:t>
      </w:r>
      <w:r>
        <w:rPr>
          <w:color w:val="000000" w:themeColor="dk1"/>
          <w:sz w:val="28"/>
          <w:szCs w:val="28"/>
        </w:rPr>
        <w:t>,</w:t>
      </w:r>
      <w:r>
        <w:rPr>
          <w:color w:val="000000" w:themeColor="dk1"/>
          <w:sz w:val="28"/>
          <w:szCs w:val="28"/>
        </w:rPr>
        <w:t xml:space="preserve"> </w:t>
      </w:r>
      <w:r>
        <w:rPr>
          <w:color w:val="000000" w:themeColor="dk1"/>
          <w:sz w:val="28"/>
          <w:szCs w:val="28"/>
        </w:rPr>
        <w:t>онај</w:t>
      </w:r>
      <w:r>
        <w:rPr>
          <w:color w:val="000000" w:themeColor="dk1"/>
          <w:sz w:val="28"/>
          <w:szCs w:val="28"/>
        </w:rPr>
        <w:t xml:space="preserve"> </w:t>
      </w:r>
      <w:r>
        <w:rPr>
          <w:color w:val="000000" w:themeColor="dk1"/>
          <w:sz w:val="28"/>
          <w:szCs w:val="28"/>
        </w:rPr>
        <w:t xml:space="preserve">ко потпуно изађе из Египта и каже да се ослободио од старих навика, приноси жртву у пустињи и </w:t>
      </w:r>
      <w:r>
        <w:rPr>
          <w:color w:val="000000" w:themeColor="dk1"/>
          <w:sz w:val="28"/>
          <w:szCs w:val="28"/>
        </w:rPr>
        <w:t>провод</w:t>
      </w:r>
      <w:r>
        <w:rPr>
          <w:color w:val="000000" w:themeColor="dk1"/>
          <w:sz w:val="28"/>
          <w:szCs w:val="28"/>
        </w:rPr>
        <w:t xml:space="preserve">и </w:t>
      </w:r>
      <w:r>
        <w:rPr>
          <w:color w:val="000000" w:themeColor="dk1"/>
          <w:sz w:val="28"/>
          <w:szCs w:val="28"/>
        </w:rPr>
        <w:t>у свему живот достојан похвале.</w:t>
      </w:r>
    </w:p>
    <w:p w14:paraId="00000328">
      <w:pPr>
        <w:jc w:val="both"/>
        <w:rPr>
          <w:color w:val="000000" w:themeColor="dk1"/>
          <w:sz w:val="28"/>
          <w:szCs w:val="28"/>
        </w:rPr>
      </w:pPr>
      <w:r>
        <w:rPr>
          <w:color w:val="000000" w:themeColor="dk1"/>
          <w:sz w:val="28"/>
          <w:szCs w:val="28"/>
        </w:rPr>
        <w:t>ПАЛ: Слажем се, јер исправно размишљаш. Међутим</w:t>
      </w:r>
      <w:r>
        <w:rPr>
          <w:color w:val="000000" w:themeColor="dk1"/>
          <w:sz w:val="28"/>
          <w:szCs w:val="28"/>
        </w:rPr>
        <w:t>,</w:t>
      </w:r>
      <w:r>
        <w:rPr>
          <w:color w:val="000000" w:themeColor="dk1"/>
          <w:sz w:val="28"/>
          <w:szCs w:val="28"/>
        </w:rPr>
        <w:t xml:space="preserve"> да наставимо опет </w:t>
      </w:r>
      <w:r>
        <w:rPr>
          <w:color w:val="000000" w:themeColor="dk1"/>
          <w:sz w:val="28"/>
          <w:szCs w:val="28"/>
        </w:rPr>
        <w:t xml:space="preserve">овај </w:t>
      </w:r>
      <w:r>
        <w:rPr>
          <w:color w:val="000000" w:themeColor="dk1"/>
          <w:sz w:val="28"/>
          <w:szCs w:val="28"/>
        </w:rPr>
        <w:t>разговор</w:t>
      </w:r>
      <w:r>
        <w:rPr>
          <w:color w:val="000000" w:themeColor="dk1"/>
          <w:sz w:val="28"/>
          <w:szCs w:val="28"/>
        </w:rPr>
        <w:t xml:space="preserve"> тако као што већ иде. </w:t>
      </w:r>
    </w:p>
    <w:p w14:paraId="00000329">
      <w:pPr>
        <w:jc w:val="both"/>
        <w:rPr>
          <w:color w:val="000000" w:themeColor="dk1"/>
          <w:sz w:val="28"/>
          <w:szCs w:val="28"/>
        </w:rPr>
      </w:pPr>
      <w:r>
        <w:rPr>
          <w:color w:val="000000" w:themeColor="dk1"/>
          <w:sz w:val="28"/>
          <w:szCs w:val="28"/>
        </w:rPr>
        <w:t xml:space="preserve">КИР: Говори лажи Фараон и </w:t>
      </w:r>
      <w:r>
        <w:rPr>
          <w:color w:val="000000" w:themeColor="dk1"/>
          <w:sz w:val="28"/>
          <w:szCs w:val="28"/>
        </w:rPr>
        <w:t>не испуњава</w:t>
      </w:r>
      <w:r>
        <w:rPr>
          <w:color w:val="000000" w:themeColor="dk1"/>
          <w:sz w:val="28"/>
          <w:szCs w:val="28"/>
        </w:rPr>
        <w:t xml:space="preserve"> </w:t>
      </w:r>
      <w:r>
        <w:rPr>
          <w:color w:val="000000" w:themeColor="dk1"/>
          <w:sz w:val="28"/>
          <w:szCs w:val="28"/>
        </w:rPr>
        <w:t xml:space="preserve">своје обећање и још не допушта Израелцима да оду. У наставку </w:t>
      </w:r>
      <w:r>
        <w:rPr>
          <w:color w:val="000000" w:themeColor="dk1"/>
          <w:sz w:val="28"/>
          <w:szCs w:val="28"/>
        </w:rPr>
        <w:t>му се дешавају</w:t>
      </w:r>
      <w:r>
        <w:rPr>
          <w:color w:val="000000" w:themeColor="dk1"/>
          <w:sz w:val="28"/>
          <w:szCs w:val="28"/>
        </w:rPr>
        <w:t xml:space="preserve"> </w:t>
      </w:r>
      <w:r>
        <w:rPr>
          <w:color w:val="000000" w:themeColor="dk1"/>
          <w:sz w:val="28"/>
          <w:szCs w:val="28"/>
        </w:rPr>
        <w:t>још три пошасти</w:t>
      </w:r>
      <w:r>
        <w:rPr>
          <w:color w:val="000000" w:themeColor="dk1"/>
          <w:sz w:val="28"/>
          <w:szCs w:val="28"/>
        </w:rPr>
        <w:t xml:space="preserve"> и чим их прихвати, говори како ће да их пусти. Наиме</w:t>
      </w:r>
      <w:r>
        <w:rPr>
          <w:color w:val="000000" w:themeColor="dk1"/>
          <w:sz w:val="28"/>
          <w:szCs w:val="28"/>
        </w:rPr>
        <w:t>,</w:t>
      </w:r>
      <w:r>
        <w:rPr>
          <w:color w:val="000000" w:themeColor="dk1"/>
          <w:sz w:val="28"/>
          <w:szCs w:val="28"/>
        </w:rPr>
        <w:t xml:space="preserve"> ухваћен је опет да говори лажи, јер сагласно са речју Спаситеља: „</w:t>
      </w:r>
      <w:r>
        <w:rPr>
          <w:color w:val="000000" w:themeColor="dk1"/>
          <w:sz w:val="28"/>
          <w:szCs w:val="28"/>
        </w:rPr>
        <w:t>Јер</w:t>
      </w:r>
      <w:r>
        <w:rPr>
          <w:color w:val="000000" w:themeColor="dk1"/>
          <w:sz w:val="28"/>
          <w:szCs w:val="28"/>
        </w:rPr>
        <w:t xml:space="preserve"> г</w:t>
      </w:r>
      <w:r>
        <w:rPr>
          <w:color w:val="000000" w:themeColor="dk1"/>
          <w:sz w:val="28"/>
          <w:szCs w:val="28"/>
        </w:rPr>
        <w:t>овори лаж и не стоји на истини“</w:t>
      </w:r>
      <w:r>
        <w:rPr>
          <w:rStyle w:val="Footnotereference"/>
          <w:color w:val="000000" w:themeColor="dk1"/>
          <w:sz w:val="28"/>
          <w:szCs w:val="28"/>
        </w:rPr>
        <w:footnoteReference w:id="109"/>
      </w:r>
      <w:r>
        <w:rPr>
          <w:color w:val="000000" w:themeColor="dk1"/>
          <w:sz w:val="28"/>
          <w:szCs w:val="28"/>
        </w:rPr>
        <w:t>. Бог прети Египћан</w:t>
      </w:r>
      <w:r>
        <w:rPr>
          <w:color w:val="000000" w:themeColor="dk1"/>
          <w:sz w:val="28"/>
          <w:szCs w:val="28"/>
        </w:rPr>
        <w:t xml:space="preserve">има </w:t>
      </w:r>
      <w:r>
        <w:rPr>
          <w:color w:val="000000" w:themeColor="dk1"/>
          <w:sz w:val="28"/>
          <w:szCs w:val="28"/>
        </w:rPr>
        <w:t>гађајући их нај</w:t>
      </w:r>
      <w:r>
        <w:rPr>
          <w:color w:val="000000" w:themeColor="dk1"/>
          <w:sz w:val="28"/>
          <w:szCs w:val="28"/>
        </w:rPr>
        <w:t>же</w:t>
      </w:r>
      <w:r>
        <w:rPr>
          <w:color w:val="000000" w:themeColor="dk1"/>
          <w:sz w:val="28"/>
          <w:szCs w:val="28"/>
        </w:rPr>
        <w:t>шћим градом</w:t>
      </w:r>
      <w:r>
        <w:rPr>
          <w:color w:val="000000" w:themeColor="dk1"/>
          <w:sz w:val="28"/>
          <w:szCs w:val="28"/>
        </w:rPr>
        <w:t xml:space="preserve"> </w:t>
      </w:r>
      <w:r>
        <w:rPr>
          <w:color w:val="000000" w:themeColor="dk1"/>
          <w:sz w:val="28"/>
          <w:szCs w:val="28"/>
        </w:rPr>
        <w:t xml:space="preserve">а потом </w:t>
      </w:r>
      <w:r>
        <w:rPr>
          <w:color w:val="000000" w:themeColor="dk1"/>
          <w:sz w:val="28"/>
          <w:szCs w:val="28"/>
        </w:rPr>
        <w:t>наводи скакавце</w:t>
      </w:r>
      <w:r>
        <w:rPr>
          <w:color w:val="000000" w:themeColor="dk1"/>
          <w:sz w:val="28"/>
          <w:szCs w:val="28"/>
        </w:rPr>
        <w:t xml:space="preserve"> </w:t>
      </w:r>
      <w:r>
        <w:rPr>
          <w:color w:val="000000" w:themeColor="dk1"/>
          <w:sz w:val="28"/>
          <w:szCs w:val="28"/>
        </w:rPr>
        <w:t xml:space="preserve">који </w:t>
      </w:r>
      <w:r>
        <w:rPr>
          <w:color w:val="000000" w:themeColor="dk1"/>
          <w:sz w:val="28"/>
          <w:szCs w:val="28"/>
        </w:rPr>
        <w:t>уништава</w:t>
      </w:r>
      <w:r>
        <w:rPr>
          <w:color w:val="000000" w:themeColor="dk1"/>
          <w:sz w:val="28"/>
          <w:szCs w:val="28"/>
        </w:rPr>
        <w:t>ју</w:t>
      </w:r>
      <w:r>
        <w:rPr>
          <w:color w:val="000000" w:themeColor="dk1"/>
          <w:sz w:val="28"/>
          <w:szCs w:val="28"/>
        </w:rPr>
        <w:t xml:space="preserve"> </w:t>
      </w:r>
      <w:r>
        <w:rPr>
          <w:color w:val="000000" w:themeColor="dk1"/>
          <w:sz w:val="28"/>
          <w:szCs w:val="28"/>
        </w:rPr>
        <w:t xml:space="preserve">обрадива поља, ако треба и то да кажем </w:t>
      </w:r>
      <w:r>
        <w:rPr>
          <w:color w:val="000000" w:themeColor="dk1"/>
          <w:sz w:val="28"/>
          <w:szCs w:val="28"/>
        </w:rPr>
        <w:t>језик</w:t>
      </w:r>
      <w:r>
        <w:rPr>
          <w:color w:val="000000" w:themeColor="dk1"/>
          <w:sz w:val="28"/>
          <w:szCs w:val="28"/>
        </w:rPr>
        <w:t>ом</w:t>
      </w:r>
      <w:r>
        <w:rPr>
          <w:color w:val="000000" w:themeColor="dk1"/>
          <w:sz w:val="28"/>
          <w:szCs w:val="28"/>
        </w:rPr>
        <w:t xml:space="preserve"> Грка. </w:t>
      </w:r>
      <w:r>
        <w:rPr>
          <w:color w:val="000000" w:themeColor="dk1"/>
          <w:sz w:val="28"/>
          <w:szCs w:val="28"/>
        </w:rPr>
        <w:t xml:space="preserve">Тада страшни стари и </w:t>
      </w:r>
      <w:r>
        <w:rPr>
          <w:color w:val="000000" w:themeColor="dk1"/>
          <w:sz w:val="28"/>
          <w:szCs w:val="28"/>
        </w:rPr>
        <w:t>несаломиви</w:t>
      </w:r>
      <w:r>
        <w:rPr>
          <w:color w:val="000000" w:themeColor="dk1"/>
          <w:sz w:val="28"/>
          <w:szCs w:val="28"/>
        </w:rPr>
        <w:t xml:space="preserve"> </w:t>
      </w:r>
      <w:r>
        <w:rPr>
          <w:color w:val="000000" w:themeColor="dk1"/>
          <w:sz w:val="28"/>
          <w:szCs w:val="28"/>
        </w:rPr>
        <w:t>чувари зла Фараоновог подижу велики глас против њега и говоре му: „</w:t>
      </w:r>
      <w:r>
        <w:rPr>
          <w:color w:val="000000" w:themeColor="dk1"/>
          <w:sz w:val="28"/>
          <w:szCs w:val="28"/>
        </w:rPr>
        <w:t>До</w:t>
      </w:r>
      <w:r>
        <w:rPr>
          <w:color w:val="000000" w:themeColor="dk1"/>
          <w:sz w:val="28"/>
          <w:szCs w:val="28"/>
        </w:rPr>
        <w:t xml:space="preserve">кле ће нас </w:t>
      </w:r>
      <w:r>
        <w:rPr>
          <w:color w:val="000000" w:themeColor="dk1"/>
          <w:sz w:val="28"/>
          <w:szCs w:val="28"/>
        </w:rPr>
        <w:t>све ово</w:t>
      </w:r>
      <w:r>
        <w:rPr>
          <w:color w:val="000000" w:themeColor="dk1"/>
          <w:sz w:val="28"/>
          <w:szCs w:val="28"/>
        </w:rPr>
        <w:t xml:space="preserve"> мучити? Пусти </w:t>
      </w:r>
      <w:r>
        <w:rPr>
          <w:color w:val="000000" w:themeColor="dk1"/>
          <w:sz w:val="28"/>
          <w:szCs w:val="28"/>
        </w:rPr>
        <w:t>ове људе</w:t>
      </w:r>
      <w:r>
        <w:rPr>
          <w:color w:val="000000" w:themeColor="dk1"/>
          <w:sz w:val="28"/>
          <w:szCs w:val="28"/>
        </w:rPr>
        <w:t xml:space="preserve"> </w:t>
      </w:r>
      <w:r>
        <w:rPr>
          <w:color w:val="000000" w:themeColor="dk1"/>
          <w:sz w:val="28"/>
          <w:szCs w:val="28"/>
        </w:rPr>
        <w:t xml:space="preserve">нека служе Господу Богу свом. Зар још </w:t>
      </w:r>
      <w:r>
        <w:rPr>
          <w:color w:val="000000" w:themeColor="dk1"/>
          <w:sz w:val="28"/>
          <w:szCs w:val="28"/>
        </w:rPr>
        <w:t>не</w:t>
      </w:r>
      <w:r>
        <w:rPr>
          <w:color w:val="000000" w:themeColor="dk1"/>
          <w:sz w:val="28"/>
          <w:szCs w:val="28"/>
        </w:rPr>
        <w:t>ћеш да</w:t>
      </w:r>
      <w:r>
        <w:rPr>
          <w:color w:val="000000" w:themeColor="dk1"/>
          <w:sz w:val="28"/>
          <w:szCs w:val="28"/>
        </w:rPr>
        <w:t xml:space="preserve"> </w:t>
      </w:r>
      <w:r>
        <w:rPr>
          <w:color w:val="000000" w:themeColor="dk1"/>
          <w:sz w:val="28"/>
          <w:szCs w:val="28"/>
        </w:rPr>
        <w:t xml:space="preserve">видиш </w:t>
      </w:r>
      <w:r>
        <w:rPr>
          <w:color w:val="000000" w:themeColor="dk1"/>
          <w:sz w:val="28"/>
          <w:szCs w:val="28"/>
        </w:rPr>
        <w:t>да</w:t>
      </w:r>
      <w:r>
        <w:rPr>
          <w:color w:val="000000" w:themeColor="dk1"/>
          <w:sz w:val="28"/>
          <w:szCs w:val="28"/>
        </w:rPr>
        <w:t xml:space="preserve"> пропаде </w:t>
      </w:r>
      <w:r>
        <w:rPr>
          <w:color w:val="000000" w:themeColor="dk1"/>
          <w:sz w:val="28"/>
          <w:szCs w:val="28"/>
        </w:rPr>
        <w:t>Египат</w:t>
      </w:r>
      <w:r>
        <w:rPr>
          <w:color w:val="000000" w:themeColor="dk1"/>
          <w:sz w:val="28"/>
          <w:szCs w:val="28"/>
        </w:rPr>
        <w:t>?“</w:t>
      </w:r>
      <w:r>
        <w:rPr>
          <w:rStyle w:val="Footnotereference"/>
          <w:color w:val="000000" w:themeColor="dk1"/>
          <w:sz w:val="28"/>
          <w:szCs w:val="28"/>
        </w:rPr>
        <w:footnoteReference w:id="110"/>
      </w:r>
      <w:r>
        <w:rPr>
          <w:color w:val="000000" w:themeColor="dk1"/>
          <w:sz w:val="28"/>
          <w:szCs w:val="28"/>
        </w:rPr>
        <w:t xml:space="preserve">. Од овога ми опет </w:t>
      </w:r>
      <w:r>
        <w:rPr>
          <w:color w:val="000000" w:themeColor="dk1"/>
          <w:sz w:val="28"/>
          <w:szCs w:val="28"/>
        </w:rPr>
        <w:t>пада на памет</w:t>
      </w:r>
      <w:r>
        <w:rPr>
          <w:color w:val="000000" w:themeColor="dk1"/>
          <w:sz w:val="28"/>
          <w:szCs w:val="28"/>
        </w:rPr>
        <w:t xml:space="preserve">, да је можда Сатана у неким ситуацијама јачи од сила којима влада, тамо где сматра својим поносом да </w:t>
      </w:r>
      <w:r>
        <w:rPr>
          <w:color w:val="000000" w:themeColor="dk1"/>
          <w:sz w:val="28"/>
          <w:szCs w:val="28"/>
        </w:rPr>
        <w:t xml:space="preserve">треба да </w:t>
      </w:r>
      <w:r>
        <w:rPr>
          <w:color w:val="000000" w:themeColor="dk1"/>
          <w:sz w:val="28"/>
          <w:szCs w:val="28"/>
        </w:rPr>
        <w:t xml:space="preserve">победи. Јер његове снаге, као што изгледа, су веома сурове и ван сваке мере </w:t>
      </w:r>
      <w:r>
        <w:rPr>
          <w:color w:val="000000" w:themeColor="dk1"/>
          <w:sz w:val="28"/>
          <w:szCs w:val="28"/>
        </w:rPr>
        <w:t>н</w:t>
      </w:r>
      <w:r>
        <w:rPr>
          <w:color w:val="000000" w:themeColor="dk1"/>
          <w:sz w:val="28"/>
          <w:szCs w:val="28"/>
        </w:rPr>
        <w:t>еумољив</w:t>
      </w:r>
      <w:r>
        <w:rPr>
          <w:color w:val="000000" w:themeColor="dk1"/>
          <w:sz w:val="28"/>
          <w:szCs w:val="28"/>
        </w:rPr>
        <w:t>е</w:t>
      </w:r>
      <w:r>
        <w:rPr>
          <w:color w:val="000000" w:themeColor="dk1"/>
          <w:sz w:val="28"/>
          <w:szCs w:val="28"/>
        </w:rPr>
        <w:t xml:space="preserve">, веома споро и са тешкоћом напредују </w:t>
      </w:r>
      <w:r>
        <w:rPr>
          <w:color w:val="000000" w:themeColor="dk1"/>
          <w:sz w:val="28"/>
          <w:szCs w:val="28"/>
        </w:rPr>
        <w:t>чак</w:t>
      </w:r>
      <w:r>
        <w:rPr>
          <w:color w:val="000000" w:themeColor="dk1"/>
          <w:sz w:val="28"/>
          <w:szCs w:val="28"/>
        </w:rPr>
        <w:t xml:space="preserve"> </w:t>
      </w:r>
      <w:r>
        <w:rPr>
          <w:color w:val="000000" w:themeColor="dk1"/>
          <w:sz w:val="28"/>
          <w:szCs w:val="28"/>
        </w:rPr>
        <w:t>и са умереним осећањем Божијег гнева. Међутим</w:t>
      </w:r>
      <w:r>
        <w:rPr>
          <w:color w:val="000000" w:themeColor="dk1"/>
          <w:sz w:val="28"/>
          <w:szCs w:val="28"/>
        </w:rPr>
        <w:t xml:space="preserve">, </w:t>
      </w:r>
      <w:r>
        <w:rPr>
          <w:color w:val="000000" w:themeColor="dk1"/>
          <w:sz w:val="28"/>
          <w:szCs w:val="28"/>
        </w:rPr>
        <w:t>Фараон</w:t>
      </w:r>
      <w:r>
        <w:rPr>
          <w:color w:val="000000" w:themeColor="dk1"/>
          <w:sz w:val="28"/>
          <w:szCs w:val="28"/>
        </w:rPr>
        <w:t xml:space="preserve"> је </w:t>
      </w:r>
      <w:r>
        <w:rPr>
          <w:color w:val="000000" w:themeColor="dk1"/>
          <w:sz w:val="28"/>
          <w:szCs w:val="28"/>
        </w:rPr>
        <w:t>ван сваке памети</w:t>
      </w:r>
      <w:r>
        <w:rPr>
          <w:color w:val="000000" w:themeColor="dk1"/>
          <w:sz w:val="28"/>
          <w:szCs w:val="28"/>
        </w:rPr>
        <w:t xml:space="preserve"> </w:t>
      </w:r>
      <w:r>
        <w:rPr>
          <w:color w:val="000000" w:themeColor="dk1"/>
          <w:sz w:val="28"/>
          <w:szCs w:val="28"/>
        </w:rPr>
        <w:t>претер</w:t>
      </w:r>
      <w:r>
        <w:rPr>
          <w:color w:val="000000" w:themeColor="dk1"/>
          <w:sz w:val="28"/>
          <w:szCs w:val="28"/>
        </w:rPr>
        <w:t xml:space="preserve">ивао </w:t>
      </w:r>
      <w:r>
        <w:rPr>
          <w:color w:val="000000" w:themeColor="dk1"/>
          <w:sz w:val="28"/>
          <w:szCs w:val="28"/>
        </w:rPr>
        <w:t>у</w:t>
      </w:r>
      <w:r>
        <w:rPr>
          <w:color w:val="000000" w:themeColor="dk1"/>
          <w:sz w:val="28"/>
          <w:szCs w:val="28"/>
        </w:rPr>
        <w:t xml:space="preserve"> нечовечности и његова суровост достиже крајњу тачку. </w:t>
      </w:r>
      <w:r>
        <w:rPr>
          <w:color w:val="000000" w:themeColor="dk1"/>
          <w:sz w:val="28"/>
          <w:szCs w:val="28"/>
        </w:rPr>
        <w:t>Јер</w:t>
      </w:r>
      <w:r>
        <w:rPr>
          <w:color w:val="000000" w:themeColor="dk1"/>
          <w:sz w:val="28"/>
          <w:szCs w:val="28"/>
        </w:rPr>
        <w:t xml:space="preserve"> је написано: „Срце му је </w:t>
      </w:r>
      <w:r>
        <w:rPr>
          <w:color w:val="000000" w:themeColor="dk1"/>
          <w:sz w:val="28"/>
          <w:szCs w:val="28"/>
        </w:rPr>
        <w:t>о</w:t>
      </w:r>
      <w:r>
        <w:rPr>
          <w:color w:val="000000" w:themeColor="dk1"/>
          <w:sz w:val="28"/>
          <w:szCs w:val="28"/>
        </w:rPr>
        <w:t>тврд</w:t>
      </w:r>
      <w:r>
        <w:rPr>
          <w:color w:val="000000" w:themeColor="dk1"/>
          <w:sz w:val="28"/>
          <w:szCs w:val="28"/>
        </w:rPr>
        <w:t>л</w:t>
      </w:r>
      <w:r>
        <w:rPr>
          <w:color w:val="000000" w:themeColor="dk1"/>
          <w:sz w:val="28"/>
          <w:szCs w:val="28"/>
        </w:rPr>
        <w:t>о</w:t>
      </w:r>
      <w:r>
        <w:rPr>
          <w:color w:val="000000" w:themeColor="dk1"/>
          <w:sz w:val="28"/>
          <w:szCs w:val="28"/>
        </w:rPr>
        <w:t xml:space="preserve"> као камен, тврдо као доњи жрвањ“</w:t>
      </w:r>
      <w:r>
        <w:rPr>
          <w:rStyle w:val="Footnotereference"/>
          <w:color w:val="000000" w:themeColor="dk1"/>
          <w:sz w:val="28"/>
          <w:szCs w:val="28"/>
        </w:rPr>
        <w:footnoteReference w:id="111"/>
      </w:r>
      <w:r>
        <w:rPr>
          <w:color w:val="000000" w:themeColor="dk1"/>
          <w:sz w:val="28"/>
          <w:szCs w:val="28"/>
        </w:rPr>
        <w:t xml:space="preserve">. </w:t>
      </w:r>
      <w:r>
        <w:rPr>
          <w:color w:val="000000" w:themeColor="dk1"/>
          <w:sz w:val="28"/>
          <w:szCs w:val="28"/>
        </w:rPr>
        <w:t>Када је н</w:t>
      </w:r>
      <w:r>
        <w:rPr>
          <w:color w:val="000000" w:themeColor="dk1"/>
          <w:sz w:val="28"/>
          <w:szCs w:val="28"/>
        </w:rPr>
        <w:t>а</w:t>
      </w:r>
      <w:r>
        <w:rPr>
          <w:color w:val="000000" w:themeColor="dk1"/>
          <w:sz w:val="28"/>
          <w:szCs w:val="28"/>
        </w:rPr>
        <w:t>стао</w:t>
      </w:r>
      <w:r>
        <w:rPr>
          <w:color w:val="000000" w:themeColor="dk1"/>
          <w:sz w:val="28"/>
          <w:szCs w:val="28"/>
        </w:rPr>
        <w:t xml:space="preserve"> против њега толики и такав велики </w:t>
      </w:r>
      <w:r>
        <w:rPr>
          <w:color w:val="000000" w:themeColor="dk1"/>
          <w:sz w:val="28"/>
          <w:szCs w:val="28"/>
        </w:rPr>
        <w:t>вапај</w:t>
      </w:r>
      <w:r>
        <w:rPr>
          <w:color w:val="000000" w:themeColor="dk1"/>
          <w:sz w:val="28"/>
          <w:szCs w:val="28"/>
        </w:rPr>
        <w:t xml:space="preserve">, </w:t>
      </w:r>
      <w:r>
        <w:rPr>
          <w:color w:val="000000" w:themeColor="dk1"/>
          <w:sz w:val="28"/>
          <w:szCs w:val="28"/>
        </w:rPr>
        <w:t xml:space="preserve">тада </w:t>
      </w:r>
      <w:r>
        <w:rPr>
          <w:color w:val="000000" w:themeColor="dk1"/>
          <w:sz w:val="28"/>
          <w:szCs w:val="28"/>
        </w:rPr>
        <w:t>рече</w:t>
      </w:r>
      <w:r>
        <w:rPr>
          <w:color w:val="000000" w:themeColor="dk1"/>
          <w:sz w:val="28"/>
          <w:szCs w:val="28"/>
        </w:rPr>
        <w:t xml:space="preserve"> </w:t>
      </w:r>
      <w:r>
        <w:rPr>
          <w:color w:val="000000" w:themeColor="dk1"/>
          <w:sz w:val="28"/>
          <w:szCs w:val="28"/>
        </w:rPr>
        <w:t>Мојсије</w:t>
      </w:r>
      <w:r>
        <w:rPr>
          <w:color w:val="000000" w:themeColor="dk1"/>
          <w:sz w:val="28"/>
          <w:szCs w:val="28"/>
        </w:rPr>
        <w:t>вим пратиоцима</w:t>
      </w:r>
      <w:r>
        <w:rPr>
          <w:color w:val="000000" w:themeColor="dk1"/>
          <w:sz w:val="28"/>
          <w:szCs w:val="28"/>
        </w:rPr>
        <w:t>: „</w:t>
      </w:r>
      <w:r>
        <w:rPr>
          <w:color w:val="000000" w:themeColor="dk1"/>
          <w:sz w:val="28"/>
          <w:szCs w:val="28"/>
        </w:rPr>
        <w:t xml:space="preserve">Идите, служите Господу Богу </w:t>
      </w:r>
      <w:r>
        <w:rPr>
          <w:color w:val="000000" w:themeColor="dk1"/>
          <w:sz w:val="28"/>
          <w:szCs w:val="28"/>
        </w:rPr>
        <w:t>ваше</w:t>
      </w:r>
      <w:r>
        <w:rPr>
          <w:color w:val="000000" w:themeColor="dk1"/>
          <w:sz w:val="28"/>
          <w:szCs w:val="28"/>
        </w:rPr>
        <w:t>м</w:t>
      </w:r>
      <w:r>
        <w:rPr>
          <w:color w:val="000000" w:themeColor="dk1"/>
          <w:sz w:val="28"/>
          <w:szCs w:val="28"/>
        </w:rPr>
        <w:t>. А који су то што ће ићи?</w:t>
      </w:r>
      <w:r>
        <w:rPr>
          <w:color w:val="000000" w:themeColor="dk1"/>
          <w:sz w:val="28"/>
          <w:szCs w:val="28"/>
        </w:rPr>
        <w:t>“</w:t>
      </w:r>
      <w:r>
        <w:rPr>
          <w:color w:val="000000" w:themeColor="dk1"/>
          <w:sz w:val="28"/>
          <w:szCs w:val="28"/>
        </w:rPr>
        <w:t xml:space="preserve"> А Мојсије рече: С децом својом и са старцима својим ићи</w:t>
      </w:r>
      <w:r>
        <w:rPr>
          <w:color w:val="000000" w:themeColor="dk1"/>
          <w:sz w:val="28"/>
          <w:szCs w:val="28"/>
        </w:rPr>
        <w:t xml:space="preserve"> ћемо, са синовима својим и са кћерима својим, </w:t>
      </w:r>
      <w:r>
        <w:rPr>
          <w:color w:val="000000" w:themeColor="dk1"/>
          <w:sz w:val="28"/>
          <w:szCs w:val="28"/>
        </w:rPr>
        <w:t xml:space="preserve">са </w:t>
      </w:r>
      <w:r>
        <w:rPr>
          <w:color w:val="000000" w:themeColor="dk1"/>
          <w:sz w:val="28"/>
          <w:szCs w:val="28"/>
        </w:rPr>
        <w:t>овцама и воловима нашим</w:t>
      </w:r>
      <w:r>
        <w:rPr>
          <w:color w:val="000000" w:themeColor="dk1"/>
          <w:sz w:val="28"/>
          <w:szCs w:val="28"/>
        </w:rPr>
        <w:t xml:space="preserve"> </w:t>
      </w:r>
      <w:r>
        <w:rPr>
          <w:color w:val="000000" w:themeColor="dk1"/>
          <w:sz w:val="28"/>
          <w:szCs w:val="28"/>
        </w:rPr>
        <w:t>ићи ћемо, јер имамо празник Господ</w:t>
      </w:r>
      <w:r>
        <w:rPr>
          <w:color w:val="000000" w:themeColor="dk1"/>
          <w:sz w:val="28"/>
          <w:szCs w:val="28"/>
        </w:rPr>
        <w:t xml:space="preserve">а </w:t>
      </w:r>
      <w:r>
        <w:rPr>
          <w:color w:val="000000" w:themeColor="dk1"/>
          <w:sz w:val="28"/>
          <w:szCs w:val="28"/>
        </w:rPr>
        <w:t>Бога нашег</w:t>
      </w:r>
      <w:r>
        <w:rPr>
          <w:color w:val="000000" w:themeColor="dk1"/>
          <w:sz w:val="28"/>
          <w:szCs w:val="28"/>
        </w:rPr>
        <w:t xml:space="preserve">. А он им рече: </w:t>
      </w:r>
      <w:r>
        <w:rPr>
          <w:color w:val="000000" w:themeColor="dk1"/>
          <w:sz w:val="28"/>
          <w:szCs w:val="28"/>
        </w:rPr>
        <w:t>Нека буде тако</w:t>
      </w:r>
      <w:r>
        <w:rPr>
          <w:color w:val="000000" w:themeColor="dk1"/>
          <w:sz w:val="28"/>
          <w:szCs w:val="28"/>
        </w:rPr>
        <w:t>;</w:t>
      </w:r>
      <w:r>
        <w:rPr>
          <w:color w:val="000000" w:themeColor="dk1"/>
          <w:sz w:val="28"/>
          <w:szCs w:val="28"/>
        </w:rPr>
        <w:t xml:space="preserve"> Господ с вама</w:t>
      </w:r>
      <w:r>
        <w:rPr>
          <w:color w:val="000000" w:themeColor="dk1"/>
          <w:sz w:val="28"/>
          <w:szCs w:val="28"/>
        </w:rPr>
        <w:t>.</w:t>
      </w:r>
      <w:r>
        <w:rPr>
          <w:color w:val="000000" w:themeColor="dk1"/>
          <w:sz w:val="28"/>
          <w:szCs w:val="28"/>
        </w:rPr>
        <w:t xml:space="preserve"> </w:t>
      </w:r>
      <w:r>
        <w:rPr>
          <w:color w:val="000000" w:themeColor="dk1"/>
          <w:sz w:val="28"/>
          <w:szCs w:val="28"/>
        </w:rPr>
        <w:t xml:space="preserve">А </w:t>
      </w:r>
      <w:r>
        <w:rPr>
          <w:color w:val="000000" w:themeColor="dk1"/>
          <w:sz w:val="28"/>
          <w:szCs w:val="28"/>
        </w:rPr>
        <w:t xml:space="preserve">ако ћу вас </w:t>
      </w:r>
      <w:r>
        <w:rPr>
          <w:color w:val="000000" w:themeColor="dk1"/>
          <w:sz w:val="28"/>
          <w:szCs w:val="28"/>
        </w:rPr>
        <w:t>да</w:t>
      </w:r>
      <w:r>
        <w:rPr>
          <w:color w:val="000000" w:themeColor="dk1"/>
          <w:sz w:val="28"/>
          <w:szCs w:val="28"/>
        </w:rPr>
        <w:t xml:space="preserve"> пусти</w:t>
      </w:r>
      <w:r>
        <w:rPr>
          <w:color w:val="000000" w:themeColor="dk1"/>
          <w:sz w:val="28"/>
          <w:szCs w:val="28"/>
        </w:rPr>
        <w:t>м, да нећу и ваше жене и децу</w:t>
      </w:r>
      <w:r>
        <w:rPr>
          <w:color w:val="000000" w:themeColor="dk1"/>
          <w:sz w:val="28"/>
          <w:szCs w:val="28"/>
        </w:rPr>
        <w:t>?</w:t>
      </w:r>
      <w:r>
        <w:rPr>
          <w:color w:val="000000" w:themeColor="dk1"/>
          <w:sz w:val="28"/>
          <w:szCs w:val="28"/>
        </w:rPr>
        <w:t xml:space="preserve"> Видите да зло мислите. Неће бити тако; него ви </w:t>
      </w:r>
      <w:r>
        <w:rPr>
          <w:color w:val="000000" w:themeColor="dk1"/>
          <w:sz w:val="28"/>
          <w:szCs w:val="28"/>
        </w:rPr>
        <w:t>мушкарц</w:t>
      </w:r>
      <w:r>
        <w:rPr>
          <w:color w:val="000000" w:themeColor="dk1"/>
          <w:sz w:val="28"/>
          <w:szCs w:val="28"/>
        </w:rPr>
        <w:t>и</w:t>
      </w:r>
      <w:r>
        <w:rPr>
          <w:color w:val="000000" w:themeColor="dk1"/>
          <w:sz w:val="28"/>
          <w:szCs w:val="28"/>
        </w:rPr>
        <w:t xml:space="preserve"> идите и служите </w:t>
      </w:r>
      <w:r>
        <w:rPr>
          <w:color w:val="000000" w:themeColor="dk1"/>
          <w:sz w:val="28"/>
          <w:szCs w:val="28"/>
        </w:rPr>
        <w:t>Бог</w:t>
      </w:r>
      <w:r>
        <w:rPr>
          <w:color w:val="000000" w:themeColor="dk1"/>
          <w:sz w:val="28"/>
          <w:szCs w:val="28"/>
        </w:rPr>
        <w:t>у</w:t>
      </w:r>
      <w:r>
        <w:rPr>
          <w:color w:val="000000" w:themeColor="dk1"/>
          <w:sz w:val="28"/>
          <w:szCs w:val="28"/>
        </w:rPr>
        <w:t xml:space="preserve">, јер то </w:t>
      </w:r>
      <w:r>
        <w:rPr>
          <w:color w:val="000000" w:themeColor="dk1"/>
          <w:sz w:val="28"/>
          <w:szCs w:val="28"/>
        </w:rPr>
        <w:t>сами тражите</w:t>
      </w:r>
      <w:r>
        <w:rPr>
          <w:color w:val="000000" w:themeColor="dk1"/>
          <w:sz w:val="28"/>
          <w:szCs w:val="28"/>
        </w:rPr>
        <w:t>“</w:t>
      </w:r>
      <w:r>
        <w:rPr>
          <w:rStyle w:val="Footnotereference"/>
          <w:color w:val="000000" w:themeColor="dk1"/>
          <w:sz w:val="28"/>
          <w:szCs w:val="28"/>
        </w:rPr>
        <w:footnoteReference w:id="112"/>
      </w:r>
      <w:r>
        <w:rPr>
          <w:color w:val="000000" w:themeColor="dk1"/>
          <w:sz w:val="28"/>
          <w:szCs w:val="28"/>
        </w:rPr>
        <w:t xml:space="preserve">. </w:t>
      </w:r>
    </w:p>
    <w:p w14:paraId="0000032A">
      <w:pPr>
        <w:jc w:val="both"/>
        <w:rPr>
          <w:color w:val="000000" w:themeColor="dk1"/>
          <w:sz w:val="28"/>
          <w:szCs w:val="28"/>
        </w:rPr>
      </w:pPr>
      <w:r>
        <w:rPr>
          <w:color w:val="000000" w:themeColor="dk1"/>
          <w:sz w:val="28"/>
          <w:szCs w:val="28"/>
        </w:rPr>
        <w:t>Размисли</w:t>
      </w:r>
      <w:r>
        <w:rPr>
          <w:color w:val="000000" w:themeColor="dk1"/>
          <w:sz w:val="28"/>
          <w:szCs w:val="28"/>
        </w:rPr>
        <w:t>,</w:t>
      </w:r>
      <w:r>
        <w:rPr>
          <w:color w:val="000000" w:themeColor="dk1"/>
          <w:sz w:val="28"/>
          <w:szCs w:val="28"/>
        </w:rPr>
        <w:t xml:space="preserve"> </w:t>
      </w:r>
      <w:r>
        <w:rPr>
          <w:color w:val="000000" w:themeColor="dk1"/>
          <w:sz w:val="28"/>
          <w:szCs w:val="28"/>
        </w:rPr>
        <w:t>драг</w:t>
      </w:r>
      <w:r>
        <w:rPr>
          <w:color w:val="000000" w:themeColor="dk1"/>
          <w:sz w:val="28"/>
          <w:szCs w:val="28"/>
        </w:rPr>
        <w:t>и</w:t>
      </w:r>
      <w:r>
        <w:rPr>
          <w:color w:val="000000" w:themeColor="dk1"/>
          <w:sz w:val="28"/>
          <w:szCs w:val="28"/>
        </w:rPr>
        <w:t xml:space="preserve"> мој, </w:t>
      </w:r>
      <w:r>
        <w:rPr>
          <w:color w:val="000000" w:themeColor="dk1"/>
          <w:sz w:val="28"/>
          <w:szCs w:val="28"/>
        </w:rPr>
        <w:t>к</w:t>
      </w:r>
      <w:r>
        <w:rPr>
          <w:color w:val="000000" w:themeColor="dk1"/>
          <w:sz w:val="28"/>
          <w:szCs w:val="28"/>
        </w:rPr>
        <w:t>а</w:t>
      </w:r>
      <w:r>
        <w:rPr>
          <w:color w:val="000000" w:themeColor="dk1"/>
          <w:sz w:val="28"/>
          <w:szCs w:val="28"/>
        </w:rPr>
        <w:t>ко</w:t>
      </w:r>
      <w:r>
        <w:rPr>
          <w:color w:val="000000" w:themeColor="dk1"/>
          <w:sz w:val="28"/>
          <w:szCs w:val="28"/>
        </w:rPr>
        <w:t xml:space="preserve"> најбољи, каже Мојсије</w:t>
      </w:r>
      <w:r>
        <w:rPr>
          <w:color w:val="000000" w:themeColor="dk1"/>
          <w:sz w:val="28"/>
          <w:szCs w:val="28"/>
        </w:rPr>
        <w:t>,</w:t>
      </w:r>
      <w:r>
        <w:rPr>
          <w:color w:val="000000" w:themeColor="dk1"/>
          <w:sz w:val="28"/>
          <w:szCs w:val="28"/>
        </w:rPr>
        <w:t xml:space="preserve"> треба да буде одлазак. Међутим онај, каже, није прихватио ово, али је рекао да ће дозволити некима</w:t>
      </w:r>
      <w:r>
        <w:rPr>
          <w:color w:val="000000" w:themeColor="dk1"/>
          <w:sz w:val="28"/>
          <w:szCs w:val="28"/>
        </w:rPr>
        <w:t xml:space="preserve"> </w:t>
      </w:r>
      <w:r>
        <w:rPr>
          <w:color w:val="000000" w:themeColor="dk1"/>
          <w:sz w:val="28"/>
          <w:szCs w:val="28"/>
        </w:rPr>
        <w:t>да оду</w:t>
      </w:r>
      <w:r>
        <w:rPr>
          <w:color w:val="000000" w:themeColor="dk1"/>
          <w:sz w:val="28"/>
          <w:szCs w:val="28"/>
        </w:rPr>
        <w:t>, а</w:t>
      </w:r>
      <w:r>
        <w:rPr>
          <w:color w:val="000000" w:themeColor="dk1"/>
          <w:sz w:val="28"/>
          <w:szCs w:val="28"/>
        </w:rPr>
        <w:t xml:space="preserve"> остали да </w:t>
      </w:r>
      <w:r>
        <w:rPr>
          <w:color w:val="000000" w:themeColor="dk1"/>
          <w:sz w:val="28"/>
          <w:szCs w:val="28"/>
        </w:rPr>
        <w:t xml:space="preserve">на неки начин </w:t>
      </w:r>
      <w:r>
        <w:rPr>
          <w:color w:val="000000" w:themeColor="dk1"/>
          <w:sz w:val="28"/>
          <w:szCs w:val="28"/>
        </w:rPr>
        <w:t>ос</w:t>
      </w:r>
      <w:r>
        <w:rPr>
          <w:color w:val="000000" w:themeColor="dk1"/>
          <w:sz w:val="28"/>
          <w:szCs w:val="28"/>
        </w:rPr>
        <w:t xml:space="preserve">тану као таоци док се не врате </w:t>
      </w:r>
      <w:r>
        <w:rPr>
          <w:color w:val="000000" w:themeColor="dk1"/>
          <w:sz w:val="28"/>
          <w:szCs w:val="28"/>
        </w:rPr>
        <w:t>мушкарц</w:t>
      </w:r>
      <w:r>
        <w:rPr>
          <w:color w:val="000000" w:themeColor="dk1"/>
          <w:sz w:val="28"/>
          <w:szCs w:val="28"/>
        </w:rPr>
        <w:t>и</w:t>
      </w:r>
      <w:r>
        <w:rPr>
          <w:color w:val="000000" w:themeColor="dk1"/>
          <w:sz w:val="28"/>
          <w:szCs w:val="28"/>
        </w:rPr>
        <w:t xml:space="preserve"> који ће да оду и </w:t>
      </w:r>
      <w:r>
        <w:rPr>
          <w:color w:val="000000" w:themeColor="dk1"/>
          <w:sz w:val="28"/>
          <w:szCs w:val="28"/>
        </w:rPr>
        <w:t xml:space="preserve">да </w:t>
      </w:r>
      <w:r>
        <w:rPr>
          <w:color w:val="000000" w:themeColor="dk1"/>
          <w:sz w:val="28"/>
          <w:szCs w:val="28"/>
        </w:rPr>
        <w:t>њихов</w:t>
      </w:r>
      <w:r>
        <w:rPr>
          <w:color w:val="000000" w:themeColor="dk1"/>
          <w:sz w:val="28"/>
          <w:szCs w:val="28"/>
        </w:rPr>
        <w:t>е</w:t>
      </w:r>
      <w:r>
        <w:rPr>
          <w:color w:val="000000" w:themeColor="dk1"/>
          <w:sz w:val="28"/>
          <w:szCs w:val="28"/>
        </w:rPr>
        <w:t xml:space="preserve"> п</w:t>
      </w:r>
      <w:r>
        <w:rPr>
          <w:color w:val="000000" w:themeColor="dk1"/>
          <w:sz w:val="28"/>
          <w:szCs w:val="28"/>
        </w:rPr>
        <w:t>ородице</w:t>
      </w:r>
      <w:r>
        <w:rPr>
          <w:color w:val="000000" w:themeColor="dk1"/>
          <w:sz w:val="28"/>
          <w:szCs w:val="28"/>
        </w:rPr>
        <w:t xml:space="preserve"> оста</w:t>
      </w:r>
      <w:r>
        <w:rPr>
          <w:color w:val="000000" w:themeColor="dk1"/>
          <w:sz w:val="28"/>
          <w:szCs w:val="28"/>
        </w:rPr>
        <w:t>ну</w:t>
      </w:r>
      <w:r>
        <w:rPr>
          <w:color w:val="000000" w:themeColor="dk1"/>
          <w:sz w:val="28"/>
          <w:szCs w:val="28"/>
        </w:rPr>
        <w:t xml:space="preserve"> </w:t>
      </w:r>
      <w:r>
        <w:rPr>
          <w:color w:val="000000" w:themeColor="dk1"/>
          <w:sz w:val="28"/>
          <w:szCs w:val="28"/>
        </w:rPr>
        <w:t>у Египту. Нека иду сви ваши млади и сви мушкарци</w:t>
      </w:r>
      <w:r>
        <w:rPr>
          <w:color w:val="000000" w:themeColor="dk1"/>
          <w:sz w:val="28"/>
          <w:szCs w:val="28"/>
        </w:rPr>
        <w:t xml:space="preserve"> </w:t>
      </w:r>
      <w:r>
        <w:rPr>
          <w:color w:val="000000" w:themeColor="dk1"/>
          <w:sz w:val="28"/>
          <w:szCs w:val="28"/>
        </w:rPr>
        <w:t>на врхунцу снаге</w:t>
      </w:r>
      <w:r>
        <w:rPr>
          <w:color w:val="000000" w:themeColor="dk1"/>
          <w:sz w:val="28"/>
          <w:szCs w:val="28"/>
        </w:rPr>
        <w:t>. Међутим</w:t>
      </w:r>
      <w:r>
        <w:rPr>
          <w:color w:val="000000" w:themeColor="dk1"/>
          <w:sz w:val="28"/>
          <w:szCs w:val="28"/>
        </w:rPr>
        <w:t>,</w:t>
      </w:r>
      <w:r>
        <w:rPr>
          <w:color w:val="000000" w:themeColor="dk1"/>
          <w:sz w:val="28"/>
          <w:szCs w:val="28"/>
        </w:rPr>
        <w:t xml:space="preserve"> Божанствени Мојсије </w:t>
      </w:r>
      <w:r>
        <w:rPr>
          <w:color w:val="000000" w:themeColor="dk1"/>
          <w:sz w:val="28"/>
          <w:szCs w:val="28"/>
        </w:rPr>
        <w:t>тврди</w:t>
      </w:r>
      <w:r>
        <w:rPr>
          <w:color w:val="000000" w:themeColor="dk1"/>
          <w:sz w:val="28"/>
          <w:szCs w:val="28"/>
        </w:rPr>
        <w:t>о</w:t>
      </w:r>
      <w:r>
        <w:rPr>
          <w:color w:val="000000" w:themeColor="dk1"/>
          <w:sz w:val="28"/>
          <w:szCs w:val="28"/>
        </w:rPr>
        <w:t xml:space="preserve"> је да треба да оду сви заједно, да нико тамо не остане, већ да </w:t>
      </w:r>
      <w:r>
        <w:rPr>
          <w:color w:val="000000" w:themeColor="dk1"/>
          <w:sz w:val="28"/>
          <w:szCs w:val="28"/>
        </w:rPr>
        <w:t xml:space="preserve">иду сви млади и они који су на заласку живота, синови и ћерке и стада волова и </w:t>
      </w:r>
      <w:r>
        <w:rPr>
          <w:color w:val="000000" w:themeColor="dk1"/>
          <w:sz w:val="28"/>
          <w:szCs w:val="28"/>
        </w:rPr>
        <w:t>друг</w:t>
      </w:r>
      <w:r>
        <w:rPr>
          <w:color w:val="000000" w:themeColor="dk1"/>
          <w:sz w:val="28"/>
          <w:szCs w:val="28"/>
        </w:rPr>
        <w:t>е стоке</w:t>
      </w:r>
      <w:r>
        <w:rPr>
          <w:color w:val="000000" w:themeColor="dk1"/>
          <w:sz w:val="28"/>
          <w:szCs w:val="28"/>
        </w:rPr>
        <w:t xml:space="preserve">. </w:t>
      </w:r>
      <w:r>
        <w:rPr>
          <w:color w:val="000000" w:themeColor="dk1"/>
          <w:sz w:val="28"/>
          <w:szCs w:val="28"/>
        </w:rPr>
        <w:t>Јер т</w:t>
      </w:r>
      <w:r>
        <w:rPr>
          <w:color w:val="000000" w:themeColor="dk1"/>
          <w:sz w:val="28"/>
          <w:szCs w:val="28"/>
        </w:rPr>
        <w:t xml:space="preserve">реба </w:t>
      </w:r>
      <w:r>
        <w:rPr>
          <w:color w:val="000000" w:themeColor="dk1"/>
          <w:sz w:val="28"/>
          <w:szCs w:val="28"/>
        </w:rPr>
        <w:t xml:space="preserve">они који се старају да стекну истинску слободу, да желе да се ослободе од </w:t>
      </w:r>
      <w:r>
        <w:rPr>
          <w:color w:val="000000" w:themeColor="dk1"/>
          <w:sz w:val="28"/>
          <w:szCs w:val="28"/>
        </w:rPr>
        <w:t>з</w:t>
      </w:r>
      <w:r>
        <w:rPr>
          <w:color w:val="000000" w:themeColor="dk1"/>
          <w:sz w:val="28"/>
          <w:szCs w:val="28"/>
        </w:rPr>
        <w:t>а</w:t>
      </w:r>
      <w:r>
        <w:rPr>
          <w:color w:val="000000" w:themeColor="dk1"/>
          <w:sz w:val="28"/>
          <w:szCs w:val="28"/>
        </w:rPr>
        <w:t>ла</w:t>
      </w:r>
      <w:r>
        <w:rPr>
          <w:color w:val="000000" w:themeColor="dk1"/>
          <w:sz w:val="28"/>
          <w:szCs w:val="28"/>
        </w:rPr>
        <w:t xml:space="preserve"> </w:t>
      </w:r>
      <w:r>
        <w:rPr>
          <w:color w:val="000000" w:themeColor="dk1"/>
          <w:sz w:val="28"/>
          <w:szCs w:val="28"/>
        </w:rPr>
        <w:t xml:space="preserve">у </w:t>
      </w:r>
      <w:r>
        <w:rPr>
          <w:color w:val="000000" w:themeColor="dk1"/>
          <w:sz w:val="28"/>
          <w:szCs w:val="28"/>
        </w:rPr>
        <w:t>свет</w:t>
      </w:r>
      <w:r>
        <w:rPr>
          <w:color w:val="000000" w:themeColor="dk1"/>
          <w:sz w:val="28"/>
          <w:szCs w:val="28"/>
        </w:rPr>
        <w:t>у</w:t>
      </w:r>
      <w:r>
        <w:rPr>
          <w:color w:val="000000" w:themeColor="dk1"/>
          <w:sz w:val="28"/>
          <w:szCs w:val="28"/>
        </w:rPr>
        <w:t xml:space="preserve"> </w:t>
      </w:r>
      <w:r>
        <w:rPr>
          <w:color w:val="000000" w:themeColor="dk1"/>
          <w:sz w:val="28"/>
          <w:szCs w:val="28"/>
        </w:rPr>
        <w:t xml:space="preserve">и да корачају путем </w:t>
      </w:r>
      <w:r>
        <w:rPr>
          <w:color w:val="000000" w:themeColor="dk1"/>
          <w:sz w:val="28"/>
          <w:szCs w:val="28"/>
        </w:rPr>
        <w:t>врлин</w:t>
      </w:r>
      <w:r>
        <w:rPr>
          <w:rFonts w:ascii="Times New Roman" w:cs="Times New Roman" w:hAnsi="Times New Roman"/>
          <w:color w:val="000000" w:themeColor="dk1"/>
          <w:sz w:val="28"/>
          <w:szCs w:val="28"/>
        </w:rPr>
        <w:t>â</w:t>
      </w:r>
      <w:r>
        <w:rPr>
          <w:color w:val="000000" w:themeColor="dk1"/>
          <w:sz w:val="28"/>
          <w:szCs w:val="28"/>
        </w:rPr>
        <w:t>, а да не оставе ни најмањи остатак из душе и своје свести</w:t>
      </w:r>
      <w:r>
        <w:rPr>
          <w:color w:val="000000" w:themeColor="dk1"/>
          <w:sz w:val="28"/>
          <w:szCs w:val="28"/>
        </w:rPr>
        <w:t xml:space="preserve"> </w:t>
      </w:r>
      <w:r>
        <w:rPr>
          <w:color w:val="000000" w:themeColor="dk1"/>
          <w:sz w:val="28"/>
          <w:szCs w:val="28"/>
        </w:rPr>
        <w:t>кроз који би</w:t>
      </w:r>
      <w:r>
        <w:rPr>
          <w:color w:val="000000" w:themeColor="dk1"/>
          <w:sz w:val="28"/>
          <w:szCs w:val="28"/>
        </w:rPr>
        <w:t xml:space="preserve"> </w:t>
      </w:r>
      <w:r>
        <w:rPr>
          <w:color w:val="000000" w:themeColor="dk1"/>
          <w:sz w:val="28"/>
          <w:szCs w:val="28"/>
        </w:rPr>
        <w:t xml:space="preserve">опет </w:t>
      </w:r>
      <w:r>
        <w:rPr>
          <w:color w:val="000000" w:themeColor="dk1"/>
          <w:sz w:val="28"/>
          <w:szCs w:val="28"/>
        </w:rPr>
        <w:t>б</w:t>
      </w:r>
      <w:r>
        <w:rPr>
          <w:color w:val="000000" w:themeColor="dk1"/>
          <w:sz w:val="28"/>
          <w:szCs w:val="28"/>
        </w:rPr>
        <w:t>или</w:t>
      </w:r>
      <w:r>
        <w:rPr>
          <w:color w:val="000000" w:themeColor="dk1"/>
          <w:sz w:val="28"/>
          <w:szCs w:val="28"/>
        </w:rPr>
        <w:t xml:space="preserve"> подређени власти Лукавога. И зове у ово Божански закон младиће и девојке, старце заједно са младима, сагласно са речју Псалмопојца</w:t>
      </w:r>
      <w:r>
        <w:rPr>
          <w:rStyle w:val="Footnotereference"/>
          <w:color w:val="000000" w:themeColor="dk1"/>
          <w:sz w:val="28"/>
          <w:szCs w:val="28"/>
        </w:rPr>
        <w:footnoteReference w:id="113"/>
      </w:r>
      <w:r>
        <w:rPr>
          <w:color w:val="000000" w:themeColor="dk1"/>
          <w:sz w:val="28"/>
          <w:szCs w:val="28"/>
        </w:rPr>
        <w:t xml:space="preserve">, и свака врста годишта </w:t>
      </w:r>
      <w:r>
        <w:rPr>
          <w:color w:val="000000" w:themeColor="dk1"/>
          <w:sz w:val="28"/>
          <w:szCs w:val="28"/>
        </w:rPr>
        <w:t>метафорички схваћена у Христу</w:t>
      </w:r>
      <w:r>
        <w:rPr>
          <w:color w:val="000000" w:themeColor="dk1"/>
          <w:sz w:val="28"/>
          <w:szCs w:val="28"/>
        </w:rPr>
        <w:t xml:space="preserve">. </w:t>
      </w:r>
      <w:r>
        <w:rPr>
          <w:color w:val="000000" w:themeColor="dk1"/>
          <w:sz w:val="28"/>
          <w:szCs w:val="28"/>
        </w:rPr>
        <w:t>Свима</w:t>
      </w:r>
      <w:r>
        <w:rPr>
          <w:color w:val="000000" w:themeColor="dk1"/>
          <w:sz w:val="28"/>
          <w:szCs w:val="28"/>
        </w:rPr>
        <w:t xml:space="preserve"> њ</w:t>
      </w:r>
      <w:r>
        <w:rPr>
          <w:color w:val="000000" w:themeColor="dk1"/>
          <w:sz w:val="28"/>
          <w:szCs w:val="28"/>
        </w:rPr>
        <w:t xml:space="preserve">има </w:t>
      </w:r>
      <w:r>
        <w:rPr>
          <w:color w:val="000000" w:themeColor="dk1"/>
          <w:sz w:val="28"/>
          <w:szCs w:val="28"/>
        </w:rPr>
        <w:t xml:space="preserve">се </w:t>
      </w:r>
      <w:r>
        <w:rPr>
          <w:color w:val="000000" w:themeColor="dk1"/>
          <w:sz w:val="28"/>
          <w:szCs w:val="28"/>
        </w:rPr>
        <w:t>обраћао</w:t>
      </w:r>
      <w:r>
        <w:rPr>
          <w:color w:val="000000" w:themeColor="dk1"/>
          <w:sz w:val="28"/>
          <w:szCs w:val="28"/>
        </w:rPr>
        <w:t xml:space="preserve"> </w:t>
      </w:r>
      <w:r>
        <w:rPr>
          <w:color w:val="000000" w:themeColor="dk1"/>
          <w:sz w:val="28"/>
          <w:szCs w:val="28"/>
        </w:rPr>
        <w:t>Божанствени Јован, говорећи: „</w:t>
      </w:r>
      <w:r>
        <w:rPr>
          <w:color w:val="000000" w:themeColor="dk1"/>
          <w:sz w:val="28"/>
          <w:szCs w:val="28"/>
        </w:rPr>
        <w:t>Писао сам вам, децо, да сте упознали Оца</w:t>
      </w:r>
      <w:r>
        <w:rPr>
          <w:color w:val="000000" w:themeColor="dk1"/>
          <w:sz w:val="28"/>
          <w:szCs w:val="28"/>
        </w:rPr>
        <w:t>;</w:t>
      </w:r>
      <w:r>
        <w:rPr>
          <w:color w:val="000000" w:themeColor="dk1"/>
          <w:sz w:val="28"/>
          <w:szCs w:val="28"/>
        </w:rPr>
        <w:t xml:space="preserve"> писао сам вам оци, да сте упознали оног који постоји од почетка</w:t>
      </w:r>
      <w:r>
        <w:rPr>
          <w:color w:val="000000" w:themeColor="dk1"/>
          <w:sz w:val="28"/>
          <w:szCs w:val="28"/>
        </w:rPr>
        <w:t>;</w:t>
      </w:r>
      <w:r>
        <w:rPr>
          <w:color w:val="000000" w:themeColor="dk1"/>
          <w:sz w:val="28"/>
          <w:szCs w:val="28"/>
        </w:rPr>
        <w:t xml:space="preserve"> писао сам вам младићи, да сте јаки и да реч Божија борави у вама и победили сте Лукавог“</w:t>
      </w:r>
      <w:r>
        <w:rPr>
          <w:color w:val="000000" w:themeColor="dk1"/>
          <w:sz w:val="28"/>
          <w:szCs w:val="28"/>
        </w:rPr>
        <w:t xml:space="preserve">. </w:t>
      </w:r>
      <w:r>
        <w:rPr>
          <w:color w:val="000000" w:themeColor="dk1"/>
          <w:sz w:val="28"/>
          <w:szCs w:val="28"/>
        </w:rPr>
        <w:t>Ово би м</w:t>
      </w:r>
      <w:r>
        <w:rPr>
          <w:color w:val="000000" w:themeColor="dk1"/>
          <w:sz w:val="28"/>
          <w:szCs w:val="28"/>
        </w:rPr>
        <w:t>огло</w:t>
      </w:r>
      <w:r>
        <w:rPr>
          <w:color w:val="000000" w:themeColor="dk1"/>
          <w:sz w:val="28"/>
          <w:szCs w:val="28"/>
        </w:rPr>
        <w:t xml:space="preserve"> да се разуме и другачије, да </w:t>
      </w:r>
      <w:r>
        <w:rPr>
          <w:color w:val="000000" w:themeColor="dk1"/>
          <w:sz w:val="28"/>
          <w:szCs w:val="28"/>
        </w:rPr>
        <w:t>су млади образац</w:t>
      </w:r>
      <w:r>
        <w:rPr>
          <w:color w:val="000000" w:themeColor="dk1"/>
          <w:sz w:val="28"/>
          <w:szCs w:val="28"/>
        </w:rPr>
        <w:t xml:space="preserve"> храброст</w:t>
      </w:r>
      <w:r>
        <w:rPr>
          <w:color w:val="000000" w:themeColor="dk1"/>
          <w:sz w:val="28"/>
          <w:szCs w:val="28"/>
        </w:rPr>
        <w:t>и</w:t>
      </w:r>
      <w:r>
        <w:rPr>
          <w:color w:val="000000" w:themeColor="dk1"/>
          <w:sz w:val="28"/>
          <w:szCs w:val="28"/>
        </w:rPr>
        <w:t>, а старци промишљеност</w:t>
      </w:r>
      <w:r>
        <w:rPr>
          <w:color w:val="000000" w:themeColor="dk1"/>
          <w:sz w:val="28"/>
          <w:szCs w:val="28"/>
        </w:rPr>
        <w:t>и</w:t>
      </w:r>
      <w:r>
        <w:rPr>
          <w:color w:val="000000" w:themeColor="dk1"/>
          <w:sz w:val="28"/>
          <w:szCs w:val="28"/>
        </w:rPr>
        <w:t>, а синови и ћерке</w:t>
      </w:r>
      <w:r>
        <w:rPr>
          <w:color w:val="000000" w:themeColor="dk1"/>
          <w:sz w:val="28"/>
          <w:szCs w:val="28"/>
        </w:rPr>
        <w:t xml:space="preserve"> подразумеван по Христу дечији </w:t>
      </w:r>
      <w:r>
        <w:rPr>
          <w:color w:val="000000" w:themeColor="dk1"/>
          <w:sz w:val="28"/>
          <w:szCs w:val="28"/>
        </w:rPr>
        <w:t xml:space="preserve">(незлобиви) </w:t>
      </w:r>
      <w:r>
        <w:rPr>
          <w:color w:val="000000" w:themeColor="dk1"/>
          <w:sz w:val="28"/>
          <w:szCs w:val="28"/>
        </w:rPr>
        <w:t>ум.</w:t>
      </w:r>
      <w:r>
        <w:rPr>
          <w:color w:val="000000" w:themeColor="dk1"/>
          <w:sz w:val="28"/>
          <w:szCs w:val="28"/>
        </w:rPr>
        <w:t xml:space="preserve"> </w:t>
      </w:r>
      <w:r>
        <w:rPr>
          <w:color w:val="000000" w:themeColor="dk1"/>
          <w:sz w:val="28"/>
          <w:szCs w:val="28"/>
        </w:rPr>
        <w:t xml:space="preserve">Јер са храброшћу и промишљеношћу и </w:t>
      </w:r>
      <w:r>
        <w:rPr>
          <w:color w:val="000000" w:themeColor="dk1"/>
          <w:sz w:val="28"/>
          <w:szCs w:val="28"/>
        </w:rPr>
        <w:t xml:space="preserve">са </w:t>
      </w:r>
      <w:r>
        <w:rPr>
          <w:color w:val="000000" w:themeColor="dk1"/>
          <w:sz w:val="28"/>
          <w:szCs w:val="28"/>
        </w:rPr>
        <w:t>по Богу</w:t>
      </w:r>
      <w:r>
        <w:rPr>
          <w:color w:val="000000" w:themeColor="dk1"/>
          <w:sz w:val="28"/>
          <w:szCs w:val="28"/>
        </w:rPr>
        <w:t xml:space="preserve"> </w:t>
      </w:r>
      <w:r>
        <w:rPr>
          <w:color w:val="000000" w:themeColor="dk1"/>
          <w:sz w:val="28"/>
          <w:szCs w:val="28"/>
        </w:rPr>
        <w:t>једноставношћу ћемо да одемо из греха у освећењ</w:t>
      </w:r>
      <w:r>
        <w:rPr>
          <w:color w:val="000000" w:themeColor="dk1"/>
          <w:sz w:val="28"/>
          <w:szCs w:val="28"/>
        </w:rPr>
        <w:t>е</w:t>
      </w:r>
      <w:r>
        <w:rPr>
          <w:color w:val="000000" w:themeColor="dk1"/>
          <w:sz w:val="28"/>
          <w:szCs w:val="28"/>
        </w:rPr>
        <w:t>. Зато каже: „</w:t>
      </w:r>
      <w:r>
        <w:rPr>
          <w:color w:val="000000" w:themeColor="dk1"/>
          <w:sz w:val="28"/>
          <w:szCs w:val="28"/>
        </w:rPr>
        <w:t xml:space="preserve">Показали сте </w:t>
      </w:r>
      <w:r>
        <w:rPr>
          <w:color w:val="000000" w:themeColor="dk1"/>
          <w:sz w:val="28"/>
          <w:szCs w:val="28"/>
        </w:rPr>
        <w:t>храбро</w:t>
      </w:r>
      <w:r>
        <w:rPr>
          <w:color w:val="000000" w:themeColor="dk1"/>
          <w:sz w:val="28"/>
          <w:szCs w:val="28"/>
        </w:rPr>
        <w:t>ст</w:t>
      </w:r>
      <w:r>
        <w:rPr>
          <w:color w:val="000000" w:themeColor="dk1"/>
          <w:sz w:val="28"/>
          <w:szCs w:val="28"/>
        </w:rPr>
        <w:t xml:space="preserve"> и нека се покаже племенито срце ваше“. И опет: „Будите дакле мудри као змије и безазлени као голубови“</w:t>
      </w:r>
      <w:r>
        <w:rPr>
          <w:rStyle w:val="Footnotereference"/>
          <w:color w:val="000000" w:themeColor="dk1"/>
          <w:sz w:val="28"/>
          <w:szCs w:val="28"/>
        </w:rPr>
        <w:footnoteReference w:id="114"/>
      </w:r>
      <w:r>
        <w:rPr>
          <w:color w:val="000000" w:themeColor="dk1"/>
          <w:sz w:val="28"/>
          <w:szCs w:val="28"/>
        </w:rPr>
        <w:t xml:space="preserve">. Говорећи да узму </w:t>
      </w:r>
      <w:r>
        <w:rPr>
          <w:color w:val="000000" w:themeColor="dk1"/>
          <w:sz w:val="28"/>
          <w:szCs w:val="28"/>
        </w:rPr>
        <w:t>са собом</w:t>
      </w:r>
      <w:r>
        <w:rPr>
          <w:color w:val="000000" w:themeColor="dk1"/>
          <w:sz w:val="28"/>
          <w:szCs w:val="28"/>
        </w:rPr>
        <w:t xml:space="preserve"> </w:t>
      </w:r>
      <w:r>
        <w:rPr>
          <w:color w:val="000000" w:themeColor="dk1"/>
          <w:sz w:val="28"/>
          <w:szCs w:val="28"/>
        </w:rPr>
        <w:t xml:space="preserve">овце и волове, </w:t>
      </w:r>
      <w:r>
        <w:rPr>
          <w:color w:val="000000" w:themeColor="dk1"/>
          <w:sz w:val="28"/>
          <w:szCs w:val="28"/>
        </w:rPr>
        <w:t xml:space="preserve">мислим </w:t>
      </w:r>
      <w:r>
        <w:rPr>
          <w:color w:val="000000" w:themeColor="dk1"/>
          <w:sz w:val="28"/>
          <w:szCs w:val="28"/>
        </w:rPr>
        <w:t>да</w:t>
      </w:r>
      <w:r>
        <w:rPr>
          <w:color w:val="000000" w:themeColor="dk1"/>
          <w:sz w:val="28"/>
          <w:szCs w:val="28"/>
        </w:rPr>
        <w:t xml:space="preserve"> </w:t>
      </w:r>
      <w:r>
        <w:rPr>
          <w:color w:val="000000" w:themeColor="dk1"/>
          <w:sz w:val="28"/>
          <w:szCs w:val="28"/>
        </w:rPr>
        <w:t>саопштава, да не т</w:t>
      </w:r>
      <w:r>
        <w:rPr>
          <w:color w:val="000000" w:themeColor="dk1"/>
          <w:sz w:val="28"/>
          <w:szCs w:val="28"/>
        </w:rPr>
        <w:t xml:space="preserve">реба да остављамо Сатани ни телесне ствари </w:t>
      </w:r>
      <w:r>
        <w:rPr>
          <w:color w:val="000000" w:themeColor="dk1"/>
          <w:sz w:val="28"/>
          <w:szCs w:val="28"/>
        </w:rPr>
        <w:t>н</w:t>
      </w:r>
      <w:r>
        <w:rPr>
          <w:color w:val="000000" w:themeColor="dk1"/>
          <w:sz w:val="28"/>
          <w:szCs w:val="28"/>
        </w:rPr>
        <w:t>и нај</w:t>
      </w:r>
      <w:r>
        <w:rPr>
          <w:color w:val="000000" w:themeColor="dk1"/>
          <w:sz w:val="28"/>
          <w:szCs w:val="28"/>
        </w:rPr>
        <w:t>бесловес</w:t>
      </w:r>
      <w:r>
        <w:rPr>
          <w:color w:val="000000" w:themeColor="dk1"/>
          <w:sz w:val="28"/>
          <w:szCs w:val="28"/>
        </w:rPr>
        <w:t xml:space="preserve">није </w:t>
      </w:r>
      <w:r>
        <w:rPr>
          <w:color w:val="000000" w:themeColor="dk1"/>
          <w:sz w:val="28"/>
          <w:szCs w:val="28"/>
        </w:rPr>
        <w:t xml:space="preserve">од наших </w:t>
      </w:r>
      <w:r>
        <w:rPr>
          <w:color w:val="000000" w:themeColor="dk1"/>
          <w:sz w:val="28"/>
          <w:szCs w:val="28"/>
        </w:rPr>
        <w:t>нагон</w:t>
      </w:r>
      <w:r>
        <w:rPr>
          <w:rFonts w:ascii="Times New Roman" w:cs="Times New Roman" w:hAnsi="Times New Roman"/>
          <w:color w:val="000000" w:themeColor="dk1"/>
          <w:sz w:val="28"/>
          <w:szCs w:val="28"/>
        </w:rPr>
        <w:t>â</w:t>
      </w:r>
      <w:r>
        <w:rPr>
          <w:color w:val="000000" w:themeColor="dk1"/>
          <w:sz w:val="28"/>
          <w:szCs w:val="28"/>
        </w:rPr>
        <w:t>. Али и Божанствени Павле пише: „Јер као што дадосте уде своје за робове нечистоти и безакоњ</w:t>
      </w:r>
      <w:r>
        <w:rPr>
          <w:color w:val="000000" w:themeColor="dk1"/>
          <w:sz w:val="28"/>
          <w:szCs w:val="28"/>
        </w:rPr>
        <w:t>у</w:t>
      </w:r>
      <w:r>
        <w:rPr>
          <w:color w:val="000000" w:themeColor="dk1"/>
          <w:sz w:val="28"/>
          <w:szCs w:val="28"/>
        </w:rPr>
        <w:t xml:space="preserve"> на безакоње, тако сад дајте уде своје за слуге правди на освећење“</w:t>
      </w:r>
      <w:r>
        <w:rPr>
          <w:rStyle w:val="Footnotereference"/>
          <w:color w:val="000000" w:themeColor="dk1"/>
          <w:sz w:val="28"/>
          <w:szCs w:val="28"/>
        </w:rPr>
        <w:footnoteReference w:id="115"/>
      </w:r>
      <w:r>
        <w:rPr>
          <w:color w:val="000000" w:themeColor="dk1"/>
          <w:sz w:val="28"/>
          <w:szCs w:val="28"/>
        </w:rPr>
        <w:t xml:space="preserve">. </w:t>
      </w:r>
    </w:p>
    <w:p w14:paraId="0000032B">
      <w:pPr>
        <w:jc w:val="both"/>
        <w:rPr>
          <w:color w:val="000000" w:themeColor="dk1"/>
          <w:sz w:val="28"/>
          <w:szCs w:val="28"/>
        </w:rPr>
      </w:pPr>
      <w:r>
        <w:rPr>
          <w:color w:val="000000" w:themeColor="dk1"/>
          <w:sz w:val="28"/>
          <w:szCs w:val="28"/>
        </w:rPr>
        <w:t xml:space="preserve">ПАЛ: Међутим зашто Фараон допушта младима и крепкима у животном добу да оду, али задржава друге? </w:t>
      </w:r>
    </w:p>
    <w:p w14:paraId="0000032C">
      <w:pPr>
        <w:jc w:val="both"/>
        <w:rPr>
          <w:color w:val="000000" w:themeColor="dk1"/>
          <w:sz w:val="28"/>
          <w:szCs w:val="28"/>
        </w:rPr>
      </w:pPr>
      <w:r>
        <w:rPr>
          <w:color w:val="000000" w:themeColor="dk1"/>
          <w:sz w:val="28"/>
          <w:szCs w:val="28"/>
        </w:rPr>
        <w:t xml:space="preserve">КИР: Шта кажеш ко су они који су остали у Египту? </w:t>
      </w:r>
    </w:p>
    <w:p w14:paraId="0000032D">
      <w:pPr>
        <w:jc w:val="both"/>
        <w:rPr>
          <w:color w:val="000000" w:themeColor="dk1"/>
          <w:sz w:val="28"/>
          <w:szCs w:val="28"/>
        </w:rPr>
      </w:pPr>
      <w:r>
        <w:rPr>
          <w:color w:val="000000" w:themeColor="dk1"/>
          <w:sz w:val="28"/>
          <w:szCs w:val="28"/>
        </w:rPr>
        <w:t xml:space="preserve">ПАЛ: Мислим да су биле жене у сваком случају и мала деца и болесни и старци и </w:t>
      </w:r>
      <w:r>
        <w:rPr>
          <w:color w:val="000000" w:themeColor="dk1"/>
          <w:sz w:val="28"/>
          <w:szCs w:val="28"/>
        </w:rPr>
        <w:t>бесловесна стока</w:t>
      </w:r>
      <w:r>
        <w:rPr>
          <w:color w:val="000000" w:themeColor="dk1"/>
          <w:sz w:val="28"/>
          <w:szCs w:val="28"/>
        </w:rPr>
        <w:t>.</w:t>
      </w:r>
    </w:p>
    <w:p w14:paraId="0000032E">
      <w:pPr>
        <w:jc w:val="both"/>
        <w:rPr>
          <w:color w:val="000000" w:themeColor="dk1"/>
          <w:sz w:val="28"/>
          <w:szCs w:val="28"/>
        </w:rPr>
      </w:pPr>
      <w:r>
        <w:rPr>
          <w:color w:val="000000" w:themeColor="dk1"/>
          <w:sz w:val="28"/>
          <w:szCs w:val="28"/>
        </w:rPr>
        <w:t xml:space="preserve">КИР: </w:t>
      </w:r>
      <w:r>
        <w:rPr>
          <w:color w:val="000000" w:themeColor="dk1"/>
          <w:sz w:val="28"/>
          <w:szCs w:val="28"/>
        </w:rPr>
        <w:t>Затим</w:t>
      </w:r>
      <w:r>
        <w:rPr>
          <w:color w:val="000000" w:themeColor="dk1"/>
          <w:sz w:val="28"/>
          <w:szCs w:val="28"/>
        </w:rPr>
        <w:t xml:space="preserve">, мој пријатељу, како не размишљаш одмах о ономе? </w:t>
      </w:r>
    </w:p>
    <w:p w14:paraId="0000032F">
      <w:pPr>
        <w:jc w:val="both"/>
        <w:rPr>
          <w:color w:val="000000" w:themeColor="dk1"/>
          <w:sz w:val="28"/>
          <w:szCs w:val="28"/>
        </w:rPr>
      </w:pPr>
      <w:r>
        <w:rPr>
          <w:color w:val="000000" w:themeColor="dk1"/>
          <w:sz w:val="28"/>
          <w:szCs w:val="28"/>
        </w:rPr>
        <w:t xml:space="preserve">ПАЛ: </w:t>
      </w:r>
      <w:r>
        <w:rPr>
          <w:color w:val="000000" w:themeColor="dk1"/>
          <w:sz w:val="28"/>
          <w:szCs w:val="28"/>
        </w:rPr>
        <w:t>О чему говориш</w:t>
      </w:r>
      <w:r>
        <w:rPr>
          <w:color w:val="000000" w:themeColor="dk1"/>
          <w:sz w:val="28"/>
          <w:szCs w:val="28"/>
        </w:rPr>
        <w:t xml:space="preserve">? </w:t>
      </w:r>
    </w:p>
    <w:p w14:paraId="00000330">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Они који су у </w:t>
      </w:r>
      <w:r>
        <w:rPr>
          <w:color w:val="000000" w:themeColor="dk1"/>
          <w:sz w:val="28"/>
          <w:szCs w:val="28"/>
        </w:rPr>
        <w:t>пу</w:t>
      </w:r>
      <w:r>
        <w:rPr>
          <w:color w:val="000000" w:themeColor="dk1"/>
          <w:sz w:val="28"/>
          <w:szCs w:val="28"/>
        </w:rPr>
        <w:t xml:space="preserve">ној </w:t>
      </w:r>
      <w:r>
        <w:rPr>
          <w:color w:val="000000" w:themeColor="dk1"/>
          <w:sz w:val="28"/>
          <w:szCs w:val="28"/>
        </w:rPr>
        <w:t>снази и млади су и имају снажно расположење према побожности, њих сматра непријатним. Јер</w:t>
      </w:r>
      <w:r>
        <w:rPr>
          <w:color w:val="000000" w:themeColor="dk1"/>
          <w:sz w:val="28"/>
          <w:szCs w:val="28"/>
        </w:rPr>
        <w:t xml:space="preserve"> жели да се ослободи, </w:t>
      </w:r>
      <w:r>
        <w:rPr>
          <w:color w:val="000000" w:themeColor="dk1"/>
          <w:sz w:val="28"/>
          <w:szCs w:val="28"/>
        </w:rPr>
        <w:t>мислим,</w:t>
      </w:r>
      <w:r>
        <w:rPr>
          <w:color w:val="000000" w:themeColor="dk1"/>
          <w:sz w:val="28"/>
          <w:szCs w:val="28"/>
        </w:rPr>
        <w:t xml:space="preserve"> </w:t>
      </w:r>
      <w:r>
        <w:rPr>
          <w:color w:val="000000" w:themeColor="dk1"/>
          <w:sz w:val="28"/>
          <w:szCs w:val="28"/>
        </w:rPr>
        <w:t>и то без да је свестан</w:t>
      </w:r>
      <w:r>
        <w:rPr>
          <w:color w:val="000000" w:themeColor="dk1"/>
          <w:sz w:val="28"/>
          <w:szCs w:val="28"/>
        </w:rPr>
        <w:t xml:space="preserve">, </w:t>
      </w:r>
      <w:r>
        <w:rPr>
          <w:color w:val="000000" w:themeColor="dk1"/>
          <w:sz w:val="28"/>
          <w:szCs w:val="28"/>
        </w:rPr>
        <w:t xml:space="preserve">оних који су му се супроставили, </w:t>
      </w:r>
      <w:r>
        <w:rPr>
          <w:color w:val="000000" w:themeColor="dk1"/>
          <w:sz w:val="28"/>
          <w:szCs w:val="28"/>
        </w:rPr>
        <w:t>који имају снагу да се успротиве</w:t>
      </w:r>
      <w:r>
        <w:rPr>
          <w:color w:val="000000" w:themeColor="dk1"/>
          <w:sz w:val="28"/>
          <w:szCs w:val="28"/>
        </w:rPr>
        <w:t xml:space="preserve"> и да заштите сами себе када им се чини неправда, сагласно са речју, </w:t>
      </w:r>
      <w:r>
        <w:rPr>
          <w:color w:val="000000" w:themeColor="dk1"/>
          <w:sz w:val="28"/>
          <w:szCs w:val="28"/>
        </w:rPr>
        <w:t>„</w:t>
      </w:r>
      <w:r>
        <w:rPr>
          <w:color w:val="000000" w:themeColor="dk1"/>
          <w:sz w:val="28"/>
          <w:szCs w:val="28"/>
        </w:rPr>
        <w:t>У</w:t>
      </w:r>
      <w:r>
        <w:rPr>
          <w:color w:val="000000" w:themeColor="dk1"/>
          <w:sz w:val="28"/>
          <w:szCs w:val="28"/>
        </w:rPr>
        <w:t>спротивите се ђаволу, и побећи ће од вас“</w:t>
      </w:r>
      <w:r>
        <w:rPr>
          <w:rStyle w:val="Footnotereference"/>
          <w:color w:val="000000" w:themeColor="dk1"/>
          <w:sz w:val="28"/>
          <w:szCs w:val="28"/>
        </w:rPr>
        <w:footnoteReference w:id="116"/>
      </w:r>
      <w:r>
        <w:rPr>
          <w:color w:val="000000" w:themeColor="dk1"/>
          <w:sz w:val="28"/>
          <w:szCs w:val="28"/>
        </w:rPr>
        <w:t>.</w:t>
      </w:r>
      <w:r>
        <w:rPr>
          <w:color w:val="000000" w:themeColor="dk1"/>
          <w:sz w:val="28"/>
          <w:szCs w:val="28"/>
        </w:rPr>
        <w:t>Насупрот томе</w:t>
      </w:r>
      <w:r>
        <w:rPr>
          <w:color w:val="000000" w:themeColor="dk1"/>
          <w:sz w:val="28"/>
          <w:szCs w:val="28"/>
        </w:rPr>
        <w:t>,</w:t>
      </w:r>
      <w:r>
        <w:rPr>
          <w:color w:val="000000" w:themeColor="dk1"/>
          <w:sz w:val="28"/>
          <w:szCs w:val="28"/>
        </w:rPr>
        <w:t xml:space="preserve"> </w:t>
      </w:r>
      <w:r>
        <w:rPr>
          <w:color w:val="000000" w:themeColor="dk1"/>
          <w:sz w:val="28"/>
          <w:szCs w:val="28"/>
        </w:rPr>
        <w:t>оставља код себе</w:t>
      </w:r>
      <w:r>
        <w:rPr>
          <w:color w:val="000000" w:themeColor="dk1"/>
          <w:sz w:val="28"/>
          <w:szCs w:val="28"/>
        </w:rPr>
        <w:t xml:space="preserve"> </w:t>
      </w:r>
      <w:r>
        <w:rPr>
          <w:color w:val="000000" w:themeColor="dk1"/>
          <w:sz w:val="28"/>
          <w:szCs w:val="28"/>
        </w:rPr>
        <w:t>оне који нису по природи храбри и воли их, као непокретну масу која не жели рат, кој</w:t>
      </w:r>
      <w:r>
        <w:rPr>
          <w:color w:val="000000" w:themeColor="dk1"/>
          <w:sz w:val="28"/>
          <w:szCs w:val="28"/>
        </w:rPr>
        <w:t>а</w:t>
      </w:r>
      <w:r>
        <w:rPr>
          <w:color w:val="000000" w:themeColor="dk1"/>
          <w:sz w:val="28"/>
          <w:szCs w:val="28"/>
        </w:rPr>
        <w:t xml:space="preserve"> има у себи </w:t>
      </w:r>
      <w:r>
        <w:rPr>
          <w:color w:val="000000" w:themeColor="dk1"/>
          <w:sz w:val="28"/>
          <w:szCs w:val="28"/>
        </w:rPr>
        <w:t>слабо</w:t>
      </w:r>
      <w:r>
        <w:rPr>
          <w:color w:val="000000" w:themeColor="dk1"/>
          <w:sz w:val="28"/>
          <w:szCs w:val="28"/>
        </w:rPr>
        <w:t xml:space="preserve"> </w:t>
      </w:r>
      <w:r>
        <w:rPr>
          <w:color w:val="000000" w:themeColor="dk1"/>
          <w:sz w:val="28"/>
          <w:szCs w:val="28"/>
        </w:rPr>
        <w:t>женско и мекано размишљање и на неки начин старачко и слабо и још дечије, и угојено и глупо као што показује</w:t>
      </w:r>
      <w:r>
        <w:rPr>
          <w:color w:val="000000" w:themeColor="dk1"/>
          <w:sz w:val="28"/>
          <w:szCs w:val="28"/>
        </w:rPr>
        <w:t xml:space="preserve"> </w:t>
      </w:r>
      <w:r>
        <w:rPr>
          <w:color w:val="000000" w:themeColor="dk1"/>
          <w:sz w:val="28"/>
          <w:szCs w:val="28"/>
        </w:rPr>
        <w:t>праслика</w:t>
      </w:r>
      <w:r>
        <w:rPr>
          <w:color w:val="000000" w:themeColor="dk1"/>
          <w:sz w:val="28"/>
          <w:szCs w:val="28"/>
        </w:rPr>
        <w:t xml:space="preserve"> </w:t>
      </w:r>
      <w:r>
        <w:rPr>
          <w:color w:val="000000" w:themeColor="dk1"/>
          <w:sz w:val="28"/>
          <w:szCs w:val="28"/>
        </w:rPr>
        <w:t>волова и оваца.</w:t>
      </w:r>
    </w:p>
    <w:p w14:paraId="00000331">
      <w:pPr>
        <w:jc w:val="both"/>
        <w:rPr>
          <w:color w:val="000000" w:themeColor="dk1"/>
          <w:sz w:val="28"/>
          <w:szCs w:val="28"/>
        </w:rPr>
      </w:pPr>
      <w:r>
        <w:rPr>
          <w:color w:val="000000" w:themeColor="dk1"/>
          <w:sz w:val="28"/>
          <w:szCs w:val="28"/>
        </w:rPr>
        <w:t>ПАЛ: Тачно тако!</w:t>
      </w:r>
    </w:p>
    <w:p w14:paraId="00000332">
      <w:pPr>
        <w:jc w:val="both"/>
        <w:rPr>
          <w:color w:val="000000" w:themeColor="dk1"/>
          <w:sz w:val="28"/>
          <w:szCs w:val="28"/>
        </w:rPr>
      </w:pPr>
      <w:r>
        <w:rPr>
          <w:color w:val="000000" w:themeColor="dk1"/>
          <w:sz w:val="28"/>
          <w:szCs w:val="28"/>
        </w:rPr>
        <w:t xml:space="preserve">КИР: </w:t>
      </w:r>
      <w:r>
        <w:rPr>
          <w:color w:val="000000" w:themeColor="dk1"/>
          <w:sz w:val="28"/>
          <w:szCs w:val="28"/>
        </w:rPr>
        <w:t>Међутим говори опет лажи тврдоглав и крут Фараон. Касниј</w:t>
      </w:r>
      <w:r>
        <w:rPr>
          <w:color w:val="000000" w:themeColor="dk1"/>
          <w:sz w:val="28"/>
          <w:szCs w:val="28"/>
        </w:rPr>
        <w:t>е због напада скакаваца који су, к</w:t>
      </w:r>
      <w:r>
        <w:rPr>
          <w:color w:val="000000" w:themeColor="dk1"/>
          <w:sz w:val="28"/>
          <w:szCs w:val="28"/>
        </w:rPr>
        <w:t>ао што каже реч, прождрали целу земљу, позива Мојсија, кога је пратио Арон и каже: „</w:t>
      </w:r>
      <w:r>
        <w:rPr>
          <w:color w:val="000000" w:themeColor="dk1"/>
          <w:sz w:val="28"/>
          <w:szCs w:val="28"/>
        </w:rPr>
        <w:t>Идите служите Господу</w:t>
      </w:r>
      <w:r>
        <w:rPr>
          <w:color w:val="000000" w:themeColor="dk1"/>
          <w:sz w:val="28"/>
          <w:szCs w:val="28"/>
        </w:rPr>
        <w:t xml:space="preserve"> </w:t>
      </w:r>
      <w:r>
        <w:rPr>
          <w:color w:val="000000" w:themeColor="dk1"/>
          <w:sz w:val="28"/>
          <w:szCs w:val="28"/>
        </w:rPr>
        <w:t>Богу вашем</w:t>
      </w:r>
      <w:r>
        <w:rPr>
          <w:color w:val="000000" w:themeColor="dk1"/>
          <w:sz w:val="28"/>
          <w:szCs w:val="28"/>
        </w:rPr>
        <w:t xml:space="preserve">; само </w:t>
      </w:r>
      <w:r>
        <w:rPr>
          <w:color w:val="000000" w:themeColor="dk1"/>
          <w:sz w:val="28"/>
          <w:szCs w:val="28"/>
        </w:rPr>
        <w:t>овце и волове</w:t>
      </w:r>
      <w:r>
        <w:rPr>
          <w:color w:val="000000" w:themeColor="dk1"/>
          <w:sz w:val="28"/>
          <w:szCs w:val="28"/>
        </w:rPr>
        <w:t xml:space="preserve"> </w:t>
      </w:r>
      <w:r>
        <w:rPr>
          <w:color w:val="000000" w:themeColor="dk1"/>
          <w:sz w:val="28"/>
          <w:szCs w:val="28"/>
        </w:rPr>
        <w:t>оставите</w:t>
      </w:r>
      <w:r>
        <w:rPr>
          <w:color w:val="000000" w:themeColor="dk1"/>
          <w:sz w:val="28"/>
          <w:szCs w:val="28"/>
        </w:rPr>
        <w:t xml:space="preserve">, а </w:t>
      </w:r>
      <w:r>
        <w:rPr>
          <w:color w:val="000000" w:themeColor="dk1"/>
          <w:sz w:val="28"/>
          <w:szCs w:val="28"/>
        </w:rPr>
        <w:t>породице ваше</w:t>
      </w:r>
      <w:r>
        <w:rPr>
          <w:color w:val="000000" w:themeColor="dk1"/>
          <w:sz w:val="28"/>
          <w:szCs w:val="28"/>
        </w:rPr>
        <w:t xml:space="preserve"> </w:t>
      </w:r>
      <w:r>
        <w:rPr>
          <w:color w:val="000000" w:themeColor="dk1"/>
          <w:sz w:val="28"/>
          <w:szCs w:val="28"/>
        </w:rPr>
        <w:t xml:space="preserve">нека иду са вама. А Мојсије рече: Треба да нам даш и шта ћемо принети и сажећи на жртву </w:t>
      </w:r>
      <w:r>
        <w:rPr>
          <w:color w:val="000000" w:themeColor="dk1"/>
          <w:sz w:val="28"/>
          <w:szCs w:val="28"/>
        </w:rPr>
        <w:t>да понесемо са собом, и нећемо оставити ништа; јер од њих ћемо узети да служумо Господу Богу нашем</w:t>
      </w:r>
      <w:r>
        <w:rPr>
          <w:color w:val="000000" w:themeColor="dk1"/>
          <w:sz w:val="28"/>
          <w:szCs w:val="28"/>
        </w:rPr>
        <w:t>“</w:t>
      </w:r>
      <w:r>
        <w:rPr>
          <w:rStyle w:val="Footnotereference"/>
          <w:color w:val="000000" w:themeColor="dk1"/>
          <w:sz w:val="28"/>
          <w:szCs w:val="28"/>
        </w:rPr>
        <w:footnoteReference w:id="117"/>
      </w:r>
      <w:r>
        <w:rPr>
          <w:color w:val="000000" w:themeColor="dk1"/>
          <w:sz w:val="28"/>
          <w:szCs w:val="28"/>
        </w:rPr>
        <w:t xml:space="preserve">. </w:t>
      </w:r>
    </w:p>
    <w:p w14:paraId="00000333">
      <w:pPr>
        <w:jc w:val="both"/>
        <w:rPr>
          <w:color w:val="000000" w:themeColor="dk1"/>
          <w:sz w:val="28"/>
          <w:szCs w:val="28"/>
        </w:rPr>
      </w:pPr>
      <w:r>
        <w:rPr>
          <w:color w:val="000000" w:themeColor="dk1"/>
          <w:sz w:val="28"/>
          <w:szCs w:val="28"/>
        </w:rPr>
        <w:t xml:space="preserve">ПАЛ: И Какав смисао можемо да дамо свему ономе што је рекао премудри Мојсије? </w:t>
      </w:r>
      <w:r>
        <w:rPr>
          <w:color w:val="000000" w:themeColor="dk1"/>
          <w:sz w:val="28"/>
          <w:szCs w:val="28"/>
        </w:rPr>
        <w:t>И ка</w:t>
      </w:r>
      <w:r>
        <w:rPr>
          <w:color w:val="000000" w:themeColor="dk1"/>
          <w:sz w:val="28"/>
          <w:szCs w:val="28"/>
        </w:rPr>
        <w:t>к</w:t>
      </w:r>
      <w:r>
        <w:rPr>
          <w:color w:val="000000" w:themeColor="dk1"/>
          <w:sz w:val="28"/>
          <w:szCs w:val="28"/>
        </w:rPr>
        <w:t xml:space="preserve">о неко може да разуме оно што је отишло из Египта и од Фараона и да то посвети Богу? </w:t>
      </w:r>
    </w:p>
    <w:p w14:paraId="00000334">
      <w:pPr>
        <w:jc w:val="both"/>
        <w:rPr>
          <w:color w:val="000000" w:themeColor="dk1"/>
          <w:sz w:val="28"/>
          <w:szCs w:val="28"/>
        </w:rPr>
      </w:pPr>
      <w:r>
        <w:rPr>
          <w:color w:val="000000" w:themeColor="dk1"/>
          <w:sz w:val="28"/>
          <w:szCs w:val="28"/>
        </w:rPr>
        <w:t xml:space="preserve">КИР: Јасна је твоја реч пријатељу мој. </w:t>
      </w:r>
      <w:r>
        <w:rPr>
          <w:color w:val="000000" w:themeColor="dk1"/>
          <w:sz w:val="28"/>
          <w:szCs w:val="28"/>
        </w:rPr>
        <w:t xml:space="preserve">Јер </w:t>
      </w:r>
      <w:r>
        <w:rPr>
          <w:color w:val="000000" w:themeColor="dk1"/>
          <w:sz w:val="28"/>
          <w:szCs w:val="28"/>
        </w:rPr>
        <w:t>о</w:t>
      </w:r>
      <w:r>
        <w:rPr>
          <w:color w:val="000000" w:themeColor="dk1"/>
          <w:sz w:val="28"/>
          <w:szCs w:val="28"/>
        </w:rPr>
        <w:t xml:space="preserve">нај који се супроставља и ратује против оних који желе да буду побожни, и ако </w:t>
      </w:r>
      <w:r>
        <w:rPr>
          <w:color w:val="000000" w:themeColor="dk1"/>
          <w:sz w:val="28"/>
          <w:szCs w:val="28"/>
        </w:rPr>
        <w:t>не</w:t>
      </w:r>
      <w:r>
        <w:rPr>
          <w:color w:val="000000" w:themeColor="dk1"/>
          <w:sz w:val="28"/>
          <w:szCs w:val="28"/>
        </w:rPr>
        <w:t>ма</w:t>
      </w:r>
      <w:r>
        <w:rPr>
          <w:color w:val="000000" w:themeColor="dk1"/>
          <w:sz w:val="28"/>
          <w:szCs w:val="28"/>
        </w:rPr>
        <w:t xml:space="preserve"> у потпуности оне над којима влада</w:t>
      </w:r>
      <w:r>
        <w:rPr>
          <w:color w:val="000000" w:themeColor="dk1"/>
          <w:sz w:val="28"/>
          <w:szCs w:val="28"/>
        </w:rPr>
        <w:t xml:space="preserve">, </w:t>
      </w:r>
      <w:r>
        <w:rPr>
          <w:color w:val="000000" w:themeColor="dk1"/>
          <w:sz w:val="28"/>
          <w:szCs w:val="28"/>
        </w:rPr>
        <w:t xml:space="preserve">ипак </w:t>
      </w:r>
      <w:r>
        <w:rPr>
          <w:color w:val="000000" w:themeColor="dk1"/>
          <w:sz w:val="28"/>
          <w:szCs w:val="28"/>
        </w:rPr>
        <w:t>жели</w:t>
      </w:r>
      <w:r>
        <w:rPr>
          <w:color w:val="000000" w:themeColor="dk1"/>
          <w:sz w:val="28"/>
          <w:szCs w:val="28"/>
        </w:rPr>
        <w:t xml:space="preserve"> да има </w:t>
      </w:r>
      <w:r>
        <w:rPr>
          <w:color w:val="000000" w:themeColor="dk1"/>
          <w:sz w:val="28"/>
          <w:szCs w:val="28"/>
        </w:rPr>
        <w:t>бар један њихов део</w:t>
      </w:r>
      <w:r>
        <w:rPr>
          <w:color w:val="000000" w:themeColor="dk1"/>
          <w:sz w:val="28"/>
          <w:szCs w:val="28"/>
        </w:rPr>
        <w:t>. Такође закон Божији</w:t>
      </w:r>
      <w:r>
        <w:rPr>
          <w:color w:val="000000" w:themeColor="dk1"/>
          <w:sz w:val="28"/>
          <w:szCs w:val="28"/>
        </w:rPr>
        <w:t xml:space="preserve"> </w:t>
      </w:r>
      <w:r>
        <w:rPr>
          <w:color w:val="000000" w:themeColor="dk1"/>
          <w:sz w:val="28"/>
          <w:szCs w:val="28"/>
        </w:rPr>
        <w:t>подучава</w:t>
      </w:r>
      <w:r>
        <w:rPr>
          <w:color w:val="000000" w:themeColor="dk1"/>
          <w:sz w:val="28"/>
          <w:szCs w:val="28"/>
        </w:rPr>
        <w:t xml:space="preserve"> да</w:t>
      </w:r>
      <w:r>
        <w:rPr>
          <w:color w:val="000000" w:themeColor="dk1"/>
          <w:sz w:val="28"/>
          <w:szCs w:val="28"/>
        </w:rPr>
        <w:t xml:space="preserve"> треба да буде</w:t>
      </w:r>
      <w:r>
        <w:rPr>
          <w:color w:val="000000" w:themeColor="dk1"/>
          <w:sz w:val="28"/>
          <w:szCs w:val="28"/>
        </w:rPr>
        <w:t xml:space="preserve"> </w:t>
      </w:r>
      <w:r>
        <w:rPr>
          <w:color w:val="000000" w:themeColor="dk1"/>
          <w:sz w:val="28"/>
          <w:szCs w:val="28"/>
        </w:rPr>
        <w:t>најодсечније</w:t>
      </w:r>
      <w:r>
        <w:rPr>
          <w:color w:val="000000" w:themeColor="dk1"/>
          <w:sz w:val="28"/>
          <w:szCs w:val="28"/>
        </w:rPr>
        <w:t xml:space="preserve"> ослобађање и да их не оставимо да бораве у његовој власти ни најмањи део душе или ума, ни неки </w:t>
      </w:r>
      <w:r>
        <w:rPr>
          <w:color w:val="000000" w:themeColor="dk1"/>
          <w:sz w:val="28"/>
          <w:szCs w:val="28"/>
        </w:rPr>
        <w:t>нагон</w:t>
      </w:r>
      <w:r>
        <w:rPr>
          <w:color w:val="000000" w:themeColor="dk1"/>
          <w:sz w:val="28"/>
          <w:szCs w:val="28"/>
        </w:rPr>
        <w:t xml:space="preserve"> телесног покрета. </w:t>
      </w:r>
      <w:r>
        <w:rPr>
          <w:color w:val="000000" w:themeColor="dk1"/>
          <w:sz w:val="28"/>
          <w:szCs w:val="28"/>
        </w:rPr>
        <w:t>И шта више треба најлепше и најизврсније ствари живота</w:t>
      </w:r>
      <w:r>
        <w:rPr>
          <w:color w:val="000000" w:themeColor="dk1"/>
          <w:sz w:val="28"/>
          <w:szCs w:val="28"/>
        </w:rPr>
        <w:t xml:space="preserve"> </w:t>
      </w:r>
      <w:r>
        <w:rPr>
          <w:color w:val="000000" w:themeColor="dk1"/>
          <w:sz w:val="28"/>
          <w:szCs w:val="28"/>
        </w:rPr>
        <w:t>у</w:t>
      </w:r>
      <w:r>
        <w:rPr>
          <w:color w:val="000000" w:themeColor="dk1"/>
          <w:sz w:val="28"/>
          <w:szCs w:val="28"/>
        </w:rPr>
        <w:t xml:space="preserve"> свет</w:t>
      </w:r>
      <w:r>
        <w:rPr>
          <w:color w:val="000000" w:themeColor="dk1"/>
          <w:sz w:val="28"/>
          <w:szCs w:val="28"/>
        </w:rPr>
        <w:t>у</w:t>
      </w:r>
      <w:r>
        <w:rPr>
          <w:color w:val="000000" w:themeColor="dk1"/>
          <w:sz w:val="28"/>
          <w:szCs w:val="28"/>
        </w:rPr>
        <w:t xml:space="preserve"> </w:t>
      </w:r>
      <w:r>
        <w:rPr>
          <w:color w:val="000000" w:themeColor="dk1"/>
          <w:sz w:val="28"/>
          <w:szCs w:val="28"/>
        </w:rPr>
        <w:t>да принесемо Богу. Мислим да ово</w:t>
      </w:r>
      <w:r>
        <w:rPr>
          <w:color w:val="000000" w:themeColor="dk1"/>
          <w:sz w:val="28"/>
          <w:szCs w:val="28"/>
        </w:rPr>
        <w:t xml:space="preserve"> </w:t>
      </w:r>
      <w:r>
        <w:rPr>
          <w:color w:val="000000" w:themeColor="dk1"/>
          <w:sz w:val="28"/>
          <w:szCs w:val="28"/>
        </w:rPr>
        <w:t xml:space="preserve">значи да треба да узму животиње из Египта и да их принесу Богу. </w:t>
      </w:r>
      <w:r>
        <w:rPr>
          <w:color w:val="000000" w:themeColor="dk1"/>
          <w:sz w:val="28"/>
          <w:szCs w:val="28"/>
        </w:rPr>
        <w:t xml:space="preserve">Или неће ли то учинити </w:t>
      </w:r>
      <w:r>
        <w:rPr>
          <w:color w:val="000000" w:themeColor="dk1"/>
          <w:sz w:val="28"/>
          <w:szCs w:val="28"/>
        </w:rPr>
        <w:t xml:space="preserve">они који </w:t>
      </w:r>
      <w:r>
        <w:rPr>
          <w:color w:val="000000" w:themeColor="dk1"/>
          <w:sz w:val="28"/>
          <w:szCs w:val="28"/>
        </w:rPr>
        <w:t>својом светском мудрошћу</w:t>
      </w:r>
      <w:r>
        <w:rPr>
          <w:color w:val="000000" w:themeColor="dk1"/>
          <w:sz w:val="28"/>
          <w:szCs w:val="28"/>
        </w:rPr>
        <w:t>,</w:t>
      </w:r>
      <w:r>
        <w:rPr>
          <w:color w:val="000000" w:themeColor="dk1"/>
          <w:sz w:val="28"/>
          <w:szCs w:val="28"/>
        </w:rPr>
        <w:t xml:space="preserve"> борећи се против наших светих и Божанских догми и </w:t>
      </w:r>
      <w:r>
        <w:rPr>
          <w:color w:val="000000" w:themeColor="dk1"/>
          <w:sz w:val="28"/>
          <w:szCs w:val="28"/>
        </w:rPr>
        <w:t>тражећи</w:t>
      </w:r>
      <w:r>
        <w:rPr>
          <w:color w:val="000000" w:themeColor="dk1"/>
          <w:sz w:val="28"/>
          <w:szCs w:val="28"/>
        </w:rPr>
        <w:t xml:space="preserve"> </w:t>
      </w:r>
      <w:r>
        <w:rPr>
          <w:color w:val="000000" w:themeColor="dk1"/>
          <w:sz w:val="28"/>
          <w:szCs w:val="28"/>
        </w:rPr>
        <w:t>блиставу</w:t>
      </w:r>
      <w:r>
        <w:rPr>
          <w:color w:val="000000" w:themeColor="dk1"/>
          <w:sz w:val="28"/>
          <w:szCs w:val="28"/>
        </w:rPr>
        <w:t xml:space="preserve"> реч и горко знање, врше </w:t>
      </w:r>
      <w:r>
        <w:rPr>
          <w:color w:val="000000" w:themeColor="dk1"/>
          <w:sz w:val="28"/>
          <w:szCs w:val="28"/>
        </w:rPr>
        <w:t>разум</w:t>
      </w:r>
      <w:r>
        <w:rPr>
          <w:color w:val="000000" w:themeColor="dk1"/>
          <w:sz w:val="28"/>
          <w:szCs w:val="28"/>
        </w:rPr>
        <w:t>но</w:t>
      </w:r>
      <w:r>
        <w:rPr>
          <w:color w:val="000000" w:themeColor="dk1"/>
          <w:sz w:val="28"/>
          <w:szCs w:val="28"/>
        </w:rPr>
        <w:t xml:space="preserve"> служење Богу? Јер као што је написано: „Свака мудрост происходи од Бога“</w:t>
      </w:r>
      <w:r>
        <w:rPr>
          <w:rStyle w:val="Footnotereference"/>
          <w:color w:val="000000" w:themeColor="dk1"/>
          <w:sz w:val="28"/>
          <w:szCs w:val="28"/>
        </w:rPr>
        <w:footnoteReference w:id="118"/>
      </w:r>
      <w:r>
        <w:rPr>
          <w:color w:val="000000" w:themeColor="dk1"/>
          <w:sz w:val="28"/>
          <w:szCs w:val="28"/>
        </w:rPr>
        <w:t xml:space="preserve">. </w:t>
      </w:r>
      <w:r>
        <w:rPr>
          <w:color w:val="000000" w:themeColor="dk1"/>
          <w:sz w:val="28"/>
          <w:szCs w:val="28"/>
        </w:rPr>
        <w:t>Али говоримо да с</w:t>
      </w:r>
      <w:r>
        <w:rPr>
          <w:color w:val="000000" w:themeColor="dk1"/>
          <w:sz w:val="28"/>
          <w:szCs w:val="28"/>
        </w:rPr>
        <w:t>у</w:t>
      </w:r>
      <w:r>
        <w:rPr>
          <w:color w:val="000000" w:themeColor="dk1"/>
          <w:sz w:val="28"/>
          <w:szCs w:val="28"/>
        </w:rPr>
        <w:t xml:space="preserve"> светским духом Грчки </w:t>
      </w:r>
      <w:r>
        <w:rPr>
          <w:color w:val="000000" w:themeColor="dk1"/>
          <w:sz w:val="28"/>
          <w:szCs w:val="28"/>
        </w:rPr>
        <w:t>песници и књижевници достигли</w:t>
      </w:r>
      <w:r>
        <w:rPr>
          <w:color w:val="000000" w:themeColor="dk1"/>
          <w:sz w:val="28"/>
          <w:szCs w:val="28"/>
        </w:rPr>
        <w:t xml:space="preserve"> ову светлост </w:t>
      </w:r>
      <w:r>
        <w:rPr>
          <w:color w:val="000000" w:themeColor="dk1"/>
          <w:sz w:val="28"/>
          <w:szCs w:val="28"/>
        </w:rPr>
        <w:t xml:space="preserve">речитости. </w:t>
      </w:r>
      <w:r>
        <w:rPr>
          <w:color w:val="000000" w:themeColor="dk1"/>
          <w:sz w:val="28"/>
          <w:szCs w:val="28"/>
        </w:rPr>
        <w:t>Док</w:t>
      </w:r>
      <w:r>
        <w:rPr>
          <w:color w:val="000000" w:themeColor="dk1"/>
          <w:sz w:val="28"/>
          <w:szCs w:val="28"/>
        </w:rPr>
        <w:t xml:space="preserve"> </w:t>
      </w:r>
      <w:r>
        <w:rPr>
          <w:color w:val="000000" w:themeColor="dk1"/>
          <w:sz w:val="28"/>
          <w:szCs w:val="28"/>
        </w:rPr>
        <w:t>божанстве</w:t>
      </w:r>
      <w:r>
        <w:rPr>
          <w:color w:val="000000" w:themeColor="dk1"/>
          <w:sz w:val="28"/>
          <w:szCs w:val="28"/>
        </w:rPr>
        <w:t xml:space="preserve">ни </w:t>
      </w:r>
      <w:r>
        <w:rPr>
          <w:color w:val="000000" w:themeColor="dk1"/>
          <w:sz w:val="28"/>
          <w:szCs w:val="28"/>
        </w:rPr>
        <w:t>Павле</w:t>
      </w:r>
      <w:r>
        <w:rPr>
          <w:color w:val="000000" w:themeColor="dk1"/>
          <w:sz w:val="28"/>
          <w:szCs w:val="28"/>
        </w:rPr>
        <w:t xml:space="preserve"> каже</w:t>
      </w:r>
      <w:r>
        <w:rPr>
          <w:color w:val="000000" w:themeColor="dk1"/>
          <w:sz w:val="28"/>
          <w:szCs w:val="28"/>
        </w:rPr>
        <w:t xml:space="preserve">: „А ми не примисмо духа овога света, него Духа који је из Бога, да знамо шта нам је даровано од Бога; које и говоримо не речима </w:t>
      </w:r>
      <w:r>
        <w:rPr>
          <w:color w:val="000000" w:themeColor="dk1"/>
          <w:sz w:val="28"/>
          <w:szCs w:val="28"/>
        </w:rPr>
        <w:t xml:space="preserve">наученим од људске </w:t>
      </w:r>
      <w:r>
        <w:rPr>
          <w:color w:val="000000" w:themeColor="dk1"/>
          <w:sz w:val="28"/>
          <w:szCs w:val="28"/>
        </w:rPr>
        <w:t>мудрост</w:t>
      </w:r>
      <w:r>
        <w:rPr>
          <w:color w:val="000000" w:themeColor="dk1"/>
          <w:sz w:val="28"/>
          <w:szCs w:val="28"/>
        </w:rPr>
        <w:t>и</w:t>
      </w:r>
      <w:r>
        <w:rPr>
          <w:color w:val="000000" w:themeColor="dk1"/>
          <w:sz w:val="28"/>
          <w:szCs w:val="28"/>
        </w:rPr>
        <w:t xml:space="preserve">, него </w:t>
      </w:r>
      <w:r>
        <w:rPr>
          <w:color w:val="000000" w:themeColor="dk1"/>
          <w:sz w:val="28"/>
          <w:szCs w:val="28"/>
        </w:rPr>
        <w:t>показивањем Духа</w:t>
      </w:r>
      <w:r>
        <w:rPr>
          <w:color w:val="000000" w:themeColor="dk1"/>
          <w:sz w:val="28"/>
          <w:szCs w:val="28"/>
        </w:rPr>
        <w:t>“</w:t>
      </w:r>
      <w:r>
        <w:rPr>
          <w:rStyle w:val="Footnotereference"/>
          <w:color w:val="000000" w:themeColor="dk1"/>
          <w:sz w:val="28"/>
          <w:szCs w:val="28"/>
        </w:rPr>
        <w:footnoteReference w:id="119"/>
      </w:r>
      <w:r>
        <w:rPr>
          <w:color w:val="000000" w:themeColor="dk1"/>
          <w:sz w:val="28"/>
          <w:szCs w:val="28"/>
        </w:rPr>
        <w:t xml:space="preserve">. </w:t>
      </w:r>
    </w:p>
    <w:p w14:paraId="00000335">
      <w:pPr>
        <w:jc w:val="both"/>
        <w:rPr>
          <w:color w:val="000000" w:themeColor="dk1"/>
          <w:sz w:val="28"/>
          <w:szCs w:val="28"/>
        </w:rPr>
      </w:pPr>
      <w:r>
        <w:rPr>
          <w:color w:val="000000" w:themeColor="dk1"/>
          <w:sz w:val="28"/>
          <w:szCs w:val="28"/>
        </w:rPr>
        <w:t xml:space="preserve">И када је Мојсије </w:t>
      </w:r>
      <w:r>
        <w:rPr>
          <w:color w:val="000000" w:themeColor="dk1"/>
          <w:sz w:val="28"/>
          <w:szCs w:val="28"/>
        </w:rPr>
        <w:t>заиста</w:t>
      </w:r>
      <w:r>
        <w:rPr>
          <w:color w:val="000000" w:themeColor="dk1"/>
          <w:sz w:val="28"/>
          <w:szCs w:val="28"/>
        </w:rPr>
        <w:t xml:space="preserve"> још </w:t>
      </w:r>
      <w:r>
        <w:rPr>
          <w:color w:val="000000" w:themeColor="dk1"/>
          <w:sz w:val="28"/>
          <w:szCs w:val="28"/>
        </w:rPr>
        <w:t xml:space="preserve">био под духом </w:t>
      </w:r>
      <w:r>
        <w:rPr>
          <w:color w:val="000000" w:themeColor="dk1"/>
          <w:sz w:val="28"/>
          <w:szCs w:val="28"/>
        </w:rPr>
        <w:t xml:space="preserve">сенке, </w:t>
      </w:r>
      <w:r>
        <w:rPr>
          <w:color w:val="000000" w:themeColor="dk1"/>
          <w:sz w:val="28"/>
          <w:szCs w:val="28"/>
        </w:rPr>
        <w:t xml:space="preserve">говорећи да </w:t>
      </w:r>
      <w:r>
        <w:rPr>
          <w:color w:val="000000" w:themeColor="dk1"/>
          <w:sz w:val="28"/>
          <w:szCs w:val="28"/>
        </w:rPr>
        <w:t>пробране</w:t>
      </w:r>
      <w:r>
        <w:rPr>
          <w:color w:val="000000" w:themeColor="dk1"/>
          <w:sz w:val="28"/>
          <w:szCs w:val="28"/>
        </w:rPr>
        <w:t xml:space="preserve"> ствари живота </w:t>
      </w:r>
      <w:r>
        <w:rPr>
          <w:color w:val="000000" w:themeColor="dk1"/>
          <w:sz w:val="28"/>
          <w:szCs w:val="28"/>
        </w:rPr>
        <w:t xml:space="preserve">у свету </w:t>
      </w:r>
      <w:r>
        <w:rPr>
          <w:color w:val="000000" w:themeColor="dk1"/>
          <w:sz w:val="28"/>
          <w:szCs w:val="28"/>
        </w:rPr>
        <w:t xml:space="preserve">неће бити </w:t>
      </w:r>
      <w:r>
        <w:rPr>
          <w:color w:val="000000" w:themeColor="dk1"/>
          <w:sz w:val="28"/>
          <w:szCs w:val="28"/>
        </w:rPr>
        <w:t>одбач</w:t>
      </w:r>
      <w:r>
        <w:rPr>
          <w:color w:val="000000" w:themeColor="dk1"/>
          <w:sz w:val="28"/>
          <w:szCs w:val="28"/>
        </w:rPr>
        <w:t>ене</w:t>
      </w:r>
      <w:r>
        <w:rPr>
          <w:color w:val="000000" w:themeColor="dk1"/>
          <w:sz w:val="28"/>
          <w:szCs w:val="28"/>
        </w:rPr>
        <w:t xml:space="preserve"> од истинског Бога, међутим то одмах јасно показује, међутим само </w:t>
      </w:r>
      <w:r>
        <w:rPr>
          <w:color w:val="000000" w:themeColor="dk1"/>
          <w:sz w:val="28"/>
          <w:szCs w:val="28"/>
        </w:rPr>
        <w:t xml:space="preserve">у </w:t>
      </w:r>
      <w:r>
        <w:rPr>
          <w:color w:val="000000" w:themeColor="dk1"/>
          <w:sz w:val="28"/>
          <w:szCs w:val="28"/>
        </w:rPr>
        <w:t>с</w:t>
      </w:r>
      <w:r>
        <w:rPr>
          <w:color w:val="000000" w:themeColor="dk1"/>
          <w:sz w:val="28"/>
          <w:szCs w:val="28"/>
        </w:rPr>
        <w:t>лици</w:t>
      </w:r>
      <w:r>
        <w:rPr>
          <w:color w:val="000000" w:themeColor="dk1"/>
          <w:sz w:val="28"/>
          <w:szCs w:val="28"/>
        </w:rPr>
        <w:t xml:space="preserve"> и сен</w:t>
      </w:r>
      <w:r>
        <w:rPr>
          <w:color w:val="000000" w:themeColor="dk1"/>
          <w:sz w:val="28"/>
          <w:szCs w:val="28"/>
        </w:rPr>
        <w:t>ци</w:t>
      </w:r>
      <w:r>
        <w:rPr>
          <w:color w:val="000000" w:themeColor="dk1"/>
          <w:sz w:val="28"/>
          <w:szCs w:val="28"/>
        </w:rPr>
        <w:t xml:space="preserve">. </w:t>
      </w:r>
      <w:r>
        <w:rPr>
          <w:color w:val="000000" w:themeColor="dk1"/>
          <w:sz w:val="28"/>
          <w:szCs w:val="28"/>
        </w:rPr>
        <w:t xml:space="preserve">Јер када је Бог наредио да се одузму ствари од Египћана, рекао је да треба да узму златне и сребрне посуде од својих суседа из суседних шатора, </w:t>
      </w:r>
      <w:r>
        <w:rPr>
          <w:color w:val="000000" w:themeColor="dk1"/>
          <w:sz w:val="28"/>
          <w:szCs w:val="28"/>
        </w:rPr>
        <w:t>што</w:t>
      </w:r>
      <w:r>
        <w:rPr>
          <w:color w:val="000000" w:themeColor="dk1"/>
          <w:sz w:val="28"/>
          <w:szCs w:val="28"/>
        </w:rPr>
        <w:t xml:space="preserve"> </w:t>
      </w:r>
      <w:r>
        <w:rPr>
          <w:color w:val="000000" w:themeColor="dk1"/>
          <w:sz w:val="28"/>
          <w:szCs w:val="28"/>
        </w:rPr>
        <w:t>су</w:t>
      </w:r>
      <w:r>
        <w:rPr>
          <w:color w:val="000000" w:themeColor="dk1"/>
          <w:sz w:val="28"/>
          <w:szCs w:val="28"/>
        </w:rPr>
        <w:t xml:space="preserve"> жене</w:t>
      </w:r>
      <w:r>
        <w:rPr>
          <w:color w:val="000000" w:themeColor="dk1"/>
          <w:sz w:val="28"/>
          <w:szCs w:val="28"/>
        </w:rPr>
        <w:t xml:space="preserve"> </w:t>
      </w:r>
      <w:r>
        <w:rPr>
          <w:color w:val="000000" w:themeColor="dk1"/>
          <w:sz w:val="28"/>
          <w:szCs w:val="28"/>
        </w:rPr>
        <w:t>и учиниле</w:t>
      </w:r>
      <w:r>
        <w:rPr>
          <w:color w:val="000000" w:themeColor="dk1"/>
          <w:sz w:val="28"/>
          <w:szCs w:val="28"/>
        </w:rPr>
        <w:t xml:space="preserve">. </w:t>
      </w:r>
      <w:r>
        <w:rPr>
          <w:color w:val="000000" w:themeColor="dk1"/>
          <w:sz w:val="28"/>
          <w:szCs w:val="28"/>
        </w:rPr>
        <w:t xml:space="preserve">Јер женски род увек зна да </w:t>
      </w:r>
      <w:r>
        <w:rPr>
          <w:color w:val="000000" w:themeColor="dk1"/>
          <w:sz w:val="28"/>
          <w:szCs w:val="28"/>
        </w:rPr>
        <w:t>сплеткари</w:t>
      </w:r>
      <w:r>
        <w:rPr>
          <w:color w:val="000000" w:themeColor="dk1"/>
          <w:sz w:val="28"/>
          <w:szCs w:val="28"/>
        </w:rPr>
        <w:t xml:space="preserve"> и </w:t>
      </w:r>
      <w:r>
        <w:rPr>
          <w:color w:val="000000" w:themeColor="dk1"/>
          <w:sz w:val="28"/>
          <w:szCs w:val="28"/>
        </w:rPr>
        <w:t>веома је речит</w:t>
      </w:r>
      <w:r>
        <w:rPr>
          <w:color w:val="000000" w:themeColor="dk1"/>
          <w:sz w:val="28"/>
          <w:szCs w:val="28"/>
        </w:rPr>
        <w:t xml:space="preserve"> </w:t>
      </w:r>
      <w:r>
        <w:rPr>
          <w:color w:val="000000" w:themeColor="dk1"/>
          <w:sz w:val="28"/>
          <w:szCs w:val="28"/>
        </w:rPr>
        <w:t xml:space="preserve">и сналажљив у превари. Сребрни и златни судови Египћана могу да буду, као што сам рекао малопре, </w:t>
      </w:r>
      <w:r>
        <w:rPr>
          <w:color w:val="000000" w:themeColor="dk1"/>
          <w:sz w:val="28"/>
          <w:szCs w:val="28"/>
        </w:rPr>
        <w:t>оно што</w:t>
      </w:r>
      <w:r>
        <w:rPr>
          <w:color w:val="000000" w:themeColor="dk1"/>
          <w:sz w:val="28"/>
          <w:szCs w:val="28"/>
        </w:rPr>
        <w:t xml:space="preserve"> </w:t>
      </w:r>
      <w:r>
        <w:rPr>
          <w:color w:val="000000" w:themeColor="dk1"/>
          <w:sz w:val="28"/>
          <w:szCs w:val="28"/>
        </w:rPr>
        <w:t>представља понос</w:t>
      </w:r>
      <w:r>
        <w:rPr>
          <w:color w:val="000000" w:themeColor="dk1"/>
          <w:sz w:val="28"/>
          <w:szCs w:val="28"/>
        </w:rPr>
        <w:t xml:space="preserve"> </w:t>
      </w:r>
      <w:r>
        <w:rPr>
          <w:color w:val="000000" w:themeColor="dk1"/>
          <w:sz w:val="28"/>
          <w:szCs w:val="28"/>
        </w:rPr>
        <w:t xml:space="preserve">за неке из света, упркос томе што познају истинског Бога. И ово што говорим је опет </w:t>
      </w:r>
      <w:r>
        <w:rPr>
          <w:color w:val="000000" w:themeColor="dk1"/>
          <w:sz w:val="28"/>
          <w:szCs w:val="28"/>
        </w:rPr>
        <w:t>ов</w:t>
      </w:r>
      <w:r>
        <w:rPr>
          <w:color w:val="000000" w:themeColor="dk1"/>
          <w:sz w:val="28"/>
          <w:szCs w:val="28"/>
        </w:rPr>
        <w:t>ако</w:t>
      </w:r>
      <w:r>
        <w:rPr>
          <w:color w:val="000000" w:themeColor="dk1"/>
          <w:sz w:val="28"/>
          <w:szCs w:val="28"/>
        </w:rPr>
        <w:t xml:space="preserve">. </w:t>
      </w:r>
      <w:r>
        <w:rPr>
          <w:color w:val="000000" w:themeColor="dk1"/>
          <w:sz w:val="28"/>
          <w:szCs w:val="28"/>
        </w:rPr>
        <w:t>Јер су покрети</w:t>
      </w:r>
      <w:r>
        <w:rPr>
          <w:color w:val="000000" w:themeColor="dk1"/>
          <w:sz w:val="28"/>
          <w:szCs w:val="28"/>
        </w:rPr>
        <w:t xml:space="preserve"> </w:t>
      </w:r>
      <w:r>
        <w:rPr>
          <w:color w:val="000000" w:themeColor="dk1"/>
          <w:sz w:val="28"/>
          <w:szCs w:val="28"/>
        </w:rPr>
        <w:t xml:space="preserve">ума и душе и </w:t>
      </w:r>
      <w:r>
        <w:rPr>
          <w:color w:val="000000" w:themeColor="dk1"/>
          <w:sz w:val="28"/>
          <w:szCs w:val="28"/>
        </w:rPr>
        <w:t>склоност</w:t>
      </w:r>
      <w:r>
        <w:rPr>
          <w:color w:val="000000" w:themeColor="dk1"/>
          <w:sz w:val="28"/>
          <w:szCs w:val="28"/>
        </w:rPr>
        <w:t xml:space="preserve"> </w:t>
      </w:r>
      <w:r>
        <w:rPr>
          <w:color w:val="000000" w:themeColor="dk1"/>
          <w:sz w:val="28"/>
          <w:szCs w:val="28"/>
        </w:rPr>
        <w:t>к</w:t>
      </w:r>
      <w:r>
        <w:rPr>
          <w:color w:val="000000" w:themeColor="dk1"/>
          <w:sz w:val="28"/>
          <w:szCs w:val="28"/>
        </w:rPr>
        <w:t>а свако</w:t>
      </w:r>
      <w:r>
        <w:rPr>
          <w:color w:val="000000" w:themeColor="dk1"/>
          <w:sz w:val="28"/>
          <w:szCs w:val="28"/>
        </w:rPr>
        <w:t>м</w:t>
      </w:r>
      <w:r>
        <w:rPr>
          <w:color w:val="000000" w:themeColor="dk1"/>
          <w:sz w:val="28"/>
          <w:szCs w:val="28"/>
        </w:rPr>
        <w:t xml:space="preserve"> добр</w:t>
      </w:r>
      <w:r>
        <w:rPr>
          <w:color w:val="000000" w:themeColor="dk1"/>
          <w:sz w:val="28"/>
          <w:szCs w:val="28"/>
        </w:rPr>
        <w:t>у</w:t>
      </w:r>
      <w:r>
        <w:rPr>
          <w:color w:val="000000" w:themeColor="dk1"/>
          <w:sz w:val="28"/>
          <w:szCs w:val="28"/>
        </w:rPr>
        <w:t xml:space="preserve"> и </w:t>
      </w:r>
      <w:r>
        <w:rPr>
          <w:color w:val="000000" w:themeColor="dk1"/>
          <w:sz w:val="28"/>
          <w:szCs w:val="28"/>
        </w:rPr>
        <w:t>зл</w:t>
      </w:r>
      <w:r>
        <w:rPr>
          <w:color w:val="000000" w:themeColor="dk1"/>
          <w:sz w:val="28"/>
          <w:szCs w:val="28"/>
        </w:rPr>
        <w:t>у</w:t>
      </w:r>
      <w:r>
        <w:rPr>
          <w:color w:val="000000" w:themeColor="dk1"/>
          <w:sz w:val="28"/>
          <w:szCs w:val="28"/>
        </w:rPr>
        <w:t xml:space="preserve"> заједнички сви</w:t>
      </w:r>
      <w:r>
        <w:rPr>
          <w:color w:val="000000" w:themeColor="dk1"/>
          <w:sz w:val="28"/>
          <w:szCs w:val="28"/>
        </w:rPr>
        <w:t>м</w:t>
      </w:r>
      <w:r>
        <w:rPr>
          <w:color w:val="000000" w:themeColor="dk1"/>
          <w:sz w:val="28"/>
          <w:szCs w:val="28"/>
        </w:rPr>
        <w:t xml:space="preserve"> људи</w:t>
      </w:r>
      <w:r>
        <w:rPr>
          <w:color w:val="000000" w:themeColor="dk1"/>
          <w:sz w:val="28"/>
          <w:szCs w:val="28"/>
        </w:rPr>
        <w:t>ма</w:t>
      </w:r>
      <w:r>
        <w:rPr>
          <w:color w:val="000000" w:themeColor="dk1"/>
          <w:sz w:val="28"/>
          <w:szCs w:val="28"/>
        </w:rPr>
        <w:t>. Јер сви који користе исправно природн</w:t>
      </w:r>
      <w:r>
        <w:rPr>
          <w:color w:val="000000" w:themeColor="dk1"/>
          <w:sz w:val="28"/>
          <w:szCs w:val="28"/>
        </w:rPr>
        <w:t xml:space="preserve">е </w:t>
      </w:r>
      <w:r>
        <w:rPr>
          <w:color w:val="000000" w:themeColor="dk1"/>
          <w:sz w:val="28"/>
          <w:szCs w:val="28"/>
        </w:rPr>
        <w:t>способности</w:t>
      </w:r>
      <w:r>
        <w:rPr>
          <w:color w:val="000000" w:themeColor="dk1"/>
          <w:sz w:val="28"/>
          <w:szCs w:val="28"/>
        </w:rPr>
        <w:t xml:space="preserve">, </w:t>
      </w:r>
      <w:r>
        <w:rPr>
          <w:color w:val="000000" w:themeColor="dk1"/>
          <w:sz w:val="28"/>
          <w:szCs w:val="28"/>
        </w:rPr>
        <w:t>пос</w:t>
      </w:r>
      <w:r>
        <w:rPr>
          <w:color w:val="000000" w:themeColor="dk1"/>
          <w:sz w:val="28"/>
          <w:szCs w:val="28"/>
        </w:rPr>
        <w:t>тижу</w:t>
      </w:r>
      <w:r>
        <w:rPr>
          <w:color w:val="000000" w:themeColor="dk1"/>
          <w:sz w:val="28"/>
          <w:szCs w:val="28"/>
        </w:rPr>
        <w:t xml:space="preserve"> светао и изванредан живот, а сви они који су </w:t>
      </w:r>
      <w:r>
        <w:rPr>
          <w:color w:val="000000" w:themeColor="dk1"/>
          <w:sz w:val="28"/>
          <w:szCs w:val="28"/>
        </w:rPr>
        <w:t>најбезумније</w:t>
      </w:r>
      <w:r>
        <w:rPr>
          <w:color w:val="000000" w:themeColor="dk1"/>
          <w:sz w:val="28"/>
          <w:szCs w:val="28"/>
        </w:rPr>
        <w:t xml:space="preserve"> скренули у све оно што није потребно, показују како добра природе могу </w:t>
      </w:r>
      <w:r>
        <w:rPr>
          <w:color w:val="000000" w:themeColor="dk1"/>
          <w:sz w:val="28"/>
          <w:szCs w:val="28"/>
        </w:rPr>
        <w:t xml:space="preserve">да </w:t>
      </w:r>
      <w:r>
        <w:rPr>
          <w:color w:val="000000" w:themeColor="dk1"/>
          <w:sz w:val="28"/>
          <w:szCs w:val="28"/>
        </w:rPr>
        <w:t xml:space="preserve">крену путем ка </w:t>
      </w:r>
      <w:r>
        <w:rPr>
          <w:color w:val="000000" w:themeColor="dk1"/>
          <w:sz w:val="28"/>
          <w:szCs w:val="28"/>
        </w:rPr>
        <w:t>нај</w:t>
      </w:r>
      <w:r>
        <w:rPr>
          <w:color w:val="000000" w:themeColor="dk1"/>
          <w:sz w:val="28"/>
          <w:szCs w:val="28"/>
        </w:rPr>
        <w:t>срамотни</w:t>
      </w:r>
      <w:r>
        <w:rPr>
          <w:color w:val="000000" w:themeColor="dk1"/>
          <w:sz w:val="28"/>
          <w:szCs w:val="28"/>
        </w:rPr>
        <w:t>ји</w:t>
      </w:r>
      <w:r>
        <w:rPr>
          <w:color w:val="000000" w:themeColor="dk1"/>
          <w:sz w:val="28"/>
          <w:szCs w:val="28"/>
        </w:rPr>
        <w:t>м</w:t>
      </w:r>
      <w:r>
        <w:rPr>
          <w:color w:val="000000" w:themeColor="dk1"/>
          <w:sz w:val="28"/>
          <w:szCs w:val="28"/>
        </w:rPr>
        <w:t xml:space="preserve"> стварима. </w:t>
      </w:r>
      <w:r>
        <w:rPr>
          <w:color w:val="000000" w:themeColor="dk1"/>
          <w:sz w:val="28"/>
          <w:szCs w:val="28"/>
        </w:rPr>
        <w:t>Јер</w:t>
      </w:r>
      <w:r>
        <w:rPr>
          <w:color w:val="000000" w:themeColor="dk1"/>
          <w:sz w:val="28"/>
          <w:szCs w:val="28"/>
        </w:rPr>
        <w:t xml:space="preserve"> х</w:t>
      </w:r>
      <w:r>
        <w:rPr>
          <w:color w:val="000000" w:themeColor="dk1"/>
          <w:sz w:val="28"/>
          <w:szCs w:val="28"/>
        </w:rPr>
        <w:t xml:space="preserve">раброст и </w:t>
      </w:r>
      <w:r>
        <w:rPr>
          <w:color w:val="000000" w:themeColor="dk1"/>
          <w:sz w:val="28"/>
          <w:szCs w:val="28"/>
        </w:rPr>
        <w:t>мудрост</w:t>
      </w:r>
      <w:r>
        <w:rPr>
          <w:color w:val="000000" w:themeColor="dk1"/>
          <w:sz w:val="28"/>
          <w:szCs w:val="28"/>
        </w:rPr>
        <w:t xml:space="preserve"> </w:t>
      </w:r>
      <w:r>
        <w:rPr>
          <w:color w:val="000000" w:themeColor="dk1"/>
          <w:sz w:val="28"/>
          <w:szCs w:val="28"/>
        </w:rPr>
        <w:t>су</w:t>
      </w:r>
      <w:r>
        <w:rPr>
          <w:color w:val="000000" w:themeColor="dk1"/>
          <w:sz w:val="28"/>
          <w:szCs w:val="28"/>
        </w:rPr>
        <w:t xml:space="preserve"> добр</w:t>
      </w:r>
      <w:r>
        <w:rPr>
          <w:color w:val="000000" w:themeColor="dk1"/>
          <w:sz w:val="28"/>
          <w:szCs w:val="28"/>
        </w:rPr>
        <w:t>е</w:t>
      </w:r>
      <w:r>
        <w:rPr>
          <w:color w:val="000000" w:themeColor="dk1"/>
          <w:sz w:val="28"/>
          <w:szCs w:val="28"/>
        </w:rPr>
        <w:t xml:space="preserve"> </w:t>
      </w:r>
      <w:r>
        <w:rPr>
          <w:color w:val="000000" w:themeColor="dk1"/>
          <w:sz w:val="28"/>
          <w:szCs w:val="28"/>
        </w:rPr>
        <w:t xml:space="preserve">за све оне </w:t>
      </w:r>
      <w:r>
        <w:rPr>
          <w:color w:val="000000" w:themeColor="dk1"/>
          <w:sz w:val="28"/>
          <w:szCs w:val="28"/>
        </w:rPr>
        <w:t xml:space="preserve">који то користе на најбољи </w:t>
      </w:r>
      <w:r>
        <w:rPr>
          <w:color w:val="000000" w:themeColor="dk1"/>
          <w:sz w:val="28"/>
          <w:szCs w:val="28"/>
        </w:rPr>
        <w:t xml:space="preserve">начин, </w:t>
      </w:r>
      <w:r>
        <w:rPr>
          <w:color w:val="000000" w:themeColor="dk1"/>
          <w:sz w:val="28"/>
          <w:szCs w:val="28"/>
        </w:rPr>
        <w:t>међутим</w:t>
      </w:r>
      <w:r>
        <w:rPr>
          <w:color w:val="000000" w:themeColor="dk1"/>
          <w:sz w:val="28"/>
          <w:szCs w:val="28"/>
        </w:rPr>
        <w:t>,</w:t>
      </w:r>
      <w:r>
        <w:rPr>
          <w:color w:val="000000" w:themeColor="dk1"/>
          <w:sz w:val="28"/>
          <w:szCs w:val="28"/>
        </w:rPr>
        <w:t xml:space="preserve"> </w:t>
      </w:r>
      <w:r>
        <w:rPr>
          <w:color w:val="000000" w:themeColor="dk1"/>
          <w:sz w:val="28"/>
          <w:szCs w:val="28"/>
        </w:rPr>
        <w:t>штет</w:t>
      </w:r>
      <w:r>
        <w:rPr>
          <w:color w:val="000000" w:themeColor="dk1"/>
          <w:sz w:val="28"/>
          <w:szCs w:val="28"/>
        </w:rPr>
        <w:t>не су</w:t>
      </w:r>
      <w:r>
        <w:rPr>
          <w:color w:val="000000" w:themeColor="dk1"/>
          <w:sz w:val="28"/>
          <w:szCs w:val="28"/>
        </w:rPr>
        <w:t xml:space="preserve"> </w:t>
      </w:r>
      <w:r>
        <w:rPr>
          <w:color w:val="000000" w:themeColor="dk1"/>
          <w:sz w:val="28"/>
          <w:szCs w:val="28"/>
        </w:rPr>
        <w:t xml:space="preserve">за оне који </w:t>
      </w:r>
      <w:r>
        <w:rPr>
          <w:color w:val="000000" w:themeColor="dk1"/>
          <w:sz w:val="28"/>
          <w:szCs w:val="28"/>
        </w:rPr>
        <w:t>их</w:t>
      </w:r>
      <w:r>
        <w:rPr>
          <w:color w:val="000000" w:themeColor="dk1"/>
          <w:sz w:val="28"/>
          <w:szCs w:val="28"/>
        </w:rPr>
        <w:t xml:space="preserve"> не користе </w:t>
      </w:r>
      <w:r>
        <w:rPr>
          <w:color w:val="000000" w:themeColor="dk1"/>
          <w:sz w:val="28"/>
          <w:szCs w:val="28"/>
        </w:rPr>
        <w:t>исправно</w:t>
      </w:r>
      <w:r>
        <w:rPr>
          <w:color w:val="000000" w:themeColor="dk1"/>
          <w:sz w:val="28"/>
          <w:szCs w:val="28"/>
        </w:rPr>
        <w:t xml:space="preserve">. Пошто </w:t>
      </w:r>
      <w:r>
        <w:rPr>
          <w:color w:val="000000" w:themeColor="dk1"/>
          <w:sz w:val="28"/>
          <w:szCs w:val="28"/>
        </w:rPr>
        <w:t>може</w:t>
      </w:r>
      <w:r>
        <w:rPr>
          <w:color w:val="000000" w:themeColor="dk1"/>
          <w:sz w:val="28"/>
          <w:szCs w:val="28"/>
        </w:rPr>
        <w:t>ш</w:t>
      </w:r>
      <w:r>
        <w:rPr>
          <w:color w:val="000000" w:themeColor="dk1"/>
          <w:sz w:val="28"/>
          <w:szCs w:val="28"/>
        </w:rPr>
        <w:t xml:space="preserve"> да </w:t>
      </w:r>
      <w:r>
        <w:rPr>
          <w:color w:val="000000" w:themeColor="dk1"/>
          <w:sz w:val="28"/>
          <w:szCs w:val="28"/>
        </w:rPr>
        <w:t>користи</w:t>
      </w:r>
      <w:r>
        <w:rPr>
          <w:color w:val="000000" w:themeColor="dk1"/>
          <w:sz w:val="28"/>
          <w:szCs w:val="28"/>
        </w:rPr>
        <w:t>ш</w:t>
      </w:r>
      <w:r>
        <w:rPr>
          <w:color w:val="000000" w:themeColor="dk1"/>
          <w:sz w:val="28"/>
          <w:szCs w:val="28"/>
        </w:rPr>
        <w:t xml:space="preserve"> </w:t>
      </w:r>
      <w:r>
        <w:rPr>
          <w:color w:val="000000" w:themeColor="dk1"/>
          <w:sz w:val="28"/>
          <w:szCs w:val="28"/>
        </w:rPr>
        <w:t xml:space="preserve">храброст и </w:t>
      </w:r>
      <w:r>
        <w:rPr>
          <w:color w:val="000000" w:themeColor="dk1"/>
          <w:sz w:val="28"/>
          <w:szCs w:val="28"/>
        </w:rPr>
        <w:t>мудрост</w:t>
      </w:r>
      <w:r>
        <w:rPr>
          <w:color w:val="000000" w:themeColor="dk1"/>
          <w:sz w:val="28"/>
          <w:szCs w:val="28"/>
        </w:rPr>
        <w:t xml:space="preserve"> </w:t>
      </w:r>
      <w:r>
        <w:rPr>
          <w:color w:val="000000" w:themeColor="dk1"/>
          <w:sz w:val="28"/>
          <w:szCs w:val="28"/>
        </w:rPr>
        <w:t>за</w:t>
      </w:r>
      <w:r>
        <w:rPr>
          <w:color w:val="000000" w:themeColor="dk1"/>
          <w:sz w:val="28"/>
          <w:szCs w:val="28"/>
        </w:rPr>
        <w:t xml:space="preserve"> </w:t>
      </w:r>
      <w:r>
        <w:rPr>
          <w:color w:val="000000" w:themeColor="dk1"/>
          <w:sz w:val="28"/>
          <w:szCs w:val="28"/>
        </w:rPr>
        <w:t>похвал</w:t>
      </w:r>
      <w:r>
        <w:rPr>
          <w:color w:val="000000" w:themeColor="dk1"/>
          <w:sz w:val="28"/>
          <w:szCs w:val="28"/>
        </w:rPr>
        <w:t>е</w:t>
      </w:r>
      <w:r>
        <w:rPr>
          <w:color w:val="000000" w:themeColor="dk1"/>
          <w:sz w:val="28"/>
          <w:szCs w:val="28"/>
        </w:rPr>
        <w:t xml:space="preserve"> и одобравања, </w:t>
      </w:r>
      <w:r>
        <w:rPr>
          <w:color w:val="000000" w:themeColor="dk1"/>
          <w:sz w:val="28"/>
          <w:szCs w:val="28"/>
        </w:rPr>
        <w:t xml:space="preserve">међутим </w:t>
      </w:r>
      <w:r>
        <w:rPr>
          <w:color w:val="000000" w:themeColor="dk1"/>
          <w:sz w:val="28"/>
          <w:szCs w:val="28"/>
        </w:rPr>
        <w:t>може</w:t>
      </w:r>
      <w:r>
        <w:rPr>
          <w:color w:val="000000" w:themeColor="dk1"/>
          <w:sz w:val="28"/>
          <w:szCs w:val="28"/>
        </w:rPr>
        <w:t>ш</w:t>
      </w:r>
      <w:r>
        <w:rPr>
          <w:color w:val="000000" w:themeColor="dk1"/>
          <w:sz w:val="28"/>
          <w:szCs w:val="28"/>
        </w:rPr>
        <w:t xml:space="preserve"> да их </w:t>
      </w:r>
      <w:r>
        <w:rPr>
          <w:color w:val="000000" w:themeColor="dk1"/>
          <w:sz w:val="28"/>
          <w:szCs w:val="28"/>
        </w:rPr>
        <w:t>користиш</w:t>
      </w:r>
      <w:r>
        <w:rPr>
          <w:color w:val="000000" w:themeColor="dk1"/>
          <w:sz w:val="28"/>
          <w:szCs w:val="28"/>
        </w:rPr>
        <w:t xml:space="preserve"> и</w:t>
      </w:r>
      <w:r>
        <w:rPr>
          <w:color w:val="000000" w:themeColor="dk1"/>
          <w:sz w:val="28"/>
          <w:szCs w:val="28"/>
        </w:rPr>
        <w:t xml:space="preserve"> </w:t>
      </w:r>
      <w:r>
        <w:rPr>
          <w:color w:val="000000" w:themeColor="dk1"/>
          <w:sz w:val="28"/>
          <w:szCs w:val="28"/>
        </w:rPr>
        <w:t xml:space="preserve">за </w:t>
      </w:r>
      <w:r>
        <w:rPr>
          <w:color w:val="000000" w:themeColor="dk1"/>
          <w:sz w:val="28"/>
          <w:szCs w:val="28"/>
        </w:rPr>
        <w:t>велик</w:t>
      </w:r>
      <w:r>
        <w:rPr>
          <w:color w:val="000000" w:themeColor="dk1"/>
          <w:sz w:val="28"/>
          <w:szCs w:val="28"/>
        </w:rPr>
        <w:t>о</w:t>
      </w:r>
      <w:r>
        <w:rPr>
          <w:color w:val="000000" w:themeColor="dk1"/>
          <w:sz w:val="28"/>
          <w:szCs w:val="28"/>
        </w:rPr>
        <w:t xml:space="preserve"> не</w:t>
      </w:r>
      <w:r>
        <w:rPr>
          <w:color w:val="000000" w:themeColor="dk1"/>
          <w:sz w:val="28"/>
          <w:szCs w:val="28"/>
        </w:rPr>
        <w:t>годовање</w:t>
      </w:r>
      <w:r>
        <w:rPr>
          <w:color w:val="000000" w:themeColor="dk1"/>
          <w:sz w:val="28"/>
          <w:szCs w:val="28"/>
        </w:rPr>
        <w:t xml:space="preserve">. Ово је свима заједничко, и онима који се још налазе у </w:t>
      </w:r>
      <w:r>
        <w:rPr>
          <w:color w:val="000000" w:themeColor="dk1"/>
          <w:sz w:val="28"/>
          <w:szCs w:val="28"/>
        </w:rPr>
        <w:t>п</w:t>
      </w:r>
      <w:r>
        <w:rPr>
          <w:color w:val="000000" w:themeColor="dk1"/>
          <w:sz w:val="28"/>
          <w:szCs w:val="28"/>
        </w:rPr>
        <w:t>ревар</w:t>
      </w:r>
      <w:r>
        <w:rPr>
          <w:color w:val="000000" w:themeColor="dk1"/>
          <w:sz w:val="28"/>
          <w:szCs w:val="28"/>
        </w:rPr>
        <w:t>и</w:t>
      </w:r>
      <w:r>
        <w:rPr>
          <w:color w:val="000000" w:themeColor="dk1"/>
          <w:sz w:val="28"/>
          <w:szCs w:val="28"/>
        </w:rPr>
        <w:t xml:space="preserve">, </w:t>
      </w:r>
      <w:r>
        <w:rPr>
          <w:color w:val="000000" w:themeColor="dk1"/>
          <w:sz w:val="28"/>
          <w:szCs w:val="28"/>
        </w:rPr>
        <w:t xml:space="preserve">и који су спознали Бога. </w:t>
      </w:r>
    </w:p>
    <w:p w14:paraId="00000336">
      <w:pPr>
        <w:jc w:val="both"/>
        <w:rPr>
          <w:color w:val="000000" w:themeColor="dk1"/>
          <w:sz w:val="28"/>
          <w:szCs w:val="28"/>
        </w:rPr>
      </w:pPr>
      <w:r>
        <w:rPr>
          <w:color w:val="000000" w:themeColor="dk1"/>
          <w:sz w:val="28"/>
          <w:szCs w:val="28"/>
        </w:rPr>
        <w:t xml:space="preserve">Када храброст, </w:t>
      </w:r>
      <w:r>
        <w:rPr>
          <w:color w:val="000000" w:themeColor="dk1"/>
          <w:sz w:val="28"/>
          <w:szCs w:val="28"/>
        </w:rPr>
        <w:t>некада</w:t>
      </w:r>
      <w:r>
        <w:rPr>
          <w:color w:val="000000" w:themeColor="dk1"/>
          <w:sz w:val="28"/>
          <w:szCs w:val="28"/>
        </w:rPr>
        <w:t xml:space="preserve"> </w:t>
      </w:r>
      <w:r>
        <w:rPr>
          <w:color w:val="000000" w:themeColor="dk1"/>
          <w:sz w:val="28"/>
          <w:szCs w:val="28"/>
        </w:rPr>
        <w:t xml:space="preserve">узрочник зла, и зло </w:t>
      </w:r>
      <w:r>
        <w:rPr>
          <w:color w:val="000000" w:themeColor="dk1"/>
          <w:sz w:val="28"/>
          <w:szCs w:val="28"/>
        </w:rPr>
        <w:t>у мислима</w:t>
      </w:r>
      <w:r>
        <w:rPr>
          <w:color w:val="000000" w:themeColor="dk1"/>
          <w:sz w:val="28"/>
          <w:szCs w:val="28"/>
        </w:rPr>
        <w:t xml:space="preserve"> </w:t>
      </w:r>
      <w:r>
        <w:rPr>
          <w:color w:val="000000" w:themeColor="dk1"/>
          <w:sz w:val="28"/>
          <w:szCs w:val="28"/>
        </w:rPr>
        <w:t xml:space="preserve">ми преображавамо у оно што је угодно Богу, </w:t>
      </w:r>
      <w:r>
        <w:rPr>
          <w:color w:val="000000" w:themeColor="dk1"/>
          <w:sz w:val="28"/>
          <w:szCs w:val="28"/>
        </w:rPr>
        <w:t xml:space="preserve">као да је </w:t>
      </w:r>
      <w:r>
        <w:rPr>
          <w:color w:val="000000" w:themeColor="dk1"/>
          <w:sz w:val="28"/>
          <w:szCs w:val="28"/>
        </w:rPr>
        <w:t>одузето на неки начин и од Египћана, али и од живота</w:t>
      </w:r>
      <w:r>
        <w:rPr>
          <w:color w:val="000000" w:themeColor="dk1"/>
          <w:sz w:val="28"/>
          <w:szCs w:val="28"/>
        </w:rPr>
        <w:t xml:space="preserve"> </w:t>
      </w:r>
      <w:r>
        <w:rPr>
          <w:color w:val="000000" w:themeColor="dk1"/>
          <w:sz w:val="28"/>
          <w:szCs w:val="28"/>
        </w:rPr>
        <w:t>у свету</w:t>
      </w:r>
      <w:r>
        <w:rPr>
          <w:color w:val="000000" w:themeColor="dk1"/>
          <w:sz w:val="28"/>
          <w:szCs w:val="28"/>
        </w:rPr>
        <w:t xml:space="preserve">, </w:t>
      </w:r>
      <w:r>
        <w:rPr>
          <w:color w:val="000000" w:themeColor="dk1"/>
          <w:sz w:val="28"/>
          <w:szCs w:val="28"/>
        </w:rPr>
        <w:t xml:space="preserve">и </w:t>
      </w:r>
      <w:r>
        <w:rPr>
          <w:color w:val="000000" w:themeColor="dk1"/>
          <w:sz w:val="28"/>
          <w:szCs w:val="28"/>
        </w:rPr>
        <w:t>поста</w:t>
      </w:r>
      <w:r>
        <w:rPr>
          <w:color w:val="000000" w:themeColor="dk1"/>
          <w:sz w:val="28"/>
          <w:szCs w:val="28"/>
        </w:rPr>
        <w:t>је</w:t>
      </w:r>
      <w:r>
        <w:rPr>
          <w:color w:val="000000" w:themeColor="dk1"/>
          <w:sz w:val="28"/>
          <w:szCs w:val="28"/>
        </w:rPr>
        <w:t xml:space="preserve"> свет</w:t>
      </w:r>
      <w:r>
        <w:rPr>
          <w:color w:val="000000" w:themeColor="dk1"/>
          <w:sz w:val="28"/>
          <w:szCs w:val="28"/>
        </w:rPr>
        <w:t>о</w:t>
      </w:r>
      <w:r>
        <w:rPr>
          <w:color w:val="000000" w:themeColor="dk1"/>
          <w:sz w:val="28"/>
          <w:szCs w:val="28"/>
        </w:rPr>
        <w:t xml:space="preserve"> и </w:t>
      </w:r>
      <w:r>
        <w:rPr>
          <w:color w:val="000000" w:themeColor="dk1"/>
          <w:sz w:val="28"/>
          <w:szCs w:val="28"/>
        </w:rPr>
        <w:t>пријатно</w:t>
      </w:r>
      <w:r>
        <w:rPr>
          <w:color w:val="000000" w:themeColor="dk1"/>
          <w:sz w:val="28"/>
          <w:szCs w:val="28"/>
        </w:rPr>
        <w:t xml:space="preserve"> Бог</w:t>
      </w:r>
      <w:r>
        <w:rPr>
          <w:color w:val="000000" w:themeColor="dk1"/>
          <w:sz w:val="28"/>
          <w:szCs w:val="28"/>
        </w:rPr>
        <w:t>у</w:t>
      </w:r>
      <w:r>
        <w:rPr>
          <w:color w:val="000000" w:themeColor="dk1"/>
          <w:sz w:val="28"/>
          <w:szCs w:val="28"/>
        </w:rPr>
        <w:t xml:space="preserve">, јер се преображавају </w:t>
      </w:r>
      <w:r>
        <w:rPr>
          <w:color w:val="000000" w:themeColor="dk1"/>
          <w:sz w:val="28"/>
          <w:szCs w:val="28"/>
        </w:rPr>
        <w:t xml:space="preserve">за </w:t>
      </w:r>
      <w:r>
        <w:rPr>
          <w:color w:val="000000" w:themeColor="dk1"/>
          <w:sz w:val="28"/>
          <w:szCs w:val="28"/>
        </w:rPr>
        <w:t xml:space="preserve">употребу </w:t>
      </w:r>
      <w:r>
        <w:rPr>
          <w:color w:val="000000" w:themeColor="dk1"/>
          <w:sz w:val="28"/>
          <w:szCs w:val="28"/>
        </w:rPr>
        <w:t xml:space="preserve">у </w:t>
      </w:r>
      <w:r>
        <w:rPr>
          <w:color w:val="000000" w:themeColor="dk1"/>
          <w:sz w:val="28"/>
          <w:szCs w:val="28"/>
        </w:rPr>
        <w:t>врлин</w:t>
      </w:r>
      <w:r>
        <w:rPr>
          <w:color w:val="000000" w:themeColor="dk1"/>
          <w:sz w:val="28"/>
          <w:szCs w:val="28"/>
        </w:rPr>
        <w:t>и и за служење у освећењу</w:t>
      </w:r>
      <w:r>
        <w:rPr>
          <w:color w:val="000000" w:themeColor="dk1"/>
          <w:sz w:val="28"/>
          <w:szCs w:val="28"/>
        </w:rPr>
        <w:t xml:space="preserve">, баш као </w:t>
      </w:r>
      <w:r>
        <w:rPr>
          <w:color w:val="000000" w:themeColor="dk1"/>
          <w:sz w:val="28"/>
          <w:szCs w:val="28"/>
        </w:rPr>
        <w:t xml:space="preserve">што су се </w:t>
      </w:r>
      <w:r>
        <w:rPr>
          <w:color w:val="000000" w:themeColor="dk1"/>
          <w:sz w:val="28"/>
          <w:szCs w:val="28"/>
        </w:rPr>
        <w:t xml:space="preserve">златни и сребрни судови </w:t>
      </w:r>
      <w:r>
        <w:rPr>
          <w:color w:val="000000" w:themeColor="dk1"/>
          <w:sz w:val="28"/>
          <w:szCs w:val="28"/>
        </w:rPr>
        <w:t xml:space="preserve">од Египћана </w:t>
      </w:r>
      <w:r>
        <w:rPr>
          <w:color w:val="000000" w:themeColor="dk1"/>
          <w:sz w:val="28"/>
          <w:szCs w:val="28"/>
        </w:rPr>
        <w:t xml:space="preserve">показали корисним за израђивање и </w:t>
      </w:r>
      <w:r>
        <w:rPr>
          <w:color w:val="000000" w:themeColor="dk1"/>
          <w:sz w:val="28"/>
          <w:szCs w:val="28"/>
        </w:rPr>
        <w:t>доврш</w:t>
      </w:r>
      <w:r>
        <w:rPr>
          <w:color w:val="000000" w:themeColor="dk1"/>
          <w:sz w:val="28"/>
          <w:szCs w:val="28"/>
        </w:rPr>
        <w:t xml:space="preserve">авање </w:t>
      </w:r>
      <w:r>
        <w:rPr>
          <w:color w:val="000000" w:themeColor="dk1"/>
          <w:sz w:val="28"/>
          <w:szCs w:val="28"/>
        </w:rPr>
        <w:t>свет</w:t>
      </w:r>
      <w:r>
        <w:rPr>
          <w:color w:val="000000" w:themeColor="dk1"/>
          <w:sz w:val="28"/>
          <w:szCs w:val="28"/>
        </w:rPr>
        <w:t>е</w:t>
      </w:r>
      <w:r>
        <w:rPr>
          <w:color w:val="000000" w:themeColor="dk1"/>
          <w:sz w:val="28"/>
          <w:szCs w:val="28"/>
        </w:rPr>
        <w:t xml:space="preserve"> </w:t>
      </w:r>
      <w:r>
        <w:rPr>
          <w:color w:val="000000" w:themeColor="dk1"/>
          <w:sz w:val="28"/>
          <w:szCs w:val="28"/>
        </w:rPr>
        <w:t>С</w:t>
      </w:r>
      <w:r>
        <w:rPr>
          <w:color w:val="000000" w:themeColor="dk1"/>
          <w:sz w:val="28"/>
          <w:szCs w:val="28"/>
        </w:rPr>
        <w:t>к</w:t>
      </w:r>
      <w:r>
        <w:rPr>
          <w:color w:val="000000" w:themeColor="dk1"/>
          <w:sz w:val="28"/>
          <w:szCs w:val="28"/>
        </w:rPr>
        <w:t xml:space="preserve">иније. </w:t>
      </w:r>
      <w:r>
        <w:rPr>
          <w:color w:val="000000" w:themeColor="dk1"/>
          <w:sz w:val="28"/>
          <w:szCs w:val="28"/>
        </w:rPr>
        <w:t>Међутим</w:t>
      </w:r>
      <w:r>
        <w:rPr>
          <w:color w:val="000000" w:themeColor="dk1"/>
          <w:sz w:val="28"/>
          <w:szCs w:val="28"/>
        </w:rPr>
        <w:t>,</w:t>
      </w:r>
      <w:r>
        <w:rPr>
          <w:color w:val="000000" w:themeColor="dk1"/>
          <w:sz w:val="28"/>
          <w:szCs w:val="28"/>
        </w:rPr>
        <w:t xml:space="preserve"> после </w:t>
      </w:r>
      <w:r>
        <w:rPr>
          <w:color w:val="000000" w:themeColor="dk1"/>
          <w:sz w:val="28"/>
          <w:szCs w:val="28"/>
        </w:rPr>
        <w:t>уз</w:t>
      </w:r>
      <w:r>
        <w:rPr>
          <w:color w:val="000000" w:themeColor="dk1"/>
          <w:sz w:val="28"/>
          <w:szCs w:val="28"/>
        </w:rPr>
        <w:t>имања о</w:t>
      </w:r>
      <w:r>
        <w:rPr>
          <w:color w:val="000000" w:themeColor="dk1"/>
          <w:sz w:val="28"/>
          <w:szCs w:val="28"/>
        </w:rPr>
        <w:t>в</w:t>
      </w:r>
      <w:r>
        <w:rPr>
          <w:color w:val="000000" w:themeColor="dk1"/>
          <w:sz w:val="28"/>
          <w:szCs w:val="28"/>
        </w:rPr>
        <w:t xml:space="preserve">их </w:t>
      </w:r>
      <w:r>
        <w:rPr>
          <w:color w:val="000000" w:themeColor="dk1"/>
          <w:sz w:val="28"/>
          <w:szCs w:val="28"/>
        </w:rPr>
        <w:t xml:space="preserve">ствари од Египћана и смрти </w:t>
      </w:r>
      <w:r>
        <w:rPr>
          <w:color w:val="000000" w:themeColor="dk1"/>
          <w:sz w:val="28"/>
          <w:szCs w:val="28"/>
        </w:rPr>
        <w:t xml:space="preserve">њихових </w:t>
      </w:r>
      <w:r>
        <w:rPr>
          <w:color w:val="000000" w:themeColor="dk1"/>
          <w:sz w:val="28"/>
          <w:szCs w:val="28"/>
        </w:rPr>
        <w:t xml:space="preserve">прворођених, </w:t>
      </w:r>
      <w:r>
        <w:rPr>
          <w:color w:val="000000" w:themeColor="dk1"/>
          <w:sz w:val="28"/>
          <w:szCs w:val="28"/>
        </w:rPr>
        <w:t xml:space="preserve">Израелци су се ослободили на крају и жртвовали јагње </w:t>
      </w:r>
      <w:r>
        <w:rPr>
          <w:color w:val="000000" w:themeColor="dk1"/>
          <w:sz w:val="28"/>
          <w:szCs w:val="28"/>
        </w:rPr>
        <w:t xml:space="preserve">као </w:t>
      </w:r>
      <w:r>
        <w:rPr>
          <w:color w:val="000000" w:themeColor="dk1"/>
          <w:sz w:val="28"/>
          <w:szCs w:val="28"/>
        </w:rPr>
        <w:t>образац</w:t>
      </w:r>
      <w:r>
        <w:rPr>
          <w:color w:val="000000" w:themeColor="dk1"/>
          <w:sz w:val="28"/>
          <w:szCs w:val="28"/>
        </w:rPr>
        <w:t xml:space="preserve"> Христов</w:t>
      </w:r>
      <w:r>
        <w:rPr>
          <w:color w:val="000000" w:themeColor="dk1"/>
          <w:sz w:val="28"/>
          <w:szCs w:val="28"/>
        </w:rPr>
        <w:t xml:space="preserve">. Јер нису могли да стекну другачије своју слободу, јер се цело искупљење налази у Христу и од њега произилази сваки добар </w:t>
      </w:r>
      <w:r>
        <w:rPr>
          <w:color w:val="000000" w:themeColor="dk1"/>
          <w:sz w:val="28"/>
          <w:szCs w:val="28"/>
        </w:rPr>
        <w:t>дар</w:t>
      </w:r>
      <w:r>
        <w:rPr>
          <w:color w:val="000000" w:themeColor="dk1"/>
          <w:sz w:val="28"/>
          <w:szCs w:val="28"/>
        </w:rPr>
        <w:t>. Одлазе тада из Египта</w:t>
      </w:r>
      <w:r>
        <w:rPr>
          <w:color w:val="000000" w:themeColor="dk1"/>
          <w:sz w:val="28"/>
          <w:szCs w:val="28"/>
        </w:rPr>
        <w:t>,</w:t>
      </w:r>
      <w:r>
        <w:rPr>
          <w:color w:val="000000" w:themeColor="dk1"/>
          <w:sz w:val="28"/>
          <w:szCs w:val="28"/>
        </w:rPr>
        <w:t xml:space="preserve"> усред ноћи</w:t>
      </w:r>
      <w:r>
        <w:rPr>
          <w:color w:val="000000" w:themeColor="dk1"/>
          <w:sz w:val="28"/>
          <w:szCs w:val="28"/>
        </w:rPr>
        <w:t>,</w:t>
      </w:r>
      <w:r>
        <w:rPr>
          <w:color w:val="000000" w:themeColor="dk1"/>
          <w:sz w:val="28"/>
          <w:szCs w:val="28"/>
        </w:rPr>
        <w:t xml:space="preserve"> и ослобађају се </w:t>
      </w:r>
      <w:r>
        <w:rPr>
          <w:color w:val="000000" w:themeColor="dk1"/>
          <w:sz w:val="28"/>
          <w:szCs w:val="28"/>
        </w:rPr>
        <w:t>истовремено</w:t>
      </w:r>
      <w:r>
        <w:rPr>
          <w:color w:val="000000" w:themeColor="dk1"/>
          <w:sz w:val="28"/>
          <w:szCs w:val="28"/>
        </w:rPr>
        <w:t xml:space="preserve"> од таме </w:t>
      </w:r>
      <w:r>
        <w:rPr>
          <w:color w:val="000000" w:themeColor="dk1"/>
          <w:sz w:val="28"/>
          <w:szCs w:val="28"/>
        </w:rPr>
        <w:t>и</w:t>
      </w:r>
      <w:r>
        <w:rPr>
          <w:color w:val="000000" w:themeColor="dk1"/>
          <w:sz w:val="28"/>
          <w:szCs w:val="28"/>
        </w:rPr>
        <w:t xml:space="preserve"> ропств</w:t>
      </w:r>
      <w:r>
        <w:rPr>
          <w:color w:val="000000" w:themeColor="dk1"/>
          <w:sz w:val="28"/>
          <w:szCs w:val="28"/>
        </w:rPr>
        <w:t>а</w:t>
      </w:r>
      <w:r>
        <w:rPr>
          <w:color w:val="000000" w:themeColor="dk1"/>
          <w:sz w:val="28"/>
          <w:szCs w:val="28"/>
        </w:rPr>
        <w:t xml:space="preserve">. Јер робови греха </w:t>
      </w:r>
      <w:r>
        <w:rPr>
          <w:color w:val="000000" w:themeColor="dk1"/>
          <w:sz w:val="28"/>
          <w:szCs w:val="28"/>
        </w:rPr>
        <w:t xml:space="preserve">увек воле да буду унутар </w:t>
      </w:r>
      <w:r>
        <w:rPr>
          <w:color w:val="000000" w:themeColor="dk1"/>
          <w:sz w:val="28"/>
          <w:szCs w:val="28"/>
        </w:rPr>
        <w:t xml:space="preserve">духовне таме а не унутар Божанске светлости. </w:t>
      </w:r>
      <w:r>
        <w:rPr>
          <w:color w:val="000000" w:themeColor="dk1"/>
          <w:sz w:val="28"/>
          <w:szCs w:val="28"/>
        </w:rPr>
        <w:t>Т</w:t>
      </w:r>
      <w:r>
        <w:rPr>
          <w:color w:val="000000" w:themeColor="dk1"/>
          <w:sz w:val="28"/>
          <w:szCs w:val="28"/>
        </w:rPr>
        <w:t xml:space="preserve">о је </w:t>
      </w:r>
      <w:r>
        <w:rPr>
          <w:color w:val="000000" w:themeColor="dk1"/>
          <w:sz w:val="28"/>
          <w:szCs w:val="28"/>
        </w:rPr>
        <w:t>с</w:t>
      </w:r>
      <w:r>
        <w:rPr>
          <w:color w:val="000000" w:themeColor="dk1"/>
          <w:sz w:val="28"/>
          <w:szCs w:val="28"/>
        </w:rPr>
        <w:t>агласно са речима Спаситеља: „Јер сваки који чини зло мрзи светлост“</w:t>
      </w:r>
      <w:r>
        <w:rPr>
          <w:rStyle w:val="Footnotereference"/>
          <w:color w:val="000000" w:themeColor="dk1"/>
          <w:sz w:val="28"/>
          <w:szCs w:val="28"/>
        </w:rPr>
        <w:footnoteReference w:id="120"/>
      </w:r>
      <w:r>
        <w:rPr>
          <w:color w:val="000000" w:themeColor="dk1"/>
          <w:sz w:val="28"/>
          <w:szCs w:val="28"/>
        </w:rPr>
        <w:t>. Пошто узимају тесто без квасца</w:t>
      </w:r>
      <w:r>
        <w:rPr>
          <w:color w:val="000000" w:themeColor="dk1"/>
          <w:sz w:val="28"/>
          <w:szCs w:val="28"/>
        </w:rPr>
        <w:t xml:space="preserve"> и одлазе без </w:t>
      </w:r>
      <w:r>
        <w:rPr>
          <w:color w:val="000000" w:themeColor="dk1"/>
          <w:sz w:val="28"/>
          <w:szCs w:val="28"/>
        </w:rPr>
        <w:t>потрепштина</w:t>
      </w:r>
      <w:r>
        <w:rPr>
          <w:color w:val="000000" w:themeColor="dk1"/>
          <w:sz w:val="28"/>
          <w:szCs w:val="28"/>
        </w:rPr>
        <w:t xml:space="preserve">. </w:t>
      </w:r>
      <w:r>
        <w:rPr>
          <w:color w:val="000000" w:themeColor="dk1"/>
          <w:sz w:val="28"/>
          <w:szCs w:val="28"/>
        </w:rPr>
        <w:t xml:space="preserve">Зато каже: „Мисирци наваљиваху на народ </w:t>
      </w:r>
      <w:r>
        <w:rPr>
          <w:color w:val="000000" w:themeColor="dk1"/>
          <w:sz w:val="28"/>
          <w:szCs w:val="28"/>
        </w:rPr>
        <w:t>да брже иду из земље, јер говораху: Изгибосмо сви. И народ узе тесто своје још неускисло, умотавши га у хаљине своје, на рамена своја“</w:t>
      </w:r>
      <w:r>
        <w:rPr>
          <w:rStyle w:val="Footnotereference"/>
          <w:color w:val="000000" w:themeColor="dk1"/>
          <w:sz w:val="28"/>
          <w:szCs w:val="28"/>
        </w:rPr>
        <w:footnoteReference w:id="121"/>
      </w:r>
      <w:r>
        <w:rPr>
          <w:color w:val="000000" w:themeColor="dk1"/>
          <w:sz w:val="28"/>
          <w:szCs w:val="28"/>
        </w:rPr>
        <w:t xml:space="preserve">. </w:t>
      </w:r>
      <w:r>
        <w:rPr>
          <w:color w:val="000000" w:themeColor="dk1"/>
          <w:sz w:val="28"/>
          <w:szCs w:val="28"/>
        </w:rPr>
        <w:t xml:space="preserve">Јер не требају, мислим, они који желе да се приљубе Богу, и да теже да постану Његови најближи, </w:t>
      </w:r>
      <w:r>
        <w:rPr>
          <w:color w:val="000000" w:themeColor="dk1"/>
          <w:sz w:val="28"/>
          <w:szCs w:val="28"/>
        </w:rPr>
        <w:t xml:space="preserve">и </w:t>
      </w:r>
      <w:r>
        <w:rPr>
          <w:color w:val="000000" w:themeColor="dk1"/>
          <w:sz w:val="28"/>
          <w:szCs w:val="28"/>
        </w:rPr>
        <w:t xml:space="preserve">да </w:t>
      </w:r>
      <w:r>
        <w:rPr>
          <w:color w:val="000000" w:themeColor="dk1"/>
          <w:sz w:val="28"/>
          <w:szCs w:val="28"/>
        </w:rPr>
        <w:t>носе</w:t>
      </w:r>
      <w:r>
        <w:rPr>
          <w:color w:val="000000" w:themeColor="dk1"/>
          <w:sz w:val="28"/>
          <w:szCs w:val="28"/>
        </w:rPr>
        <w:t xml:space="preserve"> заједно са собом неки остатак световног зла, нити да се снабдевају туђом и несветом храном, </w:t>
      </w:r>
      <w:r>
        <w:rPr>
          <w:color w:val="000000" w:themeColor="dk1"/>
          <w:sz w:val="28"/>
          <w:szCs w:val="28"/>
        </w:rPr>
        <w:t xml:space="preserve">то јест духовном храном. И да жели да буду бесквасни хлебови, желећи </w:t>
      </w:r>
      <w:r>
        <w:rPr>
          <w:color w:val="000000" w:themeColor="dk1"/>
          <w:sz w:val="28"/>
          <w:szCs w:val="28"/>
        </w:rPr>
        <w:t>да се приљуби</w:t>
      </w:r>
      <w:r>
        <w:rPr>
          <w:color w:val="000000" w:themeColor="dk1"/>
          <w:sz w:val="28"/>
          <w:szCs w:val="28"/>
        </w:rPr>
        <w:t xml:space="preserve"> хлеб</w:t>
      </w:r>
      <w:r>
        <w:rPr>
          <w:color w:val="000000" w:themeColor="dk1"/>
          <w:sz w:val="28"/>
          <w:szCs w:val="28"/>
        </w:rPr>
        <w:t>у</w:t>
      </w:r>
      <w:r>
        <w:rPr>
          <w:color w:val="000000" w:themeColor="dk1"/>
          <w:sz w:val="28"/>
          <w:szCs w:val="28"/>
        </w:rPr>
        <w:t xml:space="preserve"> </w:t>
      </w:r>
      <w:r>
        <w:rPr>
          <w:color w:val="000000" w:themeColor="dk1"/>
          <w:sz w:val="28"/>
          <w:szCs w:val="28"/>
        </w:rPr>
        <w:t xml:space="preserve">који даје живот свету. И они ће </w:t>
      </w:r>
      <w:r>
        <w:rPr>
          <w:color w:val="000000" w:themeColor="dk1"/>
          <w:sz w:val="28"/>
          <w:szCs w:val="28"/>
        </w:rPr>
        <w:t>чисто</w:t>
      </w:r>
      <w:r>
        <w:rPr>
          <w:color w:val="000000" w:themeColor="dk1"/>
          <w:sz w:val="28"/>
          <w:szCs w:val="28"/>
        </w:rPr>
        <w:t xml:space="preserve"> да га прослављају, </w:t>
      </w:r>
      <w:r>
        <w:rPr>
          <w:color w:val="000000" w:themeColor="dk1"/>
          <w:sz w:val="28"/>
          <w:szCs w:val="28"/>
        </w:rPr>
        <w:t>употпуњујући пожељно од Бога служење,</w:t>
      </w:r>
      <w:r>
        <w:rPr>
          <w:color w:val="000000" w:themeColor="dk1"/>
          <w:sz w:val="28"/>
          <w:szCs w:val="28"/>
        </w:rPr>
        <w:t xml:space="preserve"> и</w:t>
      </w:r>
      <w:r>
        <w:rPr>
          <w:color w:val="000000" w:themeColor="dk1"/>
          <w:sz w:val="28"/>
          <w:szCs w:val="28"/>
        </w:rPr>
        <w:t xml:space="preserve"> </w:t>
      </w:r>
      <w:r>
        <w:rPr>
          <w:color w:val="000000" w:themeColor="dk1"/>
          <w:sz w:val="28"/>
          <w:szCs w:val="28"/>
        </w:rPr>
        <w:t>оста</w:t>
      </w:r>
      <w:r>
        <w:rPr>
          <w:color w:val="000000" w:themeColor="dk1"/>
          <w:sz w:val="28"/>
          <w:szCs w:val="28"/>
        </w:rPr>
        <w:t xml:space="preserve">ће </w:t>
      </w:r>
      <w:r>
        <w:rPr>
          <w:color w:val="000000" w:themeColor="dk1"/>
          <w:sz w:val="28"/>
          <w:szCs w:val="28"/>
        </w:rPr>
        <w:t>за</w:t>
      </w:r>
      <w:r>
        <w:rPr>
          <w:color w:val="000000" w:themeColor="dk1"/>
          <w:sz w:val="28"/>
          <w:szCs w:val="28"/>
        </w:rPr>
        <w:t xml:space="preserve">увек у Његовој власти. </w:t>
      </w:r>
    </w:p>
    <w:p w14:paraId="00000337">
      <w:pPr>
        <w:jc w:val="both"/>
        <w:rPr>
          <w:color w:val="000000" w:themeColor="dk1"/>
          <w:sz w:val="28"/>
          <w:szCs w:val="28"/>
        </w:rPr>
      </w:pPr>
      <w:r>
        <w:rPr>
          <w:color w:val="000000" w:themeColor="dk1"/>
          <w:sz w:val="28"/>
          <w:szCs w:val="28"/>
        </w:rPr>
        <w:t xml:space="preserve">ПАЛ: На крају се доноси закључак, да треба </w:t>
      </w:r>
      <w:r>
        <w:rPr>
          <w:color w:val="000000" w:themeColor="dk1"/>
          <w:sz w:val="28"/>
          <w:szCs w:val="28"/>
        </w:rPr>
        <w:t>богољубиви</w:t>
      </w:r>
      <w:r>
        <w:rPr>
          <w:color w:val="000000" w:themeColor="dk1"/>
          <w:sz w:val="28"/>
          <w:szCs w:val="28"/>
        </w:rPr>
        <w:t xml:space="preserve"> и добри људи да стигну на неки начин у </w:t>
      </w:r>
      <w:r>
        <w:rPr>
          <w:color w:val="000000" w:themeColor="dk1"/>
          <w:sz w:val="28"/>
          <w:szCs w:val="28"/>
        </w:rPr>
        <w:t>неку</w:t>
      </w:r>
      <w:r>
        <w:rPr>
          <w:color w:val="000000" w:themeColor="dk1"/>
          <w:sz w:val="28"/>
          <w:szCs w:val="28"/>
        </w:rPr>
        <w:t xml:space="preserve"> свету и освештану </w:t>
      </w:r>
      <w:r>
        <w:rPr>
          <w:color w:val="000000" w:themeColor="dk1"/>
          <w:sz w:val="28"/>
          <w:szCs w:val="28"/>
        </w:rPr>
        <w:t xml:space="preserve">земљу, </w:t>
      </w:r>
      <w:r>
        <w:rPr>
          <w:color w:val="000000" w:themeColor="dk1"/>
          <w:sz w:val="28"/>
          <w:szCs w:val="28"/>
        </w:rPr>
        <w:t>у којој нема</w:t>
      </w:r>
      <w:r>
        <w:rPr>
          <w:color w:val="000000" w:themeColor="dk1"/>
          <w:sz w:val="28"/>
          <w:szCs w:val="28"/>
        </w:rPr>
        <w:t xml:space="preserve"> </w:t>
      </w:r>
      <w:r>
        <w:rPr>
          <w:color w:val="000000" w:themeColor="dk1"/>
          <w:sz w:val="28"/>
          <w:szCs w:val="28"/>
        </w:rPr>
        <w:t>тираније</w:t>
      </w:r>
      <w:r>
        <w:rPr>
          <w:color w:val="000000" w:themeColor="dk1"/>
          <w:sz w:val="28"/>
          <w:szCs w:val="28"/>
        </w:rPr>
        <w:t xml:space="preserve"> и </w:t>
      </w:r>
      <w:r>
        <w:rPr>
          <w:color w:val="000000" w:themeColor="dk1"/>
          <w:sz w:val="28"/>
          <w:szCs w:val="28"/>
        </w:rPr>
        <w:t>налазе се</w:t>
      </w:r>
      <w:r>
        <w:rPr>
          <w:color w:val="000000" w:themeColor="dk1"/>
          <w:sz w:val="28"/>
          <w:szCs w:val="28"/>
        </w:rPr>
        <w:t xml:space="preserve"> </w:t>
      </w:r>
      <w:r>
        <w:rPr>
          <w:color w:val="000000" w:themeColor="dk1"/>
          <w:sz w:val="28"/>
          <w:szCs w:val="28"/>
        </w:rPr>
        <w:t xml:space="preserve">под Христовом влашћу. </w:t>
      </w:r>
      <w:r>
        <w:rPr>
          <w:color w:val="000000" w:themeColor="dk1"/>
          <w:sz w:val="28"/>
          <w:szCs w:val="28"/>
        </w:rPr>
        <w:t>И да пожуре да принесу жртве не у</w:t>
      </w:r>
      <w:r>
        <w:rPr>
          <w:color w:val="000000" w:themeColor="dk1"/>
          <w:sz w:val="28"/>
          <w:szCs w:val="28"/>
        </w:rPr>
        <w:t xml:space="preserve"> земљи непријатеља, </w:t>
      </w:r>
      <w:r>
        <w:rPr>
          <w:color w:val="000000" w:themeColor="dk1"/>
          <w:sz w:val="28"/>
          <w:szCs w:val="28"/>
        </w:rPr>
        <w:t>то јест не бивајући у грехољубивом расположењу</w:t>
      </w:r>
      <w:r>
        <w:rPr>
          <w:color w:val="000000" w:themeColor="dk1"/>
          <w:sz w:val="28"/>
          <w:szCs w:val="28"/>
        </w:rPr>
        <w:t xml:space="preserve">, </w:t>
      </w:r>
      <w:r>
        <w:rPr>
          <w:color w:val="000000" w:themeColor="dk1"/>
          <w:sz w:val="28"/>
          <w:szCs w:val="28"/>
        </w:rPr>
        <w:t>које је веома далеко од непорочног</w:t>
      </w:r>
      <w:r>
        <w:rPr>
          <w:color w:val="000000" w:themeColor="dk1"/>
          <w:sz w:val="28"/>
          <w:szCs w:val="28"/>
        </w:rPr>
        <w:t xml:space="preserve">, </w:t>
      </w:r>
      <w:r>
        <w:rPr>
          <w:color w:val="000000" w:themeColor="dk1"/>
          <w:sz w:val="28"/>
          <w:szCs w:val="28"/>
        </w:rPr>
        <w:t>већ</w:t>
      </w:r>
      <w:r>
        <w:rPr>
          <w:color w:val="000000" w:themeColor="dk1"/>
          <w:sz w:val="28"/>
          <w:szCs w:val="28"/>
        </w:rPr>
        <w:t xml:space="preserve"> више</w:t>
      </w:r>
      <w:r>
        <w:rPr>
          <w:color w:val="000000" w:themeColor="dk1"/>
          <w:sz w:val="28"/>
          <w:szCs w:val="28"/>
        </w:rPr>
        <w:t xml:space="preserve"> </w:t>
      </w:r>
      <w:r>
        <w:rPr>
          <w:color w:val="000000" w:themeColor="dk1"/>
          <w:sz w:val="28"/>
          <w:szCs w:val="28"/>
        </w:rPr>
        <w:t xml:space="preserve">у </w:t>
      </w:r>
      <w:r>
        <w:rPr>
          <w:color w:val="000000" w:themeColor="dk1"/>
          <w:sz w:val="28"/>
          <w:szCs w:val="28"/>
        </w:rPr>
        <w:t>спремно</w:t>
      </w:r>
      <w:r>
        <w:rPr>
          <w:color w:val="000000" w:themeColor="dk1"/>
          <w:sz w:val="28"/>
          <w:szCs w:val="28"/>
        </w:rPr>
        <w:t>сти</w:t>
      </w:r>
      <w:r>
        <w:rPr>
          <w:color w:val="000000" w:themeColor="dk1"/>
          <w:sz w:val="28"/>
          <w:szCs w:val="28"/>
        </w:rPr>
        <w:t xml:space="preserve"> </w:t>
      </w:r>
      <w:r>
        <w:rPr>
          <w:color w:val="000000" w:themeColor="dk1"/>
          <w:sz w:val="28"/>
          <w:szCs w:val="28"/>
        </w:rPr>
        <w:t xml:space="preserve">на врлину и на оно стање морала које је далеко од тиранске власти ђавола. </w:t>
      </w:r>
    </w:p>
    <w:p w14:paraId="00000338">
      <w:pPr>
        <w:jc w:val="both"/>
        <w:rPr>
          <w:color w:val="000000" w:themeColor="dk1"/>
          <w:sz w:val="28"/>
          <w:szCs w:val="28"/>
        </w:rPr>
      </w:pPr>
      <w:r>
        <w:rPr>
          <w:color w:val="000000" w:themeColor="dk1"/>
          <w:sz w:val="28"/>
          <w:szCs w:val="28"/>
        </w:rPr>
        <w:t xml:space="preserve">КИР: Тако је пријатељу, </w:t>
      </w:r>
      <w:r>
        <w:rPr>
          <w:color w:val="000000" w:themeColor="dk1"/>
          <w:sz w:val="28"/>
          <w:szCs w:val="28"/>
        </w:rPr>
        <w:t xml:space="preserve">и немој да верујеш да је другачије. </w:t>
      </w:r>
      <w:r>
        <w:rPr>
          <w:color w:val="000000" w:themeColor="dk1"/>
          <w:sz w:val="28"/>
          <w:szCs w:val="28"/>
        </w:rPr>
        <w:t xml:space="preserve">Јер </w:t>
      </w:r>
      <w:r>
        <w:rPr>
          <w:color w:val="000000" w:themeColor="dk1"/>
          <w:sz w:val="28"/>
          <w:szCs w:val="28"/>
        </w:rPr>
        <w:t>смо р</w:t>
      </w:r>
      <w:r>
        <w:rPr>
          <w:color w:val="000000" w:themeColor="dk1"/>
          <w:sz w:val="28"/>
          <w:szCs w:val="28"/>
        </w:rPr>
        <w:t xml:space="preserve">азвили веома добро </w:t>
      </w:r>
      <w:r>
        <w:rPr>
          <w:color w:val="000000" w:themeColor="dk1"/>
          <w:sz w:val="28"/>
          <w:szCs w:val="28"/>
        </w:rPr>
        <w:t>ов</w:t>
      </w:r>
      <w:r>
        <w:rPr>
          <w:color w:val="000000" w:themeColor="dk1"/>
          <w:sz w:val="28"/>
          <w:szCs w:val="28"/>
        </w:rPr>
        <w:t>ај разговор</w:t>
      </w:r>
      <w:r>
        <w:rPr>
          <w:color w:val="000000" w:themeColor="dk1"/>
          <w:sz w:val="28"/>
          <w:szCs w:val="28"/>
        </w:rPr>
        <w:t xml:space="preserve">. Међутим могуће је ако желиш, да то видимо и на другом случају. </w:t>
      </w:r>
      <w:r>
        <w:rPr>
          <w:color w:val="000000" w:themeColor="dk1"/>
          <w:sz w:val="28"/>
          <w:szCs w:val="28"/>
        </w:rPr>
        <w:t xml:space="preserve">Пошто су </w:t>
      </w:r>
      <w:r>
        <w:rPr>
          <w:color w:val="000000" w:themeColor="dk1"/>
          <w:sz w:val="28"/>
          <w:szCs w:val="28"/>
        </w:rPr>
        <w:t xml:space="preserve">се </w:t>
      </w:r>
      <w:r>
        <w:rPr>
          <w:color w:val="000000" w:themeColor="dk1"/>
          <w:sz w:val="28"/>
          <w:szCs w:val="28"/>
        </w:rPr>
        <w:t>с</w:t>
      </w:r>
      <w:r>
        <w:rPr>
          <w:color w:val="000000" w:themeColor="dk1"/>
          <w:sz w:val="28"/>
          <w:szCs w:val="28"/>
        </w:rPr>
        <w:t>тановници светог града, то јест Јерусалима, насрћући на све што је непристојно,</w:t>
      </w:r>
      <w:r>
        <w:rPr>
          <w:color w:val="000000" w:themeColor="dk1"/>
          <w:sz w:val="28"/>
          <w:szCs w:val="28"/>
        </w:rPr>
        <w:t xml:space="preserve"> дрзнули </w:t>
      </w:r>
      <w:r>
        <w:rPr>
          <w:color w:val="000000" w:themeColor="dk1"/>
          <w:sz w:val="28"/>
          <w:szCs w:val="28"/>
        </w:rPr>
        <w:t xml:space="preserve">да растуже Спаситеља свих Бога, постали су </w:t>
      </w:r>
      <w:r>
        <w:rPr>
          <w:color w:val="000000" w:themeColor="dk1"/>
          <w:sz w:val="28"/>
          <w:szCs w:val="28"/>
        </w:rPr>
        <w:t>подјармљени</w:t>
      </w:r>
      <w:r>
        <w:rPr>
          <w:color w:val="000000" w:themeColor="dk1"/>
          <w:sz w:val="28"/>
          <w:szCs w:val="28"/>
        </w:rPr>
        <w:t xml:space="preserve"> Вавилонцима, који су их поробили</w:t>
      </w:r>
      <w:r>
        <w:rPr>
          <w:color w:val="000000" w:themeColor="dk1"/>
          <w:sz w:val="28"/>
          <w:szCs w:val="28"/>
        </w:rPr>
        <w:t xml:space="preserve"> и</w:t>
      </w:r>
      <w:r>
        <w:rPr>
          <w:color w:val="000000" w:themeColor="dk1"/>
          <w:sz w:val="28"/>
          <w:szCs w:val="28"/>
        </w:rPr>
        <w:t xml:space="preserve"> обавезали су их на </w:t>
      </w:r>
      <w:r>
        <w:rPr>
          <w:color w:val="000000" w:themeColor="dk1"/>
          <w:sz w:val="28"/>
          <w:szCs w:val="28"/>
        </w:rPr>
        <w:t>служење</w:t>
      </w:r>
      <w:r>
        <w:rPr>
          <w:color w:val="000000" w:themeColor="dk1"/>
          <w:sz w:val="28"/>
          <w:szCs w:val="28"/>
        </w:rPr>
        <w:t>. Било је неопходно да устукну пред својим господарима</w:t>
      </w:r>
      <w:r>
        <w:rPr>
          <w:color w:val="000000" w:themeColor="dk1"/>
          <w:sz w:val="28"/>
          <w:szCs w:val="28"/>
        </w:rPr>
        <w:t>,</w:t>
      </w:r>
      <w:r>
        <w:rPr>
          <w:color w:val="000000" w:themeColor="dk1"/>
          <w:sz w:val="28"/>
          <w:szCs w:val="28"/>
        </w:rPr>
        <w:t xml:space="preserve"> </w:t>
      </w:r>
      <w:r>
        <w:rPr>
          <w:color w:val="000000" w:themeColor="dk1"/>
          <w:sz w:val="28"/>
          <w:szCs w:val="28"/>
        </w:rPr>
        <w:t>иако</w:t>
      </w:r>
      <w:r>
        <w:rPr>
          <w:color w:val="000000" w:themeColor="dk1"/>
          <w:sz w:val="28"/>
          <w:szCs w:val="28"/>
        </w:rPr>
        <w:t xml:space="preserve"> то </w:t>
      </w:r>
      <w:r>
        <w:rPr>
          <w:color w:val="000000" w:themeColor="dk1"/>
          <w:sz w:val="28"/>
          <w:szCs w:val="28"/>
        </w:rPr>
        <w:t>нису</w:t>
      </w:r>
      <w:r>
        <w:rPr>
          <w:color w:val="000000" w:themeColor="dk1"/>
          <w:sz w:val="28"/>
          <w:szCs w:val="28"/>
        </w:rPr>
        <w:t xml:space="preserve"> желе</w:t>
      </w:r>
      <w:r>
        <w:rPr>
          <w:color w:val="000000" w:themeColor="dk1"/>
          <w:sz w:val="28"/>
          <w:szCs w:val="28"/>
        </w:rPr>
        <w:t>ли</w:t>
      </w:r>
      <w:r>
        <w:rPr>
          <w:color w:val="000000" w:themeColor="dk1"/>
          <w:sz w:val="28"/>
          <w:szCs w:val="28"/>
        </w:rPr>
        <w:t xml:space="preserve">. Били су испуњени великом тугом </w:t>
      </w:r>
      <w:r>
        <w:rPr>
          <w:color w:val="000000" w:themeColor="dk1"/>
          <w:sz w:val="28"/>
          <w:szCs w:val="28"/>
        </w:rPr>
        <w:t xml:space="preserve">и </w:t>
      </w:r>
      <w:r>
        <w:rPr>
          <w:color w:val="000000" w:themeColor="dk1"/>
          <w:sz w:val="28"/>
          <w:szCs w:val="28"/>
        </w:rPr>
        <w:t>ридај</w:t>
      </w:r>
      <w:r>
        <w:rPr>
          <w:color w:val="000000" w:themeColor="dk1"/>
          <w:sz w:val="28"/>
          <w:szCs w:val="28"/>
        </w:rPr>
        <w:t>ући</w:t>
      </w:r>
      <w:r>
        <w:rPr>
          <w:color w:val="000000" w:themeColor="dk1"/>
          <w:sz w:val="28"/>
          <w:szCs w:val="28"/>
        </w:rPr>
        <w:t xml:space="preserve"> због </w:t>
      </w:r>
      <w:r>
        <w:rPr>
          <w:color w:val="000000" w:themeColor="dk1"/>
          <w:sz w:val="28"/>
          <w:szCs w:val="28"/>
        </w:rPr>
        <w:t>неочекива</w:t>
      </w:r>
      <w:r>
        <w:rPr>
          <w:color w:val="000000" w:themeColor="dk1"/>
          <w:sz w:val="28"/>
          <w:szCs w:val="28"/>
        </w:rPr>
        <w:t>них</w:t>
      </w:r>
      <w:r>
        <w:rPr>
          <w:color w:val="000000" w:themeColor="dk1"/>
          <w:sz w:val="28"/>
          <w:szCs w:val="28"/>
        </w:rPr>
        <w:t xml:space="preserve"> великих несрећа, понекад су тражили да нађу </w:t>
      </w:r>
      <w:r>
        <w:rPr>
          <w:color w:val="000000" w:themeColor="dk1"/>
          <w:sz w:val="28"/>
          <w:szCs w:val="28"/>
        </w:rPr>
        <w:t xml:space="preserve">барем неки </w:t>
      </w:r>
      <w:r>
        <w:rPr>
          <w:color w:val="000000" w:themeColor="dk1"/>
          <w:sz w:val="28"/>
          <w:szCs w:val="28"/>
        </w:rPr>
        <w:t>мали</w:t>
      </w:r>
      <w:r>
        <w:rPr>
          <w:color w:val="000000" w:themeColor="dk1"/>
          <w:sz w:val="28"/>
          <w:szCs w:val="28"/>
        </w:rPr>
        <w:t xml:space="preserve"> одмор од мука. И ово се десило, да би </w:t>
      </w:r>
      <w:r>
        <w:rPr>
          <w:color w:val="000000" w:themeColor="dk1"/>
          <w:sz w:val="28"/>
          <w:szCs w:val="28"/>
        </w:rPr>
        <w:t>у</w:t>
      </w:r>
      <w:r>
        <w:rPr>
          <w:color w:val="000000" w:themeColor="dk1"/>
          <w:sz w:val="28"/>
          <w:szCs w:val="28"/>
        </w:rPr>
        <w:t>блаж</w:t>
      </w:r>
      <w:r>
        <w:rPr>
          <w:color w:val="000000" w:themeColor="dk1"/>
          <w:sz w:val="28"/>
          <w:szCs w:val="28"/>
        </w:rPr>
        <w:t xml:space="preserve">или </w:t>
      </w:r>
      <w:r>
        <w:rPr>
          <w:color w:val="000000" w:themeColor="dk1"/>
          <w:sz w:val="28"/>
          <w:szCs w:val="28"/>
        </w:rPr>
        <w:t xml:space="preserve">суровост своје туге која их је мучила, са химнама Богу. </w:t>
      </w:r>
      <w:r>
        <w:rPr>
          <w:color w:val="000000" w:themeColor="dk1"/>
          <w:sz w:val="28"/>
          <w:szCs w:val="28"/>
        </w:rPr>
        <w:t>„Јер сетих се Бога и обрадовах се“, рече божанствени Давид, називајући химну Богу духовним празником</w:t>
      </w:r>
      <w:r>
        <w:rPr>
          <w:color w:val="000000" w:themeColor="dk1"/>
          <w:sz w:val="28"/>
          <w:szCs w:val="28"/>
        </w:rPr>
        <w:t xml:space="preserve">. </w:t>
      </w:r>
      <w:r>
        <w:rPr>
          <w:color w:val="000000" w:themeColor="dk1"/>
          <w:sz w:val="28"/>
          <w:szCs w:val="28"/>
        </w:rPr>
        <w:t xml:space="preserve">Али су мислили да је некако </w:t>
      </w:r>
      <w:r>
        <w:rPr>
          <w:color w:val="000000" w:themeColor="dk1"/>
          <w:sz w:val="28"/>
          <w:szCs w:val="28"/>
        </w:rPr>
        <w:t>ружно</w:t>
      </w:r>
      <w:r>
        <w:rPr>
          <w:color w:val="000000" w:themeColor="dk1"/>
          <w:sz w:val="28"/>
          <w:szCs w:val="28"/>
        </w:rPr>
        <w:t xml:space="preserve"> онима који су желели да поју и да </w:t>
      </w:r>
      <w:r>
        <w:rPr>
          <w:color w:val="000000" w:themeColor="dk1"/>
          <w:sz w:val="28"/>
          <w:szCs w:val="28"/>
        </w:rPr>
        <w:t>отпевају уобичајене химне</w:t>
      </w:r>
      <w:r>
        <w:rPr>
          <w:color w:val="000000" w:themeColor="dk1"/>
          <w:sz w:val="28"/>
          <w:szCs w:val="28"/>
        </w:rPr>
        <w:t xml:space="preserve">, да желе овај тако сладак звук </w:t>
      </w:r>
      <w:r>
        <w:rPr>
          <w:color w:val="000000" w:themeColor="dk1"/>
          <w:sz w:val="28"/>
          <w:szCs w:val="28"/>
        </w:rPr>
        <w:t>да дође до</w:t>
      </w:r>
      <w:r>
        <w:rPr>
          <w:color w:val="000000" w:themeColor="dk1"/>
          <w:sz w:val="28"/>
          <w:szCs w:val="28"/>
        </w:rPr>
        <w:t xml:space="preserve"> уши</w:t>
      </w:r>
      <w:r>
        <w:rPr>
          <w:color w:val="000000" w:themeColor="dk1"/>
          <w:sz w:val="28"/>
          <w:szCs w:val="28"/>
        </w:rPr>
        <w:t>ју</w:t>
      </w:r>
      <w:r>
        <w:rPr>
          <w:color w:val="000000" w:themeColor="dk1"/>
          <w:sz w:val="28"/>
          <w:szCs w:val="28"/>
        </w:rPr>
        <w:t xml:space="preserve"> </w:t>
      </w:r>
      <w:r>
        <w:rPr>
          <w:color w:val="000000" w:themeColor="dk1"/>
          <w:sz w:val="28"/>
          <w:szCs w:val="28"/>
        </w:rPr>
        <w:t xml:space="preserve">странаца и најслађу и </w:t>
      </w:r>
      <w:r>
        <w:rPr>
          <w:color w:val="000000" w:themeColor="dk1"/>
          <w:sz w:val="28"/>
          <w:szCs w:val="28"/>
        </w:rPr>
        <w:t>нај</w:t>
      </w:r>
      <w:r>
        <w:rPr>
          <w:color w:val="000000" w:themeColor="dk1"/>
          <w:sz w:val="28"/>
          <w:szCs w:val="28"/>
        </w:rPr>
        <w:t>пријатн</w:t>
      </w:r>
      <w:r>
        <w:rPr>
          <w:color w:val="000000" w:themeColor="dk1"/>
          <w:sz w:val="28"/>
          <w:szCs w:val="28"/>
        </w:rPr>
        <w:t xml:space="preserve">ију </w:t>
      </w:r>
      <w:r>
        <w:rPr>
          <w:color w:val="000000" w:themeColor="dk1"/>
          <w:sz w:val="28"/>
          <w:szCs w:val="28"/>
        </w:rPr>
        <w:t xml:space="preserve">мелодију да је баце на неки начин у ваздух, </w:t>
      </w:r>
      <w:r>
        <w:rPr>
          <w:color w:val="000000" w:themeColor="dk1"/>
          <w:sz w:val="28"/>
          <w:szCs w:val="28"/>
        </w:rPr>
        <w:t>а и</w:t>
      </w:r>
      <w:r>
        <w:rPr>
          <w:color w:val="000000" w:themeColor="dk1"/>
          <w:sz w:val="28"/>
          <w:szCs w:val="28"/>
        </w:rPr>
        <w:t xml:space="preserve"> </w:t>
      </w:r>
      <w:r>
        <w:rPr>
          <w:color w:val="000000" w:themeColor="dk1"/>
          <w:sz w:val="28"/>
          <w:szCs w:val="28"/>
        </w:rPr>
        <w:t xml:space="preserve">тешко су им се подсмевали Вавилонци </w:t>
      </w:r>
      <w:r>
        <w:rPr>
          <w:color w:val="000000" w:themeColor="dk1"/>
          <w:sz w:val="28"/>
          <w:szCs w:val="28"/>
        </w:rPr>
        <w:t>јер су им претерано сметали</w:t>
      </w:r>
      <w:r>
        <w:rPr>
          <w:color w:val="000000" w:themeColor="dk1"/>
          <w:sz w:val="28"/>
          <w:szCs w:val="28"/>
        </w:rPr>
        <w:t xml:space="preserve"> </w:t>
      </w:r>
      <w:r>
        <w:rPr>
          <w:color w:val="000000" w:themeColor="dk1"/>
          <w:sz w:val="28"/>
          <w:szCs w:val="28"/>
        </w:rPr>
        <w:t xml:space="preserve">песмама на својим </w:t>
      </w:r>
      <w:r>
        <w:rPr>
          <w:color w:val="000000" w:themeColor="dk1"/>
          <w:sz w:val="28"/>
          <w:szCs w:val="28"/>
        </w:rPr>
        <w:t xml:space="preserve">музичким инструментима. Зато су </w:t>
      </w:r>
      <w:r>
        <w:rPr>
          <w:color w:val="000000" w:themeColor="dk1"/>
          <w:sz w:val="28"/>
          <w:szCs w:val="28"/>
        </w:rPr>
        <w:t>Јевреји</w:t>
      </w:r>
      <w:r>
        <w:rPr>
          <w:color w:val="000000" w:themeColor="dk1"/>
          <w:sz w:val="28"/>
          <w:szCs w:val="28"/>
        </w:rPr>
        <w:t xml:space="preserve"> </w:t>
      </w:r>
      <w:r>
        <w:rPr>
          <w:color w:val="000000" w:themeColor="dk1"/>
          <w:sz w:val="28"/>
          <w:szCs w:val="28"/>
        </w:rPr>
        <w:t xml:space="preserve">и говорили: „На рекама Вавилонским, тамо сеђасмо и плакасмо, када се </w:t>
      </w:r>
      <w:r>
        <w:rPr>
          <w:color w:val="000000" w:themeColor="dk1"/>
          <w:sz w:val="28"/>
          <w:szCs w:val="28"/>
        </w:rPr>
        <w:t>сети</w:t>
      </w:r>
      <w:r>
        <w:rPr>
          <w:color w:val="000000" w:themeColor="dk1"/>
          <w:sz w:val="28"/>
          <w:szCs w:val="28"/>
        </w:rPr>
        <w:t>смо</w:t>
      </w:r>
      <w:r>
        <w:rPr>
          <w:color w:val="000000" w:themeColor="dk1"/>
          <w:sz w:val="28"/>
          <w:szCs w:val="28"/>
        </w:rPr>
        <w:t xml:space="preserve"> Сиона“</w:t>
      </w:r>
      <w:r>
        <w:rPr>
          <w:rStyle w:val="Footnotereference"/>
          <w:color w:val="000000" w:themeColor="dk1"/>
          <w:sz w:val="28"/>
          <w:szCs w:val="28"/>
        </w:rPr>
        <w:footnoteReference w:id="122"/>
      </w:r>
      <w:r>
        <w:rPr>
          <w:color w:val="000000" w:themeColor="dk1"/>
          <w:sz w:val="28"/>
          <w:szCs w:val="28"/>
        </w:rPr>
        <w:t xml:space="preserve">, у коме су сагласно са законима и обичајима Јудејаца приносили жртву захвалности праћену дувачким и ударачким музичким инструментима, и </w:t>
      </w:r>
      <w:r>
        <w:rPr>
          <w:color w:val="000000" w:themeColor="dk1"/>
          <w:sz w:val="28"/>
          <w:szCs w:val="28"/>
        </w:rPr>
        <w:t>која</w:t>
      </w:r>
      <w:r>
        <w:rPr>
          <w:color w:val="000000" w:themeColor="dk1"/>
          <w:sz w:val="28"/>
          <w:szCs w:val="28"/>
        </w:rPr>
        <w:t xml:space="preserve"> је </w:t>
      </w:r>
      <w:r>
        <w:rPr>
          <w:color w:val="000000" w:themeColor="dk1"/>
          <w:sz w:val="28"/>
          <w:szCs w:val="28"/>
        </w:rPr>
        <w:t xml:space="preserve">очаравала својом мелодијом </w:t>
      </w:r>
      <w:r>
        <w:rPr>
          <w:color w:val="000000" w:themeColor="dk1"/>
          <w:sz w:val="28"/>
          <w:szCs w:val="28"/>
        </w:rPr>
        <w:t>све</w:t>
      </w:r>
      <w:r>
        <w:rPr>
          <w:color w:val="000000" w:themeColor="dk1"/>
          <w:sz w:val="28"/>
          <w:szCs w:val="28"/>
        </w:rPr>
        <w:t xml:space="preserve"> који су долазили у свети храм. Међутим</w:t>
      </w:r>
      <w:r>
        <w:rPr>
          <w:color w:val="000000" w:themeColor="dk1"/>
          <w:sz w:val="28"/>
          <w:szCs w:val="28"/>
        </w:rPr>
        <w:t>,</w:t>
      </w:r>
      <w:r>
        <w:rPr>
          <w:color w:val="000000" w:themeColor="dk1"/>
          <w:sz w:val="28"/>
          <w:szCs w:val="28"/>
        </w:rPr>
        <w:t xml:space="preserve"> </w:t>
      </w:r>
      <w:r>
        <w:rPr>
          <w:color w:val="000000" w:themeColor="dk1"/>
          <w:sz w:val="28"/>
          <w:szCs w:val="28"/>
        </w:rPr>
        <w:t>пошто</w:t>
      </w:r>
      <w:r>
        <w:rPr>
          <w:color w:val="000000" w:themeColor="dk1"/>
          <w:sz w:val="28"/>
          <w:szCs w:val="28"/>
        </w:rPr>
        <w:t xml:space="preserve"> су </w:t>
      </w:r>
      <w:r>
        <w:rPr>
          <w:color w:val="000000" w:themeColor="dk1"/>
          <w:sz w:val="28"/>
          <w:szCs w:val="28"/>
        </w:rPr>
        <w:t>били чврсто везани у јарму ропства</w:t>
      </w:r>
      <w:r>
        <w:rPr>
          <w:color w:val="000000" w:themeColor="dk1"/>
          <w:sz w:val="28"/>
          <w:szCs w:val="28"/>
        </w:rPr>
        <w:t xml:space="preserve"> </w:t>
      </w:r>
      <w:r>
        <w:rPr>
          <w:color w:val="000000" w:themeColor="dk1"/>
          <w:sz w:val="28"/>
          <w:szCs w:val="28"/>
        </w:rPr>
        <w:t>туђинима</w:t>
      </w:r>
      <w:r>
        <w:rPr>
          <w:color w:val="000000" w:themeColor="dk1"/>
          <w:sz w:val="28"/>
          <w:szCs w:val="28"/>
        </w:rPr>
        <w:t xml:space="preserve">, </w:t>
      </w:r>
      <w:r>
        <w:rPr>
          <w:color w:val="000000" w:themeColor="dk1"/>
          <w:sz w:val="28"/>
          <w:szCs w:val="28"/>
        </w:rPr>
        <w:t>говораху</w:t>
      </w:r>
      <w:r>
        <w:rPr>
          <w:color w:val="000000" w:themeColor="dk1"/>
          <w:sz w:val="28"/>
          <w:szCs w:val="28"/>
        </w:rPr>
        <w:t xml:space="preserve"> плачући: „На врбама посред њега обесимо харфе наше“</w:t>
      </w:r>
      <w:r>
        <w:rPr>
          <w:rStyle w:val="Footnotereference"/>
          <w:color w:val="000000" w:themeColor="dk1"/>
          <w:sz w:val="28"/>
          <w:szCs w:val="28"/>
        </w:rPr>
        <w:footnoteReference w:id="123"/>
      </w:r>
      <w:r>
        <w:rPr>
          <w:color w:val="000000" w:themeColor="dk1"/>
          <w:sz w:val="28"/>
          <w:szCs w:val="28"/>
        </w:rPr>
        <w:t>, саоп</w:t>
      </w:r>
      <w:r>
        <w:rPr>
          <w:color w:val="000000" w:themeColor="dk1"/>
          <w:sz w:val="28"/>
          <w:szCs w:val="28"/>
        </w:rPr>
        <w:t>штавајући</w:t>
      </w:r>
      <w:r>
        <w:rPr>
          <w:color w:val="000000" w:themeColor="dk1"/>
          <w:sz w:val="28"/>
          <w:szCs w:val="28"/>
        </w:rPr>
        <w:t xml:space="preserve"> овим п</w:t>
      </w:r>
      <w:r>
        <w:rPr>
          <w:color w:val="000000" w:themeColor="dk1"/>
          <w:sz w:val="28"/>
          <w:szCs w:val="28"/>
        </w:rPr>
        <w:t xml:space="preserve">рестанак својих </w:t>
      </w:r>
      <w:r>
        <w:rPr>
          <w:color w:val="000000" w:themeColor="dk1"/>
          <w:sz w:val="28"/>
          <w:szCs w:val="28"/>
        </w:rPr>
        <w:t>песама</w:t>
      </w:r>
      <w:r>
        <w:rPr>
          <w:color w:val="000000" w:themeColor="dk1"/>
          <w:sz w:val="28"/>
          <w:szCs w:val="28"/>
        </w:rPr>
        <w:t xml:space="preserve">. </w:t>
      </w:r>
      <w:r>
        <w:rPr>
          <w:color w:val="000000" w:themeColor="dk1"/>
          <w:sz w:val="28"/>
          <w:szCs w:val="28"/>
        </w:rPr>
        <w:t>Јер</w:t>
      </w:r>
      <w:r>
        <w:rPr>
          <w:color w:val="000000" w:themeColor="dk1"/>
          <w:sz w:val="28"/>
          <w:szCs w:val="28"/>
        </w:rPr>
        <w:t xml:space="preserve"> је в</w:t>
      </w:r>
      <w:r>
        <w:rPr>
          <w:color w:val="000000" w:themeColor="dk1"/>
          <w:sz w:val="28"/>
          <w:szCs w:val="28"/>
        </w:rPr>
        <w:t xml:space="preserve">рба бесплодно дрво, или још боље дрво које </w:t>
      </w:r>
      <w:r>
        <w:rPr>
          <w:color w:val="000000" w:themeColor="dk1"/>
          <w:sz w:val="28"/>
          <w:szCs w:val="28"/>
        </w:rPr>
        <w:t>уништава</w:t>
      </w:r>
      <w:r>
        <w:rPr>
          <w:color w:val="000000" w:themeColor="dk1"/>
          <w:sz w:val="28"/>
          <w:szCs w:val="28"/>
        </w:rPr>
        <w:t xml:space="preserve"> своје плодове, као што је рекао неко од песника Грка</w:t>
      </w:r>
      <w:r>
        <w:rPr>
          <w:rStyle w:val="Footnotereference"/>
          <w:color w:val="000000" w:themeColor="dk1"/>
          <w:sz w:val="28"/>
          <w:szCs w:val="28"/>
        </w:rPr>
        <w:footnoteReference w:id="124"/>
      </w:r>
      <w:r>
        <w:rPr>
          <w:color w:val="000000" w:themeColor="dk1"/>
          <w:sz w:val="28"/>
          <w:szCs w:val="28"/>
        </w:rPr>
        <w:t>. Остали су неупотребљени и неискоришћени музички инструменти</w:t>
      </w:r>
      <w:r>
        <w:rPr>
          <w:color w:val="000000" w:themeColor="dk1"/>
          <w:sz w:val="28"/>
          <w:szCs w:val="28"/>
        </w:rPr>
        <w:t xml:space="preserve"> њихових песама, и </w:t>
      </w:r>
      <w:r>
        <w:rPr>
          <w:color w:val="000000" w:themeColor="dk1"/>
          <w:sz w:val="28"/>
          <w:szCs w:val="28"/>
        </w:rPr>
        <w:t>ридајући због</w:t>
      </w:r>
      <w:r>
        <w:rPr>
          <w:color w:val="000000" w:themeColor="dk1"/>
          <w:sz w:val="28"/>
          <w:szCs w:val="28"/>
        </w:rPr>
        <w:t xml:space="preserve"> </w:t>
      </w:r>
      <w:r>
        <w:rPr>
          <w:color w:val="000000" w:themeColor="dk1"/>
          <w:sz w:val="28"/>
          <w:szCs w:val="28"/>
        </w:rPr>
        <w:t>повод</w:t>
      </w:r>
      <w:r>
        <w:rPr>
          <w:color w:val="000000" w:themeColor="dk1"/>
          <w:sz w:val="28"/>
          <w:szCs w:val="28"/>
        </w:rPr>
        <w:t>а</w:t>
      </w:r>
      <w:r>
        <w:rPr>
          <w:color w:val="000000" w:themeColor="dk1"/>
          <w:sz w:val="28"/>
          <w:szCs w:val="28"/>
        </w:rPr>
        <w:t xml:space="preserve"> свог неделања, питали су: „Како ћемо певати песму Господњу на земљи туђој?“</w:t>
      </w:r>
      <w:r>
        <w:rPr>
          <w:rStyle w:val="Footnotereference"/>
          <w:color w:val="000000" w:themeColor="dk1"/>
          <w:sz w:val="28"/>
          <w:szCs w:val="28"/>
        </w:rPr>
        <w:footnoteReference w:id="125"/>
      </w:r>
      <w:r>
        <w:rPr>
          <w:color w:val="000000" w:themeColor="dk1"/>
          <w:sz w:val="28"/>
          <w:szCs w:val="28"/>
        </w:rPr>
        <w:t>.</w:t>
      </w:r>
    </w:p>
    <w:p w14:paraId="00000339">
      <w:pPr>
        <w:jc w:val="both"/>
        <w:rPr>
          <w:color w:val="000000" w:themeColor="dk1"/>
          <w:sz w:val="28"/>
          <w:szCs w:val="28"/>
        </w:rPr>
      </w:pPr>
      <w:r>
        <w:rPr>
          <w:color w:val="000000" w:themeColor="dk1"/>
          <w:sz w:val="28"/>
          <w:szCs w:val="28"/>
        </w:rPr>
        <w:t xml:space="preserve">И када им је пренео </w:t>
      </w:r>
      <w:r>
        <w:rPr>
          <w:color w:val="000000" w:themeColor="dk1"/>
          <w:sz w:val="28"/>
          <w:szCs w:val="28"/>
        </w:rPr>
        <w:t>Б</w:t>
      </w:r>
      <w:r>
        <w:rPr>
          <w:color w:val="000000" w:themeColor="dk1"/>
          <w:sz w:val="28"/>
          <w:szCs w:val="28"/>
        </w:rPr>
        <w:t xml:space="preserve">арух речи Јеремијине: „Плакали су, каже, сви који су постили и молили се Богу. Сакупили су тада новац, колико је свако могао, и послали су га у Јерусалим </w:t>
      </w:r>
      <w:r>
        <w:rPr>
          <w:color w:val="000000" w:themeColor="dk1"/>
          <w:sz w:val="28"/>
          <w:szCs w:val="28"/>
        </w:rPr>
        <w:t>свештеник</w:t>
      </w:r>
      <w:r>
        <w:rPr>
          <w:color w:val="000000" w:themeColor="dk1"/>
          <w:sz w:val="28"/>
          <w:szCs w:val="28"/>
        </w:rPr>
        <w:t>у</w:t>
      </w:r>
      <w:r>
        <w:rPr>
          <w:color w:val="000000" w:themeColor="dk1"/>
          <w:sz w:val="28"/>
          <w:szCs w:val="28"/>
        </w:rPr>
        <w:t xml:space="preserve"> Јоаким</w:t>
      </w:r>
      <w:r>
        <w:rPr>
          <w:color w:val="000000" w:themeColor="dk1"/>
          <w:sz w:val="28"/>
          <w:szCs w:val="28"/>
        </w:rPr>
        <w:t>у</w:t>
      </w:r>
      <w:r>
        <w:rPr>
          <w:color w:val="000000" w:themeColor="dk1"/>
          <w:sz w:val="28"/>
          <w:szCs w:val="28"/>
        </w:rPr>
        <w:t xml:space="preserve">, </w:t>
      </w:r>
      <w:r>
        <w:rPr>
          <w:color w:val="000000" w:themeColor="dk1"/>
          <w:sz w:val="28"/>
          <w:szCs w:val="28"/>
        </w:rPr>
        <w:t>син</w:t>
      </w:r>
      <w:r>
        <w:rPr>
          <w:color w:val="000000" w:themeColor="dk1"/>
          <w:sz w:val="28"/>
          <w:szCs w:val="28"/>
        </w:rPr>
        <w:t>у</w:t>
      </w:r>
      <w:r>
        <w:rPr>
          <w:color w:val="000000" w:themeColor="dk1"/>
          <w:sz w:val="28"/>
          <w:szCs w:val="28"/>
        </w:rPr>
        <w:t xml:space="preserve"> Хелкиј</w:t>
      </w:r>
      <w:r>
        <w:rPr>
          <w:color w:val="000000" w:themeColor="dk1"/>
          <w:sz w:val="28"/>
          <w:szCs w:val="28"/>
        </w:rPr>
        <w:t>ином</w:t>
      </w:r>
      <w:r>
        <w:rPr>
          <w:color w:val="000000" w:themeColor="dk1"/>
          <w:sz w:val="28"/>
          <w:szCs w:val="28"/>
        </w:rPr>
        <w:t xml:space="preserve">, </w:t>
      </w:r>
      <w:r>
        <w:rPr>
          <w:color w:val="000000" w:themeColor="dk1"/>
          <w:sz w:val="28"/>
          <w:szCs w:val="28"/>
        </w:rPr>
        <w:t>син</w:t>
      </w:r>
      <w:r>
        <w:rPr>
          <w:color w:val="000000" w:themeColor="dk1"/>
          <w:sz w:val="28"/>
          <w:szCs w:val="28"/>
        </w:rPr>
        <w:t>у</w:t>
      </w:r>
      <w:r>
        <w:rPr>
          <w:color w:val="000000" w:themeColor="dk1"/>
          <w:sz w:val="28"/>
          <w:szCs w:val="28"/>
        </w:rPr>
        <w:t xml:space="preserve"> С</w:t>
      </w:r>
      <w:r>
        <w:rPr>
          <w:color w:val="000000" w:themeColor="dk1"/>
          <w:sz w:val="28"/>
          <w:szCs w:val="28"/>
        </w:rPr>
        <w:t>а</w:t>
      </w:r>
      <w:r>
        <w:rPr>
          <w:color w:val="000000" w:themeColor="dk1"/>
          <w:sz w:val="28"/>
          <w:szCs w:val="28"/>
        </w:rPr>
        <w:t>лома</w:t>
      </w:r>
      <w:r>
        <w:rPr>
          <w:color w:val="000000" w:themeColor="dk1"/>
          <w:sz w:val="28"/>
          <w:szCs w:val="28"/>
        </w:rPr>
        <w:t xml:space="preserve"> свештеника</w:t>
      </w:r>
      <w:r>
        <w:rPr>
          <w:color w:val="000000" w:themeColor="dk1"/>
          <w:sz w:val="28"/>
          <w:szCs w:val="28"/>
        </w:rPr>
        <w:t>, и свештеницима и свом народу који се налазио у Јерусалиму“</w:t>
      </w:r>
      <w:r>
        <w:rPr>
          <w:rStyle w:val="Footnotereference"/>
          <w:color w:val="000000" w:themeColor="dk1"/>
          <w:sz w:val="28"/>
          <w:szCs w:val="28"/>
        </w:rPr>
        <w:footnoteReference w:id="126"/>
      </w:r>
      <w:r>
        <w:rPr>
          <w:color w:val="000000" w:themeColor="dk1"/>
          <w:sz w:val="28"/>
          <w:szCs w:val="28"/>
        </w:rPr>
        <w:t xml:space="preserve">. </w:t>
      </w:r>
      <w:r>
        <w:rPr>
          <w:color w:val="000000" w:themeColor="dk1"/>
          <w:sz w:val="28"/>
          <w:szCs w:val="28"/>
        </w:rPr>
        <w:t xml:space="preserve">И доле опет каже: „И рекли су: Ево послали смо </w:t>
      </w:r>
      <w:r>
        <w:rPr>
          <w:color w:val="000000" w:themeColor="dk1"/>
          <w:sz w:val="28"/>
          <w:szCs w:val="28"/>
        </w:rPr>
        <w:t>вам</w:t>
      </w:r>
      <w:r>
        <w:rPr>
          <w:color w:val="000000" w:themeColor="dk1"/>
          <w:sz w:val="28"/>
          <w:szCs w:val="28"/>
        </w:rPr>
        <w:t xml:space="preserve"> </w:t>
      </w:r>
      <w:r>
        <w:rPr>
          <w:color w:val="000000" w:themeColor="dk1"/>
          <w:sz w:val="28"/>
          <w:szCs w:val="28"/>
        </w:rPr>
        <w:t>новац, купите овим новцем за грехе наше животиње за жртве паљенице и тамјан, направите принос и принесите то на жртвеник Господа Бога Нашега“</w:t>
      </w:r>
      <w:r>
        <w:rPr>
          <w:rStyle w:val="Footnotereference"/>
          <w:color w:val="000000" w:themeColor="dk1"/>
          <w:sz w:val="28"/>
          <w:szCs w:val="28"/>
        </w:rPr>
        <w:footnoteReference w:id="127"/>
      </w:r>
      <w:r>
        <w:rPr>
          <w:color w:val="000000" w:themeColor="dk1"/>
          <w:sz w:val="28"/>
          <w:szCs w:val="28"/>
        </w:rPr>
        <w:t>.</w:t>
      </w:r>
      <w:r>
        <w:rPr>
          <w:color w:val="000000" w:themeColor="dk1"/>
          <w:sz w:val="28"/>
          <w:szCs w:val="28"/>
        </w:rPr>
        <w:t xml:space="preserve"> </w:t>
      </w:r>
      <w:r>
        <w:rPr>
          <w:color w:val="000000" w:themeColor="dk1"/>
          <w:sz w:val="28"/>
          <w:szCs w:val="28"/>
        </w:rPr>
        <w:t xml:space="preserve">Јер су сматрали </w:t>
      </w:r>
      <w:r>
        <w:rPr>
          <w:color w:val="000000" w:themeColor="dk1"/>
          <w:sz w:val="28"/>
          <w:szCs w:val="28"/>
        </w:rPr>
        <w:t xml:space="preserve"> </w:t>
      </w:r>
      <w:r>
        <w:rPr>
          <w:color w:val="000000" w:themeColor="dk1"/>
          <w:sz w:val="28"/>
          <w:szCs w:val="28"/>
        </w:rPr>
        <w:t xml:space="preserve">да није одговарајуће </w:t>
      </w:r>
      <w:r>
        <w:rPr>
          <w:color w:val="000000" w:themeColor="dk1"/>
          <w:sz w:val="28"/>
          <w:szCs w:val="28"/>
        </w:rPr>
        <w:t xml:space="preserve">онима којима је запала дужност да служе Богу </w:t>
      </w:r>
      <w:r>
        <w:rPr>
          <w:color w:val="000000" w:themeColor="dk1"/>
          <w:sz w:val="28"/>
          <w:szCs w:val="28"/>
        </w:rPr>
        <w:t>да принесу жртве, јер су били изван свете земље, и нису живели под влашћу Божијом</w:t>
      </w:r>
      <w:r>
        <w:rPr>
          <w:color w:val="000000" w:themeColor="dk1"/>
          <w:sz w:val="28"/>
          <w:szCs w:val="28"/>
        </w:rPr>
        <w:t xml:space="preserve"> </w:t>
      </w:r>
      <w:r>
        <w:rPr>
          <w:color w:val="000000" w:themeColor="dk1"/>
          <w:sz w:val="28"/>
          <w:szCs w:val="28"/>
        </w:rPr>
        <w:t>већ у другом граду</w:t>
      </w:r>
      <w:r>
        <w:rPr>
          <w:color w:val="000000" w:themeColor="dk1"/>
          <w:sz w:val="28"/>
          <w:szCs w:val="28"/>
        </w:rPr>
        <w:t>,</w:t>
      </w:r>
      <w:r>
        <w:rPr>
          <w:color w:val="000000" w:themeColor="dk1"/>
          <w:sz w:val="28"/>
          <w:szCs w:val="28"/>
        </w:rPr>
        <w:t xml:space="preserve"> </w:t>
      </w:r>
      <w:r>
        <w:rPr>
          <w:color w:val="000000" w:themeColor="dk1"/>
          <w:sz w:val="28"/>
          <w:szCs w:val="28"/>
        </w:rPr>
        <w:t>и з</w:t>
      </w:r>
      <w:r>
        <w:rPr>
          <w:color w:val="000000" w:themeColor="dk1"/>
          <w:sz w:val="28"/>
          <w:szCs w:val="28"/>
        </w:rPr>
        <w:t xml:space="preserve">ато посвећују духовно служење онима који још живе у светом граду, </w:t>
      </w:r>
      <w:r>
        <w:rPr>
          <w:color w:val="000000" w:themeColor="dk1"/>
          <w:sz w:val="28"/>
          <w:szCs w:val="28"/>
        </w:rPr>
        <w:t xml:space="preserve">и наследили су славу свештенослужења, </w:t>
      </w:r>
      <w:r>
        <w:rPr>
          <w:color w:val="000000" w:themeColor="dk1"/>
          <w:sz w:val="28"/>
          <w:szCs w:val="28"/>
        </w:rPr>
        <w:t xml:space="preserve">тако да су </w:t>
      </w:r>
      <w:r>
        <w:rPr>
          <w:color w:val="000000" w:themeColor="dk1"/>
          <w:sz w:val="28"/>
          <w:szCs w:val="28"/>
        </w:rPr>
        <w:t>користили исправно размишљање да би испоштовали оно што је потребно и неопходно. Тако је и сам најмудрији Данило</w:t>
      </w:r>
      <w:r>
        <w:rPr>
          <w:rStyle w:val="Footnotereference"/>
          <w:color w:val="000000" w:themeColor="dk1"/>
          <w:sz w:val="28"/>
          <w:szCs w:val="28"/>
        </w:rPr>
        <w:footnoteReference w:id="128"/>
      </w:r>
      <w:r>
        <w:rPr>
          <w:color w:val="000000" w:themeColor="dk1"/>
          <w:sz w:val="28"/>
          <w:szCs w:val="28"/>
        </w:rPr>
        <w:t xml:space="preserve">пажљиво истраживао Свето Писмо, али и поробљен заједно са другима покушавао је да олакша тешку ситуацију. </w:t>
      </w:r>
      <w:r>
        <w:rPr>
          <w:color w:val="000000" w:themeColor="dk1"/>
          <w:sz w:val="28"/>
          <w:szCs w:val="28"/>
        </w:rPr>
        <w:t xml:space="preserve">А </w:t>
      </w:r>
      <w:r>
        <w:rPr>
          <w:color w:val="000000" w:themeColor="dk1"/>
          <w:sz w:val="28"/>
          <w:szCs w:val="28"/>
        </w:rPr>
        <w:t>н</w:t>
      </w:r>
      <w:r>
        <w:rPr>
          <w:color w:val="000000" w:themeColor="dk1"/>
          <w:sz w:val="28"/>
          <w:szCs w:val="28"/>
        </w:rPr>
        <w:t xml:space="preserve">а који начин </w:t>
      </w:r>
      <w:r>
        <w:rPr>
          <w:color w:val="000000" w:themeColor="dk1"/>
          <w:sz w:val="28"/>
          <w:szCs w:val="28"/>
        </w:rPr>
        <w:t>т</w:t>
      </w:r>
      <w:r>
        <w:rPr>
          <w:color w:val="000000" w:themeColor="dk1"/>
          <w:sz w:val="28"/>
          <w:szCs w:val="28"/>
        </w:rPr>
        <w:t xml:space="preserve">о ћу </w:t>
      </w:r>
      <w:r>
        <w:rPr>
          <w:color w:val="000000" w:themeColor="dk1"/>
          <w:sz w:val="28"/>
          <w:szCs w:val="28"/>
        </w:rPr>
        <w:t>сада</w:t>
      </w:r>
      <w:r>
        <w:rPr>
          <w:color w:val="000000" w:themeColor="dk1"/>
          <w:sz w:val="28"/>
          <w:szCs w:val="28"/>
        </w:rPr>
        <w:t xml:space="preserve"> </w:t>
      </w:r>
      <w:r>
        <w:rPr>
          <w:color w:val="000000" w:themeColor="dk1"/>
          <w:sz w:val="28"/>
          <w:szCs w:val="28"/>
        </w:rPr>
        <w:t xml:space="preserve">рећи. Молио се три пута на дан. Али су прозорчићи </w:t>
      </w:r>
      <w:r>
        <w:rPr>
          <w:color w:val="000000" w:themeColor="dk1"/>
          <w:sz w:val="28"/>
          <w:szCs w:val="28"/>
        </w:rPr>
        <w:t>у горњим одајама</w:t>
      </w:r>
      <w:r>
        <w:rPr>
          <w:color w:val="000000" w:themeColor="dk1"/>
          <w:sz w:val="28"/>
          <w:szCs w:val="28"/>
        </w:rPr>
        <w:t xml:space="preserve"> </w:t>
      </w:r>
      <w:r>
        <w:rPr>
          <w:color w:val="000000" w:themeColor="dk1"/>
          <w:sz w:val="28"/>
          <w:szCs w:val="28"/>
        </w:rPr>
        <w:t>били отворени</w:t>
      </w:r>
      <w:r>
        <w:rPr>
          <w:color w:val="000000" w:themeColor="dk1"/>
          <w:sz w:val="28"/>
          <w:szCs w:val="28"/>
        </w:rPr>
        <w:t xml:space="preserve"> и гледали су ка Јерусалиму. </w:t>
      </w:r>
      <w:r>
        <w:rPr>
          <w:color w:val="000000" w:themeColor="dk1"/>
          <w:sz w:val="28"/>
          <w:szCs w:val="28"/>
        </w:rPr>
        <w:t>Јер</w:t>
      </w:r>
      <w:r>
        <w:rPr>
          <w:color w:val="000000" w:themeColor="dk1"/>
          <w:sz w:val="28"/>
          <w:szCs w:val="28"/>
        </w:rPr>
        <w:t xml:space="preserve"> </w:t>
      </w:r>
      <w:r>
        <w:rPr>
          <w:color w:val="000000" w:themeColor="dk1"/>
          <w:sz w:val="28"/>
          <w:szCs w:val="28"/>
        </w:rPr>
        <w:t xml:space="preserve">је </w:t>
      </w:r>
      <w:r>
        <w:rPr>
          <w:color w:val="000000" w:themeColor="dk1"/>
          <w:sz w:val="28"/>
          <w:szCs w:val="28"/>
        </w:rPr>
        <w:t>тако</w:t>
      </w:r>
      <w:r>
        <w:rPr>
          <w:color w:val="000000" w:themeColor="dk1"/>
          <w:sz w:val="28"/>
          <w:szCs w:val="28"/>
        </w:rPr>
        <w:t xml:space="preserve"> </w:t>
      </w:r>
      <w:r>
        <w:rPr>
          <w:color w:val="000000" w:themeColor="dk1"/>
          <w:sz w:val="28"/>
          <w:szCs w:val="28"/>
        </w:rPr>
        <w:t xml:space="preserve">написано. Јер </w:t>
      </w:r>
      <w:r>
        <w:rPr>
          <w:color w:val="000000" w:themeColor="dk1"/>
          <w:sz w:val="28"/>
          <w:szCs w:val="28"/>
        </w:rPr>
        <w:t>је</w:t>
      </w:r>
      <w:r>
        <w:rPr>
          <w:color w:val="000000" w:themeColor="dk1"/>
          <w:sz w:val="28"/>
          <w:szCs w:val="28"/>
        </w:rPr>
        <w:t xml:space="preserve"> мислио да ће </w:t>
      </w:r>
      <w:r>
        <w:rPr>
          <w:color w:val="000000" w:themeColor="dk1"/>
          <w:sz w:val="28"/>
          <w:szCs w:val="28"/>
        </w:rPr>
        <w:t xml:space="preserve">само тада </w:t>
      </w:r>
      <w:r>
        <w:rPr>
          <w:color w:val="000000" w:themeColor="dk1"/>
          <w:sz w:val="28"/>
          <w:szCs w:val="28"/>
        </w:rPr>
        <w:t xml:space="preserve">бити </w:t>
      </w:r>
      <w:r>
        <w:rPr>
          <w:color w:val="000000" w:themeColor="dk1"/>
          <w:sz w:val="28"/>
          <w:szCs w:val="28"/>
        </w:rPr>
        <w:t>пријатна</w:t>
      </w:r>
      <w:r>
        <w:rPr>
          <w:color w:val="000000" w:themeColor="dk1"/>
          <w:sz w:val="28"/>
          <w:szCs w:val="28"/>
        </w:rPr>
        <w:t xml:space="preserve"> његова </w:t>
      </w:r>
      <w:r>
        <w:rPr>
          <w:color w:val="000000" w:themeColor="dk1"/>
          <w:sz w:val="28"/>
          <w:szCs w:val="28"/>
        </w:rPr>
        <w:t>молитва Бог</w:t>
      </w:r>
      <w:r>
        <w:rPr>
          <w:color w:val="000000" w:themeColor="dk1"/>
          <w:sz w:val="28"/>
          <w:szCs w:val="28"/>
        </w:rPr>
        <w:t>у</w:t>
      </w:r>
      <w:r>
        <w:rPr>
          <w:color w:val="000000" w:themeColor="dk1"/>
          <w:sz w:val="28"/>
          <w:szCs w:val="28"/>
        </w:rPr>
        <w:t xml:space="preserve">, </w:t>
      </w:r>
      <w:r>
        <w:rPr>
          <w:color w:val="000000" w:themeColor="dk1"/>
          <w:sz w:val="28"/>
          <w:szCs w:val="28"/>
        </w:rPr>
        <w:t xml:space="preserve">ако се </w:t>
      </w:r>
      <w:r>
        <w:rPr>
          <w:color w:val="000000" w:themeColor="dk1"/>
          <w:sz w:val="28"/>
          <w:szCs w:val="28"/>
        </w:rPr>
        <w:t>удаљ</w:t>
      </w:r>
      <w:r>
        <w:rPr>
          <w:color w:val="000000" w:themeColor="dk1"/>
          <w:sz w:val="28"/>
          <w:szCs w:val="28"/>
        </w:rPr>
        <w:t>и</w:t>
      </w:r>
      <w:r>
        <w:rPr>
          <w:color w:val="000000" w:themeColor="dk1"/>
          <w:sz w:val="28"/>
          <w:szCs w:val="28"/>
        </w:rPr>
        <w:t xml:space="preserve"> </w:t>
      </w:r>
      <w:r>
        <w:rPr>
          <w:color w:val="000000" w:themeColor="dk1"/>
          <w:sz w:val="28"/>
          <w:szCs w:val="28"/>
        </w:rPr>
        <w:t xml:space="preserve">из туђе и мрске земље, ако </w:t>
      </w:r>
      <w:r>
        <w:rPr>
          <w:color w:val="000000" w:themeColor="dk1"/>
          <w:sz w:val="28"/>
          <w:szCs w:val="28"/>
        </w:rPr>
        <w:t>н</w:t>
      </w:r>
      <w:r>
        <w:rPr>
          <w:color w:val="000000" w:themeColor="dk1"/>
          <w:sz w:val="28"/>
          <w:szCs w:val="28"/>
        </w:rPr>
        <w:t>ије могуће</w:t>
      </w:r>
      <w:r>
        <w:rPr>
          <w:color w:val="000000" w:themeColor="dk1"/>
          <w:sz w:val="28"/>
          <w:szCs w:val="28"/>
        </w:rPr>
        <w:t xml:space="preserve"> </w:t>
      </w:r>
      <w:r>
        <w:rPr>
          <w:color w:val="000000" w:themeColor="dk1"/>
          <w:sz w:val="28"/>
          <w:szCs w:val="28"/>
        </w:rPr>
        <w:t xml:space="preserve">телом, барем умом, и очима душе, гледајући ка земљи која је </w:t>
      </w:r>
      <w:r>
        <w:rPr>
          <w:color w:val="000000" w:themeColor="dk1"/>
          <w:sz w:val="28"/>
          <w:szCs w:val="28"/>
        </w:rPr>
        <w:t>нај</w:t>
      </w:r>
      <w:r>
        <w:rPr>
          <w:color w:val="000000" w:themeColor="dk1"/>
          <w:sz w:val="28"/>
          <w:szCs w:val="28"/>
        </w:rPr>
        <w:t>дража</w:t>
      </w:r>
      <w:r>
        <w:rPr>
          <w:color w:val="000000" w:themeColor="dk1"/>
          <w:sz w:val="28"/>
          <w:szCs w:val="28"/>
        </w:rPr>
        <w:t xml:space="preserve"> Богу, </w:t>
      </w:r>
      <w:r>
        <w:rPr>
          <w:color w:val="000000" w:themeColor="dk1"/>
          <w:sz w:val="28"/>
          <w:szCs w:val="28"/>
        </w:rPr>
        <w:t>и</w:t>
      </w:r>
      <w:r>
        <w:rPr>
          <w:color w:val="000000" w:themeColor="dk1"/>
          <w:sz w:val="28"/>
          <w:szCs w:val="28"/>
        </w:rPr>
        <w:t xml:space="preserve"> улазећи на неки начин у сам храм, да принесе своју молитву за оно што је желео. </w:t>
      </w:r>
    </w:p>
    <w:p w14:paraId="0000033A">
      <w:pPr>
        <w:jc w:val="both"/>
        <w:rPr>
          <w:color w:val="000000" w:themeColor="dk1"/>
          <w:sz w:val="28"/>
          <w:szCs w:val="28"/>
        </w:rPr>
      </w:pPr>
      <w:r>
        <w:rPr>
          <w:color w:val="000000" w:themeColor="dk1"/>
          <w:sz w:val="28"/>
          <w:szCs w:val="28"/>
        </w:rPr>
        <w:t xml:space="preserve">ПАЛ: Заиста је </w:t>
      </w:r>
      <w:r>
        <w:rPr>
          <w:color w:val="000000" w:themeColor="dk1"/>
          <w:sz w:val="28"/>
          <w:szCs w:val="28"/>
        </w:rPr>
        <w:t xml:space="preserve">цео наш разговор </w:t>
      </w:r>
      <w:r>
        <w:rPr>
          <w:color w:val="000000" w:themeColor="dk1"/>
          <w:sz w:val="28"/>
          <w:szCs w:val="28"/>
        </w:rPr>
        <w:t>спроведен</w:t>
      </w:r>
      <w:r>
        <w:rPr>
          <w:color w:val="000000" w:themeColor="dk1"/>
          <w:sz w:val="28"/>
          <w:szCs w:val="28"/>
        </w:rPr>
        <w:t xml:space="preserve"> </w:t>
      </w:r>
      <w:r>
        <w:rPr>
          <w:color w:val="000000" w:themeColor="dk1"/>
          <w:sz w:val="28"/>
          <w:szCs w:val="28"/>
        </w:rPr>
        <w:t xml:space="preserve">на </w:t>
      </w:r>
      <w:r>
        <w:rPr>
          <w:color w:val="000000" w:themeColor="dk1"/>
          <w:sz w:val="28"/>
          <w:szCs w:val="28"/>
        </w:rPr>
        <w:t>исправан</w:t>
      </w:r>
      <w:r>
        <w:rPr>
          <w:color w:val="000000" w:themeColor="dk1"/>
          <w:sz w:val="28"/>
          <w:szCs w:val="28"/>
        </w:rPr>
        <w:t xml:space="preserve"> начин</w:t>
      </w:r>
      <w:r>
        <w:rPr>
          <w:color w:val="000000" w:themeColor="dk1"/>
          <w:sz w:val="28"/>
          <w:szCs w:val="28"/>
        </w:rPr>
        <w:t xml:space="preserve">. </w:t>
      </w:r>
    </w:p>
    <w:p w14:paraId="0000033B">
      <w:pPr>
        <w:jc w:val="both"/>
        <w:rPr>
          <w:color w:val="000000" w:themeColor="dk1"/>
          <w:sz w:val="28"/>
          <w:szCs w:val="28"/>
        </w:rPr>
      </w:pPr>
    </w:p>
    <w:p w14:paraId="0000033C">
      <w:pPr>
        <w:jc w:val="both"/>
        <w:rPr>
          <w:color w:val="000000" w:themeColor="dk1"/>
          <w:sz w:val="28"/>
          <w:szCs w:val="28"/>
        </w:rPr>
      </w:pPr>
    </w:p>
    <w:p w14:paraId="0000033D">
      <w:pPr>
        <w:jc w:val="both"/>
        <w:rPr>
          <w:color w:val="000000" w:themeColor="dk1"/>
          <w:sz w:val="28"/>
          <w:szCs w:val="28"/>
        </w:rPr>
      </w:pPr>
    </w:p>
    <w:p w14:paraId="0000033E">
      <w:pPr>
        <w:jc w:val="center"/>
        <w:rPr>
          <w:color w:val="000000" w:themeColor="dk1"/>
          <w:sz w:val="48"/>
          <w:szCs w:val="48"/>
        </w:rPr>
      </w:pPr>
      <w:r>
        <w:rPr>
          <w:color w:val="000000" w:themeColor="dk1"/>
          <w:sz w:val="48"/>
          <w:szCs w:val="48"/>
        </w:rPr>
        <w:t>Од светог нашег оца</w:t>
      </w:r>
    </w:p>
    <w:p w14:paraId="0000033F">
      <w:pPr>
        <w:jc w:val="center"/>
        <w:rPr>
          <w:color w:val="000000" w:themeColor="dk1"/>
          <w:sz w:val="48"/>
          <w:szCs w:val="48"/>
        </w:rPr>
      </w:pPr>
      <w:r>
        <w:rPr>
          <w:color w:val="000000" w:themeColor="dk1"/>
          <w:sz w:val="48"/>
          <w:szCs w:val="48"/>
        </w:rPr>
        <w:t>КИРИЛА</w:t>
      </w:r>
    </w:p>
    <w:p w14:paraId="00000340">
      <w:pPr>
        <w:jc w:val="center"/>
        <w:rPr>
          <w:color w:val="000000" w:themeColor="dk1"/>
          <w:sz w:val="48"/>
          <w:szCs w:val="48"/>
        </w:rPr>
      </w:pPr>
      <w:r>
        <w:rPr>
          <w:color w:val="000000" w:themeColor="dk1"/>
          <w:sz w:val="48"/>
          <w:szCs w:val="48"/>
        </w:rPr>
        <w:t>Архиепископа Александријског</w:t>
      </w:r>
    </w:p>
    <w:p w14:paraId="00000341">
      <w:pPr>
        <w:jc w:val="center"/>
        <w:rPr>
          <w:color w:val="000000" w:themeColor="dk1"/>
          <w:sz w:val="48"/>
          <w:szCs w:val="48"/>
        </w:rPr>
      </w:pPr>
      <w:r>
        <w:rPr>
          <w:color w:val="000000" w:themeColor="dk1"/>
          <w:sz w:val="48"/>
          <w:szCs w:val="48"/>
        </w:rPr>
        <w:t>О</w:t>
      </w:r>
      <w:r>
        <w:rPr>
          <w:color w:val="000000" w:themeColor="dk1"/>
          <w:sz w:val="48"/>
          <w:szCs w:val="48"/>
        </w:rPr>
        <w:t xml:space="preserve"> поклоњењу и служе</w:t>
      </w:r>
      <w:r>
        <w:rPr>
          <w:color w:val="000000" w:themeColor="dk1"/>
          <w:sz w:val="48"/>
          <w:szCs w:val="48"/>
        </w:rPr>
        <w:t>њу Богу у духу и истини</w:t>
      </w:r>
    </w:p>
    <w:p w14:paraId="00000342">
      <w:pPr>
        <w:jc w:val="center"/>
        <w:rPr>
          <w:color w:val="000000" w:themeColor="dk1"/>
          <w:sz w:val="36"/>
          <w:szCs w:val="36"/>
        </w:rPr>
      </w:pPr>
      <w:r>
        <w:rPr>
          <w:color w:val="000000" w:themeColor="dk1"/>
          <w:sz w:val="36"/>
          <w:szCs w:val="36"/>
        </w:rPr>
        <w:t>Реч друга.</w:t>
      </w:r>
    </w:p>
    <w:p w14:paraId="00000343">
      <w:pPr>
        <w:jc w:val="center"/>
        <w:rPr>
          <w:color w:val="000000" w:themeColor="dk1"/>
          <w:sz w:val="28"/>
          <w:szCs w:val="28"/>
        </w:rPr>
      </w:pPr>
      <w:r>
        <w:rPr>
          <w:color w:val="000000" w:themeColor="dk1"/>
          <w:sz w:val="28"/>
          <w:szCs w:val="28"/>
        </w:rPr>
        <w:t xml:space="preserve">Да није </w:t>
      </w:r>
      <w:r>
        <w:rPr>
          <w:color w:val="000000" w:themeColor="dk1"/>
          <w:sz w:val="28"/>
          <w:szCs w:val="28"/>
        </w:rPr>
        <w:t xml:space="preserve">могуће на други начин </w:t>
      </w:r>
      <w:r>
        <w:rPr>
          <w:color w:val="000000" w:themeColor="dk1"/>
          <w:sz w:val="28"/>
          <w:szCs w:val="28"/>
        </w:rPr>
        <w:t>избе</w:t>
      </w:r>
      <w:r>
        <w:rPr>
          <w:color w:val="000000" w:themeColor="dk1"/>
          <w:sz w:val="28"/>
          <w:szCs w:val="28"/>
        </w:rPr>
        <w:t>ћи</w:t>
      </w:r>
      <w:r>
        <w:rPr>
          <w:color w:val="000000" w:themeColor="dk1"/>
          <w:sz w:val="28"/>
          <w:szCs w:val="28"/>
        </w:rPr>
        <w:t xml:space="preserve"> смрт због греха и </w:t>
      </w:r>
      <w:r>
        <w:rPr>
          <w:color w:val="000000" w:themeColor="dk1"/>
          <w:sz w:val="28"/>
          <w:szCs w:val="28"/>
        </w:rPr>
        <w:t>похлепе</w:t>
      </w:r>
      <w:r>
        <w:rPr>
          <w:color w:val="000000" w:themeColor="dk1"/>
          <w:sz w:val="28"/>
          <w:szCs w:val="28"/>
        </w:rPr>
        <w:t xml:space="preserve"> ђавола, </w:t>
      </w:r>
      <w:r>
        <w:rPr>
          <w:color w:val="000000" w:themeColor="dk1"/>
          <w:sz w:val="28"/>
          <w:szCs w:val="28"/>
        </w:rPr>
        <w:t>осим</w:t>
      </w:r>
      <w:r>
        <w:rPr>
          <w:color w:val="000000" w:themeColor="dk1"/>
          <w:sz w:val="28"/>
          <w:szCs w:val="28"/>
        </w:rPr>
        <w:t xml:space="preserve"> освећ</w:t>
      </w:r>
      <w:r>
        <w:rPr>
          <w:color w:val="000000" w:themeColor="dk1"/>
          <w:sz w:val="28"/>
          <w:szCs w:val="28"/>
        </w:rPr>
        <w:t>е</w:t>
      </w:r>
      <w:r>
        <w:rPr>
          <w:color w:val="000000" w:themeColor="dk1"/>
          <w:sz w:val="28"/>
          <w:szCs w:val="28"/>
        </w:rPr>
        <w:t>њем</w:t>
      </w:r>
      <w:r>
        <w:rPr>
          <w:color w:val="000000" w:themeColor="dk1"/>
          <w:sz w:val="28"/>
          <w:szCs w:val="28"/>
        </w:rPr>
        <w:t xml:space="preserve"> по Христу, и да оправдање </w:t>
      </w:r>
      <w:r>
        <w:rPr>
          <w:color w:val="000000" w:themeColor="dk1"/>
          <w:sz w:val="28"/>
          <w:szCs w:val="28"/>
        </w:rPr>
        <w:t>н</w:t>
      </w:r>
      <w:r>
        <w:rPr>
          <w:color w:val="000000" w:themeColor="dk1"/>
          <w:sz w:val="28"/>
          <w:szCs w:val="28"/>
        </w:rPr>
        <w:t>ије</w:t>
      </w:r>
      <w:r>
        <w:rPr>
          <w:color w:val="000000" w:themeColor="dk1"/>
          <w:sz w:val="28"/>
          <w:szCs w:val="28"/>
        </w:rPr>
        <w:t xml:space="preserve"> у закону, већ у Христу. </w:t>
      </w:r>
    </w:p>
    <w:p w14:paraId="00000344">
      <w:pPr>
        <w:jc w:val="both"/>
        <w:rPr>
          <w:color w:val="000000" w:themeColor="dk1"/>
          <w:sz w:val="28"/>
          <w:szCs w:val="28"/>
        </w:rPr>
      </w:pPr>
      <w:r>
        <w:rPr>
          <w:color w:val="000000" w:themeColor="dk1"/>
          <w:sz w:val="28"/>
          <w:szCs w:val="28"/>
        </w:rPr>
        <w:t>Да је славн</w:t>
      </w:r>
      <w:r>
        <w:rPr>
          <w:color w:val="000000" w:themeColor="dk1"/>
          <w:sz w:val="28"/>
          <w:szCs w:val="28"/>
        </w:rPr>
        <w:t>а</w:t>
      </w:r>
      <w:r>
        <w:rPr>
          <w:color w:val="000000" w:themeColor="dk1"/>
          <w:sz w:val="28"/>
          <w:szCs w:val="28"/>
        </w:rPr>
        <w:t xml:space="preserve"> и корисна ствар да неко жели да се удаљи, Паладије, од онога што му по природи штети</w:t>
      </w:r>
      <w:r>
        <w:rPr>
          <w:color w:val="000000" w:themeColor="dk1"/>
          <w:sz w:val="28"/>
          <w:szCs w:val="28"/>
        </w:rPr>
        <w:t xml:space="preserve"> и треба да жели да буде </w:t>
      </w:r>
      <w:r>
        <w:rPr>
          <w:color w:val="000000" w:themeColor="dk1"/>
          <w:sz w:val="28"/>
          <w:szCs w:val="28"/>
        </w:rPr>
        <w:t>слуга</w:t>
      </w:r>
      <w:r>
        <w:rPr>
          <w:color w:val="000000" w:themeColor="dk1"/>
          <w:sz w:val="28"/>
          <w:szCs w:val="28"/>
        </w:rPr>
        <w:t xml:space="preserve"> Богу</w:t>
      </w:r>
      <w:r>
        <w:rPr>
          <w:color w:val="000000" w:themeColor="dk1"/>
          <w:sz w:val="28"/>
          <w:szCs w:val="28"/>
        </w:rPr>
        <w:t>, то нам је пока</w:t>
      </w:r>
      <w:r>
        <w:rPr>
          <w:color w:val="000000" w:themeColor="dk1"/>
          <w:sz w:val="28"/>
          <w:szCs w:val="28"/>
        </w:rPr>
        <w:t>зала реч која није невешта</w:t>
      </w:r>
      <w:r>
        <w:rPr>
          <w:color w:val="000000" w:themeColor="dk1"/>
          <w:sz w:val="28"/>
          <w:szCs w:val="28"/>
        </w:rPr>
        <w:t xml:space="preserve">. </w:t>
      </w:r>
    </w:p>
    <w:p w14:paraId="00000345">
      <w:pPr>
        <w:jc w:val="both"/>
        <w:rPr>
          <w:color w:val="000000" w:themeColor="dk1"/>
          <w:sz w:val="28"/>
          <w:szCs w:val="28"/>
        </w:rPr>
      </w:pPr>
      <w:r>
        <w:rPr>
          <w:color w:val="000000" w:themeColor="dk1"/>
          <w:sz w:val="28"/>
          <w:szCs w:val="28"/>
        </w:rPr>
        <w:t>ПАЛ: Не, наравно!</w:t>
      </w:r>
    </w:p>
    <w:p w14:paraId="00000346">
      <w:pPr>
        <w:jc w:val="both"/>
        <w:rPr>
          <w:color w:val="000000" w:themeColor="dk1"/>
          <w:sz w:val="28"/>
          <w:szCs w:val="28"/>
        </w:rPr>
      </w:pPr>
      <w:r>
        <w:rPr>
          <w:color w:val="000000" w:themeColor="dk1"/>
          <w:sz w:val="28"/>
          <w:szCs w:val="28"/>
        </w:rPr>
        <w:t xml:space="preserve">КИР: Да треба на сваки начин да </w:t>
      </w:r>
      <w:r>
        <w:rPr>
          <w:color w:val="000000" w:themeColor="dk1"/>
          <w:sz w:val="28"/>
          <w:szCs w:val="28"/>
        </w:rPr>
        <w:t>се</w:t>
      </w:r>
      <w:r>
        <w:rPr>
          <w:color w:val="000000" w:themeColor="dk1"/>
          <w:sz w:val="28"/>
          <w:szCs w:val="28"/>
        </w:rPr>
        <w:t xml:space="preserve"> удаљ</w:t>
      </w:r>
      <w:r>
        <w:rPr>
          <w:color w:val="000000" w:themeColor="dk1"/>
          <w:sz w:val="28"/>
          <w:szCs w:val="28"/>
        </w:rPr>
        <w:t>ујемо</w:t>
      </w:r>
      <w:r>
        <w:rPr>
          <w:color w:val="000000" w:themeColor="dk1"/>
          <w:sz w:val="28"/>
          <w:szCs w:val="28"/>
        </w:rPr>
        <w:t xml:space="preserve"> </w:t>
      </w:r>
      <w:r>
        <w:rPr>
          <w:color w:val="000000" w:themeColor="dk1"/>
          <w:sz w:val="28"/>
          <w:szCs w:val="28"/>
        </w:rPr>
        <w:t>од срамотних ствари</w:t>
      </w:r>
      <w:r>
        <w:rPr>
          <w:color w:val="000000" w:themeColor="dk1"/>
          <w:sz w:val="28"/>
          <w:szCs w:val="28"/>
        </w:rPr>
        <w:t xml:space="preserve"> и</w:t>
      </w:r>
      <w:r>
        <w:rPr>
          <w:color w:val="000000" w:themeColor="dk1"/>
          <w:sz w:val="28"/>
          <w:szCs w:val="28"/>
        </w:rPr>
        <w:t xml:space="preserve"> да тежимо најбољим, то смо </w:t>
      </w:r>
      <w:r>
        <w:rPr>
          <w:color w:val="000000" w:themeColor="dk1"/>
          <w:sz w:val="28"/>
          <w:szCs w:val="28"/>
        </w:rPr>
        <w:t xml:space="preserve">веома јасно </w:t>
      </w:r>
      <w:r>
        <w:rPr>
          <w:color w:val="000000" w:themeColor="dk1"/>
          <w:sz w:val="28"/>
          <w:szCs w:val="28"/>
        </w:rPr>
        <w:t xml:space="preserve">доказали. </w:t>
      </w:r>
    </w:p>
    <w:p w14:paraId="00000347">
      <w:pPr>
        <w:jc w:val="both"/>
        <w:rPr>
          <w:color w:val="000000" w:themeColor="dk1"/>
          <w:sz w:val="28"/>
          <w:szCs w:val="28"/>
        </w:rPr>
      </w:pPr>
      <w:r>
        <w:rPr>
          <w:color w:val="000000" w:themeColor="dk1"/>
          <w:sz w:val="28"/>
          <w:szCs w:val="28"/>
        </w:rPr>
        <w:t>ПАЛ: Наравно.</w:t>
      </w:r>
    </w:p>
    <w:p w14:paraId="00000348">
      <w:pPr>
        <w:jc w:val="both"/>
        <w:rPr>
          <w:color w:val="000000" w:themeColor="dk1"/>
          <w:sz w:val="28"/>
          <w:szCs w:val="28"/>
        </w:rPr>
      </w:pPr>
      <w:r>
        <w:rPr>
          <w:color w:val="000000" w:themeColor="dk1"/>
          <w:sz w:val="28"/>
          <w:szCs w:val="28"/>
        </w:rPr>
        <w:t xml:space="preserve">КИР: Изгледа да треба </w:t>
      </w:r>
      <w:r>
        <w:rPr>
          <w:color w:val="000000" w:themeColor="dk1"/>
          <w:sz w:val="28"/>
          <w:szCs w:val="28"/>
        </w:rPr>
        <w:t>одбац</w:t>
      </w:r>
      <w:r>
        <w:rPr>
          <w:color w:val="000000" w:themeColor="dk1"/>
          <w:sz w:val="28"/>
          <w:szCs w:val="28"/>
        </w:rPr>
        <w:t>ити</w:t>
      </w:r>
      <w:r>
        <w:rPr>
          <w:color w:val="000000" w:themeColor="dk1"/>
          <w:sz w:val="28"/>
          <w:szCs w:val="28"/>
        </w:rPr>
        <w:t xml:space="preserve"> телесна уживања живота</w:t>
      </w:r>
      <w:r>
        <w:rPr>
          <w:color w:val="000000" w:themeColor="dk1"/>
          <w:sz w:val="28"/>
          <w:szCs w:val="28"/>
        </w:rPr>
        <w:t xml:space="preserve"> </w:t>
      </w:r>
      <w:r>
        <w:rPr>
          <w:color w:val="000000" w:themeColor="dk1"/>
          <w:sz w:val="28"/>
          <w:szCs w:val="28"/>
        </w:rPr>
        <w:t xml:space="preserve">у свету </w:t>
      </w:r>
      <w:r>
        <w:rPr>
          <w:color w:val="000000" w:themeColor="dk1"/>
          <w:sz w:val="28"/>
          <w:szCs w:val="28"/>
        </w:rPr>
        <w:t xml:space="preserve">и да </w:t>
      </w:r>
      <w:r>
        <w:rPr>
          <w:color w:val="000000" w:themeColor="dk1"/>
          <w:sz w:val="28"/>
          <w:szCs w:val="28"/>
        </w:rPr>
        <w:t xml:space="preserve">што је даље могуће удаљити се од </w:t>
      </w:r>
      <w:r>
        <w:rPr>
          <w:color w:val="000000" w:themeColor="dk1"/>
          <w:sz w:val="28"/>
          <w:szCs w:val="28"/>
        </w:rPr>
        <w:t>пометње</w:t>
      </w:r>
      <w:r>
        <w:rPr>
          <w:color w:val="000000" w:themeColor="dk1"/>
          <w:sz w:val="28"/>
          <w:szCs w:val="28"/>
        </w:rPr>
        <w:t xml:space="preserve"> кој</w:t>
      </w:r>
      <w:r>
        <w:rPr>
          <w:color w:val="000000" w:themeColor="dk1"/>
          <w:sz w:val="28"/>
          <w:szCs w:val="28"/>
        </w:rPr>
        <w:t>у</w:t>
      </w:r>
      <w:r>
        <w:rPr>
          <w:color w:val="000000" w:themeColor="dk1"/>
          <w:sz w:val="28"/>
          <w:szCs w:val="28"/>
        </w:rPr>
        <w:t xml:space="preserve"> он изазива, да пожуримо </w:t>
      </w:r>
      <w:r>
        <w:rPr>
          <w:color w:val="000000" w:themeColor="dk1"/>
          <w:sz w:val="28"/>
          <w:szCs w:val="28"/>
        </w:rPr>
        <w:t>да принесемо жртву Богу, и да</w:t>
      </w:r>
      <w:r>
        <w:rPr>
          <w:color w:val="000000" w:themeColor="dk1"/>
          <w:sz w:val="28"/>
          <w:szCs w:val="28"/>
        </w:rPr>
        <w:t xml:space="preserve"> </w:t>
      </w:r>
      <w:r>
        <w:rPr>
          <w:color w:val="000000" w:themeColor="dk1"/>
          <w:sz w:val="28"/>
          <w:szCs w:val="28"/>
        </w:rPr>
        <w:t xml:space="preserve">у таквом </w:t>
      </w:r>
      <w:r>
        <w:rPr>
          <w:color w:val="000000" w:themeColor="dk1"/>
          <w:sz w:val="28"/>
          <w:szCs w:val="28"/>
        </w:rPr>
        <w:t xml:space="preserve">расположењем ума, </w:t>
      </w:r>
      <w:r>
        <w:rPr>
          <w:color w:val="000000" w:themeColor="dk1"/>
          <w:sz w:val="28"/>
          <w:szCs w:val="28"/>
        </w:rPr>
        <w:t>к</w:t>
      </w:r>
      <w:r>
        <w:rPr>
          <w:color w:val="000000" w:themeColor="dk1"/>
          <w:sz w:val="28"/>
          <w:szCs w:val="28"/>
        </w:rPr>
        <w:t>ао да смо</w:t>
      </w:r>
      <w:r>
        <w:rPr>
          <w:color w:val="000000" w:themeColor="dk1"/>
          <w:sz w:val="28"/>
          <w:szCs w:val="28"/>
        </w:rPr>
        <w:t xml:space="preserve"> дош</w:t>
      </w:r>
      <w:r>
        <w:rPr>
          <w:color w:val="000000" w:themeColor="dk1"/>
          <w:sz w:val="28"/>
          <w:szCs w:val="28"/>
        </w:rPr>
        <w:t>л</w:t>
      </w:r>
      <w:r>
        <w:rPr>
          <w:color w:val="000000" w:themeColor="dk1"/>
          <w:sz w:val="28"/>
          <w:szCs w:val="28"/>
        </w:rPr>
        <w:t>и</w:t>
      </w:r>
      <w:r>
        <w:rPr>
          <w:color w:val="000000" w:themeColor="dk1"/>
          <w:sz w:val="28"/>
          <w:szCs w:val="28"/>
        </w:rPr>
        <w:t xml:space="preserve"> у </w:t>
      </w:r>
      <w:r>
        <w:rPr>
          <w:color w:val="000000" w:themeColor="dk1"/>
          <w:sz w:val="28"/>
          <w:szCs w:val="28"/>
        </w:rPr>
        <w:t xml:space="preserve">пустињу, да вежбамо </w:t>
      </w:r>
      <w:r>
        <w:rPr>
          <w:color w:val="000000" w:themeColor="dk1"/>
          <w:sz w:val="28"/>
          <w:szCs w:val="28"/>
        </w:rPr>
        <w:t>у тишини</w:t>
      </w:r>
      <w:r>
        <w:rPr>
          <w:color w:val="000000" w:themeColor="dk1"/>
          <w:sz w:val="28"/>
          <w:szCs w:val="28"/>
        </w:rPr>
        <w:t xml:space="preserve"> </w:t>
      </w:r>
      <w:r>
        <w:rPr>
          <w:color w:val="000000" w:themeColor="dk1"/>
          <w:sz w:val="28"/>
          <w:szCs w:val="28"/>
        </w:rPr>
        <w:t>нај</w:t>
      </w:r>
      <w:r>
        <w:rPr>
          <w:color w:val="000000" w:themeColor="dk1"/>
          <w:sz w:val="28"/>
          <w:szCs w:val="28"/>
        </w:rPr>
        <w:t>чист</w:t>
      </w:r>
      <w:r>
        <w:rPr>
          <w:color w:val="000000" w:themeColor="dk1"/>
          <w:sz w:val="28"/>
          <w:szCs w:val="28"/>
        </w:rPr>
        <w:t>ије</w:t>
      </w:r>
      <w:r>
        <w:rPr>
          <w:color w:val="000000" w:themeColor="dk1"/>
          <w:sz w:val="28"/>
          <w:szCs w:val="28"/>
        </w:rPr>
        <w:t xml:space="preserve"> </w:t>
      </w:r>
      <w:r>
        <w:rPr>
          <w:color w:val="000000" w:themeColor="dk1"/>
          <w:sz w:val="28"/>
          <w:szCs w:val="28"/>
        </w:rPr>
        <w:t xml:space="preserve">и </w:t>
      </w:r>
      <w:r>
        <w:rPr>
          <w:color w:val="000000" w:themeColor="dk1"/>
          <w:sz w:val="28"/>
          <w:szCs w:val="28"/>
        </w:rPr>
        <w:t xml:space="preserve">неприступачно оскрнављењу </w:t>
      </w:r>
      <w:r>
        <w:rPr>
          <w:color w:val="000000" w:themeColor="dk1"/>
          <w:sz w:val="28"/>
          <w:szCs w:val="28"/>
        </w:rPr>
        <w:t>слу</w:t>
      </w:r>
      <w:r>
        <w:rPr>
          <w:color w:val="000000" w:themeColor="dk1"/>
          <w:sz w:val="28"/>
          <w:szCs w:val="28"/>
        </w:rPr>
        <w:t xml:space="preserve">жење </w:t>
      </w:r>
      <w:r>
        <w:rPr>
          <w:color w:val="000000" w:themeColor="dk1"/>
          <w:sz w:val="28"/>
          <w:szCs w:val="28"/>
        </w:rPr>
        <w:t>Бог</w:t>
      </w:r>
      <w:r>
        <w:rPr>
          <w:color w:val="000000" w:themeColor="dk1"/>
          <w:sz w:val="28"/>
          <w:szCs w:val="28"/>
        </w:rPr>
        <w:t>у</w:t>
      </w:r>
      <w:r>
        <w:rPr>
          <w:color w:val="000000" w:themeColor="dk1"/>
          <w:sz w:val="28"/>
          <w:szCs w:val="28"/>
        </w:rPr>
        <w:t xml:space="preserve">, </w:t>
      </w:r>
      <w:r>
        <w:rPr>
          <w:color w:val="000000" w:themeColor="dk1"/>
          <w:sz w:val="28"/>
          <w:szCs w:val="28"/>
        </w:rPr>
        <w:t xml:space="preserve">које је </w:t>
      </w:r>
      <w:r>
        <w:rPr>
          <w:color w:val="000000" w:themeColor="dk1"/>
          <w:sz w:val="28"/>
          <w:szCs w:val="28"/>
        </w:rPr>
        <w:t>истовремено</w:t>
      </w:r>
      <w:r>
        <w:rPr>
          <w:color w:val="000000" w:themeColor="dk1"/>
          <w:sz w:val="28"/>
          <w:szCs w:val="28"/>
        </w:rPr>
        <w:t xml:space="preserve"> добр</w:t>
      </w:r>
      <w:r>
        <w:rPr>
          <w:color w:val="000000" w:themeColor="dk1"/>
          <w:sz w:val="28"/>
          <w:szCs w:val="28"/>
        </w:rPr>
        <w:t>о</w:t>
      </w:r>
      <w:r>
        <w:rPr>
          <w:color w:val="000000" w:themeColor="dk1"/>
          <w:sz w:val="28"/>
          <w:szCs w:val="28"/>
        </w:rPr>
        <w:t xml:space="preserve"> и </w:t>
      </w:r>
      <w:r>
        <w:rPr>
          <w:color w:val="000000" w:themeColor="dk1"/>
          <w:sz w:val="28"/>
          <w:szCs w:val="28"/>
        </w:rPr>
        <w:t>пријатно</w:t>
      </w:r>
      <w:r>
        <w:rPr>
          <w:color w:val="000000" w:themeColor="dk1"/>
          <w:sz w:val="28"/>
          <w:szCs w:val="28"/>
        </w:rPr>
        <w:t xml:space="preserve"> Ње</w:t>
      </w:r>
      <w:r>
        <w:rPr>
          <w:color w:val="000000" w:themeColor="dk1"/>
          <w:sz w:val="28"/>
          <w:szCs w:val="28"/>
        </w:rPr>
        <w:t>му</w:t>
      </w:r>
      <w:r>
        <w:rPr>
          <w:color w:val="000000" w:themeColor="dk1"/>
          <w:sz w:val="28"/>
          <w:szCs w:val="28"/>
        </w:rPr>
        <w:t xml:space="preserve">. </w:t>
      </w:r>
    </w:p>
    <w:p w14:paraId="00000349">
      <w:pPr>
        <w:jc w:val="both"/>
        <w:rPr>
          <w:color w:val="000000" w:themeColor="dk1"/>
          <w:sz w:val="28"/>
          <w:szCs w:val="28"/>
        </w:rPr>
      </w:pPr>
      <w:r>
        <w:rPr>
          <w:color w:val="000000" w:themeColor="dk1"/>
          <w:sz w:val="28"/>
          <w:szCs w:val="28"/>
        </w:rPr>
        <w:t>ПАЛ: Да, то смо</w:t>
      </w:r>
      <w:r>
        <w:rPr>
          <w:color w:val="000000" w:themeColor="dk1"/>
          <w:sz w:val="28"/>
          <w:szCs w:val="28"/>
        </w:rPr>
        <w:t xml:space="preserve"> рекли</w:t>
      </w:r>
      <w:r>
        <w:rPr>
          <w:color w:val="000000" w:themeColor="dk1"/>
          <w:sz w:val="28"/>
          <w:szCs w:val="28"/>
        </w:rPr>
        <w:t xml:space="preserve">. </w:t>
      </w:r>
    </w:p>
    <w:p w14:paraId="0000034A">
      <w:pPr>
        <w:jc w:val="both"/>
        <w:rPr>
          <w:color w:val="000000" w:themeColor="dk1"/>
          <w:sz w:val="28"/>
          <w:szCs w:val="28"/>
        </w:rPr>
      </w:pPr>
      <w:r>
        <w:rPr>
          <w:color w:val="000000" w:themeColor="dk1"/>
          <w:sz w:val="28"/>
          <w:szCs w:val="28"/>
        </w:rPr>
        <w:t xml:space="preserve">КИР: </w:t>
      </w:r>
      <w:r>
        <w:rPr>
          <w:color w:val="000000" w:themeColor="dk1"/>
          <w:sz w:val="28"/>
          <w:szCs w:val="28"/>
        </w:rPr>
        <w:t>И још</w:t>
      </w:r>
      <w:r>
        <w:rPr>
          <w:color w:val="000000" w:themeColor="dk1"/>
          <w:sz w:val="28"/>
          <w:szCs w:val="28"/>
        </w:rPr>
        <w:t xml:space="preserve"> </w:t>
      </w:r>
      <w:r>
        <w:rPr>
          <w:color w:val="000000" w:themeColor="dk1"/>
          <w:sz w:val="28"/>
          <w:szCs w:val="28"/>
        </w:rPr>
        <w:t>зар не рекосмо</w:t>
      </w:r>
      <w:r>
        <w:rPr>
          <w:color w:val="000000" w:themeColor="dk1"/>
          <w:sz w:val="28"/>
          <w:szCs w:val="28"/>
        </w:rPr>
        <w:t xml:space="preserve">, </w:t>
      </w:r>
      <w:r>
        <w:rPr>
          <w:color w:val="000000" w:themeColor="dk1"/>
          <w:sz w:val="28"/>
          <w:szCs w:val="28"/>
        </w:rPr>
        <w:t>к</w:t>
      </w:r>
      <w:r>
        <w:rPr>
          <w:color w:val="000000" w:themeColor="dk1"/>
          <w:sz w:val="28"/>
          <w:szCs w:val="28"/>
        </w:rPr>
        <w:t>а</w:t>
      </w:r>
      <w:r>
        <w:rPr>
          <w:color w:val="000000" w:themeColor="dk1"/>
          <w:sz w:val="28"/>
          <w:szCs w:val="28"/>
        </w:rPr>
        <w:t>ко нас је Сатана</w:t>
      </w:r>
      <w:r>
        <w:rPr>
          <w:color w:val="000000" w:themeColor="dk1"/>
          <w:sz w:val="28"/>
          <w:szCs w:val="28"/>
        </w:rPr>
        <w:t xml:space="preserve">, </w:t>
      </w:r>
      <w:r>
        <w:rPr>
          <w:color w:val="000000" w:themeColor="dk1"/>
          <w:sz w:val="28"/>
          <w:szCs w:val="28"/>
        </w:rPr>
        <w:t>због своје похлепе</w:t>
      </w:r>
      <w:r>
        <w:rPr>
          <w:color w:val="000000" w:themeColor="dk1"/>
          <w:sz w:val="28"/>
          <w:szCs w:val="28"/>
        </w:rPr>
        <w:t>,</w:t>
      </w:r>
      <w:r>
        <w:rPr>
          <w:color w:val="000000" w:themeColor="dk1"/>
          <w:sz w:val="28"/>
          <w:szCs w:val="28"/>
        </w:rPr>
        <w:t xml:space="preserve"> </w:t>
      </w:r>
      <w:r>
        <w:rPr>
          <w:color w:val="000000" w:themeColor="dk1"/>
          <w:sz w:val="28"/>
          <w:szCs w:val="28"/>
        </w:rPr>
        <w:t xml:space="preserve">држао у својој власти и желео је да нас држи везане, а Божији </w:t>
      </w:r>
      <w:r>
        <w:rPr>
          <w:color w:val="000000" w:themeColor="dk1"/>
          <w:sz w:val="28"/>
          <w:szCs w:val="28"/>
        </w:rPr>
        <w:t xml:space="preserve">закон </w:t>
      </w:r>
      <w:r>
        <w:rPr>
          <w:color w:val="000000" w:themeColor="dk1"/>
          <w:sz w:val="28"/>
          <w:szCs w:val="28"/>
        </w:rPr>
        <w:t xml:space="preserve">нас је позвао у достојанство слободе, </w:t>
      </w:r>
      <w:r>
        <w:rPr>
          <w:color w:val="000000" w:themeColor="dk1"/>
          <w:sz w:val="28"/>
          <w:szCs w:val="28"/>
        </w:rPr>
        <w:t>супротстављајући гадостима Лукавога</w:t>
      </w:r>
      <w:r>
        <w:rPr>
          <w:color w:val="000000" w:themeColor="dk1"/>
          <w:sz w:val="28"/>
          <w:szCs w:val="28"/>
        </w:rPr>
        <w:t xml:space="preserve"> свој</w:t>
      </w:r>
      <w:r>
        <w:rPr>
          <w:color w:val="000000" w:themeColor="dk1"/>
          <w:sz w:val="28"/>
          <w:szCs w:val="28"/>
        </w:rPr>
        <w:t>е</w:t>
      </w:r>
      <w:r>
        <w:rPr>
          <w:color w:val="000000" w:themeColor="dk1"/>
          <w:sz w:val="28"/>
          <w:szCs w:val="28"/>
        </w:rPr>
        <w:t xml:space="preserve"> савет</w:t>
      </w:r>
      <w:r>
        <w:rPr>
          <w:color w:val="000000" w:themeColor="dk1"/>
          <w:sz w:val="28"/>
          <w:szCs w:val="28"/>
        </w:rPr>
        <w:t>е</w:t>
      </w:r>
      <w:r>
        <w:rPr>
          <w:color w:val="000000" w:themeColor="dk1"/>
          <w:sz w:val="28"/>
          <w:szCs w:val="28"/>
        </w:rPr>
        <w:t xml:space="preserve"> о најбољим стварима, и васпитавајући ка бољем, </w:t>
      </w:r>
      <w:r>
        <w:rPr>
          <w:color w:val="000000" w:themeColor="dk1"/>
          <w:sz w:val="28"/>
          <w:szCs w:val="28"/>
        </w:rPr>
        <w:t>објашњава ствар са безброј примера</w:t>
      </w:r>
      <w:r>
        <w:rPr>
          <w:color w:val="000000" w:themeColor="dk1"/>
          <w:sz w:val="28"/>
          <w:szCs w:val="28"/>
        </w:rPr>
        <w:t>?</w:t>
      </w:r>
      <w:r>
        <w:rPr>
          <w:color w:val="000000" w:themeColor="dk1"/>
          <w:sz w:val="28"/>
          <w:szCs w:val="28"/>
        </w:rPr>
        <w:t xml:space="preserve"> </w:t>
      </w:r>
    </w:p>
    <w:p w14:paraId="0000034B">
      <w:pPr>
        <w:jc w:val="both"/>
        <w:rPr>
          <w:color w:val="000000" w:themeColor="dk1"/>
          <w:sz w:val="28"/>
          <w:szCs w:val="28"/>
        </w:rPr>
      </w:pPr>
      <w:r>
        <w:rPr>
          <w:color w:val="000000" w:themeColor="dk1"/>
          <w:sz w:val="28"/>
          <w:szCs w:val="28"/>
        </w:rPr>
        <w:t>ПАЛ: Истина.</w:t>
      </w:r>
    </w:p>
    <w:p w14:paraId="0000034C">
      <w:pPr>
        <w:jc w:val="both"/>
        <w:rPr>
          <w:color w:val="000000" w:themeColor="dk1"/>
          <w:sz w:val="28"/>
          <w:szCs w:val="28"/>
        </w:rPr>
      </w:pPr>
      <w:r>
        <w:rPr>
          <w:color w:val="000000" w:themeColor="dk1"/>
          <w:sz w:val="28"/>
          <w:szCs w:val="28"/>
        </w:rPr>
        <w:t xml:space="preserve">КИР: </w:t>
      </w:r>
      <w:r>
        <w:rPr>
          <w:color w:val="000000" w:themeColor="dk1"/>
          <w:sz w:val="28"/>
          <w:szCs w:val="28"/>
        </w:rPr>
        <w:t>Дакле</w:t>
      </w:r>
      <w:r>
        <w:rPr>
          <w:color w:val="000000" w:themeColor="dk1"/>
          <w:sz w:val="28"/>
          <w:szCs w:val="28"/>
        </w:rPr>
        <w:t xml:space="preserve"> </w:t>
      </w:r>
      <w:r>
        <w:rPr>
          <w:color w:val="000000" w:themeColor="dk1"/>
          <w:sz w:val="28"/>
          <w:szCs w:val="28"/>
        </w:rPr>
        <w:t xml:space="preserve">Бог је </w:t>
      </w:r>
      <w:r>
        <w:rPr>
          <w:color w:val="000000" w:themeColor="dk1"/>
          <w:sz w:val="28"/>
          <w:szCs w:val="28"/>
        </w:rPr>
        <w:t>давалац</w:t>
      </w:r>
      <w:r>
        <w:rPr>
          <w:color w:val="000000" w:themeColor="dk1"/>
          <w:sz w:val="28"/>
          <w:szCs w:val="28"/>
        </w:rPr>
        <w:t xml:space="preserve"> </w:t>
      </w:r>
      <w:r>
        <w:rPr>
          <w:color w:val="000000" w:themeColor="dk1"/>
          <w:sz w:val="28"/>
          <w:szCs w:val="28"/>
        </w:rPr>
        <w:t xml:space="preserve">спасења и узрочник свог нашег благостања, показујући пут блискости према Њему </w:t>
      </w:r>
      <w:r>
        <w:rPr>
          <w:color w:val="000000" w:themeColor="dk1"/>
          <w:sz w:val="28"/>
          <w:szCs w:val="28"/>
        </w:rPr>
        <w:t>посредништвом</w:t>
      </w:r>
      <w:r>
        <w:rPr>
          <w:color w:val="000000" w:themeColor="dk1"/>
          <w:sz w:val="28"/>
          <w:szCs w:val="28"/>
        </w:rPr>
        <w:t xml:space="preserve"> Христ</w:t>
      </w:r>
      <w:r>
        <w:rPr>
          <w:color w:val="000000" w:themeColor="dk1"/>
          <w:sz w:val="28"/>
          <w:szCs w:val="28"/>
        </w:rPr>
        <w:t>а</w:t>
      </w:r>
      <w:r>
        <w:rPr>
          <w:color w:val="000000" w:themeColor="dk1"/>
          <w:sz w:val="28"/>
          <w:szCs w:val="28"/>
        </w:rPr>
        <w:t xml:space="preserve">. Или можда </w:t>
      </w:r>
      <w:r>
        <w:rPr>
          <w:color w:val="000000" w:themeColor="dk1"/>
          <w:sz w:val="28"/>
          <w:szCs w:val="28"/>
        </w:rPr>
        <w:t xml:space="preserve">не </w:t>
      </w:r>
      <w:r>
        <w:rPr>
          <w:color w:val="000000" w:themeColor="dk1"/>
          <w:sz w:val="28"/>
          <w:szCs w:val="28"/>
        </w:rPr>
        <w:t>би могао</w:t>
      </w:r>
      <w:r>
        <w:rPr>
          <w:color w:val="000000" w:themeColor="dk1"/>
          <w:sz w:val="28"/>
          <w:szCs w:val="28"/>
        </w:rPr>
        <w:t xml:space="preserve"> </w:t>
      </w:r>
      <w:r>
        <w:rPr>
          <w:color w:val="000000" w:themeColor="dk1"/>
          <w:sz w:val="28"/>
          <w:szCs w:val="28"/>
        </w:rPr>
        <w:t xml:space="preserve">да </w:t>
      </w:r>
      <w:r>
        <w:rPr>
          <w:color w:val="000000" w:themeColor="dk1"/>
          <w:sz w:val="28"/>
          <w:szCs w:val="28"/>
        </w:rPr>
        <w:t>се</w:t>
      </w:r>
      <w:r>
        <w:rPr>
          <w:color w:val="000000" w:themeColor="dk1"/>
          <w:sz w:val="28"/>
          <w:szCs w:val="28"/>
        </w:rPr>
        <w:t xml:space="preserve"> </w:t>
      </w:r>
      <w:r>
        <w:rPr>
          <w:color w:val="000000" w:themeColor="dk1"/>
          <w:sz w:val="28"/>
          <w:szCs w:val="28"/>
        </w:rPr>
        <w:t xml:space="preserve">сматра </w:t>
      </w:r>
      <w:r>
        <w:rPr>
          <w:color w:val="000000" w:themeColor="dk1"/>
          <w:sz w:val="28"/>
          <w:szCs w:val="28"/>
        </w:rPr>
        <w:t>као образац</w:t>
      </w:r>
      <w:r>
        <w:rPr>
          <w:color w:val="000000" w:themeColor="dk1"/>
          <w:sz w:val="28"/>
          <w:szCs w:val="28"/>
        </w:rPr>
        <w:t xml:space="preserve"> </w:t>
      </w:r>
      <w:r>
        <w:rPr>
          <w:color w:val="000000" w:themeColor="dk1"/>
          <w:sz w:val="28"/>
          <w:szCs w:val="28"/>
        </w:rPr>
        <w:t xml:space="preserve">Христовог посредништва, и наравно веома јасно, </w:t>
      </w:r>
      <w:r>
        <w:rPr>
          <w:color w:val="000000" w:themeColor="dk1"/>
          <w:sz w:val="28"/>
          <w:szCs w:val="28"/>
        </w:rPr>
        <w:t>посред</w:t>
      </w:r>
      <w:r>
        <w:rPr>
          <w:color w:val="000000" w:themeColor="dk1"/>
          <w:sz w:val="28"/>
          <w:szCs w:val="28"/>
        </w:rPr>
        <w:t>ништво</w:t>
      </w:r>
      <w:r>
        <w:rPr>
          <w:color w:val="000000" w:themeColor="dk1"/>
          <w:sz w:val="28"/>
          <w:szCs w:val="28"/>
        </w:rPr>
        <w:t xml:space="preserve"> Мојсијево? </w:t>
      </w:r>
    </w:p>
    <w:p w14:paraId="0000034D">
      <w:pPr>
        <w:jc w:val="both"/>
        <w:rPr>
          <w:color w:val="000000" w:themeColor="dk1"/>
          <w:sz w:val="28"/>
          <w:szCs w:val="28"/>
        </w:rPr>
      </w:pPr>
      <w:r>
        <w:rPr>
          <w:color w:val="000000" w:themeColor="dk1"/>
          <w:sz w:val="28"/>
          <w:szCs w:val="28"/>
        </w:rPr>
        <w:t>ПАЛ: На који начин?</w:t>
      </w:r>
    </w:p>
    <w:p w14:paraId="0000034E">
      <w:pPr>
        <w:jc w:val="both"/>
        <w:rPr>
          <w:color w:val="000000" w:themeColor="dk1"/>
          <w:sz w:val="28"/>
          <w:szCs w:val="28"/>
        </w:rPr>
      </w:pPr>
      <w:r>
        <w:rPr>
          <w:color w:val="000000" w:themeColor="dk1"/>
          <w:sz w:val="28"/>
          <w:szCs w:val="28"/>
        </w:rPr>
        <w:t xml:space="preserve">КИР: Божанствени Мојсије је ослободио Израелце од телесног ропства и </w:t>
      </w:r>
      <w:r>
        <w:rPr>
          <w:color w:val="000000" w:themeColor="dk1"/>
          <w:sz w:val="28"/>
          <w:szCs w:val="28"/>
        </w:rPr>
        <w:t>избавио</w:t>
      </w:r>
      <w:r>
        <w:rPr>
          <w:color w:val="000000" w:themeColor="dk1"/>
          <w:sz w:val="28"/>
          <w:szCs w:val="28"/>
        </w:rPr>
        <w:t xml:space="preserve"> их је од мука да секу плоче и од мука </w:t>
      </w:r>
      <w:r>
        <w:rPr>
          <w:color w:val="000000" w:themeColor="dk1"/>
          <w:sz w:val="28"/>
          <w:szCs w:val="28"/>
        </w:rPr>
        <w:t>обраде земље</w:t>
      </w:r>
      <w:r>
        <w:rPr>
          <w:color w:val="000000" w:themeColor="dk1"/>
          <w:sz w:val="28"/>
          <w:szCs w:val="28"/>
        </w:rPr>
        <w:t xml:space="preserve">, и бивајући на неки начин </w:t>
      </w:r>
      <w:r>
        <w:rPr>
          <w:color w:val="000000" w:themeColor="dk1"/>
          <w:sz w:val="28"/>
          <w:szCs w:val="28"/>
        </w:rPr>
        <w:t>посредник</w:t>
      </w:r>
      <w:r>
        <w:rPr>
          <w:color w:val="000000" w:themeColor="dk1"/>
          <w:sz w:val="28"/>
          <w:szCs w:val="28"/>
        </w:rPr>
        <w:t xml:space="preserve"> </w:t>
      </w:r>
      <w:r>
        <w:rPr>
          <w:color w:val="000000" w:themeColor="dk1"/>
          <w:sz w:val="28"/>
          <w:szCs w:val="28"/>
        </w:rPr>
        <w:t xml:space="preserve">између Бога и људи, </w:t>
      </w:r>
      <w:r>
        <w:rPr>
          <w:color w:val="000000" w:themeColor="dk1"/>
          <w:sz w:val="28"/>
          <w:szCs w:val="28"/>
        </w:rPr>
        <w:t>прен</w:t>
      </w:r>
      <w:r>
        <w:rPr>
          <w:color w:val="000000" w:themeColor="dk1"/>
          <w:sz w:val="28"/>
          <w:szCs w:val="28"/>
        </w:rPr>
        <w:t>оси</w:t>
      </w:r>
      <w:r>
        <w:rPr>
          <w:color w:val="000000" w:themeColor="dk1"/>
          <w:sz w:val="28"/>
          <w:szCs w:val="28"/>
        </w:rPr>
        <w:t xml:space="preserve">о </w:t>
      </w:r>
      <w:r>
        <w:rPr>
          <w:color w:val="000000" w:themeColor="dk1"/>
          <w:sz w:val="28"/>
          <w:szCs w:val="28"/>
        </w:rPr>
        <w:t xml:space="preserve">им </w:t>
      </w:r>
      <w:r>
        <w:rPr>
          <w:color w:val="000000" w:themeColor="dk1"/>
          <w:sz w:val="28"/>
          <w:szCs w:val="28"/>
        </w:rPr>
        <w:t xml:space="preserve">је небеске речи. </w:t>
      </w:r>
      <w:r>
        <w:rPr>
          <w:color w:val="000000" w:themeColor="dk1"/>
          <w:sz w:val="28"/>
          <w:szCs w:val="28"/>
        </w:rPr>
        <w:t xml:space="preserve">А </w:t>
      </w:r>
      <w:r>
        <w:rPr>
          <w:color w:val="000000" w:themeColor="dk1"/>
          <w:sz w:val="28"/>
          <w:szCs w:val="28"/>
        </w:rPr>
        <w:t xml:space="preserve">Господ Наш Исус Христос, </w:t>
      </w:r>
      <w:r>
        <w:rPr>
          <w:color w:val="000000" w:themeColor="dk1"/>
          <w:sz w:val="28"/>
          <w:szCs w:val="28"/>
        </w:rPr>
        <w:t>преоблику</w:t>
      </w:r>
      <w:r>
        <w:rPr>
          <w:color w:val="000000" w:themeColor="dk1"/>
          <w:sz w:val="28"/>
          <w:szCs w:val="28"/>
        </w:rPr>
        <w:t>јући</w:t>
      </w:r>
      <w:r>
        <w:rPr>
          <w:color w:val="000000" w:themeColor="dk1"/>
          <w:sz w:val="28"/>
          <w:szCs w:val="28"/>
        </w:rPr>
        <w:t xml:space="preserve"> у истину</w:t>
      </w:r>
      <w:r>
        <w:rPr>
          <w:color w:val="000000" w:themeColor="dk1"/>
          <w:sz w:val="28"/>
          <w:szCs w:val="28"/>
        </w:rPr>
        <w:t xml:space="preserve"> све што је било изражавано </w:t>
      </w:r>
      <w:r>
        <w:rPr>
          <w:color w:val="000000" w:themeColor="dk1"/>
          <w:sz w:val="28"/>
          <w:szCs w:val="28"/>
        </w:rPr>
        <w:t>у обрасцу</w:t>
      </w:r>
      <w:r>
        <w:rPr>
          <w:color w:val="000000" w:themeColor="dk1"/>
          <w:sz w:val="28"/>
          <w:szCs w:val="28"/>
        </w:rPr>
        <w:t xml:space="preserve"> и сенка</w:t>
      </w:r>
      <w:r>
        <w:rPr>
          <w:color w:val="000000" w:themeColor="dk1"/>
          <w:sz w:val="28"/>
          <w:szCs w:val="28"/>
        </w:rPr>
        <w:t>ма</w:t>
      </w:r>
      <w:r>
        <w:rPr>
          <w:color w:val="000000" w:themeColor="dk1"/>
          <w:sz w:val="28"/>
          <w:szCs w:val="28"/>
        </w:rPr>
        <w:t>,</w:t>
      </w:r>
      <w:r>
        <w:rPr>
          <w:color w:val="000000" w:themeColor="dk1"/>
          <w:sz w:val="28"/>
          <w:szCs w:val="28"/>
        </w:rPr>
        <w:t xml:space="preserve"> </w:t>
      </w:r>
      <w:r>
        <w:rPr>
          <w:color w:val="000000" w:themeColor="dk1"/>
          <w:sz w:val="28"/>
          <w:szCs w:val="28"/>
        </w:rPr>
        <w:t>из</w:t>
      </w:r>
      <w:r>
        <w:rPr>
          <w:color w:val="000000" w:themeColor="dk1"/>
          <w:sz w:val="28"/>
          <w:szCs w:val="28"/>
        </w:rPr>
        <w:t>влачи</w:t>
      </w:r>
      <w:r>
        <w:rPr>
          <w:color w:val="000000" w:themeColor="dk1"/>
        </w:rPr>
        <w:t xml:space="preserve"> </w:t>
      </w:r>
      <w:r>
        <w:rPr>
          <w:color w:val="000000" w:themeColor="dk1"/>
          <w:sz w:val="28"/>
          <w:szCs w:val="28"/>
        </w:rPr>
        <w:t>нас</w:t>
      </w:r>
      <w:r>
        <w:rPr>
          <w:color w:val="000000" w:themeColor="dk1"/>
          <w:sz w:val="28"/>
          <w:szCs w:val="28"/>
        </w:rPr>
        <w:t xml:space="preserve"> </w:t>
      </w:r>
      <w:r>
        <w:rPr>
          <w:color w:val="000000" w:themeColor="dk1"/>
          <w:sz w:val="28"/>
          <w:szCs w:val="28"/>
        </w:rPr>
        <w:t>из</w:t>
      </w:r>
      <w:r>
        <w:rPr>
          <w:color w:val="000000" w:themeColor="dk1"/>
          <w:sz w:val="28"/>
          <w:szCs w:val="28"/>
        </w:rPr>
        <w:t xml:space="preserve"> духовног ропства, удаљавајући нас од греха </w:t>
      </w:r>
      <w:r>
        <w:rPr>
          <w:color w:val="000000" w:themeColor="dk1"/>
          <w:sz w:val="28"/>
          <w:szCs w:val="28"/>
        </w:rPr>
        <w:t xml:space="preserve">који нам је раније наметнуо његову тиранију, и потресајући ђаволску </w:t>
      </w:r>
      <w:r>
        <w:rPr>
          <w:color w:val="000000" w:themeColor="dk1"/>
          <w:sz w:val="28"/>
          <w:szCs w:val="28"/>
        </w:rPr>
        <w:t>власт</w:t>
      </w:r>
      <w:r>
        <w:rPr>
          <w:color w:val="000000" w:themeColor="dk1"/>
          <w:sz w:val="28"/>
          <w:szCs w:val="28"/>
        </w:rPr>
        <w:t>, и убеђујући оне који мисле да треба да га следе</w:t>
      </w:r>
      <w:r>
        <w:rPr>
          <w:color w:val="000000" w:themeColor="dk1"/>
          <w:sz w:val="28"/>
          <w:szCs w:val="28"/>
        </w:rPr>
        <w:t xml:space="preserve"> </w:t>
      </w:r>
      <w:r>
        <w:rPr>
          <w:color w:val="000000" w:themeColor="dk1"/>
          <w:sz w:val="28"/>
          <w:szCs w:val="28"/>
        </w:rPr>
        <w:t>да треба</w:t>
      </w:r>
      <w:r>
        <w:rPr>
          <w:color w:val="000000" w:themeColor="dk1"/>
          <w:sz w:val="28"/>
          <w:szCs w:val="28"/>
        </w:rPr>
        <w:t xml:space="preserve"> </w:t>
      </w:r>
      <w:r>
        <w:rPr>
          <w:color w:val="000000" w:themeColor="dk1"/>
          <w:sz w:val="28"/>
          <w:szCs w:val="28"/>
        </w:rPr>
        <w:t>да</w:t>
      </w:r>
      <w:r>
        <w:rPr>
          <w:color w:val="000000" w:themeColor="dk1"/>
          <w:sz w:val="28"/>
          <w:szCs w:val="28"/>
        </w:rPr>
        <w:t xml:space="preserve"> напуст</w:t>
      </w:r>
      <w:r>
        <w:rPr>
          <w:color w:val="000000" w:themeColor="dk1"/>
          <w:sz w:val="28"/>
          <w:szCs w:val="28"/>
        </w:rPr>
        <w:t>е</w:t>
      </w:r>
      <w:r>
        <w:rPr>
          <w:color w:val="000000" w:themeColor="dk1"/>
          <w:sz w:val="28"/>
          <w:szCs w:val="28"/>
        </w:rPr>
        <w:t xml:space="preserve"> земаљско размишљање и телесна занимања, и преображавајући нашу жељу ка врлини, учинио </w:t>
      </w:r>
      <w:r>
        <w:rPr>
          <w:color w:val="000000" w:themeColor="dk1"/>
          <w:sz w:val="28"/>
          <w:szCs w:val="28"/>
        </w:rPr>
        <w:t>нам</w:t>
      </w:r>
      <w:r>
        <w:rPr>
          <w:color w:val="000000" w:themeColor="dk1"/>
          <w:sz w:val="28"/>
          <w:szCs w:val="28"/>
        </w:rPr>
        <w:t xml:space="preserve"> је </w:t>
      </w:r>
      <w:r>
        <w:rPr>
          <w:color w:val="000000" w:themeColor="dk1"/>
          <w:sz w:val="28"/>
          <w:szCs w:val="28"/>
        </w:rPr>
        <w:t xml:space="preserve">познатом вољу </w:t>
      </w:r>
      <w:r>
        <w:rPr>
          <w:color w:val="000000" w:themeColor="dk1"/>
          <w:sz w:val="28"/>
          <w:szCs w:val="28"/>
        </w:rPr>
        <w:t>Бо</w:t>
      </w:r>
      <w:r>
        <w:rPr>
          <w:color w:val="000000" w:themeColor="dk1"/>
          <w:sz w:val="28"/>
          <w:szCs w:val="28"/>
        </w:rPr>
        <w:t>га</w:t>
      </w:r>
      <w:r>
        <w:rPr>
          <w:color w:val="000000" w:themeColor="dk1"/>
          <w:sz w:val="28"/>
          <w:szCs w:val="28"/>
        </w:rPr>
        <w:t xml:space="preserve"> и Оца Нашега. И зато је рекао: „Речи које вам говорим нису моје, </w:t>
      </w:r>
      <w:r>
        <w:rPr>
          <w:color w:val="000000" w:themeColor="dk1"/>
          <w:sz w:val="28"/>
          <w:szCs w:val="28"/>
        </w:rPr>
        <w:t>већ онога који ме је послао“.</w:t>
      </w:r>
      <w:r>
        <w:rPr>
          <w:color w:val="000000" w:themeColor="dk1"/>
          <w:sz w:val="28"/>
          <w:szCs w:val="28"/>
        </w:rPr>
        <w:t xml:space="preserve"> </w:t>
      </w:r>
      <w:r>
        <w:rPr>
          <w:color w:val="000000" w:themeColor="dk1"/>
          <w:sz w:val="28"/>
          <w:szCs w:val="28"/>
        </w:rPr>
        <w:t>И такође: „</w:t>
      </w:r>
      <w:r>
        <w:rPr>
          <w:color w:val="000000" w:themeColor="dk1"/>
          <w:sz w:val="28"/>
          <w:szCs w:val="28"/>
        </w:rPr>
        <w:t xml:space="preserve">Не говорим сам по себи, већ ме је Мој Отац послао, </w:t>
      </w:r>
      <w:r>
        <w:rPr>
          <w:color w:val="000000" w:themeColor="dk1"/>
          <w:sz w:val="28"/>
          <w:szCs w:val="28"/>
        </w:rPr>
        <w:t xml:space="preserve">он ми је дао заповест шта да кажем и шта да </w:t>
      </w:r>
      <w:r>
        <w:rPr>
          <w:color w:val="000000" w:themeColor="dk1"/>
          <w:sz w:val="28"/>
          <w:szCs w:val="28"/>
        </w:rPr>
        <w:t>говорим</w:t>
      </w:r>
      <w:r>
        <w:rPr>
          <w:color w:val="000000" w:themeColor="dk1"/>
          <w:sz w:val="28"/>
          <w:szCs w:val="28"/>
        </w:rPr>
        <w:t>“</w:t>
      </w:r>
      <w:r>
        <w:rPr>
          <w:color w:val="000000" w:themeColor="dk1"/>
          <w:sz w:val="28"/>
          <w:szCs w:val="28"/>
        </w:rPr>
        <w:t xml:space="preserve">. И Мојсије је учинио сам себе </w:t>
      </w:r>
      <w:r>
        <w:rPr>
          <w:color w:val="000000" w:themeColor="dk1"/>
          <w:sz w:val="28"/>
          <w:szCs w:val="28"/>
        </w:rPr>
        <w:t>сликом</w:t>
      </w:r>
      <w:r>
        <w:rPr>
          <w:color w:val="000000" w:themeColor="dk1"/>
          <w:sz w:val="28"/>
          <w:szCs w:val="28"/>
        </w:rPr>
        <w:t xml:space="preserve"> </w:t>
      </w:r>
      <w:r>
        <w:rPr>
          <w:color w:val="000000" w:themeColor="dk1"/>
          <w:sz w:val="28"/>
          <w:szCs w:val="28"/>
        </w:rPr>
        <w:t>и предобрасцем</w:t>
      </w:r>
      <w:r>
        <w:rPr>
          <w:color w:val="000000" w:themeColor="dk1"/>
          <w:sz w:val="28"/>
          <w:szCs w:val="28"/>
        </w:rPr>
        <w:t xml:space="preserve"> </w:t>
      </w:r>
      <w:r>
        <w:rPr>
          <w:color w:val="000000" w:themeColor="dk1"/>
          <w:sz w:val="28"/>
          <w:szCs w:val="28"/>
        </w:rPr>
        <w:t xml:space="preserve">посредовања Христовог говорећи Израелцима: </w:t>
      </w:r>
      <w:r>
        <w:rPr>
          <w:color w:val="000000" w:themeColor="dk1"/>
          <w:sz w:val="28"/>
          <w:szCs w:val="28"/>
        </w:rPr>
        <w:t>„Господ Бог Твој ће подићи међу браћом твојом пророка као што сам ја. Њега да послушате сагласно са свим оним што сте тражили од Господа Бога Вашег</w:t>
      </w:r>
      <w:r>
        <w:rPr>
          <w:color w:val="000000" w:themeColor="dk1"/>
          <w:sz w:val="28"/>
          <w:szCs w:val="28"/>
        </w:rPr>
        <w:t>а</w:t>
      </w:r>
      <w:r>
        <w:rPr>
          <w:color w:val="000000" w:themeColor="dk1"/>
          <w:sz w:val="28"/>
          <w:szCs w:val="28"/>
        </w:rPr>
        <w:t>, на гори Хорив, на дан сабрања“</w:t>
      </w:r>
      <w:r>
        <w:rPr>
          <w:rStyle w:val="Footnotereference"/>
          <w:color w:val="000000" w:themeColor="dk1"/>
          <w:sz w:val="28"/>
          <w:szCs w:val="28"/>
        </w:rPr>
        <w:footnoteReference w:id="129"/>
      </w:r>
      <w:r>
        <w:rPr>
          <w:color w:val="000000" w:themeColor="dk1"/>
          <w:sz w:val="28"/>
          <w:szCs w:val="28"/>
        </w:rPr>
        <w:t xml:space="preserve">. </w:t>
      </w:r>
      <w:r>
        <w:rPr>
          <w:color w:val="000000" w:themeColor="dk1"/>
          <w:sz w:val="28"/>
          <w:szCs w:val="28"/>
        </w:rPr>
        <w:t>У обрасцима и слици</w:t>
      </w:r>
      <w:r>
        <w:rPr>
          <w:color w:val="000000" w:themeColor="dk1"/>
          <w:sz w:val="28"/>
          <w:szCs w:val="28"/>
        </w:rPr>
        <w:t xml:space="preserve"> </w:t>
      </w:r>
      <w:r>
        <w:rPr>
          <w:color w:val="000000" w:themeColor="dk1"/>
          <w:sz w:val="28"/>
          <w:szCs w:val="28"/>
        </w:rPr>
        <w:t>поступао је Мојсије</w:t>
      </w:r>
      <w:r>
        <w:rPr>
          <w:color w:val="000000" w:themeColor="dk1"/>
          <w:sz w:val="28"/>
          <w:szCs w:val="28"/>
        </w:rPr>
        <w:t xml:space="preserve"> и исказивао </w:t>
      </w:r>
      <w:r>
        <w:rPr>
          <w:color w:val="000000" w:themeColor="dk1"/>
          <w:sz w:val="28"/>
          <w:szCs w:val="28"/>
        </w:rPr>
        <w:t>је</w:t>
      </w:r>
      <w:r>
        <w:rPr>
          <w:color w:val="000000" w:themeColor="dk1"/>
          <w:sz w:val="28"/>
          <w:szCs w:val="28"/>
        </w:rPr>
        <w:t xml:space="preserve"> </w:t>
      </w:r>
      <w:r>
        <w:rPr>
          <w:color w:val="000000" w:themeColor="dk1"/>
          <w:sz w:val="28"/>
          <w:szCs w:val="28"/>
        </w:rPr>
        <w:t xml:space="preserve">силу свога </w:t>
      </w:r>
      <w:r>
        <w:rPr>
          <w:color w:val="000000" w:themeColor="dk1"/>
          <w:sz w:val="28"/>
          <w:szCs w:val="28"/>
        </w:rPr>
        <w:t>посредништва</w:t>
      </w:r>
      <w:r>
        <w:rPr>
          <w:color w:val="000000" w:themeColor="dk1"/>
          <w:sz w:val="28"/>
          <w:szCs w:val="28"/>
        </w:rPr>
        <w:t xml:space="preserve">. </w:t>
      </w:r>
      <w:r>
        <w:rPr>
          <w:color w:val="000000" w:themeColor="dk1"/>
          <w:sz w:val="28"/>
          <w:szCs w:val="28"/>
        </w:rPr>
        <w:t xml:space="preserve">Али је начин Христовог посредништва </w:t>
      </w:r>
      <w:r>
        <w:rPr>
          <w:color w:val="000000" w:themeColor="dk1"/>
          <w:sz w:val="28"/>
          <w:szCs w:val="28"/>
        </w:rPr>
        <w:t>неизрецивији</w:t>
      </w:r>
      <w:r>
        <w:rPr>
          <w:color w:val="000000" w:themeColor="dk1"/>
          <w:sz w:val="28"/>
          <w:szCs w:val="28"/>
        </w:rPr>
        <w:t xml:space="preserve">. </w:t>
      </w:r>
      <w:r>
        <w:rPr>
          <w:color w:val="000000" w:themeColor="dk1"/>
          <w:sz w:val="28"/>
          <w:szCs w:val="28"/>
        </w:rPr>
        <w:t>Је</w:t>
      </w:r>
      <w:r>
        <w:rPr>
          <w:color w:val="000000" w:themeColor="dk1"/>
          <w:sz w:val="28"/>
          <w:szCs w:val="28"/>
        </w:rPr>
        <w:t>р</w:t>
      </w:r>
      <w:r>
        <w:rPr>
          <w:color w:val="000000" w:themeColor="dk1"/>
          <w:sz w:val="28"/>
          <w:szCs w:val="28"/>
        </w:rPr>
        <w:t xml:space="preserve"> је служитељ закона и </w:t>
      </w:r>
      <w:r>
        <w:rPr>
          <w:color w:val="000000" w:themeColor="dk1"/>
          <w:sz w:val="28"/>
          <w:szCs w:val="28"/>
        </w:rPr>
        <w:t>сенке</w:t>
      </w:r>
      <w:r>
        <w:rPr>
          <w:color w:val="000000" w:themeColor="dk1"/>
          <w:sz w:val="28"/>
          <w:szCs w:val="28"/>
        </w:rPr>
        <w:t xml:space="preserve"> </w:t>
      </w:r>
      <w:r>
        <w:rPr>
          <w:color w:val="000000" w:themeColor="dk1"/>
          <w:sz w:val="28"/>
          <w:szCs w:val="28"/>
        </w:rPr>
        <w:t xml:space="preserve">био </w:t>
      </w:r>
      <w:r>
        <w:rPr>
          <w:color w:val="000000" w:themeColor="dk1"/>
          <w:sz w:val="28"/>
          <w:szCs w:val="28"/>
        </w:rPr>
        <w:t>и преносилац</w:t>
      </w:r>
      <w:r>
        <w:rPr>
          <w:color w:val="000000" w:themeColor="dk1"/>
          <w:sz w:val="28"/>
          <w:szCs w:val="28"/>
        </w:rPr>
        <w:t xml:space="preserve"> небеске педагогије, а Христос, као господар закона и пророк</w:t>
      </w:r>
      <w:r>
        <w:rPr>
          <w:rFonts w:ascii="Times New Roman" w:cs="Times New Roman" w:hAnsi="Times New Roman"/>
          <w:color w:val="000000" w:themeColor="dk1"/>
          <w:sz w:val="28"/>
          <w:szCs w:val="28"/>
        </w:rPr>
        <w:t>â</w:t>
      </w:r>
      <w:r>
        <w:rPr>
          <w:color w:val="000000" w:themeColor="dk1"/>
          <w:sz w:val="28"/>
          <w:szCs w:val="28"/>
        </w:rPr>
        <w:t xml:space="preserve">, </w:t>
      </w:r>
      <w:r>
        <w:rPr>
          <w:color w:val="000000" w:themeColor="dk1"/>
          <w:sz w:val="28"/>
          <w:szCs w:val="28"/>
        </w:rPr>
        <w:t>озаконио</w:t>
      </w:r>
      <w:r>
        <w:rPr>
          <w:color w:val="000000" w:themeColor="dk1"/>
          <w:sz w:val="28"/>
          <w:szCs w:val="28"/>
        </w:rPr>
        <w:t xml:space="preserve"> је оно шт</w:t>
      </w:r>
      <w:r>
        <w:rPr>
          <w:color w:val="000000" w:themeColor="dk1"/>
          <w:sz w:val="28"/>
          <w:szCs w:val="28"/>
        </w:rPr>
        <w:t>о</w:t>
      </w:r>
      <w:r>
        <w:rPr>
          <w:color w:val="000000" w:themeColor="dk1"/>
          <w:sz w:val="28"/>
          <w:szCs w:val="28"/>
        </w:rPr>
        <w:t xml:space="preserve"> је </w:t>
      </w:r>
      <w:r>
        <w:rPr>
          <w:color w:val="000000" w:themeColor="dk1"/>
          <w:sz w:val="28"/>
          <w:szCs w:val="28"/>
        </w:rPr>
        <w:t xml:space="preserve">он сам </w:t>
      </w:r>
      <w:r>
        <w:rPr>
          <w:color w:val="000000" w:themeColor="dk1"/>
          <w:sz w:val="28"/>
          <w:szCs w:val="28"/>
        </w:rPr>
        <w:t>расуђ</w:t>
      </w:r>
      <w:r>
        <w:rPr>
          <w:color w:val="000000" w:themeColor="dk1"/>
          <w:sz w:val="28"/>
          <w:szCs w:val="28"/>
        </w:rPr>
        <w:t>и</w:t>
      </w:r>
      <w:r>
        <w:rPr>
          <w:color w:val="000000" w:themeColor="dk1"/>
          <w:sz w:val="28"/>
          <w:szCs w:val="28"/>
        </w:rPr>
        <w:t xml:space="preserve">вао као неопходно, </w:t>
      </w:r>
      <w:r>
        <w:rPr>
          <w:color w:val="000000" w:themeColor="dk1"/>
          <w:sz w:val="28"/>
          <w:szCs w:val="28"/>
        </w:rPr>
        <w:t xml:space="preserve">и </w:t>
      </w:r>
      <w:r>
        <w:rPr>
          <w:color w:val="000000" w:themeColor="dk1"/>
          <w:sz w:val="28"/>
          <w:szCs w:val="28"/>
        </w:rPr>
        <w:t>спојио је у себи у једно као неко јединство Божанску и људску природу</w:t>
      </w:r>
      <w:r>
        <w:rPr>
          <w:color w:val="000000" w:themeColor="dk1"/>
          <w:sz w:val="28"/>
          <w:szCs w:val="28"/>
        </w:rPr>
        <w:t xml:space="preserve">. </w:t>
      </w:r>
      <w:r>
        <w:rPr>
          <w:color w:val="000000" w:themeColor="dk1"/>
          <w:sz w:val="28"/>
          <w:szCs w:val="28"/>
        </w:rPr>
        <w:t>Јер с</w:t>
      </w:r>
      <w:r>
        <w:rPr>
          <w:color w:val="000000" w:themeColor="dk1"/>
          <w:sz w:val="28"/>
          <w:szCs w:val="28"/>
        </w:rPr>
        <w:t xml:space="preserve">е </w:t>
      </w:r>
      <w:r>
        <w:rPr>
          <w:color w:val="000000" w:themeColor="dk1"/>
          <w:sz w:val="28"/>
          <w:szCs w:val="28"/>
        </w:rPr>
        <w:t>Христо</w:t>
      </w:r>
      <w:r>
        <w:rPr>
          <w:color w:val="000000" w:themeColor="dk1"/>
          <w:sz w:val="28"/>
          <w:szCs w:val="28"/>
        </w:rPr>
        <w:t>с</w:t>
      </w:r>
      <w:r>
        <w:rPr>
          <w:color w:val="000000" w:themeColor="dk1"/>
          <w:sz w:val="28"/>
          <w:szCs w:val="28"/>
        </w:rPr>
        <w:t xml:space="preserve"> истовремено </w:t>
      </w:r>
      <w:r>
        <w:rPr>
          <w:color w:val="000000" w:themeColor="dk1"/>
          <w:sz w:val="28"/>
          <w:szCs w:val="28"/>
        </w:rPr>
        <w:t>препознаје у</w:t>
      </w:r>
      <w:r>
        <w:rPr>
          <w:color w:val="000000" w:themeColor="dk1"/>
          <w:sz w:val="28"/>
          <w:szCs w:val="28"/>
        </w:rPr>
        <w:t xml:space="preserve"> обе</w:t>
      </w:r>
      <w:r>
        <w:rPr>
          <w:color w:val="000000" w:themeColor="dk1"/>
          <w:sz w:val="28"/>
          <w:szCs w:val="28"/>
        </w:rPr>
        <w:t>: „</w:t>
      </w:r>
      <w:r>
        <w:rPr>
          <w:color w:val="000000" w:themeColor="dk1"/>
          <w:sz w:val="28"/>
          <w:szCs w:val="28"/>
        </w:rPr>
        <w:t>И</w:t>
      </w:r>
      <w:r>
        <w:rPr>
          <w:color w:val="000000" w:themeColor="dk1"/>
          <w:sz w:val="28"/>
          <w:szCs w:val="28"/>
        </w:rPr>
        <w:t xml:space="preserve"> Мојсије </w:t>
      </w:r>
      <w:r>
        <w:rPr>
          <w:color w:val="000000" w:themeColor="dk1"/>
          <w:sz w:val="28"/>
          <w:szCs w:val="28"/>
        </w:rPr>
        <w:t xml:space="preserve">је као слуга </w:t>
      </w:r>
      <w:r>
        <w:rPr>
          <w:color w:val="000000" w:themeColor="dk1"/>
          <w:sz w:val="28"/>
          <w:szCs w:val="28"/>
        </w:rPr>
        <w:t>у свему дому његовом</w:t>
      </w:r>
      <w:r>
        <w:rPr>
          <w:color w:val="000000" w:themeColor="dk1"/>
          <w:sz w:val="28"/>
          <w:szCs w:val="28"/>
        </w:rPr>
        <w:t xml:space="preserve">, </w:t>
      </w:r>
      <w:r>
        <w:rPr>
          <w:color w:val="000000" w:themeColor="dk1"/>
          <w:sz w:val="28"/>
          <w:szCs w:val="28"/>
        </w:rPr>
        <w:t>чији дом смо ми</w:t>
      </w:r>
      <w:r>
        <w:rPr>
          <w:color w:val="000000" w:themeColor="dk1"/>
          <w:sz w:val="28"/>
          <w:szCs w:val="28"/>
        </w:rPr>
        <w:t>“</w:t>
      </w:r>
      <w:r>
        <w:rPr>
          <w:rStyle w:val="Footnotereference"/>
          <w:color w:val="000000" w:themeColor="dk1"/>
          <w:sz w:val="28"/>
          <w:szCs w:val="28"/>
        </w:rPr>
        <w:footnoteReference w:id="130"/>
      </w:r>
      <w:r>
        <w:rPr>
          <w:color w:val="000000" w:themeColor="dk1"/>
          <w:sz w:val="28"/>
          <w:szCs w:val="28"/>
        </w:rPr>
        <w:t>,</w:t>
      </w:r>
      <w:r>
        <w:rPr>
          <w:color w:val="000000" w:themeColor="dk1"/>
          <w:sz w:val="28"/>
          <w:szCs w:val="28"/>
        </w:rPr>
        <w:t xml:space="preserve"> </w:t>
      </w:r>
      <w:r>
        <w:rPr>
          <w:color w:val="000000" w:themeColor="dk1"/>
          <w:sz w:val="28"/>
          <w:szCs w:val="28"/>
        </w:rPr>
        <w:t>к</w:t>
      </w:r>
      <w:r>
        <w:rPr>
          <w:color w:val="000000" w:themeColor="dk1"/>
          <w:sz w:val="28"/>
          <w:szCs w:val="28"/>
        </w:rPr>
        <w:t>оји с</w:t>
      </w:r>
      <w:r>
        <w:rPr>
          <w:color w:val="000000" w:themeColor="dk1"/>
          <w:sz w:val="28"/>
          <w:szCs w:val="28"/>
        </w:rPr>
        <w:t>мо</w:t>
      </w:r>
      <w:r>
        <w:rPr>
          <w:color w:val="000000" w:themeColor="dk1"/>
          <w:sz w:val="28"/>
          <w:szCs w:val="28"/>
        </w:rPr>
        <w:t xml:space="preserve"> вером били вођени ка Њему у истинс</w:t>
      </w:r>
      <w:r>
        <w:rPr>
          <w:color w:val="000000" w:themeColor="dk1"/>
          <w:sz w:val="28"/>
          <w:szCs w:val="28"/>
        </w:rPr>
        <w:t xml:space="preserve">ку слободу. </w:t>
      </w:r>
      <w:r>
        <w:rPr>
          <w:color w:val="000000" w:themeColor="dk1"/>
          <w:sz w:val="28"/>
          <w:szCs w:val="28"/>
        </w:rPr>
        <w:t xml:space="preserve">Дакле, </w:t>
      </w:r>
      <w:r>
        <w:rPr>
          <w:color w:val="000000" w:themeColor="dk1"/>
          <w:sz w:val="28"/>
          <w:szCs w:val="28"/>
        </w:rPr>
        <w:t xml:space="preserve">Божански тумач </w:t>
      </w:r>
      <w:r>
        <w:rPr>
          <w:color w:val="000000" w:themeColor="dk1"/>
          <w:sz w:val="28"/>
          <w:szCs w:val="28"/>
        </w:rPr>
        <w:t xml:space="preserve">Мојсије </w:t>
      </w:r>
      <w:r>
        <w:rPr>
          <w:color w:val="000000" w:themeColor="dk1"/>
          <w:sz w:val="28"/>
          <w:szCs w:val="28"/>
        </w:rPr>
        <w:t>је</w:t>
      </w:r>
      <w:r>
        <w:rPr>
          <w:color w:val="000000" w:themeColor="dk1"/>
          <w:sz w:val="28"/>
          <w:szCs w:val="28"/>
        </w:rPr>
        <w:t xml:space="preserve"> </w:t>
      </w:r>
      <w:r>
        <w:rPr>
          <w:color w:val="000000" w:themeColor="dk1"/>
          <w:sz w:val="28"/>
          <w:szCs w:val="28"/>
        </w:rPr>
        <w:t>п</w:t>
      </w:r>
      <w:r>
        <w:rPr>
          <w:color w:val="000000" w:themeColor="dk1"/>
          <w:sz w:val="28"/>
          <w:szCs w:val="28"/>
        </w:rPr>
        <w:t>осредник телесне слободе, писма и</w:t>
      </w:r>
      <w:r>
        <w:rPr>
          <w:color w:val="000000" w:themeColor="dk1"/>
          <w:sz w:val="28"/>
          <w:szCs w:val="28"/>
        </w:rPr>
        <w:t xml:space="preserve"> сенке</w:t>
      </w:r>
      <w:r>
        <w:rPr>
          <w:color w:val="000000" w:themeColor="dk1"/>
          <w:sz w:val="28"/>
          <w:szCs w:val="28"/>
        </w:rPr>
        <w:t xml:space="preserve">, а Господ Наш Исус Христос је </w:t>
      </w:r>
      <w:r>
        <w:rPr>
          <w:color w:val="000000" w:themeColor="dk1"/>
          <w:sz w:val="28"/>
          <w:szCs w:val="28"/>
        </w:rPr>
        <w:t xml:space="preserve">учитељ онога </w:t>
      </w:r>
      <w:r>
        <w:rPr>
          <w:color w:val="000000" w:themeColor="dk1"/>
          <w:sz w:val="28"/>
          <w:szCs w:val="28"/>
        </w:rPr>
        <w:t>и</w:t>
      </w:r>
      <w:r>
        <w:rPr>
          <w:color w:val="000000" w:themeColor="dk1"/>
          <w:sz w:val="28"/>
          <w:szCs w:val="28"/>
        </w:rPr>
        <w:t>знад</w:t>
      </w:r>
      <w:r>
        <w:rPr>
          <w:color w:val="000000" w:themeColor="dk1"/>
          <w:sz w:val="28"/>
          <w:szCs w:val="28"/>
        </w:rPr>
        <w:t xml:space="preserve"> закона и дародавац неупоредиво више </w:t>
      </w:r>
      <w:r>
        <w:rPr>
          <w:color w:val="000000" w:themeColor="dk1"/>
          <w:sz w:val="28"/>
          <w:szCs w:val="28"/>
        </w:rPr>
        <w:t xml:space="preserve">слободе </w:t>
      </w:r>
      <w:r>
        <w:rPr>
          <w:color w:val="000000" w:themeColor="dk1"/>
          <w:sz w:val="28"/>
          <w:szCs w:val="28"/>
        </w:rPr>
        <w:t xml:space="preserve">од телесне, то јест </w:t>
      </w:r>
      <w:r>
        <w:rPr>
          <w:color w:val="000000" w:themeColor="dk1"/>
          <w:sz w:val="28"/>
          <w:szCs w:val="28"/>
        </w:rPr>
        <w:t>слободе по духу</w:t>
      </w:r>
      <w:r>
        <w:rPr>
          <w:color w:val="000000" w:themeColor="dk1"/>
          <w:sz w:val="28"/>
          <w:szCs w:val="28"/>
        </w:rPr>
        <w:t xml:space="preserve">. Зато је и говорио Израелцима који су стекли </w:t>
      </w:r>
      <w:r>
        <w:rPr>
          <w:color w:val="000000" w:themeColor="dk1"/>
          <w:sz w:val="28"/>
          <w:szCs w:val="28"/>
        </w:rPr>
        <w:t>само</w:t>
      </w:r>
      <w:r>
        <w:rPr>
          <w:color w:val="000000" w:themeColor="dk1"/>
          <w:sz w:val="28"/>
          <w:szCs w:val="28"/>
        </w:rPr>
        <w:t xml:space="preserve"> </w:t>
      </w:r>
      <w:r>
        <w:rPr>
          <w:color w:val="000000" w:themeColor="dk1"/>
          <w:sz w:val="28"/>
          <w:szCs w:val="28"/>
        </w:rPr>
        <w:t>телесну слободу: „</w:t>
      </w:r>
      <w:r>
        <w:rPr>
          <w:color w:val="000000" w:themeColor="dk1"/>
          <w:sz w:val="28"/>
          <w:szCs w:val="28"/>
        </w:rPr>
        <w:t xml:space="preserve">Ако ви останете </w:t>
      </w:r>
      <w:r>
        <w:rPr>
          <w:color w:val="000000" w:themeColor="dk1"/>
          <w:sz w:val="28"/>
          <w:szCs w:val="28"/>
        </w:rPr>
        <w:t>у речи мојој</w:t>
      </w:r>
      <w:r>
        <w:rPr>
          <w:color w:val="000000" w:themeColor="dk1"/>
          <w:sz w:val="28"/>
          <w:szCs w:val="28"/>
        </w:rPr>
        <w:t>, заиста ћете бити ученици Моји, и познаћете истину и истина ће вас ослободити“</w:t>
      </w:r>
      <w:r>
        <w:rPr>
          <w:rStyle w:val="Footnotereference"/>
          <w:color w:val="000000" w:themeColor="dk1"/>
          <w:sz w:val="28"/>
          <w:szCs w:val="28"/>
        </w:rPr>
        <w:footnoteReference w:id="131"/>
      </w:r>
      <w:r>
        <w:rPr>
          <w:color w:val="000000" w:themeColor="dk1"/>
          <w:sz w:val="28"/>
          <w:szCs w:val="28"/>
        </w:rPr>
        <w:t xml:space="preserve">. </w:t>
      </w:r>
      <w:r>
        <w:rPr>
          <w:color w:val="000000" w:themeColor="dk1"/>
          <w:sz w:val="28"/>
          <w:szCs w:val="28"/>
        </w:rPr>
        <w:t>И опет: „</w:t>
      </w:r>
      <w:r>
        <w:rPr>
          <w:color w:val="000000" w:themeColor="dk1"/>
          <w:sz w:val="28"/>
          <w:szCs w:val="28"/>
        </w:rPr>
        <w:t>С</w:t>
      </w:r>
      <w:r>
        <w:rPr>
          <w:color w:val="000000" w:themeColor="dk1"/>
          <w:sz w:val="28"/>
          <w:szCs w:val="28"/>
        </w:rPr>
        <w:t>ваки који чини грех</w:t>
      </w:r>
      <w:r>
        <w:rPr>
          <w:color w:val="000000" w:themeColor="dk1"/>
          <w:sz w:val="28"/>
          <w:szCs w:val="28"/>
        </w:rPr>
        <w:t>,</w:t>
      </w:r>
      <w:r>
        <w:rPr>
          <w:color w:val="000000" w:themeColor="dk1"/>
          <w:sz w:val="28"/>
          <w:szCs w:val="28"/>
        </w:rPr>
        <w:t xml:space="preserve"> роб </w:t>
      </w:r>
      <w:r>
        <w:rPr>
          <w:color w:val="000000" w:themeColor="dk1"/>
          <w:sz w:val="28"/>
          <w:szCs w:val="28"/>
        </w:rPr>
        <w:t>је</w:t>
      </w:r>
      <w:r>
        <w:rPr>
          <w:color w:val="000000" w:themeColor="dk1"/>
          <w:sz w:val="28"/>
          <w:szCs w:val="28"/>
        </w:rPr>
        <w:t xml:space="preserve"> </w:t>
      </w:r>
      <w:r>
        <w:rPr>
          <w:color w:val="000000" w:themeColor="dk1"/>
          <w:sz w:val="28"/>
          <w:szCs w:val="28"/>
        </w:rPr>
        <w:t xml:space="preserve">греху. А роб не остаје у кући вавек, </w:t>
      </w:r>
      <w:r>
        <w:rPr>
          <w:color w:val="000000" w:themeColor="dk1"/>
          <w:sz w:val="28"/>
          <w:szCs w:val="28"/>
        </w:rPr>
        <w:t xml:space="preserve">а </w:t>
      </w:r>
      <w:r>
        <w:rPr>
          <w:color w:val="000000" w:themeColor="dk1"/>
          <w:sz w:val="28"/>
          <w:szCs w:val="28"/>
        </w:rPr>
        <w:t xml:space="preserve">Син остаје вавек. </w:t>
      </w:r>
      <w:r>
        <w:rPr>
          <w:color w:val="000000" w:themeColor="dk1"/>
          <w:sz w:val="28"/>
          <w:szCs w:val="28"/>
        </w:rPr>
        <w:t xml:space="preserve">Ако вас, дакле, Син </w:t>
      </w:r>
      <w:r>
        <w:rPr>
          <w:color w:val="000000" w:themeColor="dk1"/>
          <w:sz w:val="28"/>
          <w:szCs w:val="28"/>
        </w:rPr>
        <w:t>ослободи</w:t>
      </w:r>
      <w:r>
        <w:rPr>
          <w:color w:val="000000" w:themeColor="dk1"/>
          <w:sz w:val="28"/>
          <w:szCs w:val="28"/>
        </w:rPr>
        <w:t xml:space="preserve">, заиста ћете бити </w:t>
      </w:r>
      <w:r>
        <w:rPr>
          <w:color w:val="000000" w:themeColor="dk1"/>
          <w:sz w:val="28"/>
          <w:szCs w:val="28"/>
        </w:rPr>
        <w:t>слободни</w:t>
      </w:r>
      <w:r>
        <w:rPr>
          <w:color w:val="000000" w:themeColor="dk1"/>
          <w:sz w:val="28"/>
          <w:szCs w:val="28"/>
        </w:rPr>
        <w:t>“</w:t>
      </w:r>
      <w:r>
        <w:rPr>
          <w:rStyle w:val="Footnotereference"/>
          <w:color w:val="000000" w:themeColor="dk1"/>
          <w:sz w:val="28"/>
          <w:szCs w:val="28"/>
        </w:rPr>
        <w:footnoteReference w:id="132"/>
      </w:r>
      <w:r>
        <w:rPr>
          <w:color w:val="000000" w:themeColor="dk1"/>
          <w:sz w:val="28"/>
          <w:szCs w:val="28"/>
        </w:rPr>
        <w:t xml:space="preserve">. </w:t>
      </w:r>
    </w:p>
    <w:p w14:paraId="0000034F">
      <w:pPr>
        <w:jc w:val="both"/>
        <w:rPr>
          <w:color w:val="000000" w:themeColor="dk1"/>
          <w:sz w:val="28"/>
          <w:szCs w:val="28"/>
        </w:rPr>
      </w:pPr>
      <w:r>
        <w:rPr>
          <w:color w:val="000000" w:themeColor="dk1"/>
          <w:sz w:val="28"/>
          <w:szCs w:val="28"/>
        </w:rPr>
        <w:t xml:space="preserve">ПАЛ: </w:t>
      </w:r>
      <w:r>
        <w:rPr>
          <w:color w:val="000000" w:themeColor="dk1"/>
          <w:sz w:val="28"/>
          <w:szCs w:val="28"/>
        </w:rPr>
        <w:t>Одлично</w:t>
      </w:r>
      <w:r>
        <w:rPr>
          <w:color w:val="000000" w:themeColor="dk1"/>
          <w:sz w:val="28"/>
          <w:szCs w:val="28"/>
        </w:rPr>
        <w:t xml:space="preserve"> си </w:t>
      </w:r>
      <w:r>
        <w:rPr>
          <w:color w:val="000000" w:themeColor="dk1"/>
          <w:sz w:val="28"/>
          <w:szCs w:val="28"/>
        </w:rPr>
        <w:t>рекао</w:t>
      </w:r>
      <w:r>
        <w:rPr>
          <w:color w:val="000000" w:themeColor="dk1"/>
          <w:sz w:val="28"/>
          <w:szCs w:val="28"/>
        </w:rPr>
        <w:t>.</w:t>
      </w:r>
    </w:p>
    <w:p w14:paraId="00000350">
      <w:pPr>
        <w:jc w:val="both"/>
        <w:rPr>
          <w:color w:val="000000" w:themeColor="dk1"/>
          <w:sz w:val="28"/>
          <w:szCs w:val="28"/>
        </w:rPr>
      </w:pPr>
      <w:r>
        <w:rPr>
          <w:color w:val="000000" w:themeColor="dk1"/>
          <w:sz w:val="28"/>
          <w:szCs w:val="28"/>
        </w:rPr>
        <w:t xml:space="preserve">КИР: </w:t>
      </w:r>
      <w:r>
        <w:rPr>
          <w:color w:val="000000" w:themeColor="dk1"/>
          <w:sz w:val="28"/>
          <w:szCs w:val="28"/>
        </w:rPr>
        <w:t>Нећемо се поносити због</w:t>
      </w:r>
      <w:r>
        <w:rPr>
          <w:color w:val="000000" w:themeColor="dk1"/>
          <w:sz w:val="28"/>
          <w:szCs w:val="28"/>
        </w:rPr>
        <w:t xml:space="preserve"> </w:t>
      </w:r>
      <w:r>
        <w:rPr>
          <w:color w:val="000000" w:themeColor="dk1"/>
          <w:sz w:val="28"/>
          <w:szCs w:val="28"/>
        </w:rPr>
        <w:t>значајних</w:t>
      </w:r>
      <w:r>
        <w:rPr>
          <w:color w:val="000000" w:themeColor="dk1"/>
          <w:sz w:val="28"/>
          <w:szCs w:val="28"/>
        </w:rPr>
        <w:t xml:space="preserve"> телесн</w:t>
      </w:r>
      <w:r>
        <w:rPr>
          <w:color w:val="000000" w:themeColor="dk1"/>
          <w:sz w:val="28"/>
          <w:szCs w:val="28"/>
        </w:rPr>
        <w:t>их</w:t>
      </w:r>
      <w:r>
        <w:rPr>
          <w:color w:val="000000" w:themeColor="dk1"/>
          <w:sz w:val="28"/>
          <w:szCs w:val="28"/>
        </w:rPr>
        <w:t xml:space="preserve"> </w:t>
      </w:r>
      <w:r>
        <w:rPr>
          <w:color w:val="000000" w:themeColor="dk1"/>
          <w:sz w:val="28"/>
          <w:szCs w:val="28"/>
        </w:rPr>
        <w:t xml:space="preserve">ствари, већ </w:t>
      </w:r>
      <w:r>
        <w:rPr>
          <w:color w:val="000000" w:themeColor="dk1"/>
          <w:sz w:val="28"/>
          <w:szCs w:val="28"/>
        </w:rPr>
        <w:t>због</w:t>
      </w:r>
      <w:r>
        <w:rPr>
          <w:color w:val="000000" w:themeColor="dk1"/>
          <w:sz w:val="28"/>
          <w:szCs w:val="28"/>
        </w:rPr>
        <w:t xml:space="preserve"> духовн</w:t>
      </w:r>
      <w:r>
        <w:rPr>
          <w:color w:val="000000" w:themeColor="dk1"/>
          <w:sz w:val="28"/>
          <w:szCs w:val="28"/>
        </w:rPr>
        <w:t>их</w:t>
      </w:r>
      <w:r>
        <w:rPr>
          <w:color w:val="000000" w:themeColor="dk1"/>
          <w:sz w:val="28"/>
          <w:szCs w:val="28"/>
        </w:rPr>
        <w:t xml:space="preserve">, и </w:t>
      </w:r>
      <w:r>
        <w:rPr>
          <w:color w:val="000000" w:themeColor="dk1"/>
          <w:sz w:val="28"/>
          <w:szCs w:val="28"/>
        </w:rPr>
        <w:t xml:space="preserve">због праведности </w:t>
      </w:r>
      <w:r>
        <w:rPr>
          <w:color w:val="000000" w:themeColor="dk1"/>
          <w:sz w:val="28"/>
          <w:szCs w:val="28"/>
        </w:rPr>
        <w:t xml:space="preserve">по Христу, а не </w:t>
      </w:r>
      <w:r>
        <w:rPr>
          <w:color w:val="000000" w:themeColor="dk1"/>
          <w:sz w:val="28"/>
          <w:szCs w:val="28"/>
        </w:rPr>
        <w:t>по</w:t>
      </w:r>
      <w:r>
        <w:rPr>
          <w:color w:val="000000" w:themeColor="dk1"/>
          <w:sz w:val="28"/>
          <w:szCs w:val="28"/>
        </w:rPr>
        <w:t xml:space="preserve"> закон</w:t>
      </w:r>
      <w:r>
        <w:rPr>
          <w:color w:val="000000" w:themeColor="dk1"/>
          <w:sz w:val="28"/>
          <w:szCs w:val="28"/>
        </w:rPr>
        <w:t>у</w:t>
      </w:r>
      <w:r>
        <w:rPr>
          <w:color w:val="000000" w:themeColor="dk1"/>
          <w:sz w:val="28"/>
          <w:szCs w:val="28"/>
        </w:rPr>
        <w:t xml:space="preserve">. Јер ако </w:t>
      </w:r>
      <w:r>
        <w:rPr>
          <w:color w:val="000000" w:themeColor="dk1"/>
          <w:sz w:val="28"/>
          <w:szCs w:val="28"/>
        </w:rPr>
        <w:t>је</w:t>
      </w:r>
      <w:r>
        <w:rPr>
          <w:color w:val="000000" w:themeColor="dk1"/>
          <w:sz w:val="28"/>
          <w:szCs w:val="28"/>
        </w:rPr>
        <w:t xml:space="preserve"> роб </w:t>
      </w:r>
      <w:r>
        <w:rPr>
          <w:color w:val="000000" w:themeColor="dk1"/>
          <w:sz w:val="28"/>
          <w:szCs w:val="28"/>
        </w:rPr>
        <w:t>још</w:t>
      </w:r>
      <w:r>
        <w:rPr>
          <w:color w:val="000000" w:themeColor="dk1"/>
          <w:sz w:val="28"/>
          <w:szCs w:val="28"/>
        </w:rPr>
        <w:t xml:space="preserve"> у власти греха, и закон </w:t>
      </w:r>
      <w:r>
        <w:rPr>
          <w:color w:val="000000" w:themeColor="dk1"/>
          <w:sz w:val="28"/>
          <w:szCs w:val="28"/>
        </w:rPr>
        <w:t xml:space="preserve">уопште </w:t>
      </w:r>
      <w:r>
        <w:rPr>
          <w:color w:val="000000" w:themeColor="dk1"/>
          <w:sz w:val="28"/>
          <w:szCs w:val="28"/>
        </w:rPr>
        <w:t xml:space="preserve">не оправдава, већ </w:t>
      </w:r>
      <w:r>
        <w:rPr>
          <w:color w:val="000000" w:themeColor="dk1"/>
          <w:sz w:val="28"/>
          <w:szCs w:val="28"/>
        </w:rPr>
        <w:t xml:space="preserve">штавише </w:t>
      </w:r>
      <w:r>
        <w:rPr>
          <w:color w:val="000000" w:themeColor="dk1"/>
          <w:sz w:val="28"/>
          <w:szCs w:val="28"/>
        </w:rPr>
        <w:t xml:space="preserve">осуђује и окривљује у </w:t>
      </w:r>
      <w:r>
        <w:rPr>
          <w:color w:val="000000" w:themeColor="dk1"/>
          <w:sz w:val="28"/>
          <w:szCs w:val="28"/>
        </w:rPr>
        <w:t>чињењу</w:t>
      </w:r>
      <w:r>
        <w:rPr>
          <w:color w:val="000000" w:themeColor="dk1"/>
          <w:sz w:val="28"/>
          <w:szCs w:val="28"/>
        </w:rPr>
        <w:t xml:space="preserve"> преступа, </w:t>
      </w:r>
      <w:r>
        <w:rPr>
          <w:color w:val="000000" w:themeColor="dk1"/>
          <w:sz w:val="28"/>
          <w:szCs w:val="28"/>
        </w:rPr>
        <w:t>како неће бити јасно сва</w:t>
      </w:r>
      <w:r>
        <w:rPr>
          <w:color w:val="000000" w:themeColor="dk1"/>
          <w:sz w:val="28"/>
          <w:szCs w:val="28"/>
        </w:rPr>
        <w:t>коме, да свако оправдање бива</w:t>
      </w:r>
      <w:r>
        <w:rPr>
          <w:color w:val="000000" w:themeColor="dk1"/>
          <w:sz w:val="28"/>
          <w:szCs w:val="28"/>
        </w:rPr>
        <w:t xml:space="preserve"> у </w:t>
      </w:r>
      <w:r>
        <w:rPr>
          <w:color w:val="000000" w:themeColor="dk1"/>
          <w:sz w:val="28"/>
          <w:szCs w:val="28"/>
        </w:rPr>
        <w:t>Христ</w:t>
      </w:r>
      <w:r>
        <w:rPr>
          <w:color w:val="000000" w:themeColor="dk1"/>
          <w:sz w:val="28"/>
          <w:szCs w:val="28"/>
        </w:rPr>
        <w:t>у</w:t>
      </w:r>
      <w:r>
        <w:rPr>
          <w:color w:val="000000" w:themeColor="dk1"/>
          <w:sz w:val="28"/>
          <w:szCs w:val="28"/>
        </w:rPr>
        <w:t>, и духовно усавршавање</w:t>
      </w:r>
      <w:r>
        <w:rPr>
          <w:color w:val="000000" w:themeColor="dk1"/>
          <w:sz w:val="28"/>
          <w:szCs w:val="28"/>
        </w:rPr>
        <w:t xml:space="preserve"> </w:t>
      </w:r>
      <w:r>
        <w:rPr>
          <w:color w:val="000000" w:themeColor="dk1"/>
          <w:sz w:val="28"/>
          <w:szCs w:val="28"/>
        </w:rPr>
        <w:t xml:space="preserve">се стиче кроз </w:t>
      </w:r>
      <w:r>
        <w:rPr>
          <w:color w:val="000000" w:themeColor="dk1"/>
          <w:sz w:val="28"/>
          <w:szCs w:val="28"/>
        </w:rPr>
        <w:t>освећ</w:t>
      </w:r>
      <w:r>
        <w:rPr>
          <w:color w:val="000000" w:themeColor="dk1"/>
          <w:sz w:val="28"/>
          <w:szCs w:val="28"/>
        </w:rPr>
        <w:t>ење</w:t>
      </w:r>
      <w:r>
        <w:rPr>
          <w:color w:val="000000" w:themeColor="dk1"/>
          <w:sz w:val="28"/>
          <w:szCs w:val="28"/>
        </w:rPr>
        <w:t>, кроз Њега и у Њему</w:t>
      </w:r>
      <w:r>
        <w:rPr>
          <w:color w:val="000000" w:themeColor="dk1"/>
          <w:sz w:val="28"/>
          <w:szCs w:val="28"/>
        </w:rPr>
        <w:t xml:space="preserve">? </w:t>
      </w:r>
      <w:r>
        <w:rPr>
          <w:color w:val="000000" w:themeColor="dk1"/>
          <w:sz w:val="28"/>
          <w:szCs w:val="28"/>
        </w:rPr>
        <w:t>И</w:t>
      </w:r>
      <w:r>
        <w:rPr>
          <w:color w:val="000000" w:themeColor="dk1"/>
          <w:sz w:val="28"/>
          <w:szCs w:val="28"/>
        </w:rPr>
        <w:t xml:space="preserve"> премудри Павле пише: „Јер се не стидим Јеванђеља</w:t>
      </w:r>
      <w:r>
        <w:rPr>
          <w:color w:val="000000" w:themeColor="dk1"/>
          <w:sz w:val="28"/>
          <w:szCs w:val="28"/>
        </w:rPr>
        <w:t>,</w:t>
      </w:r>
      <w:r>
        <w:rPr>
          <w:color w:val="000000" w:themeColor="dk1"/>
          <w:sz w:val="28"/>
          <w:szCs w:val="28"/>
        </w:rPr>
        <w:t xml:space="preserve"> јер је сила Божија на спасење свакоме који верује, а најпре Јеврејину и Грку. </w:t>
      </w:r>
      <w:r>
        <w:rPr>
          <w:color w:val="000000" w:themeColor="dk1"/>
          <w:sz w:val="28"/>
          <w:szCs w:val="28"/>
        </w:rPr>
        <w:t xml:space="preserve">Јер се у Њему </w:t>
      </w:r>
      <w:r>
        <w:rPr>
          <w:color w:val="000000" w:themeColor="dk1"/>
          <w:sz w:val="28"/>
          <w:szCs w:val="28"/>
        </w:rPr>
        <w:t>открива</w:t>
      </w:r>
      <w:r>
        <w:rPr>
          <w:color w:val="000000" w:themeColor="dk1"/>
          <w:sz w:val="28"/>
          <w:szCs w:val="28"/>
        </w:rPr>
        <w:t xml:space="preserve"> прав</w:t>
      </w:r>
      <w:r>
        <w:rPr>
          <w:color w:val="000000" w:themeColor="dk1"/>
          <w:sz w:val="28"/>
          <w:szCs w:val="28"/>
        </w:rPr>
        <w:t>едност</w:t>
      </w:r>
      <w:r>
        <w:rPr>
          <w:color w:val="000000" w:themeColor="dk1"/>
          <w:sz w:val="28"/>
          <w:szCs w:val="28"/>
        </w:rPr>
        <w:t xml:space="preserve"> Божија из вере у веру, као што је написано: Праведник ће од вере </w:t>
      </w:r>
      <w:r>
        <w:rPr>
          <w:color w:val="000000" w:themeColor="dk1"/>
          <w:sz w:val="28"/>
          <w:szCs w:val="28"/>
        </w:rPr>
        <w:t>жив</w:t>
      </w:r>
      <w:r>
        <w:rPr>
          <w:color w:val="000000" w:themeColor="dk1"/>
          <w:sz w:val="28"/>
          <w:szCs w:val="28"/>
        </w:rPr>
        <w:t>е</w:t>
      </w:r>
      <w:r>
        <w:rPr>
          <w:color w:val="000000" w:themeColor="dk1"/>
          <w:sz w:val="28"/>
          <w:szCs w:val="28"/>
        </w:rPr>
        <w:t>ти</w:t>
      </w:r>
      <w:r>
        <w:rPr>
          <w:color w:val="000000" w:themeColor="dk1"/>
          <w:sz w:val="28"/>
          <w:szCs w:val="28"/>
        </w:rPr>
        <w:t>“</w:t>
      </w:r>
      <w:r>
        <w:rPr>
          <w:rStyle w:val="Footnotereference"/>
          <w:color w:val="000000" w:themeColor="dk1"/>
          <w:sz w:val="28"/>
          <w:szCs w:val="28"/>
        </w:rPr>
        <w:footnoteReference w:id="133"/>
      </w:r>
      <w:r>
        <w:rPr>
          <w:color w:val="000000" w:themeColor="dk1"/>
          <w:sz w:val="28"/>
          <w:szCs w:val="28"/>
        </w:rPr>
        <w:t>.</w:t>
      </w:r>
      <w:r>
        <w:rPr>
          <w:color w:val="000000" w:themeColor="dk1"/>
          <w:sz w:val="28"/>
          <w:szCs w:val="28"/>
        </w:rPr>
        <w:t xml:space="preserve"> И Старог </w:t>
      </w:r>
      <w:r>
        <w:rPr>
          <w:color w:val="000000" w:themeColor="dk1"/>
          <w:sz w:val="28"/>
          <w:szCs w:val="28"/>
        </w:rPr>
        <w:t>За</w:t>
      </w:r>
      <w:r>
        <w:rPr>
          <w:color w:val="000000" w:themeColor="dk1"/>
          <w:sz w:val="28"/>
          <w:szCs w:val="28"/>
        </w:rPr>
        <w:t>кона</w:t>
      </w:r>
      <w:r>
        <w:rPr>
          <w:color w:val="000000" w:themeColor="dk1"/>
          <w:sz w:val="28"/>
          <w:szCs w:val="28"/>
        </w:rPr>
        <w:t xml:space="preserve"> </w:t>
      </w:r>
      <w:r>
        <w:rPr>
          <w:color w:val="000000" w:themeColor="dk1"/>
          <w:sz w:val="28"/>
          <w:szCs w:val="28"/>
        </w:rPr>
        <w:t>бескорисн</w:t>
      </w:r>
      <w:r>
        <w:rPr>
          <w:color w:val="000000" w:themeColor="dk1"/>
          <w:sz w:val="28"/>
          <w:szCs w:val="28"/>
        </w:rPr>
        <w:t>ост</w:t>
      </w:r>
      <w:r>
        <w:rPr>
          <w:color w:val="000000" w:themeColor="dk1"/>
          <w:sz w:val="28"/>
          <w:szCs w:val="28"/>
        </w:rPr>
        <w:t xml:space="preserve"> и </w:t>
      </w:r>
      <w:r>
        <w:rPr>
          <w:color w:val="000000" w:themeColor="dk1"/>
          <w:sz w:val="28"/>
          <w:szCs w:val="28"/>
        </w:rPr>
        <w:t>неделатност</w:t>
      </w:r>
      <w:r>
        <w:rPr>
          <w:color w:val="000000" w:themeColor="dk1"/>
          <w:sz w:val="28"/>
          <w:szCs w:val="28"/>
        </w:rPr>
        <w:t xml:space="preserve"> </w:t>
      </w:r>
      <w:r>
        <w:rPr>
          <w:color w:val="000000" w:themeColor="dk1"/>
          <w:sz w:val="28"/>
          <w:szCs w:val="28"/>
        </w:rPr>
        <w:t>саопштава са овим што говори: „</w:t>
      </w:r>
      <w:r>
        <w:rPr>
          <w:color w:val="000000" w:themeColor="dk1"/>
          <w:sz w:val="28"/>
          <w:szCs w:val="28"/>
        </w:rPr>
        <w:t xml:space="preserve">Јер </w:t>
      </w:r>
      <w:r>
        <w:rPr>
          <w:color w:val="000000" w:themeColor="dk1"/>
          <w:sz w:val="28"/>
          <w:szCs w:val="28"/>
        </w:rPr>
        <w:t xml:space="preserve">је очигледно да </w:t>
      </w:r>
      <w:r>
        <w:rPr>
          <w:color w:val="000000" w:themeColor="dk1"/>
          <w:sz w:val="28"/>
          <w:szCs w:val="28"/>
        </w:rPr>
        <w:t>се у</w:t>
      </w:r>
      <w:r>
        <w:rPr>
          <w:color w:val="000000" w:themeColor="dk1"/>
          <w:sz w:val="28"/>
          <w:szCs w:val="28"/>
        </w:rPr>
        <w:t xml:space="preserve"> </w:t>
      </w:r>
      <w:r>
        <w:rPr>
          <w:color w:val="000000" w:themeColor="dk1"/>
          <w:sz w:val="28"/>
          <w:szCs w:val="28"/>
        </w:rPr>
        <w:t>Закону нико не оправдава пред Богом</w:t>
      </w:r>
      <w:r>
        <w:rPr>
          <w:color w:val="000000" w:themeColor="dk1"/>
          <w:sz w:val="28"/>
          <w:szCs w:val="28"/>
        </w:rPr>
        <w:t xml:space="preserve"> </w:t>
      </w:r>
      <w:r>
        <w:rPr>
          <w:color w:val="000000" w:themeColor="dk1"/>
          <w:sz w:val="28"/>
          <w:szCs w:val="28"/>
        </w:rPr>
        <w:t>јер ће п</w:t>
      </w:r>
      <w:r>
        <w:rPr>
          <w:color w:val="000000" w:themeColor="dk1"/>
          <w:sz w:val="28"/>
          <w:szCs w:val="28"/>
        </w:rPr>
        <w:t xml:space="preserve">раведник од вере </w:t>
      </w:r>
      <w:r>
        <w:rPr>
          <w:color w:val="000000" w:themeColor="dk1"/>
          <w:sz w:val="28"/>
          <w:szCs w:val="28"/>
        </w:rPr>
        <w:t>жив</w:t>
      </w:r>
      <w:r>
        <w:rPr>
          <w:color w:val="000000" w:themeColor="dk1"/>
          <w:sz w:val="28"/>
          <w:szCs w:val="28"/>
        </w:rPr>
        <w:t>е</w:t>
      </w:r>
      <w:r>
        <w:rPr>
          <w:color w:val="000000" w:themeColor="dk1"/>
          <w:sz w:val="28"/>
          <w:szCs w:val="28"/>
        </w:rPr>
        <w:t>ти</w:t>
      </w:r>
      <w:r>
        <w:rPr>
          <w:color w:val="000000" w:themeColor="dk1"/>
          <w:sz w:val="28"/>
          <w:szCs w:val="28"/>
        </w:rPr>
        <w:t xml:space="preserve">. </w:t>
      </w:r>
      <w:r>
        <w:rPr>
          <w:color w:val="000000" w:themeColor="dk1"/>
          <w:sz w:val="28"/>
          <w:szCs w:val="28"/>
        </w:rPr>
        <w:t>А Закон није од вере, али онај који чини ово живеће у њему</w:t>
      </w:r>
      <w:r>
        <w:rPr>
          <w:color w:val="000000" w:themeColor="dk1"/>
          <w:sz w:val="28"/>
          <w:szCs w:val="28"/>
        </w:rPr>
        <w:t>“</w:t>
      </w:r>
      <w:r>
        <w:rPr>
          <w:rStyle w:val="Footnotereference"/>
          <w:color w:val="000000" w:themeColor="dk1"/>
          <w:sz w:val="28"/>
          <w:szCs w:val="28"/>
        </w:rPr>
        <w:footnoteReference w:id="134"/>
      </w:r>
      <w:r>
        <w:rPr>
          <w:color w:val="000000" w:themeColor="dk1"/>
          <w:sz w:val="28"/>
          <w:szCs w:val="28"/>
        </w:rPr>
        <w:t>.</w:t>
      </w:r>
      <w:r>
        <w:rPr>
          <w:color w:val="000000" w:themeColor="dk1"/>
          <w:sz w:val="28"/>
          <w:szCs w:val="28"/>
        </w:rPr>
        <w:t xml:space="preserve"> </w:t>
      </w:r>
      <w:r>
        <w:rPr>
          <w:color w:val="000000" w:themeColor="dk1"/>
          <w:sz w:val="28"/>
          <w:szCs w:val="28"/>
        </w:rPr>
        <w:t>Јер у</w:t>
      </w:r>
      <w:r>
        <w:rPr>
          <w:color w:val="000000" w:themeColor="dk1"/>
          <w:sz w:val="28"/>
          <w:szCs w:val="28"/>
        </w:rPr>
        <w:t xml:space="preserve"> Христу </w:t>
      </w:r>
      <w:r>
        <w:rPr>
          <w:color w:val="000000" w:themeColor="dk1"/>
          <w:sz w:val="28"/>
          <w:szCs w:val="28"/>
        </w:rPr>
        <w:t>бивамо оправдани</w:t>
      </w:r>
      <w:r>
        <w:rPr>
          <w:color w:val="000000" w:themeColor="dk1"/>
          <w:sz w:val="28"/>
          <w:szCs w:val="28"/>
        </w:rPr>
        <w:t xml:space="preserve"> </w:t>
      </w:r>
      <w:r>
        <w:rPr>
          <w:color w:val="000000" w:themeColor="dk1"/>
          <w:sz w:val="28"/>
          <w:szCs w:val="28"/>
        </w:rPr>
        <w:t xml:space="preserve">кроз веру и бивамо искупљени </w:t>
      </w:r>
      <w:r>
        <w:rPr>
          <w:color w:val="000000" w:themeColor="dk1"/>
          <w:sz w:val="28"/>
          <w:szCs w:val="28"/>
        </w:rPr>
        <w:t>из</w:t>
      </w:r>
      <w:r>
        <w:rPr>
          <w:color w:val="000000" w:themeColor="dk1"/>
          <w:sz w:val="28"/>
          <w:szCs w:val="28"/>
        </w:rPr>
        <w:t xml:space="preserve"> духовног ропства. </w:t>
      </w:r>
    </w:p>
    <w:p w14:paraId="00000351">
      <w:pPr>
        <w:jc w:val="both"/>
        <w:rPr>
          <w:color w:val="000000" w:themeColor="dk1"/>
          <w:sz w:val="28"/>
          <w:szCs w:val="28"/>
        </w:rPr>
      </w:pPr>
      <w:r>
        <w:rPr>
          <w:color w:val="000000" w:themeColor="dk1"/>
          <w:sz w:val="28"/>
          <w:szCs w:val="28"/>
        </w:rPr>
        <w:t xml:space="preserve">ПАЛ: Дакле, </w:t>
      </w:r>
      <w:r>
        <w:rPr>
          <w:color w:val="000000" w:themeColor="dk1"/>
          <w:sz w:val="28"/>
          <w:szCs w:val="28"/>
        </w:rPr>
        <w:t>Закон је бескористан</w:t>
      </w:r>
      <w:r>
        <w:rPr>
          <w:color w:val="000000" w:themeColor="dk1"/>
          <w:sz w:val="28"/>
          <w:szCs w:val="28"/>
        </w:rPr>
        <w:t xml:space="preserve">? </w:t>
      </w:r>
    </w:p>
    <w:p w14:paraId="00000352">
      <w:pPr>
        <w:jc w:val="both"/>
        <w:rPr>
          <w:color w:val="000000" w:themeColor="dk1"/>
          <w:sz w:val="28"/>
          <w:szCs w:val="28"/>
        </w:rPr>
      </w:pPr>
      <w:r>
        <w:rPr>
          <w:color w:val="000000" w:themeColor="dk1"/>
          <w:sz w:val="28"/>
          <w:szCs w:val="28"/>
        </w:rPr>
        <w:t xml:space="preserve">КИР: Не кажем </w:t>
      </w:r>
      <w:r>
        <w:rPr>
          <w:color w:val="000000" w:themeColor="dk1"/>
          <w:sz w:val="28"/>
          <w:szCs w:val="28"/>
        </w:rPr>
        <w:t>т</w:t>
      </w:r>
      <w:r>
        <w:rPr>
          <w:color w:val="000000" w:themeColor="dk1"/>
          <w:sz w:val="28"/>
          <w:szCs w:val="28"/>
        </w:rPr>
        <w:t>о</w:t>
      </w:r>
      <w:r>
        <w:rPr>
          <w:color w:val="000000" w:themeColor="dk1"/>
          <w:sz w:val="28"/>
          <w:szCs w:val="28"/>
        </w:rPr>
        <w:t>, ј</w:t>
      </w:r>
      <w:r>
        <w:rPr>
          <w:color w:val="000000" w:themeColor="dk1"/>
          <w:sz w:val="28"/>
          <w:szCs w:val="28"/>
        </w:rPr>
        <w:t>ер није донесен закон узалуд. Или још боље (речено) дат је „као помоћ“, као што је написано</w:t>
      </w:r>
      <w:r>
        <w:rPr>
          <w:rStyle w:val="Footnotereference"/>
          <w:color w:val="000000" w:themeColor="dk1"/>
          <w:sz w:val="28"/>
          <w:szCs w:val="28"/>
        </w:rPr>
        <w:footnoteReference w:id="135"/>
      </w:r>
      <w:r>
        <w:rPr>
          <w:color w:val="000000" w:themeColor="dk1"/>
          <w:sz w:val="28"/>
          <w:szCs w:val="28"/>
        </w:rPr>
        <w:t xml:space="preserve">. </w:t>
      </w:r>
      <w:r>
        <w:rPr>
          <w:color w:val="000000" w:themeColor="dk1"/>
          <w:sz w:val="28"/>
          <w:szCs w:val="28"/>
        </w:rPr>
        <w:t>Јер у погледу</w:t>
      </w:r>
      <w:r>
        <w:rPr>
          <w:color w:val="000000" w:themeColor="dk1"/>
          <w:sz w:val="28"/>
          <w:szCs w:val="28"/>
        </w:rPr>
        <w:t xml:space="preserve"> </w:t>
      </w:r>
      <w:r>
        <w:rPr>
          <w:color w:val="000000" w:themeColor="dk1"/>
          <w:sz w:val="28"/>
          <w:szCs w:val="28"/>
        </w:rPr>
        <w:t>педагогиј</w:t>
      </w:r>
      <w:r>
        <w:rPr>
          <w:color w:val="000000" w:themeColor="dk1"/>
          <w:sz w:val="28"/>
          <w:szCs w:val="28"/>
        </w:rPr>
        <w:t>е</w:t>
      </w:r>
      <w:r>
        <w:rPr>
          <w:color w:val="000000" w:themeColor="dk1"/>
          <w:sz w:val="28"/>
          <w:szCs w:val="28"/>
        </w:rPr>
        <w:t xml:space="preserve"> и </w:t>
      </w:r>
      <w:r>
        <w:rPr>
          <w:color w:val="000000" w:themeColor="dk1"/>
          <w:sz w:val="28"/>
          <w:szCs w:val="28"/>
        </w:rPr>
        <w:t>спознај</w:t>
      </w:r>
      <w:r>
        <w:rPr>
          <w:color w:val="000000" w:themeColor="dk1"/>
          <w:sz w:val="28"/>
          <w:szCs w:val="28"/>
        </w:rPr>
        <w:t xml:space="preserve">е о </w:t>
      </w:r>
      <w:r>
        <w:rPr>
          <w:color w:val="000000" w:themeColor="dk1"/>
          <w:sz w:val="28"/>
          <w:szCs w:val="28"/>
        </w:rPr>
        <w:t>преступима</w:t>
      </w:r>
      <w:r>
        <w:rPr>
          <w:color w:val="000000" w:themeColor="dk1"/>
          <w:sz w:val="28"/>
          <w:szCs w:val="28"/>
        </w:rPr>
        <w:t xml:space="preserve"> </w:t>
      </w:r>
      <w:r>
        <w:rPr>
          <w:color w:val="000000" w:themeColor="dk1"/>
          <w:sz w:val="28"/>
          <w:szCs w:val="28"/>
        </w:rPr>
        <w:t>и потреб</w:t>
      </w:r>
      <w:r>
        <w:rPr>
          <w:color w:val="000000" w:themeColor="dk1"/>
          <w:sz w:val="28"/>
          <w:szCs w:val="28"/>
        </w:rPr>
        <w:t>е</w:t>
      </w:r>
      <w:r>
        <w:rPr>
          <w:color w:val="000000" w:themeColor="dk1"/>
          <w:sz w:val="28"/>
          <w:szCs w:val="28"/>
        </w:rPr>
        <w:t xml:space="preserve"> да </w:t>
      </w:r>
      <w:r>
        <w:rPr>
          <w:color w:val="000000" w:themeColor="dk1"/>
          <w:sz w:val="28"/>
          <w:szCs w:val="28"/>
        </w:rPr>
        <w:t>прими</w:t>
      </w:r>
      <w:r>
        <w:rPr>
          <w:color w:val="000000" w:themeColor="dk1"/>
          <w:sz w:val="28"/>
          <w:szCs w:val="28"/>
        </w:rPr>
        <w:t>мо</w:t>
      </w:r>
      <w:r>
        <w:rPr>
          <w:color w:val="000000" w:themeColor="dk1"/>
          <w:sz w:val="28"/>
          <w:szCs w:val="28"/>
        </w:rPr>
        <w:t xml:space="preserve"> почетке и </w:t>
      </w:r>
      <w:r>
        <w:rPr>
          <w:color w:val="000000" w:themeColor="dk1"/>
          <w:sz w:val="28"/>
          <w:szCs w:val="28"/>
        </w:rPr>
        <w:t>основн</w:t>
      </w:r>
      <w:r>
        <w:rPr>
          <w:color w:val="000000" w:themeColor="dk1"/>
          <w:sz w:val="28"/>
          <w:szCs w:val="28"/>
        </w:rPr>
        <w:t xml:space="preserve">е </w:t>
      </w:r>
      <w:r>
        <w:rPr>
          <w:color w:val="000000" w:themeColor="dk1"/>
          <w:sz w:val="28"/>
          <w:szCs w:val="28"/>
        </w:rPr>
        <w:t xml:space="preserve">елементе </w:t>
      </w:r>
      <w:r>
        <w:rPr>
          <w:color w:val="000000" w:themeColor="dk1"/>
          <w:sz w:val="28"/>
          <w:szCs w:val="28"/>
        </w:rPr>
        <w:t xml:space="preserve">речи </w:t>
      </w:r>
      <w:r>
        <w:rPr>
          <w:color w:val="000000" w:themeColor="dk1"/>
          <w:sz w:val="28"/>
          <w:szCs w:val="28"/>
        </w:rPr>
        <w:t>Божиј</w:t>
      </w:r>
      <w:r>
        <w:rPr>
          <w:color w:val="000000" w:themeColor="dk1"/>
          <w:sz w:val="28"/>
          <w:szCs w:val="28"/>
        </w:rPr>
        <w:t>их</w:t>
      </w:r>
      <w:r>
        <w:rPr>
          <w:color w:val="000000" w:themeColor="dk1"/>
          <w:sz w:val="28"/>
          <w:szCs w:val="28"/>
        </w:rPr>
        <w:t xml:space="preserve">, како </w:t>
      </w:r>
      <w:r>
        <w:rPr>
          <w:color w:val="000000" w:themeColor="dk1"/>
          <w:sz w:val="28"/>
          <w:szCs w:val="28"/>
        </w:rPr>
        <w:t>се не би</w:t>
      </w:r>
      <w:r>
        <w:rPr>
          <w:color w:val="000000" w:themeColor="dk1"/>
          <w:sz w:val="28"/>
          <w:szCs w:val="28"/>
        </w:rPr>
        <w:t xml:space="preserve"> сматра</w:t>
      </w:r>
      <w:r>
        <w:rPr>
          <w:color w:val="000000" w:themeColor="dk1"/>
          <w:sz w:val="28"/>
          <w:szCs w:val="28"/>
        </w:rPr>
        <w:t>о</w:t>
      </w:r>
      <w:r>
        <w:rPr>
          <w:color w:val="000000" w:themeColor="dk1"/>
          <w:sz w:val="28"/>
          <w:szCs w:val="28"/>
        </w:rPr>
        <w:t xml:space="preserve"> </w:t>
      </w:r>
      <w:r>
        <w:rPr>
          <w:color w:val="000000" w:themeColor="dk1"/>
          <w:sz w:val="28"/>
          <w:szCs w:val="28"/>
        </w:rPr>
        <w:t xml:space="preserve">корисним? Међутим </w:t>
      </w:r>
      <w:r>
        <w:rPr>
          <w:color w:val="000000" w:themeColor="dk1"/>
          <w:sz w:val="28"/>
          <w:szCs w:val="28"/>
        </w:rPr>
        <w:t>не</w:t>
      </w:r>
      <w:r>
        <w:rPr>
          <w:color w:val="000000" w:themeColor="dk1"/>
          <w:sz w:val="28"/>
          <w:szCs w:val="28"/>
        </w:rPr>
        <w:t>делотворан</w:t>
      </w:r>
      <w:r>
        <w:rPr>
          <w:color w:val="000000" w:themeColor="dk1"/>
          <w:sz w:val="28"/>
          <w:szCs w:val="28"/>
        </w:rPr>
        <w:t xml:space="preserve"> је </w:t>
      </w:r>
      <w:r>
        <w:rPr>
          <w:color w:val="000000" w:themeColor="dk1"/>
          <w:sz w:val="28"/>
          <w:szCs w:val="28"/>
        </w:rPr>
        <w:t>у погледу</w:t>
      </w:r>
      <w:r>
        <w:rPr>
          <w:color w:val="000000" w:themeColor="dk1"/>
          <w:sz w:val="28"/>
          <w:szCs w:val="28"/>
        </w:rPr>
        <w:t xml:space="preserve"> </w:t>
      </w:r>
      <w:r>
        <w:rPr>
          <w:color w:val="000000" w:themeColor="dk1"/>
          <w:sz w:val="28"/>
          <w:szCs w:val="28"/>
        </w:rPr>
        <w:t>очишћењ</w:t>
      </w:r>
      <w:r>
        <w:rPr>
          <w:color w:val="000000" w:themeColor="dk1"/>
          <w:sz w:val="28"/>
          <w:szCs w:val="28"/>
        </w:rPr>
        <w:t>а</w:t>
      </w:r>
      <w:r>
        <w:rPr>
          <w:color w:val="000000" w:themeColor="dk1"/>
          <w:sz w:val="28"/>
          <w:szCs w:val="28"/>
        </w:rPr>
        <w:t xml:space="preserve"> од греха и способности да </w:t>
      </w:r>
      <w:r>
        <w:rPr>
          <w:color w:val="000000" w:themeColor="dk1"/>
          <w:sz w:val="28"/>
          <w:szCs w:val="28"/>
        </w:rPr>
        <w:t>се дође до савршенства</w:t>
      </w:r>
      <w:r>
        <w:rPr>
          <w:color w:val="000000" w:themeColor="dk1"/>
          <w:sz w:val="28"/>
          <w:szCs w:val="28"/>
        </w:rPr>
        <w:t xml:space="preserve"> </w:t>
      </w:r>
      <w:r>
        <w:rPr>
          <w:color w:val="000000" w:themeColor="dk1"/>
          <w:sz w:val="28"/>
          <w:szCs w:val="28"/>
        </w:rPr>
        <w:t>у</w:t>
      </w:r>
      <w:r>
        <w:rPr>
          <w:color w:val="000000" w:themeColor="dk1"/>
          <w:sz w:val="28"/>
          <w:szCs w:val="28"/>
        </w:rPr>
        <w:t xml:space="preserve"> </w:t>
      </w:r>
      <w:r>
        <w:rPr>
          <w:color w:val="000000" w:themeColor="dk1"/>
          <w:sz w:val="28"/>
          <w:szCs w:val="28"/>
        </w:rPr>
        <w:t>освећење</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зато </w:t>
      </w:r>
      <w:r>
        <w:rPr>
          <w:color w:val="000000" w:themeColor="dk1"/>
          <w:sz w:val="28"/>
          <w:szCs w:val="28"/>
        </w:rPr>
        <w:t>нам</w:t>
      </w:r>
      <w:r>
        <w:rPr>
          <w:color w:val="000000" w:themeColor="dk1"/>
          <w:sz w:val="28"/>
          <w:szCs w:val="28"/>
        </w:rPr>
        <w:t xml:space="preserve"> </w:t>
      </w:r>
      <w:r>
        <w:rPr>
          <w:color w:val="000000" w:themeColor="dk1"/>
          <w:sz w:val="28"/>
          <w:szCs w:val="28"/>
        </w:rPr>
        <w:t xml:space="preserve">је рекао чудесни Павле: </w:t>
      </w:r>
      <w:r>
        <w:rPr>
          <w:color w:val="000000" w:themeColor="dk1"/>
          <w:sz w:val="28"/>
          <w:szCs w:val="28"/>
        </w:rPr>
        <w:t xml:space="preserve">„А знамо да оно што закон говори, говори онима који су у закону, да се свака уста </w:t>
      </w:r>
      <w:r>
        <w:rPr>
          <w:color w:val="000000" w:themeColor="dk1"/>
          <w:sz w:val="28"/>
          <w:szCs w:val="28"/>
        </w:rPr>
        <w:t>за</w:t>
      </w:r>
      <w:r>
        <w:rPr>
          <w:color w:val="000000" w:themeColor="dk1"/>
          <w:sz w:val="28"/>
          <w:szCs w:val="28"/>
        </w:rPr>
        <w:t>пуше</w:t>
      </w:r>
      <w:r>
        <w:rPr>
          <w:color w:val="000000" w:themeColor="dk1"/>
          <w:sz w:val="28"/>
          <w:szCs w:val="28"/>
        </w:rPr>
        <w:t xml:space="preserve">, и да сав свет буде крив Богу; јер се делима закона ниједно </w:t>
      </w:r>
      <w:r>
        <w:rPr>
          <w:color w:val="000000" w:themeColor="dk1"/>
          <w:sz w:val="28"/>
          <w:szCs w:val="28"/>
        </w:rPr>
        <w:t>т</w:t>
      </w:r>
      <w:r>
        <w:rPr>
          <w:color w:val="000000" w:themeColor="dk1"/>
          <w:sz w:val="28"/>
          <w:szCs w:val="28"/>
        </w:rPr>
        <w:t>ело</w:t>
      </w:r>
      <w:r>
        <w:rPr>
          <w:color w:val="000000" w:themeColor="dk1"/>
          <w:sz w:val="28"/>
          <w:szCs w:val="28"/>
        </w:rPr>
        <w:t xml:space="preserve"> неће оправдати пред Њим, јер кроз закон долази спознање греха“</w:t>
      </w:r>
      <w:r>
        <w:rPr>
          <w:rStyle w:val="Footnotereference"/>
          <w:color w:val="000000" w:themeColor="dk1"/>
          <w:sz w:val="28"/>
          <w:szCs w:val="28"/>
        </w:rPr>
        <w:footnoteReference w:id="136"/>
      </w:r>
      <w:r>
        <w:rPr>
          <w:color w:val="000000" w:themeColor="dk1"/>
          <w:sz w:val="28"/>
          <w:szCs w:val="28"/>
        </w:rPr>
        <w:t xml:space="preserve">. </w:t>
      </w:r>
      <w:r>
        <w:rPr>
          <w:color w:val="000000" w:themeColor="dk1"/>
          <w:sz w:val="28"/>
          <w:szCs w:val="28"/>
        </w:rPr>
        <w:t>Дакле</w:t>
      </w:r>
      <w:r>
        <w:rPr>
          <w:color w:val="000000" w:themeColor="dk1"/>
          <w:sz w:val="28"/>
          <w:szCs w:val="28"/>
        </w:rPr>
        <w:t>, з</w:t>
      </w:r>
      <w:r>
        <w:rPr>
          <w:color w:val="000000" w:themeColor="dk1"/>
          <w:sz w:val="28"/>
          <w:szCs w:val="28"/>
        </w:rPr>
        <w:t xml:space="preserve">акон показује грех, не постаје узрочник поноса </w:t>
      </w:r>
      <w:r>
        <w:rPr>
          <w:color w:val="000000" w:themeColor="dk1"/>
          <w:sz w:val="28"/>
          <w:szCs w:val="28"/>
        </w:rPr>
        <w:t>кретањем ка</w:t>
      </w:r>
      <w:r>
        <w:rPr>
          <w:color w:val="000000" w:themeColor="dk1"/>
          <w:sz w:val="28"/>
          <w:szCs w:val="28"/>
        </w:rPr>
        <w:t xml:space="preserve"> врлин</w:t>
      </w:r>
      <w:r>
        <w:rPr>
          <w:color w:val="000000" w:themeColor="dk1"/>
          <w:sz w:val="28"/>
          <w:szCs w:val="28"/>
        </w:rPr>
        <w:t>и</w:t>
      </w:r>
      <w:r>
        <w:rPr>
          <w:color w:val="000000" w:themeColor="dk1"/>
          <w:sz w:val="28"/>
          <w:szCs w:val="28"/>
        </w:rPr>
        <w:t xml:space="preserve">. </w:t>
      </w:r>
      <w:r>
        <w:rPr>
          <w:color w:val="000000" w:themeColor="dk1"/>
          <w:sz w:val="28"/>
          <w:szCs w:val="28"/>
        </w:rPr>
        <w:t>Јер</w:t>
      </w:r>
      <w:r>
        <w:rPr>
          <w:color w:val="000000" w:themeColor="dk1"/>
          <w:sz w:val="28"/>
          <w:szCs w:val="28"/>
        </w:rPr>
        <w:t xml:space="preserve"> тиме </w:t>
      </w:r>
      <w:r>
        <w:rPr>
          <w:color w:val="000000" w:themeColor="dk1"/>
          <w:sz w:val="28"/>
          <w:szCs w:val="28"/>
        </w:rPr>
        <w:t>што</w:t>
      </w:r>
      <w:r>
        <w:rPr>
          <w:color w:val="000000" w:themeColor="dk1"/>
          <w:sz w:val="28"/>
          <w:szCs w:val="28"/>
        </w:rPr>
        <w:t xml:space="preserve"> каже закон: „Не </w:t>
      </w:r>
      <w:r>
        <w:rPr>
          <w:color w:val="000000" w:themeColor="dk1"/>
          <w:sz w:val="28"/>
          <w:szCs w:val="28"/>
        </w:rPr>
        <w:t xml:space="preserve">пожели жену </w:t>
      </w:r>
      <w:r>
        <w:rPr>
          <w:color w:val="000000" w:themeColor="dk1"/>
          <w:sz w:val="28"/>
          <w:szCs w:val="28"/>
        </w:rPr>
        <w:t>ближњег свог, не чини прељубе, не кради, не сведочи лажно“</w:t>
      </w:r>
      <w:r>
        <w:rPr>
          <w:rStyle w:val="Footnotereference"/>
          <w:color w:val="000000" w:themeColor="dk1"/>
          <w:sz w:val="28"/>
          <w:szCs w:val="28"/>
        </w:rPr>
        <w:footnoteReference w:id="137"/>
      </w:r>
      <w:r>
        <w:rPr>
          <w:color w:val="000000" w:themeColor="dk1"/>
          <w:sz w:val="28"/>
          <w:szCs w:val="28"/>
        </w:rPr>
        <w:t xml:space="preserve">, и </w:t>
      </w:r>
      <w:r>
        <w:rPr>
          <w:color w:val="000000" w:themeColor="dk1"/>
          <w:sz w:val="28"/>
          <w:szCs w:val="28"/>
        </w:rPr>
        <w:t xml:space="preserve">шта год </w:t>
      </w:r>
      <w:r>
        <w:rPr>
          <w:color w:val="000000" w:themeColor="dk1"/>
          <w:sz w:val="28"/>
          <w:szCs w:val="28"/>
        </w:rPr>
        <w:t xml:space="preserve">друго се повезује са овим, показује нам врсте покварености, </w:t>
      </w:r>
      <w:r>
        <w:rPr>
          <w:color w:val="000000" w:themeColor="dk1"/>
          <w:sz w:val="28"/>
          <w:szCs w:val="28"/>
        </w:rPr>
        <w:t xml:space="preserve">и ослобађа од нечистота, међутим не </w:t>
      </w:r>
      <w:r>
        <w:rPr>
          <w:color w:val="000000" w:themeColor="dk1"/>
          <w:sz w:val="28"/>
          <w:szCs w:val="28"/>
        </w:rPr>
        <w:t>даје нам спознају</w:t>
      </w:r>
      <w:r>
        <w:rPr>
          <w:color w:val="000000" w:themeColor="dk1"/>
          <w:sz w:val="28"/>
          <w:szCs w:val="28"/>
        </w:rPr>
        <w:t xml:space="preserve"> врлин</w:t>
      </w:r>
      <w:r>
        <w:rPr>
          <w:color w:val="000000" w:themeColor="dk1"/>
          <w:sz w:val="28"/>
          <w:szCs w:val="28"/>
        </w:rPr>
        <w:t>е</w:t>
      </w:r>
      <w:r>
        <w:rPr>
          <w:color w:val="000000" w:themeColor="dk1"/>
          <w:sz w:val="28"/>
          <w:szCs w:val="28"/>
        </w:rPr>
        <w:t xml:space="preserve">, нити </w:t>
      </w:r>
      <w:r>
        <w:rPr>
          <w:color w:val="000000" w:themeColor="dk1"/>
          <w:sz w:val="28"/>
          <w:szCs w:val="28"/>
        </w:rPr>
        <w:t>најјасније</w:t>
      </w:r>
      <w:r>
        <w:rPr>
          <w:color w:val="000000" w:themeColor="dk1"/>
          <w:sz w:val="28"/>
          <w:szCs w:val="28"/>
        </w:rPr>
        <w:t xml:space="preserve"> </w:t>
      </w:r>
      <w:r>
        <w:rPr>
          <w:color w:val="000000" w:themeColor="dk1"/>
          <w:sz w:val="28"/>
          <w:szCs w:val="28"/>
        </w:rPr>
        <w:t xml:space="preserve">показује слушаоцима </w:t>
      </w:r>
      <w:r>
        <w:rPr>
          <w:color w:val="000000" w:themeColor="dk1"/>
          <w:sz w:val="28"/>
          <w:szCs w:val="28"/>
        </w:rPr>
        <w:t>закона</w:t>
      </w:r>
      <w:r>
        <w:rPr>
          <w:color w:val="000000" w:themeColor="dk1"/>
          <w:sz w:val="28"/>
          <w:szCs w:val="28"/>
        </w:rPr>
        <w:t xml:space="preserve"> </w:t>
      </w:r>
      <w:r>
        <w:rPr>
          <w:color w:val="000000" w:themeColor="dk1"/>
          <w:sz w:val="28"/>
          <w:szCs w:val="28"/>
        </w:rPr>
        <w:t xml:space="preserve">знање о </w:t>
      </w:r>
      <w:r>
        <w:rPr>
          <w:color w:val="000000" w:themeColor="dk1"/>
          <w:sz w:val="28"/>
          <w:szCs w:val="28"/>
        </w:rPr>
        <w:t>непорочн</w:t>
      </w:r>
      <w:r>
        <w:rPr>
          <w:color w:val="000000" w:themeColor="dk1"/>
          <w:sz w:val="28"/>
          <w:szCs w:val="28"/>
        </w:rPr>
        <w:t>ом</w:t>
      </w:r>
      <w:r>
        <w:rPr>
          <w:color w:val="000000" w:themeColor="dk1"/>
          <w:sz w:val="28"/>
          <w:szCs w:val="28"/>
        </w:rPr>
        <w:t xml:space="preserve"> животу. </w:t>
      </w:r>
      <w:r>
        <w:rPr>
          <w:color w:val="000000" w:themeColor="dk1"/>
          <w:sz w:val="28"/>
          <w:szCs w:val="28"/>
        </w:rPr>
        <w:t>Јер то да не треба да чинимо не</w:t>
      </w:r>
      <w:r>
        <w:rPr>
          <w:color w:val="000000" w:themeColor="dk1"/>
          <w:sz w:val="28"/>
          <w:szCs w:val="28"/>
        </w:rPr>
        <w:t xml:space="preserve">пристојне ствари, </w:t>
      </w:r>
      <w:r>
        <w:rPr>
          <w:color w:val="000000" w:themeColor="dk1"/>
          <w:sz w:val="28"/>
          <w:szCs w:val="28"/>
        </w:rPr>
        <w:t xml:space="preserve">сведочи, мислим, незнање да ово буде уписано </w:t>
      </w:r>
      <w:r>
        <w:rPr>
          <w:color w:val="000000" w:themeColor="dk1"/>
          <w:sz w:val="28"/>
          <w:szCs w:val="28"/>
        </w:rPr>
        <w:t>у</w:t>
      </w:r>
      <w:r>
        <w:rPr>
          <w:color w:val="000000" w:themeColor="dk1"/>
          <w:sz w:val="28"/>
          <w:szCs w:val="28"/>
        </w:rPr>
        <w:t xml:space="preserve"> начине изванредног </w:t>
      </w:r>
      <w:r>
        <w:rPr>
          <w:color w:val="000000" w:themeColor="dk1"/>
          <w:sz w:val="28"/>
          <w:szCs w:val="28"/>
        </w:rPr>
        <w:t>начина живота</w:t>
      </w:r>
      <w:r>
        <w:rPr>
          <w:color w:val="000000" w:themeColor="dk1"/>
          <w:sz w:val="28"/>
          <w:szCs w:val="28"/>
        </w:rPr>
        <w:t xml:space="preserve">. </w:t>
      </w:r>
      <w:r>
        <w:rPr>
          <w:color w:val="000000" w:themeColor="dk1"/>
          <w:sz w:val="28"/>
          <w:szCs w:val="28"/>
        </w:rPr>
        <w:t>Штавише</w:t>
      </w:r>
      <w:r>
        <w:rPr>
          <w:color w:val="000000" w:themeColor="dk1"/>
          <w:sz w:val="28"/>
          <w:szCs w:val="28"/>
        </w:rPr>
        <w:t>, м</w:t>
      </w:r>
      <w:r>
        <w:rPr>
          <w:color w:val="000000" w:themeColor="dk1"/>
          <w:sz w:val="28"/>
          <w:szCs w:val="28"/>
        </w:rPr>
        <w:t xml:space="preserve">ислим да треба, и </w:t>
      </w:r>
      <w:r>
        <w:rPr>
          <w:color w:val="000000" w:themeColor="dk1"/>
          <w:sz w:val="28"/>
          <w:szCs w:val="28"/>
        </w:rPr>
        <w:t>то</w:t>
      </w:r>
      <w:r>
        <w:rPr>
          <w:color w:val="000000" w:themeColor="dk1"/>
          <w:sz w:val="28"/>
          <w:szCs w:val="28"/>
        </w:rPr>
        <w:t xml:space="preserve"> </w:t>
      </w:r>
      <w:r>
        <w:rPr>
          <w:color w:val="000000" w:themeColor="dk1"/>
          <w:sz w:val="28"/>
          <w:szCs w:val="28"/>
        </w:rPr>
        <w:t xml:space="preserve">веома логично, баш тада да </w:t>
      </w:r>
      <w:r>
        <w:rPr>
          <w:color w:val="000000" w:themeColor="dk1"/>
          <w:sz w:val="28"/>
          <w:szCs w:val="28"/>
        </w:rPr>
        <w:t>дамо</w:t>
      </w:r>
      <w:r>
        <w:rPr>
          <w:color w:val="000000" w:themeColor="dk1"/>
          <w:sz w:val="28"/>
          <w:szCs w:val="28"/>
        </w:rPr>
        <w:t xml:space="preserve"> наш </w:t>
      </w:r>
      <w:r>
        <w:rPr>
          <w:color w:val="000000" w:themeColor="dk1"/>
          <w:sz w:val="28"/>
          <w:szCs w:val="28"/>
        </w:rPr>
        <w:t>пристанак</w:t>
      </w:r>
      <w:r>
        <w:rPr>
          <w:color w:val="000000" w:themeColor="dk1"/>
          <w:sz w:val="28"/>
          <w:szCs w:val="28"/>
        </w:rPr>
        <w:t xml:space="preserve"> </w:t>
      </w:r>
      <w:r>
        <w:rPr>
          <w:color w:val="000000" w:themeColor="dk1"/>
          <w:sz w:val="28"/>
          <w:szCs w:val="28"/>
        </w:rPr>
        <w:t>за</w:t>
      </w:r>
      <w:r>
        <w:rPr>
          <w:color w:val="000000" w:themeColor="dk1"/>
          <w:sz w:val="28"/>
          <w:szCs w:val="28"/>
        </w:rPr>
        <w:t xml:space="preserve"> </w:t>
      </w:r>
      <w:r>
        <w:rPr>
          <w:color w:val="000000" w:themeColor="dk1"/>
          <w:sz w:val="28"/>
          <w:szCs w:val="28"/>
        </w:rPr>
        <w:t xml:space="preserve">све оно што је достојно похвала, </w:t>
      </w:r>
      <w:r>
        <w:rPr>
          <w:color w:val="000000" w:themeColor="dk1"/>
          <w:sz w:val="28"/>
          <w:szCs w:val="28"/>
        </w:rPr>
        <w:t>ако,</w:t>
      </w:r>
      <w:r>
        <w:rPr>
          <w:color w:val="000000" w:themeColor="dk1"/>
          <w:sz w:val="28"/>
          <w:szCs w:val="28"/>
        </w:rPr>
        <w:t xml:space="preserve"> </w:t>
      </w:r>
      <w:r>
        <w:rPr>
          <w:color w:val="000000" w:themeColor="dk1"/>
          <w:sz w:val="28"/>
          <w:szCs w:val="28"/>
        </w:rPr>
        <w:t xml:space="preserve">напуштајући и </w:t>
      </w:r>
      <w:r>
        <w:rPr>
          <w:color w:val="000000" w:themeColor="dk1"/>
          <w:sz w:val="28"/>
          <w:szCs w:val="28"/>
        </w:rPr>
        <w:t>од</w:t>
      </w:r>
      <w:r>
        <w:rPr>
          <w:color w:val="000000" w:themeColor="dk1"/>
          <w:sz w:val="28"/>
          <w:szCs w:val="28"/>
        </w:rPr>
        <w:t>гоне</w:t>
      </w:r>
      <w:r>
        <w:rPr>
          <w:color w:val="000000" w:themeColor="dk1"/>
          <w:sz w:val="28"/>
          <w:szCs w:val="28"/>
        </w:rPr>
        <w:t>ћи</w:t>
      </w:r>
      <w:r>
        <w:rPr>
          <w:color w:val="000000" w:themeColor="dk1"/>
          <w:sz w:val="28"/>
          <w:szCs w:val="28"/>
        </w:rPr>
        <w:t xml:space="preserve"> зло, и остављајући га да остане негде испод, </w:t>
      </w:r>
      <w:r>
        <w:rPr>
          <w:color w:val="000000" w:themeColor="dk1"/>
          <w:sz w:val="28"/>
          <w:szCs w:val="28"/>
        </w:rPr>
        <w:t xml:space="preserve">дакле све </w:t>
      </w:r>
      <w:r>
        <w:rPr>
          <w:color w:val="000000" w:themeColor="dk1"/>
          <w:sz w:val="28"/>
          <w:szCs w:val="28"/>
        </w:rPr>
        <w:t xml:space="preserve">оно </w:t>
      </w:r>
      <w:r>
        <w:rPr>
          <w:color w:val="000000" w:themeColor="dk1"/>
          <w:sz w:val="28"/>
          <w:szCs w:val="28"/>
        </w:rPr>
        <w:t>што</w:t>
      </w:r>
      <w:r>
        <w:rPr>
          <w:color w:val="000000" w:themeColor="dk1"/>
          <w:sz w:val="28"/>
          <w:szCs w:val="28"/>
        </w:rPr>
        <w:t xml:space="preserve"> </w:t>
      </w:r>
      <w:r>
        <w:rPr>
          <w:color w:val="000000" w:themeColor="dk1"/>
          <w:sz w:val="28"/>
          <w:szCs w:val="28"/>
        </w:rPr>
        <w:t xml:space="preserve">није ослобођено од искварености и од </w:t>
      </w:r>
      <w:r>
        <w:rPr>
          <w:color w:val="000000" w:themeColor="dk1"/>
          <w:sz w:val="28"/>
          <w:szCs w:val="28"/>
        </w:rPr>
        <w:t>нечисте одвратности</w:t>
      </w:r>
      <w:r>
        <w:rPr>
          <w:color w:val="000000" w:themeColor="dk1"/>
          <w:sz w:val="28"/>
          <w:szCs w:val="28"/>
        </w:rPr>
        <w:t xml:space="preserve">, </w:t>
      </w:r>
      <w:r>
        <w:rPr>
          <w:color w:val="000000" w:themeColor="dk1"/>
          <w:sz w:val="28"/>
          <w:szCs w:val="28"/>
        </w:rPr>
        <w:t xml:space="preserve">се </w:t>
      </w:r>
      <w:r>
        <w:rPr>
          <w:color w:val="000000" w:themeColor="dk1"/>
          <w:sz w:val="28"/>
          <w:szCs w:val="28"/>
        </w:rPr>
        <w:t xml:space="preserve">уздижемо </w:t>
      </w:r>
      <w:r>
        <w:rPr>
          <w:color w:val="000000" w:themeColor="dk1"/>
          <w:sz w:val="28"/>
          <w:szCs w:val="28"/>
        </w:rPr>
        <w:t>у</w:t>
      </w:r>
      <w:r>
        <w:rPr>
          <w:color w:val="000000" w:themeColor="dk1"/>
          <w:sz w:val="28"/>
          <w:szCs w:val="28"/>
        </w:rPr>
        <w:t xml:space="preserve"> врлинским</w:t>
      </w:r>
      <w:r>
        <w:rPr>
          <w:color w:val="000000" w:themeColor="dk1"/>
          <w:sz w:val="28"/>
          <w:szCs w:val="28"/>
        </w:rPr>
        <w:t xml:space="preserve"> </w:t>
      </w:r>
      <w:r>
        <w:rPr>
          <w:color w:val="000000" w:themeColor="dk1"/>
          <w:sz w:val="28"/>
          <w:szCs w:val="28"/>
        </w:rPr>
        <w:t>делима</w:t>
      </w:r>
      <w:r>
        <w:rPr>
          <w:color w:val="000000" w:themeColor="dk1"/>
          <w:sz w:val="28"/>
          <w:szCs w:val="28"/>
        </w:rPr>
        <w:t xml:space="preserve"> </w:t>
      </w:r>
      <w:r>
        <w:rPr>
          <w:color w:val="000000" w:themeColor="dk1"/>
          <w:sz w:val="28"/>
          <w:szCs w:val="28"/>
        </w:rPr>
        <w:t>која изазивају понос</w:t>
      </w:r>
      <w:r>
        <w:rPr>
          <w:color w:val="000000" w:themeColor="dk1"/>
          <w:sz w:val="28"/>
          <w:szCs w:val="28"/>
        </w:rPr>
        <w:t xml:space="preserve">. Зато Господ </w:t>
      </w:r>
      <w:r>
        <w:rPr>
          <w:color w:val="000000" w:themeColor="dk1"/>
          <w:sz w:val="28"/>
          <w:szCs w:val="28"/>
        </w:rPr>
        <w:t xml:space="preserve">наш </w:t>
      </w:r>
      <w:r>
        <w:rPr>
          <w:color w:val="000000" w:themeColor="dk1"/>
          <w:sz w:val="28"/>
          <w:szCs w:val="28"/>
        </w:rPr>
        <w:t xml:space="preserve">Исус Христос каже: </w:t>
      </w:r>
      <w:r>
        <w:rPr>
          <w:color w:val="000000" w:themeColor="dk1"/>
          <w:sz w:val="28"/>
          <w:szCs w:val="28"/>
        </w:rPr>
        <w:t>„</w:t>
      </w:r>
      <w:r>
        <w:rPr>
          <w:color w:val="000000" w:themeColor="dk1"/>
          <w:sz w:val="28"/>
          <w:szCs w:val="28"/>
        </w:rPr>
        <w:t>Заиста</w:t>
      </w:r>
      <w:r>
        <w:rPr>
          <w:color w:val="000000" w:themeColor="dk1"/>
          <w:sz w:val="28"/>
          <w:szCs w:val="28"/>
        </w:rPr>
        <w:t xml:space="preserve"> вам кажем</w:t>
      </w:r>
      <w:r>
        <w:rPr>
          <w:color w:val="000000" w:themeColor="dk1"/>
          <w:sz w:val="28"/>
          <w:szCs w:val="28"/>
        </w:rPr>
        <w:t>,</w:t>
      </w:r>
      <w:r>
        <w:rPr>
          <w:color w:val="000000" w:themeColor="dk1"/>
          <w:sz w:val="28"/>
          <w:szCs w:val="28"/>
        </w:rPr>
        <w:t xml:space="preserve"> ако не буде већа правда ваша </w:t>
      </w:r>
      <w:r>
        <w:rPr>
          <w:color w:val="000000" w:themeColor="dk1"/>
          <w:sz w:val="28"/>
          <w:szCs w:val="28"/>
        </w:rPr>
        <w:t>о</w:t>
      </w:r>
      <w:r>
        <w:rPr>
          <w:color w:val="000000" w:themeColor="dk1"/>
          <w:sz w:val="28"/>
          <w:szCs w:val="28"/>
        </w:rPr>
        <w:t>д</w:t>
      </w:r>
      <w:r>
        <w:rPr>
          <w:color w:val="000000" w:themeColor="dk1"/>
          <w:sz w:val="28"/>
          <w:szCs w:val="28"/>
        </w:rPr>
        <w:t xml:space="preserve"> књижевник</w:t>
      </w:r>
      <w:r>
        <w:rPr>
          <w:rFonts w:ascii="Times New Roman" w:cs="Times New Roman" w:hAnsi="Times New Roman"/>
          <w:color w:val="000000" w:themeColor="dk1"/>
          <w:sz w:val="28"/>
          <w:szCs w:val="28"/>
        </w:rPr>
        <w:t>â</w:t>
      </w:r>
      <w:r>
        <w:rPr>
          <w:color w:val="000000" w:themeColor="dk1"/>
          <w:sz w:val="28"/>
          <w:szCs w:val="28"/>
        </w:rPr>
        <w:t xml:space="preserve"> и фарисеј</w:t>
      </w:r>
      <w:r>
        <w:rPr>
          <w:rFonts w:ascii="Times New Roman" w:cs="Times New Roman" w:hAnsi="Times New Roman"/>
          <w:color w:val="000000" w:themeColor="dk1"/>
          <w:sz w:val="28"/>
          <w:szCs w:val="28"/>
        </w:rPr>
        <w:t>â</w:t>
      </w:r>
      <w:r>
        <w:rPr>
          <w:color w:val="000000" w:themeColor="dk1"/>
          <w:sz w:val="28"/>
          <w:szCs w:val="28"/>
        </w:rPr>
        <w:t>, нећете ући у Царство Небеско“</w:t>
      </w:r>
      <w:r>
        <w:rPr>
          <w:rStyle w:val="Footnotereference"/>
          <w:color w:val="000000" w:themeColor="dk1"/>
          <w:sz w:val="28"/>
          <w:szCs w:val="28"/>
        </w:rPr>
        <w:footnoteReference w:id="138"/>
      </w:r>
      <w:r>
        <w:rPr>
          <w:color w:val="000000" w:themeColor="dk1"/>
          <w:sz w:val="28"/>
          <w:szCs w:val="28"/>
        </w:rPr>
        <w:t xml:space="preserve">. Разумеш ли да је Спаситељ заповедио да </w:t>
      </w:r>
      <w:r>
        <w:rPr>
          <w:color w:val="000000" w:themeColor="dk1"/>
          <w:sz w:val="28"/>
          <w:szCs w:val="28"/>
        </w:rPr>
        <w:t>изаберемо</w:t>
      </w:r>
      <w:r>
        <w:rPr>
          <w:color w:val="000000" w:themeColor="dk1"/>
          <w:sz w:val="28"/>
          <w:szCs w:val="28"/>
        </w:rPr>
        <w:t xml:space="preserve"> </w:t>
      </w:r>
      <w:r>
        <w:rPr>
          <w:color w:val="000000" w:themeColor="dk1"/>
          <w:sz w:val="28"/>
          <w:szCs w:val="28"/>
        </w:rPr>
        <w:t>праведност</w:t>
      </w:r>
      <w:r>
        <w:rPr>
          <w:color w:val="000000" w:themeColor="dk1"/>
          <w:sz w:val="28"/>
          <w:szCs w:val="28"/>
        </w:rPr>
        <w:t xml:space="preserve"> </w:t>
      </w:r>
      <w:r>
        <w:rPr>
          <w:color w:val="000000" w:themeColor="dk1"/>
          <w:sz w:val="28"/>
          <w:szCs w:val="28"/>
        </w:rPr>
        <w:t xml:space="preserve">која </w:t>
      </w:r>
      <w:r>
        <w:rPr>
          <w:color w:val="000000" w:themeColor="dk1"/>
          <w:sz w:val="28"/>
          <w:szCs w:val="28"/>
        </w:rPr>
        <w:t xml:space="preserve">превазилази закон, </w:t>
      </w:r>
      <w:r>
        <w:rPr>
          <w:color w:val="000000" w:themeColor="dk1"/>
          <w:sz w:val="28"/>
          <w:szCs w:val="28"/>
        </w:rPr>
        <w:t xml:space="preserve">и препознајући мудри Павле да је </w:t>
      </w:r>
      <w:r>
        <w:rPr>
          <w:color w:val="000000" w:themeColor="dk1"/>
          <w:sz w:val="28"/>
          <w:szCs w:val="28"/>
        </w:rPr>
        <w:t>ово</w:t>
      </w:r>
      <w:r>
        <w:rPr>
          <w:color w:val="000000" w:themeColor="dk1"/>
          <w:sz w:val="28"/>
          <w:szCs w:val="28"/>
        </w:rPr>
        <w:t xml:space="preserve"> </w:t>
      </w:r>
      <w:r>
        <w:rPr>
          <w:color w:val="000000" w:themeColor="dk1"/>
          <w:sz w:val="28"/>
          <w:szCs w:val="28"/>
        </w:rPr>
        <w:t>најбоља</w:t>
      </w:r>
      <w:r>
        <w:rPr>
          <w:color w:val="000000" w:themeColor="dk1"/>
          <w:sz w:val="28"/>
          <w:szCs w:val="28"/>
        </w:rPr>
        <w:t xml:space="preserve"> заповест</w:t>
      </w:r>
      <w:r>
        <w:rPr>
          <w:color w:val="000000" w:themeColor="dk1"/>
          <w:sz w:val="28"/>
          <w:szCs w:val="28"/>
        </w:rPr>
        <w:t>, пише: „Ако ко други мисли да се може уздати у тело, ја још већма. Који сам обрезан осми дан, од рода Израиљевог, колена Венијаминовог, Јеврејин од</w:t>
      </w:r>
      <w:r>
        <w:rPr>
          <w:color w:val="000000" w:themeColor="dk1"/>
          <w:sz w:val="28"/>
          <w:szCs w:val="28"/>
        </w:rPr>
        <w:t xml:space="preserve"> </w:t>
      </w:r>
      <w:r>
        <w:rPr>
          <w:color w:val="000000" w:themeColor="dk1"/>
          <w:sz w:val="28"/>
          <w:szCs w:val="28"/>
        </w:rPr>
        <w:t>Јевреј</w:t>
      </w:r>
      <w:r>
        <w:rPr>
          <w:rFonts w:ascii="Times New Roman" w:cs="Times New Roman" w:hAnsi="Times New Roman"/>
          <w:color w:val="000000" w:themeColor="dk1"/>
          <w:sz w:val="28"/>
          <w:szCs w:val="28"/>
        </w:rPr>
        <w:t>â</w:t>
      </w:r>
      <w:r>
        <w:rPr>
          <w:color w:val="000000" w:themeColor="dk1"/>
          <w:sz w:val="28"/>
          <w:szCs w:val="28"/>
        </w:rPr>
        <w:t>, по закону фарисеј</w:t>
      </w:r>
      <w:r>
        <w:rPr>
          <w:color w:val="000000" w:themeColor="dk1"/>
          <w:sz w:val="28"/>
          <w:szCs w:val="28"/>
        </w:rPr>
        <w:t>,</w:t>
      </w:r>
      <w:r>
        <w:rPr>
          <w:color w:val="000000" w:themeColor="dk1"/>
          <w:sz w:val="28"/>
          <w:szCs w:val="28"/>
        </w:rPr>
        <w:t xml:space="preserve"> </w:t>
      </w:r>
      <w:r>
        <w:rPr>
          <w:color w:val="000000" w:themeColor="dk1"/>
          <w:sz w:val="28"/>
          <w:szCs w:val="28"/>
        </w:rPr>
        <w:t>п</w:t>
      </w:r>
      <w:r>
        <w:rPr>
          <w:color w:val="000000" w:themeColor="dk1"/>
          <w:sz w:val="28"/>
          <w:szCs w:val="28"/>
        </w:rPr>
        <w:t>о ревности гоних Цркву, по правди законској бих без мане. Но шта ми беше добитак</w:t>
      </w:r>
      <w:r>
        <w:rPr>
          <w:color w:val="000000" w:themeColor="dk1"/>
          <w:sz w:val="28"/>
          <w:szCs w:val="28"/>
        </w:rPr>
        <w:t xml:space="preserve"> оно примих за штету Христа ради. </w:t>
      </w:r>
      <w:r>
        <w:rPr>
          <w:color w:val="000000" w:themeColor="dk1"/>
          <w:sz w:val="28"/>
          <w:szCs w:val="28"/>
        </w:rPr>
        <w:t>Но шта више, ја и сматрам све за штету према превасходном познању Исуса Христа Господа нашег, ради којега сам све примио као штету, и сматрам све за трице, да бих Христа добио</w:t>
      </w:r>
      <w:r>
        <w:rPr>
          <w:color w:val="000000" w:themeColor="dk1"/>
          <w:sz w:val="28"/>
          <w:szCs w:val="28"/>
        </w:rPr>
        <w:t>, и</w:t>
      </w:r>
      <w:r>
        <w:rPr>
          <w:color w:val="000000" w:themeColor="dk1"/>
          <w:sz w:val="28"/>
          <w:szCs w:val="28"/>
        </w:rPr>
        <w:t xml:space="preserve"> да се </w:t>
      </w:r>
      <w:r>
        <w:rPr>
          <w:color w:val="000000" w:themeColor="dk1"/>
          <w:sz w:val="28"/>
          <w:szCs w:val="28"/>
        </w:rPr>
        <w:t xml:space="preserve">нађем у Њему, не имајући своје правде која је од закона, него која је </w:t>
      </w:r>
      <w:r>
        <w:rPr>
          <w:color w:val="000000" w:themeColor="dk1"/>
          <w:sz w:val="28"/>
          <w:szCs w:val="28"/>
        </w:rPr>
        <w:t>кроз</w:t>
      </w:r>
      <w:r>
        <w:rPr>
          <w:color w:val="000000" w:themeColor="dk1"/>
          <w:sz w:val="28"/>
          <w:szCs w:val="28"/>
        </w:rPr>
        <w:t xml:space="preserve"> вер</w:t>
      </w:r>
      <w:r>
        <w:rPr>
          <w:color w:val="000000" w:themeColor="dk1"/>
          <w:sz w:val="28"/>
          <w:szCs w:val="28"/>
        </w:rPr>
        <w:t>у у</w:t>
      </w:r>
      <w:r>
        <w:rPr>
          <w:color w:val="000000" w:themeColor="dk1"/>
          <w:sz w:val="28"/>
          <w:szCs w:val="28"/>
        </w:rPr>
        <w:t xml:space="preserve"> Исуса Христа“</w:t>
      </w:r>
      <w:r>
        <w:rPr>
          <w:rStyle w:val="Footnotereference"/>
          <w:color w:val="000000" w:themeColor="dk1"/>
          <w:sz w:val="28"/>
          <w:szCs w:val="28"/>
        </w:rPr>
        <w:footnoteReference w:id="139"/>
      </w:r>
      <w:r>
        <w:rPr>
          <w:color w:val="000000" w:themeColor="dk1"/>
          <w:sz w:val="28"/>
          <w:szCs w:val="28"/>
        </w:rPr>
        <w:t xml:space="preserve">. </w:t>
      </w:r>
    </w:p>
    <w:p w14:paraId="00000353">
      <w:pPr>
        <w:jc w:val="both"/>
        <w:rPr>
          <w:color w:val="000000" w:themeColor="dk1"/>
          <w:sz w:val="28"/>
          <w:szCs w:val="28"/>
        </w:rPr>
      </w:pPr>
      <w:r>
        <w:rPr>
          <w:color w:val="000000" w:themeColor="dk1"/>
          <w:sz w:val="28"/>
          <w:szCs w:val="28"/>
        </w:rPr>
        <w:t>ПАЛ: То разумем, јер твоја реч је јасна. Такође ми кажи о</w:t>
      </w:r>
      <w:r>
        <w:rPr>
          <w:color w:val="000000" w:themeColor="dk1"/>
          <w:sz w:val="28"/>
          <w:szCs w:val="28"/>
        </w:rPr>
        <w:t>в</w:t>
      </w:r>
      <w:r>
        <w:rPr>
          <w:color w:val="000000" w:themeColor="dk1"/>
          <w:sz w:val="28"/>
          <w:szCs w:val="28"/>
        </w:rPr>
        <w:t xml:space="preserve">о. </w:t>
      </w:r>
      <w:r>
        <w:rPr>
          <w:color w:val="000000" w:themeColor="dk1"/>
          <w:sz w:val="28"/>
          <w:szCs w:val="28"/>
        </w:rPr>
        <w:t>Зашто није</w:t>
      </w:r>
      <w:r>
        <w:rPr>
          <w:color w:val="000000" w:themeColor="dk1"/>
          <w:sz w:val="28"/>
          <w:szCs w:val="28"/>
        </w:rPr>
        <w:t xml:space="preserve"> </w:t>
      </w:r>
      <w:r>
        <w:rPr>
          <w:color w:val="000000" w:themeColor="dk1"/>
          <w:sz w:val="28"/>
          <w:szCs w:val="28"/>
        </w:rPr>
        <w:t xml:space="preserve">било </w:t>
      </w:r>
      <w:r>
        <w:rPr>
          <w:color w:val="000000" w:themeColor="dk1"/>
          <w:sz w:val="28"/>
          <w:szCs w:val="28"/>
        </w:rPr>
        <w:t xml:space="preserve">боље да </w:t>
      </w:r>
      <w:r>
        <w:rPr>
          <w:color w:val="000000" w:themeColor="dk1"/>
          <w:sz w:val="28"/>
          <w:szCs w:val="28"/>
        </w:rPr>
        <w:t>нам</w:t>
      </w:r>
      <w:r>
        <w:rPr>
          <w:color w:val="000000" w:themeColor="dk1"/>
          <w:sz w:val="28"/>
          <w:szCs w:val="28"/>
        </w:rPr>
        <w:t xml:space="preserve"> </w:t>
      </w:r>
      <w:r>
        <w:rPr>
          <w:color w:val="000000" w:themeColor="dk1"/>
          <w:sz w:val="28"/>
          <w:szCs w:val="28"/>
        </w:rPr>
        <w:t xml:space="preserve">се </w:t>
      </w:r>
      <w:r>
        <w:rPr>
          <w:color w:val="000000" w:themeColor="dk1"/>
          <w:sz w:val="28"/>
          <w:szCs w:val="28"/>
        </w:rPr>
        <w:t>да у почетку праведност кроз веру</w:t>
      </w:r>
      <w:r>
        <w:rPr>
          <w:color w:val="000000" w:themeColor="dk1"/>
          <w:sz w:val="28"/>
          <w:szCs w:val="28"/>
        </w:rPr>
        <w:t>, и да се</w:t>
      </w:r>
      <w:r>
        <w:rPr>
          <w:color w:val="000000" w:themeColor="dk1"/>
          <w:sz w:val="28"/>
          <w:szCs w:val="28"/>
        </w:rPr>
        <w:t xml:space="preserve"> </w:t>
      </w:r>
      <w:r>
        <w:rPr>
          <w:color w:val="000000" w:themeColor="dk1"/>
          <w:sz w:val="28"/>
          <w:szCs w:val="28"/>
        </w:rPr>
        <w:t>о</w:t>
      </w:r>
      <w:r>
        <w:rPr>
          <w:color w:val="000000" w:themeColor="dk1"/>
          <w:sz w:val="28"/>
          <w:szCs w:val="28"/>
        </w:rPr>
        <w:t>закони</w:t>
      </w:r>
      <w:r>
        <w:rPr>
          <w:color w:val="000000" w:themeColor="dk1"/>
          <w:sz w:val="28"/>
          <w:szCs w:val="28"/>
        </w:rPr>
        <w:t xml:space="preserve"> освећењ</w:t>
      </w:r>
      <w:r>
        <w:rPr>
          <w:color w:val="000000" w:themeColor="dk1"/>
          <w:sz w:val="28"/>
          <w:szCs w:val="28"/>
        </w:rPr>
        <w:t xml:space="preserve">е </w:t>
      </w:r>
      <w:r>
        <w:rPr>
          <w:color w:val="000000" w:themeColor="dk1"/>
          <w:sz w:val="28"/>
          <w:szCs w:val="28"/>
        </w:rPr>
        <w:t>по њој</w:t>
      </w:r>
      <w:r>
        <w:rPr>
          <w:color w:val="000000" w:themeColor="dk1"/>
          <w:sz w:val="28"/>
          <w:szCs w:val="28"/>
        </w:rPr>
        <w:t xml:space="preserve">, </w:t>
      </w:r>
      <w:r>
        <w:rPr>
          <w:color w:val="000000" w:themeColor="dk1"/>
          <w:sz w:val="28"/>
          <w:szCs w:val="28"/>
        </w:rPr>
        <w:t>пошто</w:t>
      </w:r>
      <w:r>
        <w:rPr>
          <w:color w:val="000000" w:themeColor="dk1"/>
          <w:sz w:val="28"/>
          <w:szCs w:val="28"/>
        </w:rPr>
        <w:t xml:space="preserve"> није био довољан </w:t>
      </w:r>
      <w:r>
        <w:rPr>
          <w:color w:val="000000" w:themeColor="dk1"/>
          <w:sz w:val="28"/>
          <w:szCs w:val="28"/>
        </w:rPr>
        <w:t>з</w:t>
      </w:r>
      <w:r>
        <w:rPr>
          <w:color w:val="000000" w:themeColor="dk1"/>
          <w:sz w:val="28"/>
          <w:szCs w:val="28"/>
        </w:rPr>
        <w:t>а</w:t>
      </w:r>
      <w:r>
        <w:rPr>
          <w:color w:val="000000" w:themeColor="dk1"/>
          <w:sz w:val="28"/>
          <w:szCs w:val="28"/>
        </w:rPr>
        <w:t xml:space="preserve"> наше усаврш</w:t>
      </w:r>
      <w:r>
        <w:rPr>
          <w:color w:val="000000" w:themeColor="dk1"/>
          <w:sz w:val="28"/>
          <w:szCs w:val="28"/>
        </w:rPr>
        <w:t>ава</w:t>
      </w:r>
      <w:r>
        <w:rPr>
          <w:color w:val="000000" w:themeColor="dk1"/>
          <w:sz w:val="28"/>
          <w:szCs w:val="28"/>
        </w:rPr>
        <w:t>њ</w:t>
      </w:r>
      <w:r>
        <w:rPr>
          <w:color w:val="000000" w:themeColor="dk1"/>
          <w:sz w:val="28"/>
          <w:szCs w:val="28"/>
        </w:rPr>
        <w:t>е</w:t>
      </w:r>
      <w:r>
        <w:rPr>
          <w:color w:val="000000" w:themeColor="dk1"/>
          <w:sz w:val="28"/>
          <w:szCs w:val="28"/>
        </w:rPr>
        <w:t xml:space="preserve"> </w:t>
      </w:r>
      <w:r>
        <w:rPr>
          <w:color w:val="000000" w:themeColor="dk1"/>
          <w:sz w:val="28"/>
          <w:szCs w:val="28"/>
        </w:rPr>
        <w:t>стари закон?</w:t>
      </w:r>
    </w:p>
    <w:p w14:paraId="00000354">
      <w:pPr>
        <w:jc w:val="both"/>
        <w:rPr>
          <w:color w:val="000000" w:themeColor="dk1"/>
          <w:sz w:val="28"/>
          <w:szCs w:val="28"/>
        </w:rPr>
      </w:pPr>
      <w:r>
        <w:rPr>
          <w:color w:val="000000" w:themeColor="dk1"/>
          <w:sz w:val="28"/>
          <w:szCs w:val="28"/>
        </w:rPr>
        <w:t>КИР: Јер могао бих да ти кажем</w:t>
      </w:r>
      <w:r>
        <w:rPr>
          <w:color w:val="000000" w:themeColor="dk1"/>
          <w:sz w:val="28"/>
          <w:szCs w:val="28"/>
        </w:rPr>
        <w:t>,</w:t>
      </w:r>
      <w:r>
        <w:rPr>
          <w:color w:val="000000" w:themeColor="dk1"/>
          <w:sz w:val="28"/>
          <w:szCs w:val="28"/>
        </w:rPr>
        <w:t xml:space="preserve"> пријатељу мој, </w:t>
      </w:r>
      <w:r>
        <w:rPr>
          <w:color w:val="000000" w:themeColor="dk1"/>
          <w:sz w:val="28"/>
          <w:szCs w:val="28"/>
        </w:rPr>
        <w:t xml:space="preserve">логично је да </w:t>
      </w:r>
      <w:r>
        <w:rPr>
          <w:color w:val="000000" w:themeColor="dk1"/>
          <w:sz w:val="28"/>
          <w:szCs w:val="28"/>
        </w:rPr>
        <w:t xml:space="preserve">се </w:t>
      </w:r>
      <w:r>
        <w:rPr>
          <w:color w:val="000000" w:themeColor="dk1"/>
          <w:sz w:val="28"/>
          <w:szCs w:val="28"/>
        </w:rPr>
        <w:t xml:space="preserve">пере оно </w:t>
      </w:r>
      <w:r>
        <w:rPr>
          <w:color w:val="000000" w:themeColor="dk1"/>
          <w:sz w:val="28"/>
          <w:szCs w:val="28"/>
        </w:rPr>
        <w:t xml:space="preserve">што </w:t>
      </w:r>
      <w:r>
        <w:rPr>
          <w:color w:val="000000" w:themeColor="dk1"/>
          <w:sz w:val="28"/>
          <w:szCs w:val="28"/>
        </w:rPr>
        <w:t>је</w:t>
      </w:r>
      <w:r>
        <w:rPr>
          <w:color w:val="000000" w:themeColor="dk1"/>
          <w:sz w:val="28"/>
          <w:szCs w:val="28"/>
        </w:rPr>
        <w:t xml:space="preserve"> </w:t>
      </w:r>
      <w:r>
        <w:rPr>
          <w:color w:val="000000" w:themeColor="dk1"/>
          <w:sz w:val="28"/>
          <w:szCs w:val="28"/>
        </w:rPr>
        <w:t>прља</w:t>
      </w:r>
      <w:r>
        <w:rPr>
          <w:color w:val="000000" w:themeColor="dk1"/>
          <w:sz w:val="28"/>
          <w:szCs w:val="28"/>
        </w:rPr>
        <w:t>в</w:t>
      </w:r>
      <w:r>
        <w:rPr>
          <w:color w:val="000000" w:themeColor="dk1"/>
          <w:sz w:val="28"/>
          <w:szCs w:val="28"/>
        </w:rPr>
        <w:t>о</w:t>
      </w:r>
      <w:r>
        <w:rPr>
          <w:color w:val="000000" w:themeColor="dk1"/>
          <w:sz w:val="28"/>
          <w:szCs w:val="28"/>
        </w:rPr>
        <w:t xml:space="preserve">, </w:t>
      </w:r>
      <w:r>
        <w:rPr>
          <w:color w:val="000000" w:themeColor="dk1"/>
          <w:sz w:val="28"/>
          <w:szCs w:val="28"/>
        </w:rPr>
        <w:t>да се риба оно што је</w:t>
      </w:r>
      <w:r>
        <w:rPr>
          <w:color w:val="000000" w:themeColor="dk1"/>
          <w:sz w:val="28"/>
          <w:szCs w:val="28"/>
        </w:rPr>
        <w:t xml:space="preserve"> </w:t>
      </w:r>
      <w:r>
        <w:rPr>
          <w:color w:val="000000" w:themeColor="dk1"/>
          <w:sz w:val="28"/>
          <w:szCs w:val="28"/>
        </w:rPr>
        <w:t>испрљано</w:t>
      </w:r>
      <w:r>
        <w:rPr>
          <w:color w:val="000000" w:themeColor="dk1"/>
          <w:sz w:val="28"/>
          <w:szCs w:val="28"/>
        </w:rPr>
        <w:t xml:space="preserve"> и </w:t>
      </w:r>
      <w:r>
        <w:rPr>
          <w:color w:val="000000" w:themeColor="dk1"/>
          <w:sz w:val="28"/>
          <w:szCs w:val="28"/>
        </w:rPr>
        <w:t>да се</w:t>
      </w:r>
      <w:r>
        <w:rPr>
          <w:color w:val="000000" w:themeColor="dk1"/>
          <w:sz w:val="28"/>
          <w:szCs w:val="28"/>
        </w:rPr>
        <w:t xml:space="preserve"> </w:t>
      </w:r>
      <w:r>
        <w:rPr>
          <w:color w:val="000000" w:themeColor="dk1"/>
          <w:sz w:val="28"/>
          <w:szCs w:val="28"/>
        </w:rPr>
        <w:t>веома</w:t>
      </w:r>
      <w:r>
        <w:rPr>
          <w:color w:val="000000" w:themeColor="dk1"/>
          <w:sz w:val="28"/>
          <w:szCs w:val="28"/>
        </w:rPr>
        <w:t xml:space="preserve"> </w:t>
      </w:r>
      <w:r>
        <w:rPr>
          <w:color w:val="000000" w:themeColor="dk1"/>
          <w:sz w:val="28"/>
          <w:szCs w:val="28"/>
        </w:rPr>
        <w:t>осветљава затам</w:t>
      </w:r>
      <w:r>
        <w:rPr>
          <w:color w:val="000000" w:themeColor="dk1"/>
          <w:sz w:val="28"/>
          <w:szCs w:val="28"/>
        </w:rPr>
        <w:t>њ</w:t>
      </w:r>
      <w:r>
        <w:rPr>
          <w:color w:val="000000" w:themeColor="dk1"/>
          <w:sz w:val="28"/>
          <w:szCs w:val="28"/>
        </w:rPr>
        <w:t xml:space="preserve">ено. </w:t>
      </w:r>
      <w:r>
        <w:rPr>
          <w:color w:val="000000" w:themeColor="dk1"/>
          <w:sz w:val="28"/>
          <w:szCs w:val="28"/>
        </w:rPr>
        <w:t xml:space="preserve">И </w:t>
      </w:r>
      <w:r>
        <w:rPr>
          <w:color w:val="000000" w:themeColor="dk1"/>
          <w:sz w:val="28"/>
          <w:szCs w:val="28"/>
        </w:rPr>
        <w:t>треба</w:t>
      </w:r>
      <w:r>
        <w:rPr>
          <w:color w:val="000000" w:themeColor="dk1"/>
          <w:sz w:val="28"/>
          <w:szCs w:val="28"/>
        </w:rPr>
        <w:t>ло би</w:t>
      </w:r>
      <w:r>
        <w:rPr>
          <w:color w:val="000000" w:themeColor="dk1"/>
          <w:sz w:val="28"/>
          <w:szCs w:val="28"/>
        </w:rPr>
        <w:t xml:space="preserve">, мислим, сагласно са речју Спаситеља, </w:t>
      </w:r>
      <w:r>
        <w:rPr>
          <w:color w:val="000000" w:themeColor="dk1"/>
          <w:sz w:val="28"/>
          <w:szCs w:val="28"/>
        </w:rPr>
        <w:t>исцели</w:t>
      </w:r>
      <w:r>
        <w:rPr>
          <w:color w:val="000000" w:themeColor="dk1"/>
          <w:sz w:val="28"/>
          <w:szCs w:val="28"/>
        </w:rPr>
        <w:t>ти</w:t>
      </w:r>
      <w:r>
        <w:rPr>
          <w:color w:val="000000" w:themeColor="dk1"/>
          <w:sz w:val="28"/>
          <w:szCs w:val="28"/>
        </w:rPr>
        <w:t xml:space="preserve"> оно што је</w:t>
      </w:r>
      <w:r>
        <w:rPr>
          <w:color w:val="000000" w:themeColor="dk1"/>
          <w:sz w:val="28"/>
          <w:szCs w:val="28"/>
        </w:rPr>
        <w:t xml:space="preserve"> болесн</w:t>
      </w:r>
      <w:r>
        <w:rPr>
          <w:color w:val="000000" w:themeColor="dk1"/>
          <w:sz w:val="28"/>
          <w:szCs w:val="28"/>
        </w:rPr>
        <w:t>о</w:t>
      </w:r>
      <w:r>
        <w:rPr>
          <w:color w:val="000000" w:themeColor="dk1"/>
          <w:sz w:val="28"/>
          <w:szCs w:val="28"/>
        </w:rPr>
        <w:t xml:space="preserve">, и </w:t>
      </w:r>
      <w:r>
        <w:rPr>
          <w:color w:val="000000" w:themeColor="dk1"/>
          <w:sz w:val="28"/>
          <w:szCs w:val="28"/>
        </w:rPr>
        <w:t>позва</w:t>
      </w:r>
      <w:r>
        <w:rPr>
          <w:color w:val="000000" w:themeColor="dk1"/>
          <w:sz w:val="28"/>
          <w:szCs w:val="28"/>
        </w:rPr>
        <w:t>т</w:t>
      </w:r>
      <w:r>
        <w:rPr>
          <w:color w:val="000000" w:themeColor="dk1"/>
          <w:sz w:val="28"/>
          <w:szCs w:val="28"/>
        </w:rPr>
        <w:t xml:space="preserve">и </w:t>
      </w:r>
      <w:r>
        <w:rPr>
          <w:color w:val="000000" w:themeColor="dk1"/>
          <w:sz w:val="28"/>
          <w:szCs w:val="28"/>
        </w:rPr>
        <w:t>на</w:t>
      </w:r>
      <w:r>
        <w:rPr>
          <w:color w:val="000000" w:themeColor="dk1"/>
          <w:sz w:val="28"/>
          <w:szCs w:val="28"/>
        </w:rPr>
        <w:t xml:space="preserve"> </w:t>
      </w:r>
      <w:r>
        <w:rPr>
          <w:color w:val="000000" w:themeColor="dk1"/>
          <w:sz w:val="28"/>
          <w:szCs w:val="28"/>
        </w:rPr>
        <w:t>покајање не он</w:t>
      </w:r>
      <w:r>
        <w:rPr>
          <w:color w:val="000000" w:themeColor="dk1"/>
          <w:sz w:val="28"/>
          <w:szCs w:val="28"/>
        </w:rPr>
        <w:t>е</w:t>
      </w:r>
      <w:r>
        <w:rPr>
          <w:color w:val="000000" w:themeColor="dk1"/>
          <w:sz w:val="28"/>
          <w:szCs w:val="28"/>
        </w:rPr>
        <w:t xml:space="preserve"> који су освећени, већ он</w:t>
      </w:r>
      <w:r>
        <w:rPr>
          <w:color w:val="000000" w:themeColor="dk1"/>
          <w:sz w:val="28"/>
          <w:szCs w:val="28"/>
        </w:rPr>
        <w:t>е</w:t>
      </w:r>
      <w:r>
        <w:rPr>
          <w:color w:val="000000" w:themeColor="dk1"/>
          <w:sz w:val="28"/>
          <w:szCs w:val="28"/>
        </w:rPr>
        <w:t xml:space="preserve"> </w:t>
      </w:r>
      <w:r>
        <w:rPr>
          <w:color w:val="000000" w:themeColor="dk1"/>
          <w:sz w:val="28"/>
          <w:szCs w:val="28"/>
        </w:rPr>
        <w:t xml:space="preserve">који </w:t>
      </w:r>
      <w:r>
        <w:rPr>
          <w:color w:val="000000" w:themeColor="dk1"/>
          <w:sz w:val="28"/>
          <w:szCs w:val="28"/>
        </w:rPr>
        <w:t>су натоварени</w:t>
      </w:r>
      <w:r>
        <w:rPr>
          <w:color w:val="000000" w:themeColor="dk1"/>
          <w:sz w:val="28"/>
          <w:szCs w:val="28"/>
        </w:rPr>
        <w:t xml:space="preserve"> грехов</w:t>
      </w:r>
      <w:r>
        <w:rPr>
          <w:color w:val="000000" w:themeColor="dk1"/>
          <w:sz w:val="28"/>
          <w:szCs w:val="28"/>
        </w:rPr>
        <w:t>им</w:t>
      </w:r>
      <w:r>
        <w:rPr>
          <w:color w:val="000000" w:themeColor="dk1"/>
          <w:sz w:val="28"/>
          <w:szCs w:val="28"/>
        </w:rPr>
        <w:t>а</w:t>
      </w:r>
      <w:r>
        <w:rPr>
          <w:color w:val="000000" w:themeColor="dk1"/>
          <w:sz w:val="28"/>
          <w:szCs w:val="28"/>
        </w:rPr>
        <w:t xml:space="preserve">. Или можда не треба да буду </w:t>
      </w:r>
      <w:r>
        <w:rPr>
          <w:color w:val="000000" w:themeColor="dk1"/>
          <w:sz w:val="28"/>
          <w:szCs w:val="28"/>
        </w:rPr>
        <w:t>уна</w:t>
      </w:r>
      <w:r>
        <w:rPr>
          <w:color w:val="000000" w:themeColor="dk1"/>
          <w:sz w:val="28"/>
          <w:szCs w:val="28"/>
        </w:rPr>
        <w:t>пред</w:t>
      </w:r>
      <w:r>
        <w:rPr>
          <w:color w:val="000000" w:themeColor="dk1"/>
          <w:sz w:val="28"/>
          <w:szCs w:val="28"/>
        </w:rPr>
        <w:t xml:space="preserve"> </w:t>
      </w:r>
      <w:r>
        <w:rPr>
          <w:color w:val="000000" w:themeColor="dk1"/>
          <w:sz w:val="28"/>
          <w:szCs w:val="28"/>
        </w:rPr>
        <w:t xml:space="preserve">осуђени они који су позвани у отпуштење (грехова), и видимо да су искупљени сви </w:t>
      </w:r>
      <w:r>
        <w:rPr>
          <w:color w:val="000000" w:themeColor="dk1"/>
          <w:sz w:val="28"/>
          <w:szCs w:val="28"/>
        </w:rPr>
        <w:t>они</w:t>
      </w:r>
      <w:r>
        <w:rPr>
          <w:color w:val="000000" w:themeColor="dk1"/>
          <w:sz w:val="28"/>
          <w:szCs w:val="28"/>
        </w:rPr>
        <w:t xml:space="preserve"> </w:t>
      </w:r>
      <w:r>
        <w:rPr>
          <w:color w:val="000000" w:themeColor="dk1"/>
          <w:sz w:val="28"/>
          <w:szCs w:val="28"/>
        </w:rPr>
        <w:t xml:space="preserve">који се налазе у опасности због своје болести? </w:t>
      </w:r>
      <w:r>
        <w:rPr>
          <w:color w:val="000000" w:themeColor="dk1"/>
          <w:sz w:val="28"/>
          <w:szCs w:val="28"/>
        </w:rPr>
        <w:t>Јер</w:t>
      </w:r>
      <w:r>
        <w:rPr>
          <w:color w:val="000000" w:themeColor="dk1"/>
          <w:sz w:val="28"/>
          <w:szCs w:val="28"/>
        </w:rPr>
        <w:t xml:space="preserve"> је</w:t>
      </w:r>
      <w:r>
        <w:rPr>
          <w:color w:val="000000" w:themeColor="dk1"/>
          <w:sz w:val="28"/>
          <w:szCs w:val="28"/>
        </w:rPr>
        <w:t xml:space="preserve"> </w:t>
      </w:r>
      <w:r>
        <w:rPr>
          <w:color w:val="000000" w:themeColor="dk1"/>
          <w:sz w:val="28"/>
          <w:szCs w:val="28"/>
        </w:rPr>
        <w:t>т</w:t>
      </w:r>
      <w:r>
        <w:rPr>
          <w:color w:val="000000" w:themeColor="dk1"/>
          <w:sz w:val="28"/>
          <w:szCs w:val="28"/>
        </w:rPr>
        <w:t>реба</w:t>
      </w:r>
      <w:r>
        <w:rPr>
          <w:color w:val="000000" w:themeColor="dk1"/>
          <w:sz w:val="28"/>
          <w:szCs w:val="28"/>
        </w:rPr>
        <w:t>ло</w:t>
      </w:r>
      <w:r>
        <w:rPr>
          <w:color w:val="000000" w:themeColor="dk1"/>
          <w:sz w:val="28"/>
          <w:szCs w:val="28"/>
        </w:rPr>
        <w:t xml:space="preserve"> да претходи закон који је означавао грех</w:t>
      </w:r>
      <w:r>
        <w:rPr>
          <w:color w:val="000000" w:themeColor="dk1"/>
          <w:sz w:val="28"/>
          <w:szCs w:val="28"/>
        </w:rPr>
        <w:t xml:space="preserve"> као надзорник и на неки н</w:t>
      </w:r>
      <w:r>
        <w:rPr>
          <w:color w:val="000000" w:themeColor="dk1"/>
          <w:sz w:val="28"/>
          <w:szCs w:val="28"/>
        </w:rPr>
        <w:t>ачин као строги тужилац опште</w:t>
      </w:r>
      <w:r>
        <w:rPr>
          <w:color w:val="000000" w:themeColor="dk1"/>
          <w:sz w:val="28"/>
          <w:szCs w:val="28"/>
        </w:rPr>
        <w:t xml:space="preserve"> болести свих, да не буде занемарена величина Божанске </w:t>
      </w:r>
      <w:r>
        <w:rPr>
          <w:color w:val="000000" w:themeColor="dk1"/>
          <w:sz w:val="28"/>
          <w:szCs w:val="28"/>
        </w:rPr>
        <w:t>благости</w:t>
      </w:r>
      <w:r>
        <w:rPr>
          <w:color w:val="000000" w:themeColor="dk1"/>
          <w:sz w:val="28"/>
          <w:szCs w:val="28"/>
        </w:rPr>
        <w:t xml:space="preserve"> која нам је дата кроз Христа. </w:t>
      </w:r>
      <w:r>
        <w:rPr>
          <w:color w:val="000000" w:themeColor="dk1"/>
          <w:sz w:val="28"/>
          <w:szCs w:val="28"/>
        </w:rPr>
        <w:t>Јер</w:t>
      </w:r>
      <w:r>
        <w:rPr>
          <w:color w:val="000000" w:themeColor="dk1"/>
          <w:sz w:val="28"/>
          <w:szCs w:val="28"/>
        </w:rPr>
        <w:t xml:space="preserve"> г</w:t>
      </w:r>
      <w:r>
        <w:rPr>
          <w:color w:val="000000" w:themeColor="dk1"/>
          <w:sz w:val="28"/>
          <w:szCs w:val="28"/>
        </w:rPr>
        <w:t xml:space="preserve">де и како </w:t>
      </w:r>
      <w:r>
        <w:rPr>
          <w:color w:val="000000" w:themeColor="dk1"/>
          <w:sz w:val="28"/>
          <w:szCs w:val="28"/>
        </w:rPr>
        <w:t>би било дато</w:t>
      </w:r>
      <w:r>
        <w:rPr>
          <w:color w:val="000000" w:themeColor="dk1"/>
          <w:sz w:val="28"/>
          <w:szCs w:val="28"/>
        </w:rPr>
        <w:t xml:space="preserve"> отпуштањ</w:t>
      </w:r>
      <w:r>
        <w:rPr>
          <w:color w:val="000000" w:themeColor="dk1"/>
          <w:sz w:val="28"/>
          <w:szCs w:val="28"/>
        </w:rPr>
        <w:t>е</w:t>
      </w:r>
      <w:r>
        <w:rPr>
          <w:color w:val="000000" w:themeColor="dk1"/>
          <w:sz w:val="28"/>
          <w:szCs w:val="28"/>
        </w:rPr>
        <w:t xml:space="preserve"> грехова, ако нису </w:t>
      </w:r>
      <w:r>
        <w:rPr>
          <w:color w:val="000000" w:themeColor="dk1"/>
          <w:sz w:val="28"/>
          <w:szCs w:val="28"/>
        </w:rPr>
        <w:t>пре</w:t>
      </w:r>
      <w:r>
        <w:rPr>
          <w:color w:val="000000" w:themeColor="dk1"/>
          <w:sz w:val="28"/>
          <w:szCs w:val="28"/>
        </w:rPr>
        <w:t>тходно</w:t>
      </w:r>
      <w:r>
        <w:rPr>
          <w:color w:val="000000" w:themeColor="dk1"/>
          <w:sz w:val="28"/>
          <w:szCs w:val="28"/>
        </w:rPr>
        <w:t xml:space="preserve"> </w:t>
      </w:r>
      <w:r>
        <w:rPr>
          <w:color w:val="000000" w:themeColor="dk1"/>
          <w:sz w:val="28"/>
          <w:szCs w:val="28"/>
        </w:rPr>
        <w:t>постојал</w:t>
      </w:r>
      <w:r>
        <w:rPr>
          <w:color w:val="000000" w:themeColor="dk1"/>
          <w:sz w:val="28"/>
          <w:szCs w:val="28"/>
        </w:rPr>
        <w:t>и</w:t>
      </w:r>
      <w:r>
        <w:rPr>
          <w:color w:val="000000" w:themeColor="dk1"/>
          <w:sz w:val="28"/>
          <w:szCs w:val="28"/>
        </w:rPr>
        <w:t xml:space="preserve"> </w:t>
      </w:r>
      <w:r>
        <w:rPr>
          <w:color w:val="000000" w:themeColor="dk1"/>
          <w:sz w:val="28"/>
          <w:szCs w:val="28"/>
        </w:rPr>
        <w:t>преступи</w:t>
      </w:r>
      <w:r>
        <w:rPr>
          <w:color w:val="000000" w:themeColor="dk1"/>
          <w:sz w:val="28"/>
          <w:szCs w:val="28"/>
        </w:rPr>
        <w:t xml:space="preserve">? И ако треба укратко да </w:t>
      </w:r>
      <w:r>
        <w:rPr>
          <w:color w:val="000000" w:themeColor="dk1"/>
          <w:sz w:val="28"/>
          <w:szCs w:val="28"/>
        </w:rPr>
        <w:t>про</w:t>
      </w:r>
      <w:r>
        <w:rPr>
          <w:color w:val="000000" w:themeColor="dk1"/>
          <w:sz w:val="28"/>
          <w:szCs w:val="28"/>
        </w:rPr>
        <w:t>ђе</w:t>
      </w:r>
      <w:r>
        <w:rPr>
          <w:color w:val="000000" w:themeColor="dk1"/>
          <w:sz w:val="28"/>
          <w:szCs w:val="28"/>
        </w:rPr>
        <w:t>мо</w:t>
      </w:r>
      <w:r>
        <w:rPr>
          <w:color w:val="000000" w:themeColor="dk1"/>
          <w:sz w:val="28"/>
          <w:szCs w:val="28"/>
        </w:rPr>
        <w:t xml:space="preserve"> кроз </w:t>
      </w:r>
      <w:r>
        <w:rPr>
          <w:color w:val="000000" w:themeColor="dk1"/>
          <w:sz w:val="28"/>
          <w:szCs w:val="28"/>
        </w:rPr>
        <w:t>нек</w:t>
      </w:r>
      <w:r>
        <w:rPr>
          <w:color w:val="000000" w:themeColor="dk1"/>
          <w:sz w:val="28"/>
          <w:szCs w:val="28"/>
        </w:rPr>
        <w:t>е</w:t>
      </w:r>
      <w:r>
        <w:rPr>
          <w:color w:val="000000" w:themeColor="dk1"/>
          <w:sz w:val="28"/>
          <w:szCs w:val="28"/>
        </w:rPr>
        <w:t xml:space="preserve"> стар</w:t>
      </w:r>
      <w:r>
        <w:rPr>
          <w:color w:val="000000" w:themeColor="dk1"/>
          <w:sz w:val="28"/>
          <w:szCs w:val="28"/>
        </w:rPr>
        <w:t>е</w:t>
      </w:r>
      <w:r>
        <w:rPr>
          <w:color w:val="000000" w:themeColor="dk1"/>
          <w:sz w:val="28"/>
          <w:szCs w:val="28"/>
        </w:rPr>
        <w:t xml:space="preserve"> п</w:t>
      </w:r>
      <w:r>
        <w:rPr>
          <w:color w:val="000000" w:themeColor="dk1"/>
          <w:sz w:val="28"/>
          <w:szCs w:val="28"/>
        </w:rPr>
        <w:t>риче</w:t>
      </w:r>
      <w:r>
        <w:rPr>
          <w:color w:val="000000" w:themeColor="dk1"/>
          <w:sz w:val="28"/>
          <w:szCs w:val="28"/>
        </w:rPr>
        <w:t xml:space="preserve">, опет ћу рећи да је Бог обећао Аврааму благодат кроз веру, </w:t>
      </w:r>
      <w:r>
        <w:rPr>
          <w:color w:val="000000" w:themeColor="dk1"/>
          <w:sz w:val="28"/>
          <w:szCs w:val="28"/>
        </w:rPr>
        <w:t xml:space="preserve">и </w:t>
      </w:r>
      <w:r>
        <w:rPr>
          <w:color w:val="000000" w:themeColor="dk1"/>
          <w:sz w:val="28"/>
          <w:szCs w:val="28"/>
        </w:rPr>
        <w:t>на</w:t>
      </w:r>
      <w:r>
        <w:rPr>
          <w:color w:val="000000" w:themeColor="dk1"/>
          <w:sz w:val="28"/>
          <w:szCs w:val="28"/>
        </w:rPr>
        <w:t xml:space="preserve"> </w:t>
      </w:r>
      <w:r>
        <w:rPr>
          <w:color w:val="000000" w:themeColor="dk1"/>
          <w:sz w:val="28"/>
          <w:szCs w:val="28"/>
        </w:rPr>
        <w:t xml:space="preserve">њему, као првом од оних који су помиловани, </w:t>
      </w:r>
      <w:r>
        <w:rPr>
          <w:color w:val="000000" w:themeColor="dk1"/>
          <w:sz w:val="28"/>
          <w:szCs w:val="28"/>
        </w:rPr>
        <w:t>учинио је из благости отпуштење грехова које је старије од Закона</w:t>
      </w:r>
      <w:r>
        <w:rPr>
          <w:color w:val="000000" w:themeColor="dk1"/>
          <w:sz w:val="28"/>
          <w:szCs w:val="28"/>
        </w:rPr>
        <w:t xml:space="preserve">. </w:t>
      </w:r>
      <w:r>
        <w:rPr>
          <w:color w:val="000000" w:themeColor="dk1"/>
          <w:sz w:val="28"/>
          <w:szCs w:val="28"/>
        </w:rPr>
        <w:t>Јер је написано</w:t>
      </w:r>
      <w:r>
        <w:rPr>
          <w:color w:val="000000" w:themeColor="dk1"/>
          <w:sz w:val="28"/>
          <w:szCs w:val="28"/>
        </w:rPr>
        <w:t xml:space="preserve">: „И поверова Авраам Богу, </w:t>
      </w:r>
      <w:r>
        <w:rPr>
          <w:color w:val="000000" w:themeColor="dk1"/>
          <w:sz w:val="28"/>
          <w:szCs w:val="28"/>
        </w:rPr>
        <w:t>и урачуна му се</w:t>
      </w:r>
      <w:r>
        <w:rPr>
          <w:color w:val="000000" w:themeColor="dk1"/>
          <w:sz w:val="28"/>
          <w:szCs w:val="28"/>
        </w:rPr>
        <w:t xml:space="preserve"> </w:t>
      </w:r>
      <w:r>
        <w:rPr>
          <w:color w:val="000000" w:themeColor="dk1"/>
          <w:sz w:val="28"/>
          <w:szCs w:val="28"/>
        </w:rPr>
        <w:t xml:space="preserve">то у </w:t>
      </w:r>
      <w:r>
        <w:rPr>
          <w:color w:val="000000" w:themeColor="dk1"/>
          <w:sz w:val="28"/>
          <w:szCs w:val="28"/>
        </w:rPr>
        <w:t>прав</w:t>
      </w:r>
      <w:r>
        <w:rPr>
          <w:color w:val="000000" w:themeColor="dk1"/>
          <w:sz w:val="28"/>
          <w:szCs w:val="28"/>
        </w:rPr>
        <w:t>едност</w:t>
      </w:r>
      <w:r>
        <w:rPr>
          <w:color w:val="000000" w:themeColor="dk1"/>
          <w:sz w:val="28"/>
          <w:szCs w:val="28"/>
        </w:rPr>
        <w:t>“</w:t>
      </w:r>
      <w:r>
        <w:rPr>
          <w:rStyle w:val="Footnotereference"/>
          <w:color w:val="000000" w:themeColor="dk1"/>
          <w:sz w:val="28"/>
          <w:szCs w:val="28"/>
        </w:rPr>
        <w:footnoteReference w:id="140"/>
      </w:r>
      <w:r>
        <w:rPr>
          <w:color w:val="000000" w:themeColor="dk1"/>
          <w:sz w:val="28"/>
          <w:szCs w:val="28"/>
        </w:rPr>
        <w:t xml:space="preserve">. </w:t>
      </w:r>
      <w:r>
        <w:rPr>
          <w:color w:val="000000" w:themeColor="dk1"/>
          <w:sz w:val="28"/>
          <w:szCs w:val="28"/>
        </w:rPr>
        <w:t>Додаје и Павле своју твр</w:t>
      </w:r>
      <w:r>
        <w:rPr>
          <w:color w:val="000000" w:themeColor="dk1"/>
          <w:sz w:val="28"/>
          <w:szCs w:val="28"/>
        </w:rPr>
        <w:t>дњу</w:t>
      </w:r>
      <w:r>
        <w:rPr>
          <w:color w:val="000000" w:themeColor="dk1"/>
          <w:sz w:val="28"/>
          <w:szCs w:val="28"/>
        </w:rPr>
        <w:t xml:space="preserve">: „Како му се дакле </w:t>
      </w:r>
      <w:r>
        <w:rPr>
          <w:color w:val="000000" w:themeColor="dk1"/>
          <w:sz w:val="28"/>
          <w:szCs w:val="28"/>
        </w:rPr>
        <w:t>урачуна</w:t>
      </w:r>
      <w:r>
        <w:rPr>
          <w:color w:val="000000" w:themeColor="dk1"/>
          <w:sz w:val="28"/>
          <w:szCs w:val="28"/>
        </w:rPr>
        <w:t xml:space="preserve">? </w:t>
      </w:r>
      <w:r>
        <w:rPr>
          <w:color w:val="000000" w:themeColor="dk1"/>
          <w:sz w:val="28"/>
          <w:szCs w:val="28"/>
        </w:rPr>
        <w:t>Кад</w:t>
      </w:r>
      <w:r>
        <w:rPr>
          <w:color w:val="000000" w:themeColor="dk1"/>
          <w:sz w:val="28"/>
          <w:szCs w:val="28"/>
        </w:rPr>
        <w:t xml:space="preserve"> је био у обрезању или необрезању? И прими знак обрезања као печат </w:t>
      </w:r>
      <w:r>
        <w:rPr>
          <w:color w:val="000000" w:themeColor="dk1"/>
          <w:sz w:val="28"/>
          <w:szCs w:val="28"/>
        </w:rPr>
        <w:t>прав</w:t>
      </w:r>
      <w:r>
        <w:rPr>
          <w:color w:val="000000" w:themeColor="dk1"/>
          <w:sz w:val="28"/>
          <w:szCs w:val="28"/>
        </w:rPr>
        <w:t>едности</w:t>
      </w:r>
      <w:r>
        <w:rPr>
          <w:color w:val="000000" w:themeColor="dk1"/>
          <w:sz w:val="28"/>
          <w:szCs w:val="28"/>
        </w:rPr>
        <w:t xml:space="preserve"> </w:t>
      </w:r>
      <w:r>
        <w:rPr>
          <w:color w:val="000000" w:themeColor="dk1"/>
          <w:sz w:val="28"/>
          <w:szCs w:val="28"/>
        </w:rPr>
        <w:t>вере коју имаше у необрезању“</w:t>
      </w:r>
      <w:r>
        <w:rPr>
          <w:rStyle w:val="Footnotereference"/>
          <w:color w:val="000000" w:themeColor="dk1"/>
          <w:sz w:val="28"/>
          <w:szCs w:val="28"/>
        </w:rPr>
        <w:footnoteReference w:id="141"/>
      </w:r>
      <w:r>
        <w:rPr>
          <w:color w:val="000000" w:themeColor="dk1"/>
          <w:sz w:val="28"/>
          <w:szCs w:val="28"/>
        </w:rPr>
        <w:t xml:space="preserve">. </w:t>
      </w:r>
      <w:r>
        <w:rPr>
          <w:color w:val="000000" w:themeColor="dk1"/>
          <w:sz w:val="28"/>
          <w:szCs w:val="28"/>
        </w:rPr>
        <w:t>Чуо је Бога који јасно каже: „У теби ће бити благословена сва племена“</w:t>
      </w:r>
      <w:r>
        <w:rPr>
          <w:rStyle w:val="Footnotereference"/>
          <w:color w:val="000000" w:themeColor="dk1"/>
          <w:sz w:val="28"/>
          <w:szCs w:val="28"/>
        </w:rPr>
        <w:footnoteReference w:id="142"/>
      </w:r>
      <w:r>
        <w:rPr>
          <w:color w:val="000000" w:themeColor="dk1"/>
          <w:sz w:val="28"/>
          <w:szCs w:val="28"/>
        </w:rPr>
        <w:t>. Ово „У теби“</w:t>
      </w:r>
      <w:r>
        <w:rPr>
          <w:color w:val="000000" w:themeColor="dk1"/>
          <w:sz w:val="28"/>
          <w:szCs w:val="28"/>
        </w:rPr>
        <w:t xml:space="preserve"> </w:t>
      </w:r>
      <w:r>
        <w:rPr>
          <w:color w:val="000000" w:themeColor="dk1"/>
          <w:sz w:val="28"/>
          <w:szCs w:val="28"/>
        </w:rPr>
        <w:t>значило би</w:t>
      </w:r>
      <w:r>
        <w:rPr>
          <w:color w:val="000000" w:themeColor="dk1"/>
          <w:sz w:val="28"/>
          <w:szCs w:val="28"/>
        </w:rPr>
        <w:t xml:space="preserve"> </w:t>
      </w:r>
      <w:r>
        <w:rPr>
          <w:color w:val="000000" w:themeColor="dk1"/>
          <w:sz w:val="28"/>
          <w:szCs w:val="28"/>
        </w:rPr>
        <w:t xml:space="preserve">слично теби. Тако </w:t>
      </w:r>
      <w:r>
        <w:rPr>
          <w:color w:val="000000" w:themeColor="dk1"/>
          <w:sz w:val="28"/>
          <w:szCs w:val="28"/>
        </w:rPr>
        <w:t>разуме</w:t>
      </w:r>
      <w:r>
        <w:rPr>
          <w:color w:val="000000" w:themeColor="dk1"/>
          <w:sz w:val="28"/>
          <w:szCs w:val="28"/>
        </w:rPr>
        <w:t>јући</w:t>
      </w:r>
      <w:r>
        <w:rPr>
          <w:color w:val="000000" w:themeColor="dk1"/>
          <w:sz w:val="28"/>
          <w:szCs w:val="28"/>
        </w:rPr>
        <w:t xml:space="preserve"> Павле каже: </w:t>
      </w:r>
      <w:r>
        <w:rPr>
          <w:color w:val="000000" w:themeColor="dk1"/>
          <w:sz w:val="28"/>
          <w:szCs w:val="28"/>
        </w:rPr>
        <w:t>„А писмо вид</w:t>
      </w:r>
      <w:r>
        <w:rPr>
          <w:color w:val="000000" w:themeColor="dk1"/>
          <w:sz w:val="28"/>
          <w:szCs w:val="28"/>
        </w:rPr>
        <w:t xml:space="preserve">евши унапред </w:t>
      </w:r>
      <w:r>
        <w:rPr>
          <w:color w:val="000000" w:themeColor="dk1"/>
          <w:sz w:val="28"/>
          <w:szCs w:val="28"/>
        </w:rPr>
        <w:t xml:space="preserve">да Бог </w:t>
      </w:r>
      <w:r>
        <w:rPr>
          <w:color w:val="000000" w:themeColor="dk1"/>
          <w:sz w:val="28"/>
          <w:szCs w:val="28"/>
        </w:rPr>
        <w:t>вером</w:t>
      </w:r>
      <w:r>
        <w:rPr>
          <w:color w:val="000000" w:themeColor="dk1"/>
          <w:sz w:val="28"/>
          <w:szCs w:val="28"/>
        </w:rPr>
        <w:t xml:space="preserve"> незнабошце правда, </w:t>
      </w:r>
      <w:r>
        <w:rPr>
          <w:color w:val="000000" w:themeColor="dk1"/>
          <w:sz w:val="28"/>
          <w:szCs w:val="28"/>
        </w:rPr>
        <w:t>у</w:t>
      </w:r>
      <w:r>
        <w:rPr>
          <w:color w:val="000000" w:themeColor="dk1"/>
          <w:sz w:val="28"/>
          <w:szCs w:val="28"/>
        </w:rPr>
        <w:t xml:space="preserve">напред објави Аврааму: У теби ће се благословити сви незнабошци. Тако </w:t>
      </w:r>
      <w:r>
        <w:rPr>
          <w:color w:val="000000" w:themeColor="dk1"/>
          <w:sz w:val="28"/>
          <w:szCs w:val="28"/>
        </w:rPr>
        <w:t xml:space="preserve">они </w:t>
      </w:r>
      <w:r>
        <w:rPr>
          <w:color w:val="000000" w:themeColor="dk1"/>
          <w:sz w:val="28"/>
          <w:szCs w:val="28"/>
        </w:rPr>
        <w:t xml:space="preserve">који су од вере, благословиће се </w:t>
      </w:r>
      <w:r>
        <w:rPr>
          <w:color w:val="000000" w:themeColor="dk1"/>
          <w:sz w:val="28"/>
          <w:szCs w:val="28"/>
        </w:rPr>
        <w:t>са</w:t>
      </w:r>
      <w:r>
        <w:rPr>
          <w:color w:val="000000" w:themeColor="dk1"/>
          <w:sz w:val="28"/>
          <w:szCs w:val="28"/>
        </w:rPr>
        <w:t xml:space="preserve"> </w:t>
      </w:r>
      <w:r>
        <w:rPr>
          <w:color w:val="000000" w:themeColor="dk1"/>
          <w:sz w:val="28"/>
          <w:szCs w:val="28"/>
        </w:rPr>
        <w:t>верним Авраамом.“</w:t>
      </w:r>
      <w:r>
        <w:rPr>
          <w:rStyle w:val="Footnotereference"/>
          <w:color w:val="000000" w:themeColor="dk1"/>
          <w:sz w:val="28"/>
          <w:szCs w:val="28"/>
        </w:rPr>
        <w:footnoteReference w:id="143"/>
      </w:r>
      <w:r>
        <w:rPr>
          <w:color w:val="000000" w:themeColor="dk1"/>
          <w:sz w:val="28"/>
          <w:szCs w:val="28"/>
        </w:rPr>
        <w:t>Дакле</w:t>
      </w:r>
      <w:r>
        <w:rPr>
          <w:color w:val="000000" w:themeColor="dk1"/>
          <w:sz w:val="28"/>
          <w:szCs w:val="28"/>
        </w:rPr>
        <w:t>, о</w:t>
      </w:r>
      <w:r>
        <w:rPr>
          <w:color w:val="000000" w:themeColor="dk1"/>
          <w:sz w:val="28"/>
          <w:szCs w:val="28"/>
        </w:rPr>
        <w:t xml:space="preserve">брезање је знак вере </w:t>
      </w:r>
      <w:r>
        <w:rPr>
          <w:color w:val="000000" w:themeColor="dk1"/>
          <w:sz w:val="28"/>
          <w:szCs w:val="28"/>
        </w:rPr>
        <w:t xml:space="preserve">током периода пре обрезања, и нико се не оправдава делима закона, и понос вере се показује да је </w:t>
      </w:r>
      <w:r>
        <w:rPr>
          <w:color w:val="000000" w:themeColor="dk1"/>
          <w:sz w:val="28"/>
          <w:szCs w:val="28"/>
        </w:rPr>
        <w:t>стар</w:t>
      </w:r>
      <w:r>
        <w:rPr>
          <w:color w:val="000000" w:themeColor="dk1"/>
          <w:sz w:val="28"/>
          <w:szCs w:val="28"/>
        </w:rPr>
        <w:t>ији</w:t>
      </w:r>
      <w:r>
        <w:rPr>
          <w:color w:val="000000" w:themeColor="dk1"/>
          <w:sz w:val="28"/>
          <w:szCs w:val="28"/>
        </w:rPr>
        <w:t xml:space="preserve"> од телесног обрезања. </w:t>
      </w:r>
      <w:r>
        <w:rPr>
          <w:color w:val="000000" w:themeColor="dk1"/>
          <w:sz w:val="28"/>
          <w:szCs w:val="28"/>
        </w:rPr>
        <w:t>Јер</w:t>
      </w:r>
      <w:r>
        <w:rPr>
          <w:color w:val="000000" w:themeColor="dk1"/>
          <w:sz w:val="28"/>
          <w:szCs w:val="28"/>
        </w:rPr>
        <w:t xml:space="preserve"> је Авраам назван пријатељом Божији. </w:t>
      </w:r>
    </w:p>
    <w:p w14:paraId="00000355">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Дакле, оправдано могу да </w:t>
      </w:r>
      <w:r>
        <w:rPr>
          <w:color w:val="000000" w:themeColor="dk1"/>
          <w:sz w:val="28"/>
          <w:szCs w:val="28"/>
        </w:rPr>
        <w:t>се питам</w:t>
      </w:r>
      <w:r>
        <w:rPr>
          <w:color w:val="000000" w:themeColor="dk1"/>
          <w:sz w:val="28"/>
          <w:szCs w:val="28"/>
        </w:rPr>
        <w:t xml:space="preserve">, шта значи то да је </w:t>
      </w:r>
      <w:r>
        <w:rPr>
          <w:color w:val="000000" w:themeColor="dk1"/>
          <w:sz w:val="28"/>
          <w:szCs w:val="28"/>
        </w:rPr>
        <w:t>дошло касније</w:t>
      </w:r>
      <w:r>
        <w:rPr>
          <w:color w:val="000000" w:themeColor="dk1"/>
          <w:sz w:val="28"/>
          <w:szCs w:val="28"/>
        </w:rPr>
        <w:t xml:space="preserve"> </w:t>
      </w:r>
      <w:r>
        <w:rPr>
          <w:color w:val="000000" w:themeColor="dk1"/>
          <w:sz w:val="28"/>
          <w:szCs w:val="28"/>
        </w:rPr>
        <w:t xml:space="preserve">освећење од вере, и </w:t>
      </w:r>
      <w:r>
        <w:rPr>
          <w:color w:val="000000" w:themeColor="dk1"/>
          <w:sz w:val="28"/>
          <w:szCs w:val="28"/>
        </w:rPr>
        <w:t>због чега</w:t>
      </w:r>
      <w:r>
        <w:rPr>
          <w:color w:val="000000" w:themeColor="dk1"/>
          <w:sz w:val="28"/>
          <w:szCs w:val="28"/>
        </w:rPr>
        <w:t xml:space="preserve"> </w:t>
      </w:r>
      <w:r>
        <w:rPr>
          <w:color w:val="000000" w:themeColor="dk1"/>
          <w:sz w:val="28"/>
          <w:szCs w:val="28"/>
        </w:rPr>
        <w:t xml:space="preserve">се </w:t>
      </w:r>
      <w:r>
        <w:rPr>
          <w:color w:val="000000" w:themeColor="dk1"/>
          <w:sz w:val="28"/>
          <w:szCs w:val="28"/>
        </w:rPr>
        <w:t>на прво место</w:t>
      </w:r>
      <w:r>
        <w:rPr>
          <w:color w:val="000000" w:themeColor="dk1"/>
          <w:sz w:val="28"/>
          <w:szCs w:val="28"/>
        </w:rPr>
        <w:t xml:space="preserve"> </w:t>
      </w:r>
      <w:r>
        <w:rPr>
          <w:color w:val="000000" w:themeColor="dk1"/>
          <w:sz w:val="28"/>
          <w:szCs w:val="28"/>
        </w:rPr>
        <w:t>поставља знак</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w:t>
      </w:r>
      <w:r>
        <w:rPr>
          <w:color w:val="000000" w:themeColor="dk1"/>
          <w:sz w:val="28"/>
          <w:szCs w:val="28"/>
        </w:rPr>
        <w:t xml:space="preserve">тек </w:t>
      </w:r>
      <w:r>
        <w:rPr>
          <w:color w:val="000000" w:themeColor="dk1"/>
          <w:sz w:val="28"/>
          <w:szCs w:val="28"/>
        </w:rPr>
        <w:t>на друго</w:t>
      </w:r>
      <w:r>
        <w:rPr>
          <w:color w:val="000000" w:themeColor="dk1"/>
          <w:sz w:val="28"/>
          <w:szCs w:val="28"/>
        </w:rPr>
        <w:t xml:space="preserve"> мест</w:t>
      </w:r>
      <w:r>
        <w:rPr>
          <w:color w:val="000000" w:themeColor="dk1"/>
          <w:sz w:val="28"/>
          <w:szCs w:val="28"/>
        </w:rPr>
        <w:t>о</w:t>
      </w:r>
      <w:r>
        <w:rPr>
          <w:color w:val="000000" w:themeColor="dk1"/>
          <w:sz w:val="28"/>
          <w:szCs w:val="28"/>
        </w:rPr>
        <w:t xml:space="preserve"> </w:t>
      </w:r>
      <w:r>
        <w:rPr>
          <w:color w:val="000000" w:themeColor="dk1"/>
          <w:sz w:val="28"/>
          <w:szCs w:val="28"/>
        </w:rPr>
        <w:t>оно што је узвишеније</w:t>
      </w:r>
      <w:r>
        <w:rPr>
          <w:color w:val="000000" w:themeColor="dk1"/>
          <w:sz w:val="28"/>
          <w:szCs w:val="28"/>
        </w:rPr>
        <w:t>?</w:t>
      </w:r>
    </w:p>
    <w:p w14:paraId="00000356">
      <w:pPr>
        <w:jc w:val="both"/>
        <w:rPr>
          <w:color w:val="000000" w:themeColor="dk1"/>
          <w:sz w:val="28"/>
          <w:szCs w:val="28"/>
        </w:rPr>
      </w:pPr>
      <w:r>
        <w:rPr>
          <w:color w:val="000000" w:themeColor="dk1"/>
          <w:sz w:val="28"/>
          <w:szCs w:val="28"/>
        </w:rPr>
        <w:t>КИР: Зар нисмо рекли ма</w:t>
      </w:r>
      <w:r>
        <w:rPr>
          <w:color w:val="000000" w:themeColor="dk1"/>
          <w:sz w:val="28"/>
          <w:szCs w:val="28"/>
        </w:rPr>
        <w:t>ло пре, да је било дело достојно</w:t>
      </w:r>
      <w:r>
        <w:rPr>
          <w:color w:val="000000" w:themeColor="dk1"/>
          <w:sz w:val="28"/>
          <w:szCs w:val="28"/>
        </w:rPr>
        <w:t xml:space="preserve"> дивљења и неописив</w:t>
      </w:r>
      <w:r>
        <w:rPr>
          <w:color w:val="000000" w:themeColor="dk1"/>
          <w:sz w:val="28"/>
          <w:szCs w:val="28"/>
        </w:rPr>
        <w:t xml:space="preserve">ог </w:t>
      </w:r>
      <w:r>
        <w:rPr>
          <w:color w:val="000000" w:themeColor="dk1"/>
          <w:sz w:val="28"/>
          <w:szCs w:val="28"/>
        </w:rPr>
        <w:t>мајсторства</w:t>
      </w:r>
      <w:r>
        <w:rPr>
          <w:color w:val="000000" w:themeColor="dk1"/>
          <w:sz w:val="28"/>
          <w:szCs w:val="28"/>
        </w:rPr>
        <w:t xml:space="preserve"> појављивањ</w:t>
      </w:r>
      <w:r>
        <w:rPr>
          <w:color w:val="000000" w:themeColor="dk1"/>
          <w:sz w:val="28"/>
          <w:szCs w:val="28"/>
        </w:rPr>
        <w:t>е</w:t>
      </w:r>
      <w:r>
        <w:rPr>
          <w:color w:val="000000" w:themeColor="dk1"/>
          <w:sz w:val="28"/>
          <w:szCs w:val="28"/>
        </w:rPr>
        <w:t xml:space="preserve"> праведности од вере пре закона</w:t>
      </w:r>
      <w:r>
        <w:rPr>
          <w:color w:val="000000" w:themeColor="dk1"/>
          <w:sz w:val="28"/>
          <w:szCs w:val="28"/>
        </w:rPr>
        <w:t xml:space="preserve">, који осуђује? </w:t>
      </w:r>
      <w:r>
        <w:rPr>
          <w:color w:val="000000" w:themeColor="dk1"/>
          <w:sz w:val="28"/>
          <w:szCs w:val="28"/>
        </w:rPr>
        <w:t xml:space="preserve">Или можда светлост не </w:t>
      </w:r>
      <w:r>
        <w:rPr>
          <w:color w:val="000000" w:themeColor="dk1"/>
          <w:sz w:val="28"/>
          <w:szCs w:val="28"/>
        </w:rPr>
        <w:t>светли у тами</w:t>
      </w:r>
      <w:r>
        <w:rPr>
          <w:rStyle w:val="Footnotereference"/>
          <w:color w:val="000000" w:themeColor="dk1"/>
          <w:sz w:val="28"/>
          <w:szCs w:val="28"/>
        </w:rPr>
        <w:footnoteReference w:id="144"/>
      </w:r>
      <w:r>
        <w:rPr>
          <w:color w:val="000000" w:themeColor="dk1"/>
          <w:sz w:val="28"/>
          <w:szCs w:val="28"/>
        </w:rPr>
        <w:t>, и зар се сила не показује савршеном тамо где постоји слабост</w:t>
      </w:r>
      <w:r>
        <w:rPr>
          <w:rStyle w:val="Footnotereference"/>
          <w:color w:val="000000" w:themeColor="dk1"/>
          <w:sz w:val="28"/>
          <w:szCs w:val="28"/>
        </w:rPr>
        <w:footnoteReference w:id="145"/>
      </w:r>
      <w:r>
        <w:rPr>
          <w:color w:val="000000" w:themeColor="dk1"/>
          <w:sz w:val="28"/>
          <w:szCs w:val="28"/>
        </w:rPr>
        <w:t xml:space="preserve">, </w:t>
      </w:r>
      <w:r>
        <w:rPr>
          <w:color w:val="000000" w:themeColor="dk1"/>
          <w:sz w:val="28"/>
          <w:szCs w:val="28"/>
        </w:rPr>
        <w:t xml:space="preserve">сагласно са </w:t>
      </w:r>
      <w:r>
        <w:rPr>
          <w:color w:val="000000" w:themeColor="dk1"/>
          <w:sz w:val="28"/>
          <w:szCs w:val="28"/>
        </w:rPr>
        <w:t>Писмом</w:t>
      </w:r>
      <w:r>
        <w:rPr>
          <w:color w:val="000000" w:themeColor="dk1"/>
          <w:sz w:val="28"/>
          <w:szCs w:val="28"/>
        </w:rPr>
        <w:t xml:space="preserve">? </w:t>
      </w:r>
    </w:p>
    <w:p w14:paraId="00000357">
      <w:pPr>
        <w:jc w:val="both"/>
        <w:rPr>
          <w:color w:val="000000" w:themeColor="dk1"/>
          <w:sz w:val="28"/>
          <w:szCs w:val="28"/>
        </w:rPr>
      </w:pPr>
      <w:r>
        <w:rPr>
          <w:color w:val="000000" w:themeColor="dk1"/>
          <w:sz w:val="28"/>
          <w:szCs w:val="28"/>
        </w:rPr>
        <w:t xml:space="preserve">ПАЛ: Исправно </w:t>
      </w:r>
      <w:r>
        <w:rPr>
          <w:color w:val="000000" w:themeColor="dk1"/>
          <w:sz w:val="28"/>
          <w:szCs w:val="28"/>
        </w:rPr>
        <w:t>говориш</w:t>
      </w:r>
      <w:r>
        <w:rPr>
          <w:color w:val="000000" w:themeColor="dk1"/>
          <w:sz w:val="28"/>
          <w:szCs w:val="28"/>
        </w:rPr>
        <w:t>.</w:t>
      </w:r>
    </w:p>
    <w:p w14:paraId="00000358">
      <w:pPr>
        <w:jc w:val="both"/>
        <w:rPr>
          <w:color w:val="000000" w:themeColor="dk1"/>
          <w:sz w:val="28"/>
          <w:szCs w:val="28"/>
        </w:rPr>
      </w:pPr>
      <w:r>
        <w:rPr>
          <w:color w:val="000000" w:themeColor="dk1"/>
          <w:sz w:val="28"/>
          <w:szCs w:val="28"/>
        </w:rPr>
        <w:t xml:space="preserve">КИР: Дакле дат је закон, </w:t>
      </w:r>
      <w:r>
        <w:rPr>
          <w:color w:val="000000" w:themeColor="dk1"/>
          <w:sz w:val="28"/>
          <w:szCs w:val="28"/>
        </w:rPr>
        <w:t xml:space="preserve">да </w:t>
      </w:r>
      <w:r>
        <w:rPr>
          <w:color w:val="000000" w:themeColor="dk1"/>
          <w:sz w:val="28"/>
          <w:szCs w:val="28"/>
        </w:rPr>
        <w:t>умножи</w:t>
      </w:r>
      <w:r>
        <w:rPr>
          <w:color w:val="000000" w:themeColor="dk1"/>
          <w:sz w:val="28"/>
          <w:szCs w:val="28"/>
        </w:rPr>
        <w:t xml:space="preserve"> пре</w:t>
      </w:r>
      <w:r>
        <w:rPr>
          <w:color w:val="000000" w:themeColor="dk1"/>
          <w:sz w:val="28"/>
          <w:szCs w:val="28"/>
        </w:rPr>
        <w:t>ступе</w:t>
      </w:r>
      <w:r>
        <w:rPr>
          <w:color w:val="000000" w:themeColor="dk1"/>
          <w:sz w:val="28"/>
          <w:szCs w:val="28"/>
        </w:rPr>
        <w:t xml:space="preserve">. </w:t>
      </w:r>
      <w:r>
        <w:rPr>
          <w:color w:val="000000" w:themeColor="dk1"/>
          <w:sz w:val="28"/>
          <w:szCs w:val="28"/>
        </w:rPr>
        <w:t>Јер</w:t>
      </w:r>
      <w:r>
        <w:rPr>
          <w:color w:val="000000" w:themeColor="dk1"/>
          <w:sz w:val="28"/>
          <w:szCs w:val="28"/>
        </w:rPr>
        <w:t xml:space="preserve"> тамо где </w:t>
      </w:r>
      <w:r>
        <w:rPr>
          <w:color w:val="000000" w:themeColor="dk1"/>
          <w:sz w:val="28"/>
          <w:szCs w:val="28"/>
        </w:rPr>
        <w:t>не</w:t>
      </w:r>
      <w:r>
        <w:rPr>
          <w:color w:val="000000" w:themeColor="dk1"/>
          <w:sz w:val="28"/>
          <w:szCs w:val="28"/>
        </w:rPr>
        <w:t xml:space="preserve"> </w:t>
      </w:r>
      <w:r>
        <w:rPr>
          <w:color w:val="000000" w:themeColor="dk1"/>
          <w:sz w:val="28"/>
          <w:szCs w:val="28"/>
        </w:rPr>
        <w:t xml:space="preserve">постоји закон, не постоји ни преступ. И како ће неко моћи да види отпуштање грехова због преступања и због равнодушности коју изазива, ако нас </w:t>
      </w:r>
      <w:r>
        <w:rPr>
          <w:color w:val="000000" w:themeColor="dk1"/>
          <w:sz w:val="28"/>
          <w:szCs w:val="28"/>
        </w:rPr>
        <w:t>претходно</w:t>
      </w:r>
      <w:r>
        <w:rPr>
          <w:color w:val="000000" w:themeColor="dk1"/>
          <w:sz w:val="28"/>
          <w:szCs w:val="28"/>
        </w:rPr>
        <w:t xml:space="preserve"> </w:t>
      </w:r>
      <w:r>
        <w:rPr>
          <w:color w:val="000000" w:themeColor="dk1"/>
          <w:sz w:val="28"/>
          <w:szCs w:val="28"/>
        </w:rPr>
        <w:t xml:space="preserve">не осуђује закон? Да је истинито ово што говорим и </w:t>
      </w:r>
      <w:r>
        <w:rPr>
          <w:color w:val="000000" w:themeColor="dk1"/>
          <w:sz w:val="28"/>
          <w:szCs w:val="28"/>
        </w:rPr>
        <w:t>да</w:t>
      </w:r>
      <w:r>
        <w:rPr>
          <w:color w:val="000000" w:themeColor="dk1"/>
          <w:sz w:val="28"/>
          <w:szCs w:val="28"/>
        </w:rPr>
        <w:t xml:space="preserve"> </w:t>
      </w:r>
      <w:r>
        <w:rPr>
          <w:color w:val="000000" w:themeColor="dk1"/>
          <w:sz w:val="28"/>
          <w:szCs w:val="28"/>
        </w:rPr>
        <w:t xml:space="preserve">реч о овоме није </w:t>
      </w:r>
      <w:r>
        <w:rPr>
          <w:color w:val="000000" w:themeColor="dk1"/>
          <w:sz w:val="28"/>
          <w:szCs w:val="28"/>
        </w:rPr>
        <w:t>ни</w:t>
      </w:r>
      <w:r>
        <w:rPr>
          <w:color w:val="000000" w:themeColor="dk1"/>
          <w:sz w:val="28"/>
          <w:szCs w:val="28"/>
        </w:rPr>
        <w:t>ти неважећа</w:t>
      </w:r>
      <w:r>
        <w:rPr>
          <w:color w:val="000000" w:themeColor="dk1"/>
          <w:sz w:val="28"/>
          <w:szCs w:val="28"/>
        </w:rPr>
        <w:t xml:space="preserve"> нити </w:t>
      </w:r>
      <w:r>
        <w:rPr>
          <w:color w:val="000000" w:themeColor="dk1"/>
          <w:sz w:val="28"/>
          <w:szCs w:val="28"/>
        </w:rPr>
        <w:t>погрешна</w:t>
      </w:r>
      <w:r>
        <w:rPr>
          <w:color w:val="000000" w:themeColor="dk1"/>
          <w:sz w:val="28"/>
          <w:szCs w:val="28"/>
        </w:rPr>
        <w:t>, то ће да потврди и Павле који каже: „</w:t>
      </w:r>
      <w:r>
        <w:rPr>
          <w:color w:val="000000" w:themeColor="dk1"/>
          <w:sz w:val="28"/>
          <w:szCs w:val="28"/>
        </w:rPr>
        <w:t>Дакле закон се додаде ради преступ</w:t>
      </w:r>
      <w:r>
        <w:rPr>
          <w:rFonts w:ascii="Times New Roman" w:cs="Times New Roman" w:hAnsi="Times New Roman"/>
          <w:color w:val="000000" w:themeColor="dk1"/>
          <w:sz w:val="28"/>
          <w:szCs w:val="28"/>
        </w:rPr>
        <w:t>â</w:t>
      </w:r>
      <w:r>
        <w:rPr>
          <w:color w:val="000000" w:themeColor="dk1"/>
          <w:sz w:val="28"/>
          <w:szCs w:val="28"/>
        </w:rPr>
        <w:t>, док не дође семе коме је дато обећање и установљен је преко анђел</w:t>
      </w:r>
      <w:r>
        <w:rPr>
          <w:rFonts w:ascii="Times New Roman" w:cs="Times New Roman" w:hAnsi="Times New Roman"/>
          <w:color w:val="000000" w:themeColor="dk1"/>
          <w:sz w:val="28"/>
          <w:szCs w:val="28"/>
        </w:rPr>
        <w:t>â</w:t>
      </w:r>
      <w:r>
        <w:rPr>
          <w:color w:val="000000" w:themeColor="dk1"/>
          <w:sz w:val="28"/>
          <w:szCs w:val="28"/>
        </w:rPr>
        <w:t>“</w:t>
      </w:r>
      <w:r>
        <w:rPr>
          <w:rStyle w:val="Footnotereference"/>
          <w:color w:val="000000" w:themeColor="dk1"/>
          <w:sz w:val="28"/>
          <w:szCs w:val="28"/>
        </w:rPr>
        <w:footnoteReference w:id="146"/>
      </w:r>
      <w:r>
        <w:rPr>
          <w:color w:val="000000" w:themeColor="dk1"/>
          <w:sz w:val="28"/>
          <w:szCs w:val="28"/>
        </w:rPr>
        <w:t xml:space="preserve">. Бивајући </w:t>
      </w:r>
      <w:r>
        <w:rPr>
          <w:color w:val="000000" w:themeColor="dk1"/>
          <w:sz w:val="28"/>
          <w:szCs w:val="28"/>
        </w:rPr>
        <w:t>веома</w:t>
      </w:r>
      <w:r>
        <w:rPr>
          <w:color w:val="000000" w:themeColor="dk1"/>
          <w:sz w:val="28"/>
          <w:szCs w:val="28"/>
        </w:rPr>
        <w:t xml:space="preserve"> </w:t>
      </w:r>
      <w:r>
        <w:rPr>
          <w:color w:val="000000" w:themeColor="dk1"/>
          <w:sz w:val="28"/>
          <w:szCs w:val="28"/>
        </w:rPr>
        <w:t xml:space="preserve">мудар, настоји да </w:t>
      </w:r>
      <w:r>
        <w:rPr>
          <w:color w:val="000000" w:themeColor="dk1"/>
          <w:sz w:val="28"/>
          <w:szCs w:val="28"/>
        </w:rPr>
        <w:t>побиј</w:t>
      </w:r>
      <w:r>
        <w:rPr>
          <w:color w:val="000000" w:themeColor="dk1"/>
          <w:sz w:val="28"/>
          <w:szCs w:val="28"/>
        </w:rPr>
        <w:t>е</w:t>
      </w:r>
      <w:r>
        <w:rPr>
          <w:color w:val="000000" w:themeColor="dk1"/>
          <w:sz w:val="28"/>
          <w:szCs w:val="28"/>
        </w:rPr>
        <w:t xml:space="preserve"> </w:t>
      </w:r>
      <w:r>
        <w:rPr>
          <w:color w:val="000000" w:themeColor="dk1"/>
          <w:sz w:val="28"/>
          <w:szCs w:val="28"/>
        </w:rPr>
        <w:t xml:space="preserve">унапред оправдања и сумње које ће да </w:t>
      </w:r>
      <w:r>
        <w:rPr>
          <w:color w:val="000000" w:themeColor="dk1"/>
          <w:sz w:val="28"/>
          <w:szCs w:val="28"/>
        </w:rPr>
        <w:t>п</w:t>
      </w:r>
      <w:r>
        <w:rPr>
          <w:color w:val="000000" w:themeColor="dk1"/>
          <w:sz w:val="28"/>
          <w:szCs w:val="28"/>
        </w:rPr>
        <w:t>ронађу неки</w:t>
      </w:r>
      <w:r>
        <w:rPr>
          <w:color w:val="000000" w:themeColor="dk1"/>
          <w:sz w:val="28"/>
          <w:szCs w:val="28"/>
        </w:rPr>
        <w:t xml:space="preserve">. </w:t>
      </w:r>
      <w:r>
        <w:rPr>
          <w:color w:val="000000" w:themeColor="dk1"/>
          <w:sz w:val="28"/>
          <w:szCs w:val="28"/>
        </w:rPr>
        <w:t xml:space="preserve">Јер је било природно да </w:t>
      </w:r>
      <w:r>
        <w:rPr>
          <w:color w:val="000000" w:themeColor="dk1"/>
          <w:sz w:val="28"/>
          <w:szCs w:val="28"/>
        </w:rPr>
        <w:t xml:space="preserve">неки </w:t>
      </w:r>
      <w:r>
        <w:rPr>
          <w:color w:val="000000" w:themeColor="dk1"/>
          <w:sz w:val="28"/>
          <w:szCs w:val="28"/>
        </w:rPr>
        <w:t xml:space="preserve">осуде кашњење </w:t>
      </w:r>
      <w:r>
        <w:rPr>
          <w:color w:val="000000" w:themeColor="dk1"/>
          <w:sz w:val="28"/>
          <w:szCs w:val="28"/>
        </w:rPr>
        <w:t>оправдања</w:t>
      </w:r>
      <w:r>
        <w:rPr>
          <w:color w:val="000000" w:themeColor="dk1"/>
          <w:sz w:val="28"/>
          <w:szCs w:val="28"/>
        </w:rPr>
        <w:t xml:space="preserve"> </w:t>
      </w:r>
      <w:r>
        <w:rPr>
          <w:color w:val="000000" w:themeColor="dk1"/>
          <w:sz w:val="28"/>
          <w:szCs w:val="28"/>
        </w:rPr>
        <w:t xml:space="preserve">вером, и да говоре да је уметање закона да се укине оно старо обећање. </w:t>
      </w:r>
      <w:r>
        <w:rPr>
          <w:color w:val="000000" w:themeColor="dk1"/>
          <w:sz w:val="28"/>
          <w:szCs w:val="28"/>
        </w:rPr>
        <w:t>Јер Павле</w:t>
      </w:r>
      <w:r>
        <w:rPr>
          <w:color w:val="000000" w:themeColor="dk1"/>
          <w:sz w:val="28"/>
          <w:szCs w:val="28"/>
        </w:rPr>
        <w:t xml:space="preserve"> каж</w:t>
      </w:r>
      <w:r>
        <w:rPr>
          <w:color w:val="000000" w:themeColor="dk1"/>
          <w:sz w:val="28"/>
          <w:szCs w:val="28"/>
        </w:rPr>
        <w:t>е</w:t>
      </w:r>
      <w:r>
        <w:rPr>
          <w:color w:val="000000" w:themeColor="dk1"/>
          <w:sz w:val="28"/>
          <w:szCs w:val="28"/>
        </w:rPr>
        <w:t xml:space="preserve">: </w:t>
      </w:r>
      <w:r>
        <w:rPr>
          <w:color w:val="000000" w:themeColor="dk1"/>
          <w:sz w:val="28"/>
          <w:szCs w:val="28"/>
        </w:rPr>
        <w:t>„Еда ли је дакле закон противан обећањима Божијим? Боже сачувај! Јер да је да</w:t>
      </w:r>
      <w:r>
        <w:rPr>
          <w:color w:val="000000" w:themeColor="dk1"/>
          <w:sz w:val="28"/>
          <w:szCs w:val="28"/>
        </w:rPr>
        <w:t>т</w:t>
      </w:r>
      <w:r>
        <w:rPr>
          <w:color w:val="000000" w:themeColor="dk1"/>
          <w:sz w:val="28"/>
          <w:szCs w:val="28"/>
        </w:rPr>
        <w:t xml:space="preserve"> закон који може оживети, заиста би од закона била правда. Али </w:t>
      </w:r>
      <w:r>
        <w:rPr>
          <w:color w:val="000000" w:themeColor="dk1"/>
          <w:sz w:val="28"/>
          <w:szCs w:val="28"/>
        </w:rPr>
        <w:t>П</w:t>
      </w:r>
      <w:r>
        <w:rPr>
          <w:color w:val="000000" w:themeColor="dk1"/>
          <w:sz w:val="28"/>
          <w:szCs w:val="28"/>
        </w:rPr>
        <w:t xml:space="preserve">исмо затвори све под грех, да се обећање даде кроз веру Исуса Христа онима који верују. А пре доласка вере бисмо под законом чувани и затворени за веру која се </w:t>
      </w:r>
      <w:r>
        <w:rPr>
          <w:color w:val="000000" w:themeColor="dk1"/>
          <w:sz w:val="28"/>
          <w:szCs w:val="28"/>
        </w:rPr>
        <w:t>имала открити</w:t>
      </w:r>
      <w:r>
        <w:rPr>
          <w:color w:val="000000" w:themeColor="dk1"/>
          <w:sz w:val="28"/>
          <w:szCs w:val="28"/>
        </w:rPr>
        <w:t xml:space="preserve">. Тако нам закон </w:t>
      </w:r>
      <w:r>
        <w:rPr>
          <w:color w:val="000000" w:themeColor="dk1"/>
          <w:sz w:val="28"/>
          <w:szCs w:val="28"/>
        </w:rPr>
        <w:t>поста васпитач за</w:t>
      </w:r>
      <w:r>
        <w:rPr>
          <w:color w:val="000000" w:themeColor="dk1"/>
          <w:sz w:val="28"/>
          <w:szCs w:val="28"/>
        </w:rPr>
        <w:t xml:space="preserve"> </w:t>
      </w:r>
      <w:r>
        <w:rPr>
          <w:color w:val="000000" w:themeColor="dk1"/>
          <w:sz w:val="28"/>
          <w:szCs w:val="28"/>
        </w:rPr>
        <w:t xml:space="preserve">Христа, да вером </w:t>
      </w:r>
      <w:r>
        <w:rPr>
          <w:color w:val="000000" w:themeColor="dk1"/>
          <w:sz w:val="28"/>
          <w:szCs w:val="28"/>
        </w:rPr>
        <w:t xml:space="preserve">будемо </w:t>
      </w:r>
      <w:r>
        <w:rPr>
          <w:color w:val="000000" w:themeColor="dk1"/>
          <w:sz w:val="28"/>
          <w:szCs w:val="28"/>
        </w:rPr>
        <w:t>оправда</w:t>
      </w:r>
      <w:r>
        <w:rPr>
          <w:color w:val="000000" w:themeColor="dk1"/>
          <w:sz w:val="28"/>
          <w:szCs w:val="28"/>
        </w:rPr>
        <w:t>ни</w:t>
      </w:r>
      <w:r>
        <w:rPr>
          <w:color w:val="000000" w:themeColor="dk1"/>
          <w:sz w:val="28"/>
          <w:szCs w:val="28"/>
        </w:rPr>
        <w:t xml:space="preserve">. А кад дође вера, </w:t>
      </w:r>
      <w:r>
        <w:rPr>
          <w:color w:val="000000" w:themeColor="dk1"/>
          <w:sz w:val="28"/>
          <w:szCs w:val="28"/>
        </w:rPr>
        <w:t>в</w:t>
      </w:r>
      <w:r>
        <w:rPr>
          <w:color w:val="000000" w:themeColor="dk1"/>
          <w:sz w:val="28"/>
          <w:szCs w:val="28"/>
        </w:rPr>
        <w:t>ише</w:t>
      </w:r>
      <w:r>
        <w:rPr>
          <w:color w:val="000000" w:themeColor="dk1"/>
          <w:sz w:val="28"/>
          <w:szCs w:val="28"/>
        </w:rPr>
        <w:t xml:space="preserve"> нисмо под </w:t>
      </w:r>
      <w:r>
        <w:rPr>
          <w:color w:val="000000" w:themeColor="dk1"/>
          <w:sz w:val="28"/>
          <w:szCs w:val="28"/>
        </w:rPr>
        <w:t>васпитачем</w:t>
      </w:r>
      <w:r>
        <w:rPr>
          <w:color w:val="000000" w:themeColor="dk1"/>
          <w:sz w:val="28"/>
          <w:szCs w:val="28"/>
        </w:rPr>
        <w:t>,</w:t>
      </w:r>
      <w:r>
        <w:rPr>
          <w:color w:val="000000" w:themeColor="dk1"/>
          <w:sz w:val="28"/>
          <w:szCs w:val="28"/>
        </w:rPr>
        <w:t xml:space="preserve"> </w:t>
      </w:r>
      <w:r>
        <w:rPr>
          <w:color w:val="000000" w:themeColor="dk1"/>
          <w:sz w:val="28"/>
          <w:szCs w:val="28"/>
        </w:rPr>
        <w:t>ј</w:t>
      </w:r>
      <w:r>
        <w:rPr>
          <w:color w:val="000000" w:themeColor="dk1"/>
          <w:sz w:val="28"/>
          <w:szCs w:val="28"/>
        </w:rPr>
        <w:t xml:space="preserve">ер сте сви ви </w:t>
      </w:r>
      <w:r>
        <w:rPr>
          <w:color w:val="000000" w:themeColor="dk1"/>
          <w:sz w:val="28"/>
          <w:szCs w:val="28"/>
        </w:rPr>
        <w:t xml:space="preserve">синови Божији вером </w:t>
      </w:r>
      <w:r>
        <w:rPr>
          <w:color w:val="000000" w:themeColor="dk1"/>
          <w:sz w:val="28"/>
          <w:szCs w:val="28"/>
        </w:rPr>
        <w:t xml:space="preserve">у </w:t>
      </w:r>
      <w:r>
        <w:rPr>
          <w:color w:val="000000" w:themeColor="dk1"/>
          <w:sz w:val="28"/>
          <w:szCs w:val="28"/>
        </w:rPr>
        <w:t>Христа Исуса“</w:t>
      </w:r>
      <w:r>
        <w:rPr>
          <w:rStyle w:val="Footnotereference"/>
          <w:color w:val="000000" w:themeColor="dk1"/>
          <w:sz w:val="28"/>
          <w:szCs w:val="28"/>
        </w:rPr>
        <w:footnoteReference w:id="147"/>
      </w:r>
      <w:r>
        <w:rPr>
          <w:color w:val="000000" w:themeColor="dk1"/>
          <w:sz w:val="28"/>
          <w:szCs w:val="28"/>
        </w:rPr>
        <w:t xml:space="preserve">. </w:t>
      </w:r>
      <w:r>
        <w:rPr>
          <w:color w:val="000000" w:themeColor="dk1"/>
          <w:sz w:val="28"/>
          <w:szCs w:val="28"/>
        </w:rPr>
        <w:t>Као да потпуно разјашњава недоумицу, додаје: „</w:t>
      </w:r>
      <w:r>
        <w:rPr>
          <w:color w:val="000000" w:themeColor="dk1"/>
          <w:sz w:val="28"/>
          <w:szCs w:val="28"/>
        </w:rPr>
        <w:t xml:space="preserve">Ово пак велим: Завет, који је од Бога </w:t>
      </w:r>
      <w:r>
        <w:rPr>
          <w:color w:val="000000" w:themeColor="dk1"/>
          <w:sz w:val="28"/>
          <w:szCs w:val="28"/>
        </w:rPr>
        <w:t>раније</w:t>
      </w:r>
      <w:r>
        <w:rPr>
          <w:color w:val="000000" w:themeColor="dk1"/>
          <w:sz w:val="28"/>
          <w:szCs w:val="28"/>
        </w:rPr>
        <w:t xml:space="preserve"> </w:t>
      </w:r>
      <w:r>
        <w:rPr>
          <w:color w:val="000000" w:themeColor="dk1"/>
          <w:sz w:val="28"/>
          <w:szCs w:val="28"/>
        </w:rPr>
        <w:t xml:space="preserve">потврђен, не </w:t>
      </w:r>
      <w:r>
        <w:rPr>
          <w:color w:val="000000" w:themeColor="dk1"/>
          <w:sz w:val="28"/>
          <w:szCs w:val="28"/>
        </w:rPr>
        <w:t>поништава</w:t>
      </w:r>
      <w:r>
        <w:rPr>
          <w:color w:val="000000" w:themeColor="dk1"/>
          <w:sz w:val="28"/>
          <w:szCs w:val="28"/>
        </w:rPr>
        <w:t xml:space="preserve"> закон, </w:t>
      </w:r>
      <w:r>
        <w:rPr>
          <w:color w:val="000000" w:themeColor="dk1"/>
          <w:sz w:val="28"/>
          <w:szCs w:val="28"/>
        </w:rPr>
        <w:t xml:space="preserve">који је постао после четири стотине и тридесет година, да укине обећање. Јер ако је наследство од закона, онда није </w:t>
      </w:r>
      <w:r>
        <w:rPr>
          <w:color w:val="000000" w:themeColor="dk1"/>
          <w:sz w:val="28"/>
          <w:szCs w:val="28"/>
        </w:rPr>
        <w:t>в</w:t>
      </w:r>
      <w:r>
        <w:rPr>
          <w:color w:val="000000" w:themeColor="dk1"/>
          <w:sz w:val="28"/>
          <w:szCs w:val="28"/>
        </w:rPr>
        <w:t>ише</w:t>
      </w:r>
      <w:r>
        <w:rPr>
          <w:color w:val="000000" w:themeColor="dk1"/>
          <w:sz w:val="28"/>
          <w:szCs w:val="28"/>
        </w:rPr>
        <w:t xml:space="preserve"> </w:t>
      </w:r>
      <w:r>
        <w:rPr>
          <w:color w:val="000000" w:themeColor="dk1"/>
          <w:sz w:val="28"/>
          <w:szCs w:val="28"/>
        </w:rPr>
        <w:t>од обећања</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Аврааму обећањем дарова Бог“</w:t>
      </w:r>
      <w:r>
        <w:rPr>
          <w:rStyle w:val="Footnotereference"/>
          <w:color w:val="000000" w:themeColor="dk1"/>
          <w:sz w:val="28"/>
          <w:szCs w:val="28"/>
        </w:rPr>
        <w:footnoteReference w:id="148"/>
      </w:r>
      <w:r>
        <w:rPr>
          <w:color w:val="000000" w:themeColor="dk1"/>
          <w:sz w:val="28"/>
          <w:szCs w:val="28"/>
        </w:rPr>
        <w:t xml:space="preserve">. </w:t>
      </w:r>
      <w:r>
        <w:rPr>
          <w:color w:val="000000" w:themeColor="dk1"/>
          <w:sz w:val="28"/>
          <w:szCs w:val="28"/>
        </w:rPr>
        <w:t>Затв</w:t>
      </w:r>
      <w:r>
        <w:rPr>
          <w:color w:val="000000" w:themeColor="dk1"/>
          <w:sz w:val="28"/>
          <w:szCs w:val="28"/>
        </w:rPr>
        <w:t>оривши</w:t>
      </w:r>
      <w:r>
        <w:rPr>
          <w:color w:val="000000" w:themeColor="dk1"/>
          <w:sz w:val="28"/>
          <w:szCs w:val="28"/>
        </w:rPr>
        <w:t xml:space="preserve"> нас закон у грех, одвео нас је као </w:t>
      </w:r>
      <w:r>
        <w:rPr>
          <w:color w:val="000000" w:themeColor="dk1"/>
          <w:sz w:val="28"/>
          <w:szCs w:val="28"/>
        </w:rPr>
        <w:t>васпитач</w:t>
      </w:r>
      <w:r>
        <w:rPr>
          <w:color w:val="000000" w:themeColor="dk1"/>
          <w:sz w:val="28"/>
          <w:szCs w:val="28"/>
        </w:rPr>
        <w:t xml:space="preserve"> ка </w:t>
      </w:r>
      <w:r>
        <w:rPr>
          <w:color w:val="000000" w:themeColor="dk1"/>
          <w:sz w:val="28"/>
          <w:szCs w:val="28"/>
        </w:rPr>
        <w:t xml:space="preserve">Христу, јер крај закона и пророка је Христос. Зато је и говорио мноштву Јудејаца који му нису поверовали: „Јер да сте веровали Мојсију </w:t>
      </w:r>
      <w:r>
        <w:rPr>
          <w:color w:val="000000" w:themeColor="dk1"/>
          <w:sz w:val="28"/>
          <w:szCs w:val="28"/>
        </w:rPr>
        <w:t>тако би сте веровали и мени; јер он писа за мене“</w:t>
      </w:r>
      <w:r>
        <w:rPr>
          <w:rStyle w:val="Footnotereference"/>
          <w:color w:val="000000" w:themeColor="dk1"/>
          <w:sz w:val="28"/>
          <w:szCs w:val="28"/>
        </w:rPr>
        <w:footnoteReference w:id="149"/>
      </w:r>
      <w:r>
        <w:rPr>
          <w:color w:val="000000" w:themeColor="dk1"/>
          <w:sz w:val="28"/>
          <w:szCs w:val="28"/>
        </w:rPr>
        <w:t xml:space="preserve">. </w:t>
      </w:r>
      <w:r>
        <w:rPr>
          <w:color w:val="000000" w:themeColor="dk1"/>
          <w:sz w:val="28"/>
          <w:szCs w:val="28"/>
        </w:rPr>
        <w:t>Према томе, бивамо оправдавани</w:t>
      </w:r>
      <w:r>
        <w:rPr>
          <w:color w:val="000000" w:themeColor="dk1"/>
          <w:sz w:val="28"/>
          <w:szCs w:val="28"/>
        </w:rPr>
        <w:t xml:space="preserve"> не од дел</w:t>
      </w:r>
      <w:r>
        <w:rPr>
          <w:rFonts w:ascii="Times New Roman" w:cs="Times New Roman" w:hAnsi="Times New Roman"/>
          <w:color w:val="000000" w:themeColor="dk1"/>
          <w:sz w:val="28"/>
          <w:szCs w:val="28"/>
        </w:rPr>
        <w:t>â</w:t>
      </w:r>
      <w:r>
        <w:rPr>
          <w:color w:val="000000" w:themeColor="dk1"/>
          <w:sz w:val="28"/>
          <w:szCs w:val="28"/>
        </w:rPr>
        <w:t xml:space="preserve"> закона, већ </w:t>
      </w:r>
      <w:r>
        <w:rPr>
          <w:color w:val="000000" w:themeColor="dk1"/>
          <w:sz w:val="28"/>
          <w:szCs w:val="28"/>
        </w:rPr>
        <w:t>вер</w:t>
      </w:r>
      <w:r>
        <w:rPr>
          <w:color w:val="000000" w:themeColor="dk1"/>
          <w:sz w:val="28"/>
          <w:szCs w:val="28"/>
        </w:rPr>
        <w:t>ом</w:t>
      </w:r>
      <w:r>
        <w:rPr>
          <w:color w:val="000000" w:themeColor="dk1"/>
          <w:sz w:val="28"/>
          <w:szCs w:val="28"/>
        </w:rPr>
        <w:t xml:space="preserve"> у Христа. „</w:t>
      </w:r>
      <w:r>
        <w:rPr>
          <w:color w:val="000000" w:themeColor="dk1"/>
          <w:sz w:val="28"/>
          <w:szCs w:val="28"/>
        </w:rPr>
        <w:t xml:space="preserve">Јер који су од дела закона под клетвом су, јер је </w:t>
      </w:r>
      <w:r>
        <w:rPr>
          <w:color w:val="000000" w:themeColor="dk1"/>
          <w:sz w:val="28"/>
          <w:szCs w:val="28"/>
        </w:rPr>
        <w:t>на</w:t>
      </w:r>
      <w:r>
        <w:rPr>
          <w:color w:val="000000" w:themeColor="dk1"/>
          <w:sz w:val="28"/>
          <w:szCs w:val="28"/>
        </w:rPr>
        <w:t xml:space="preserve">писано: </w:t>
      </w:r>
      <w:r>
        <w:rPr>
          <w:color w:val="000000" w:themeColor="dk1"/>
          <w:sz w:val="28"/>
          <w:szCs w:val="28"/>
        </w:rPr>
        <w:t xml:space="preserve">Проклет сваки који не остане у свему што је написано у књизи законској да чини. </w:t>
      </w:r>
      <w:r>
        <w:rPr>
          <w:color w:val="000000" w:themeColor="dk1"/>
          <w:sz w:val="28"/>
          <w:szCs w:val="28"/>
        </w:rPr>
        <w:t>Али</w:t>
      </w:r>
      <w:r>
        <w:rPr>
          <w:color w:val="000000" w:themeColor="dk1"/>
          <w:sz w:val="28"/>
          <w:szCs w:val="28"/>
        </w:rPr>
        <w:t xml:space="preserve"> нас је </w:t>
      </w:r>
      <w:r>
        <w:rPr>
          <w:color w:val="000000" w:themeColor="dk1"/>
          <w:sz w:val="28"/>
          <w:szCs w:val="28"/>
        </w:rPr>
        <w:t>Христос искупио од клетве законске поставши за нас клетва</w:t>
      </w:r>
      <w:r>
        <w:rPr>
          <w:color w:val="000000" w:themeColor="dk1"/>
          <w:sz w:val="28"/>
          <w:szCs w:val="28"/>
        </w:rPr>
        <w:t>.</w:t>
      </w:r>
      <w:r>
        <w:rPr>
          <w:color w:val="000000" w:themeColor="dk1"/>
          <w:sz w:val="28"/>
          <w:szCs w:val="28"/>
        </w:rPr>
        <w:t xml:space="preserve"> </w:t>
      </w:r>
      <w:r>
        <w:rPr>
          <w:color w:val="000000" w:themeColor="dk1"/>
          <w:sz w:val="28"/>
          <w:szCs w:val="28"/>
        </w:rPr>
        <w:t>Ј</w:t>
      </w:r>
      <w:r>
        <w:rPr>
          <w:color w:val="000000" w:themeColor="dk1"/>
          <w:sz w:val="28"/>
          <w:szCs w:val="28"/>
        </w:rPr>
        <w:t xml:space="preserve">ер је </w:t>
      </w:r>
      <w:r>
        <w:rPr>
          <w:color w:val="000000" w:themeColor="dk1"/>
          <w:sz w:val="28"/>
          <w:szCs w:val="28"/>
        </w:rPr>
        <w:t>на</w:t>
      </w:r>
      <w:r>
        <w:rPr>
          <w:color w:val="000000" w:themeColor="dk1"/>
          <w:sz w:val="28"/>
          <w:szCs w:val="28"/>
        </w:rPr>
        <w:t>писано</w:t>
      </w:r>
      <w:r>
        <w:rPr>
          <w:color w:val="000000" w:themeColor="dk1"/>
          <w:sz w:val="28"/>
          <w:szCs w:val="28"/>
        </w:rPr>
        <w:t xml:space="preserve"> </w:t>
      </w:r>
      <w:r>
        <w:rPr>
          <w:color w:val="000000" w:themeColor="dk1"/>
          <w:sz w:val="28"/>
          <w:szCs w:val="28"/>
        </w:rPr>
        <w:t>да је</w:t>
      </w:r>
      <w:r>
        <w:rPr>
          <w:color w:val="000000" w:themeColor="dk1"/>
          <w:sz w:val="28"/>
          <w:szCs w:val="28"/>
        </w:rPr>
        <w:t xml:space="preserve"> </w:t>
      </w:r>
      <w:r>
        <w:rPr>
          <w:color w:val="000000" w:themeColor="dk1"/>
          <w:sz w:val="28"/>
          <w:szCs w:val="28"/>
        </w:rPr>
        <w:t>проклет сваки који виси на дрвету</w:t>
      </w:r>
      <w:r>
        <w:rPr>
          <w:color w:val="000000" w:themeColor="dk1"/>
          <w:sz w:val="28"/>
          <w:szCs w:val="28"/>
        </w:rPr>
        <w:t>,</w:t>
      </w:r>
      <w:r>
        <w:rPr>
          <w:color w:val="000000" w:themeColor="dk1"/>
          <w:sz w:val="28"/>
          <w:szCs w:val="28"/>
        </w:rPr>
        <w:t xml:space="preserve"> </w:t>
      </w:r>
      <w:r>
        <w:rPr>
          <w:color w:val="000000" w:themeColor="dk1"/>
          <w:sz w:val="28"/>
          <w:szCs w:val="28"/>
        </w:rPr>
        <w:t>д</w:t>
      </w:r>
      <w:r>
        <w:rPr>
          <w:color w:val="000000" w:themeColor="dk1"/>
          <w:sz w:val="28"/>
          <w:szCs w:val="28"/>
        </w:rPr>
        <w:t>а ме</w:t>
      </w:r>
      <w:r>
        <w:rPr>
          <w:color w:val="000000" w:themeColor="dk1"/>
          <w:sz w:val="28"/>
          <w:szCs w:val="28"/>
        </w:rPr>
        <w:t>ђу незнабошц</w:t>
      </w:r>
      <w:r>
        <w:rPr>
          <w:color w:val="000000" w:themeColor="dk1"/>
          <w:sz w:val="28"/>
          <w:szCs w:val="28"/>
        </w:rPr>
        <w:t xml:space="preserve">е </w:t>
      </w:r>
      <w:r>
        <w:rPr>
          <w:color w:val="000000" w:themeColor="dk1"/>
          <w:sz w:val="28"/>
          <w:szCs w:val="28"/>
        </w:rPr>
        <w:t>дође</w:t>
      </w:r>
      <w:r>
        <w:rPr>
          <w:color w:val="000000" w:themeColor="dk1"/>
          <w:sz w:val="28"/>
          <w:szCs w:val="28"/>
        </w:rPr>
        <w:t xml:space="preserve"> благослов Авраамов у Христу Исусу, да обећање Духа примимо кроз веру“</w:t>
      </w:r>
      <w:r>
        <w:rPr>
          <w:rStyle w:val="Footnotereference"/>
          <w:color w:val="000000" w:themeColor="dk1"/>
          <w:sz w:val="28"/>
          <w:szCs w:val="28"/>
        </w:rPr>
        <w:footnoteReference w:id="150"/>
      </w:r>
      <w:r>
        <w:rPr>
          <w:color w:val="000000" w:themeColor="dk1"/>
          <w:sz w:val="28"/>
          <w:szCs w:val="28"/>
        </w:rPr>
        <w:t xml:space="preserve">. </w:t>
      </w:r>
    </w:p>
    <w:p w14:paraId="00000359">
      <w:pPr>
        <w:jc w:val="both"/>
        <w:rPr>
          <w:color w:val="000000" w:themeColor="dk1"/>
          <w:sz w:val="28"/>
          <w:szCs w:val="28"/>
        </w:rPr>
      </w:pPr>
      <w:r>
        <w:rPr>
          <w:color w:val="000000" w:themeColor="dk1"/>
          <w:sz w:val="28"/>
          <w:szCs w:val="28"/>
        </w:rPr>
        <w:t>ПАЛ: Међутим желиш</w:t>
      </w:r>
      <w:r>
        <w:rPr>
          <w:color w:val="000000" w:themeColor="dk1"/>
          <w:sz w:val="28"/>
          <w:szCs w:val="28"/>
        </w:rPr>
        <w:t xml:space="preserve"> </w:t>
      </w:r>
      <w:r>
        <w:rPr>
          <w:color w:val="000000" w:themeColor="dk1"/>
          <w:sz w:val="28"/>
          <w:szCs w:val="28"/>
        </w:rPr>
        <w:t>ли</w:t>
      </w:r>
      <w:r>
        <w:rPr>
          <w:color w:val="000000" w:themeColor="dk1"/>
          <w:sz w:val="28"/>
          <w:szCs w:val="28"/>
        </w:rPr>
        <w:t xml:space="preserve">, </w:t>
      </w:r>
      <w:r>
        <w:rPr>
          <w:color w:val="000000" w:themeColor="dk1"/>
          <w:sz w:val="28"/>
          <w:szCs w:val="28"/>
        </w:rPr>
        <w:t>драги</w:t>
      </w:r>
      <w:r>
        <w:rPr>
          <w:color w:val="000000" w:themeColor="dk1"/>
          <w:sz w:val="28"/>
          <w:szCs w:val="28"/>
        </w:rPr>
        <w:t xml:space="preserve"> </w:t>
      </w:r>
      <w:r>
        <w:rPr>
          <w:color w:val="000000" w:themeColor="dk1"/>
          <w:sz w:val="28"/>
          <w:szCs w:val="28"/>
        </w:rPr>
        <w:t>мој, ако то одобраваш</w:t>
      </w:r>
      <w:r>
        <w:rPr>
          <w:color w:val="000000" w:themeColor="dk1"/>
          <w:sz w:val="28"/>
          <w:szCs w:val="28"/>
        </w:rPr>
        <w:t xml:space="preserve"> да идемо у нешто друго корисно </w:t>
      </w:r>
      <w:r>
        <w:rPr>
          <w:color w:val="000000" w:themeColor="dk1"/>
          <w:sz w:val="28"/>
          <w:szCs w:val="28"/>
        </w:rPr>
        <w:t>з</w:t>
      </w:r>
      <w:r>
        <w:rPr>
          <w:color w:val="000000" w:themeColor="dk1"/>
          <w:sz w:val="28"/>
          <w:szCs w:val="28"/>
        </w:rPr>
        <w:t>а</w:t>
      </w:r>
      <w:r>
        <w:rPr>
          <w:color w:val="000000" w:themeColor="dk1"/>
          <w:sz w:val="28"/>
          <w:szCs w:val="28"/>
        </w:rPr>
        <w:t xml:space="preserve"> наш</w:t>
      </w:r>
      <w:r>
        <w:rPr>
          <w:color w:val="000000" w:themeColor="dk1"/>
          <w:sz w:val="28"/>
          <w:szCs w:val="28"/>
        </w:rPr>
        <w:t>у</w:t>
      </w:r>
      <w:r>
        <w:rPr>
          <w:color w:val="000000" w:themeColor="dk1"/>
          <w:sz w:val="28"/>
          <w:szCs w:val="28"/>
        </w:rPr>
        <w:t xml:space="preserve"> вер</w:t>
      </w:r>
      <w:r>
        <w:rPr>
          <w:color w:val="000000" w:themeColor="dk1"/>
          <w:sz w:val="28"/>
          <w:szCs w:val="28"/>
        </w:rPr>
        <w:t>у</w:t>
      </w:r>
      <w:r>
        <w:rPr>
          <w:color w:val="000000" w:themeColor="dk1"/>
          <w:sz w:val="28"/>
          <w:szCs w:val="28"/>
        </w:rPr>
        <w:t xml:space="preserve"> </w:t>
      </w:r>
      <w:r>
        <w:rPr>
          <w:color w:val="000000" w:themeColor="dk1"/>
          <w:sz w:val="28"/>
          <w:szCs w:val="28"/>
        </w:rPr>
        <w:t>у</w:t>
      </w:r>
      <w:r>
        <w:rPr>
          <w:color w:val="000000" w:themeColor="dk1"/>
          <w:sz w:val="28"/>
          <w:szCs w:val="28"/>
        </w:rPr>
        <w:t xml:space="preserve"> </w:t>
      </w:r>
      <w:r>
        <w:rPr>
          <w:color w:val="000000" w:themeColor="dk1"/>
          <w:sz w:val="28"/>
          <w:szCs w:val="28"/>
        </w:rPr>
        <w:t xml:space="preserve">Христа? </w:t>
      </w:r>
      <w:r>
        <w:rPr>
          <w:color w:val="000000" w:themeColor="dk1"/>
          <w:sz w:val="28"/>
          <w:szCs w:val="28"/>
        </w:rPr>
        <w:t>Јер је довољно све што смо рекли за закон и његов домострој.</w:t>
      </w:r>
    </w:p>
    <w:p w14:paraId="0000035A">
      <w:pPr>
        <w:jc w:val="both"/>
        <w:rPr>
          <w:color w:val="000000" w:themeColor="dk1"/>
          <w:sz w:val="28"/>
          <w:szCs w:val="28"/>
        </w:rPr>
      </w:pPr>
      <w:r>
        <w:rPr>
          <w:color w:val="000000" w:themeColor="dk1"/>
          <w:sz w:val="28"/>
          <w:szCs w:val="28"/>
        </w:rPr>
        <w:t xml:space="preserve">КИР: Кажи ми дакле шта </w:t>
      </w:r>
      <w:r>
        <w:rPr>
          <w:color w:val="000000" w:themeColor="dk1"/>
          <w:sz w:val="28"/>
          <w:szCs w:val="28"/>
        </w:rPr>
        <w:t xml:space="preserve">ти </w:t>
      </w:r>
      <w:r>
        <w:rPr>
          <w:color w:val="000000" w:themeColor="dk1"/>
          <w:sz w:val="28"/>
          <w:szCs w:val="28"/>
        </w:rPr>
        <w:t>желиш</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да није толико тешко да </w:t>
      </w:r>
      <w:r>
        <w:rPr>
          <w:color w:val="000000" w:themeColor="dk1"/>
          <w:sz w:val="28"/>
          <w:szCs w:val="28"/>
        </w:rPr>
        <w:t xml:space="preserve">ја </w:t>
      </w:r>
      <w:r>
        <w:rPr>
          <w:color w:val="000000" w:themeColor="dk1"/>
          <w:sz w:val="28"/>
          <w:szCs w:val="28"/>
        </w:rPr>
        <w:t xml:space="preserve">кажем. </w:t>
      </w:r>
    </w:p>
    <w:p w14:paraId="0000035B">
      <w:pPr>
        <w:jc w:val="both"/>
        <w:rPr>
          <w:color w:val="000000" w:themeColor="dk1"/>
          <w:sz w:val="28"/>
          <w:szCs w:val="28"/>
        </w:rPr>
      </w:pPr>
      <w:r>
        <w:rPr>
          <w:color w:val="000000" w:themeColor="dk1"/>
          <w:sz w:val="28"/>
          <w:szCs w:val="28"/>
        </w:rPr>
        <w:t>ПАЛ: Није веома тешк</w:t>
      </w:r>
      <w:r>
        <w:rPr>
          <w:color w:val="000000" w:themeColor="dk1"/>
          <w:sz w:val="28"/>
          <w:szCs w:val="28"/>
        </w:rPr>
        <w:t>о</w:t>
      </w:r>
      <w:r>
        <w:rPr>
          <w:color w:val="000000" w:themeColor="dk1"/>
          <w:sz w:val="28"/>
          <w:szCs w:val="28"/>
        </w:rPr>
        <w:t xml:space="preserve">, то јест неприступачна, моја недоумица. </w:t>
      </w:r>
      <w:r>
        <w:rPr>
          <w:color w:val="000000" w:themeColor="dk1"/>
          <w:sz w:val="28"/>
          <w:szCs w:val="28"/>
        </w:rPr>
        <w:t>Шт</w:t>
      </w:r>
      <w:r>
        <w:rPr>
          <w:color w:val="000000" w:themeColor="dk1"/>
          <w:sz w:val="28"/>
          <w:szCs w:val="28"/>
        </w:rPr>
        <w:t>о</w:t>
      </w:r>
      <w:r>
        <w:rPr>
          <w:color w:val="000000" w:themeColor="dk1"/>
          <w:sz w:val="28"/>
          <w:szCs w:val="28"/>
        </w:rPr>
        <w:t xml:space="preserve"> тражим</w:t>
      </w:r>
      <w:r>
        <w:rPr>
          <w:color w:val="000000" w:themeColor="dk1"/>
          <w:sz w:val="28"/>
          <w:szCs w:val="28"/>
        </w:rPr>
        <w:t xml:space="preserve"> </w:t>
      </w:r>
      <w:r>
        <w:rPr>
          <w:color w:val="000000" w:themeColor="dk1"/>
          <w:sz w:val="28"/>
          <w:szCs w:val="28"/>
        </w:rPr>
        <w:t xml:space="preserve">може да успе, и </w:t>
      </w:r>
      <w:r>
        <w:rPr>
          <w:color w:val="000000" w:themeColor="dk1"/>
          <w:sz w:val="28"/>
          <w:szCs w:val="28"/>
        </w:rPr>
        <w:t>то</w:t>
      </w:r>
      <w:r>
        <w:rPr>
          <w:color w:val="000000" w:themeColor="dk1"/>
          <w:sz w:val="28"/>
          <w:szCs w:val="28"/>
        </w:rPr>
        <w:t xml:space="preserve"> веома лако, ако </w:t>
      </w:r>
      <w:r>
        <w:rPr>
          <w:color w:val="000000" w:themeColor="dk1"/>
          <w:sz w:val="28"/>
          <w:szCs w:val="28"/>
        </w:rPr>
        <w:t>нас</w:t>
      </w:r>
      <w:r>
        <w:rPr>
          <w:color w:val="000000" w:themeColor="dk1"/>
          <w:sz w:val="28"/>
          <w:szCs w:val="28"/>
        </w:rPr>
        <w:t xml:space="preserve"> </w:t>
      </w:r>
      <w:r>
        <w:rPr>
          <w:color w:val="000000" w:themeColor="dk1"/>
          <w:sz w:val="28"/>
          <w:szCs w:val="28"/>
        </w:rPr>
        <w:t>Христо</w:t>
      </w:r>
      <w:r>
        <w:rPr>
          <w:color w:val="000000" w:themeColor="dk1"/>
          <w:sz w:val="28"/>
          <w:szCs w:val="28"/>
        </w:rPr>
        <w:t xml:space="preserve">с </w:t>
      </w:r>
      <w:r>
        <w:rPr>
          <w:color w:val="000000" w:themeColor="dk1"/>
          <w:sz w:val="28"/>
          <w:szCs w:val="28"/>
        </w:rPr>
        <w:t>просветли</w:t>
      </w:r>
      <w:r>
        <w:rPr>
          <w:color w:val="000000" w:themeColor="dk1"/>
          <w:sz w:val="28"/>
          <w:szCs w:val="28"/>
        </w:rPr>
        <w:t xml:space="preserve"> Божанск</w:t>
      </w:r>
      <w:r>
        <w:rPr>
          <w:color w:val="000000" w:themeColor="dk1"/>
          <w:sz w:val="28"/>
          <w:szCs w:val="28"/>
        </w:rPr>
        <w:t>ом</w:t>
      </w:r>
      <w:r>
        <w:rPr>
          <w:color w:val="000000" w:themeColor="dk1"/>
          <w:sz w:val="28"/>
          <w:szCs w:val="28"/>
        </w:rPr>
        <w:t xml:space="preserve"> светло</w:t>
      </w:r>
      <w:r>
        <w:rPr>
          <w:color w:val="000000" w:themeColor="dk1"/>
          <w:sz w:val="28"/>
          <w:szCs w:val="28"/>
        </w:rPr>
        <w:t>шћу</w:t>
      </w:r>
      <w:r>
        <w:rPr>
          <w:color w:val="000000" w:themeColor="dk1"/>
          <w:sz w:val="28"/>
          <w:szCs w:val="28"/>
        </w:rPr>
        <w:t xml:space="preserve">. </w:t>
      </w:r>
      <w:r>
        <w:rPr>
          <w:color w:val="000000" w:themeColor="dk1"/>
          <w:sz w:val="28"/>
          <w:szCs w:val="28"/>
        </w:rPr>
        <w:t>Дакле</w:t>
      </w:r>
      <w:r>
        <w:rPr>
          <w:color w:val="000000" w:themeColor="dk1"/>
          <w:sz w:val="28"/>
          <w:szCs w:val="28"/>
        </w:rPr>
        <w:t>, н</w:t>
      </w:r>
      <w:r>
        <w:rPr>
          <w:color w:val="000000" w:themeColor="dk1"/>
          <w:sz w:val="28"/>
          <w:szCs w:val="28"/>
        </w:rPr>
        <w:t xml:space="preserve">ећемо поштовати Бога приносећи бескрвне жртве, </w:t>
      </w:r>
      <w:r>
        <w:rPr>
          <w:color w:val="000000" w:themeColor="dk1"/>
          <w:sz w:val="28"/>
          <w:szCs w:val="28"/>
        </w:rPr>
        <w:t>ми</w:t>
      </w:r>
      <w:r>
        <w:rPr>
          <w:color w:val="000000" w:themeColor="dk1"/>
          <w:sz w:val="28"/>
          <w:szCs w:val="28"/>
        </w:rPr>
        <w:t xml:space="preserve"> </w:t>
      </w:r>
      <w:r>
        <w:rPr>
          <w:color w:val="000000" w:themeColor="dk1"/>
          <w:sz w:val="28"/>
          <w:szCs w:val="28"/>
        </w:rPr>
        <w:t xml:space="preserve">који смо прихватили оправдање вером, </w:t>
      </w:r>
      <w:r>
        <w:rPr>
          <w:color w:val="000000" w:themeColor="dk1"/>
          <w:sz w:val="28"/>
          <w:szCs w:val="28"/>
        </w:rPr>
        <w:t xml:space="preserve">и одбацујемо духовно служење </w:t>
      </w:r>
      <w:r>
        <w:rPr>
          <w:color w:val="000000" w:themeColor="dk1"/>
          <w:sz w:val="28"/>
          <w:szCs w:val="28"/>
        </w:rPr>
        <w:t xml:space="preserve">у </w:t>
      </w:r>
      <w:r>
        <w:rPr>
          <w:color w:val="000000" w:themeColor="dk1"/>
          <w:sz w:val="28"/>
          <w:szCs w:val="28"/>
        </w:rPr>
        <w:t>сенк</w:t>
      </w:r>
      <w:r>
        <w:rPr>
          <w:color w:val="000000" w:themeColor="dk1"/>
          <w:sz w:val="28"/>
          <w:szCs w:val="28"/>
        </w:rPr>
        <w:t>ама</w:t>
      </w:r>
      <w:r>
        <w:rPr>
          <w:color w:val="000000" w:themeColor="dk1"/>
          <w:sz w:val="28"/>
          <w:szCs w:val="28"/>
        </w:rPr>
        <w:t xml:space="preserve"> и </w:t>
      </w:r>
      <w:r>
        <w:rPr>
          <w:color w:val="000000" w:themeColor="dk1"/>
          <w:sz w:val="28"/>
          <w:szCs w:val="28"/>
        </w:rPr>
        <w:t>обрасцима</w:t>
      </w:r>
      <w:r>
        <w:rPr>
          <w:color w:val="000000" w:themeColor="dk1"/>
          <w:sz w:val="28"/>
          <w:szCs w:val="28"/>
        </w:rPr>
        <w:t xml:space="preserve">? </w:t>
      </w:r>
    </w:p>
    <w:p w14:paraId="0000035C">
      <w:pPr>
        <w:jc w:val="both"/>
        <w:rPr>
          <w:color w:val="000000" w:themeColor="dk1"/>
          <w:sz w:val="28"/>
          <w:szCs w:val="28"/>
        </w:rPr>
      </w:pPr>
      <w:r>
        <w:rPr>
          <w:color w:val="000000" w:themeColor="dk1"/>
          <w:sz w:val="28"/>
          <w:szCs w:val="28"/>
        </w:rPr>
        <w:t xml:space="preserve">Кир: Исправно говориш. </w:t>
      </w:r>
      <w:r>
        <w:rPr>
          <w:color w:val="000000" w:themeColor="dk1"/>
          <w:sz w:val="28"/>
          <w:szCs w:val="28"/>
        </w:rPr>
        <w:t>Јер</w:t>
      </w:r>
      <w:r>
        <w:rPr>
          <w:color w:val="000000" w:themeColor="dk1"/>
          <w:sz w:val="28"/>
          <w:szCs w:val="28"/>
        </w:rPr>
        <w:t xml:space="preserve"> је написано: „</w:t>
      </w:r>
      <w:r>
        <w:rPr>
          <w:color w:val="000000" w:themeColor="dk1"/>
          <w:sz w:val="28"/>
          <w:szCs w:val="28"/>
        </w:rPr>
        <w:t>П</w:t>
      </w:r>
      <w:r>
        <w:rPr>
          <w:color w:val="000000" w:themeColor="dk1"/>
          <w:sz w:val="28"/>
          <w:szCs w:val="28"/>
        </w:rPr>
        <w:t xml:space="preserve">оштуј </w:t>
      </w:r>
      <w:r>
        <w:rPr>
          <w:color w:val="000000" w:themeColor="dk1"/>
          <w:sz w:val="28"/>
          <w:szCs w:val="28"/>
        </w:rPr>
        <w:t xml:space="preserve">Господа са праведним својим тешким радом, и нудећи му </w:t>
      </w:r>
      <w:r>
        <w:rPr>
          <w:color w:val="000000" w:themeColor="dk1"/>
          <w:sz w:val="28"/>
          <w:szCs w:val="28"/>
        </w:rPr>
        <w:t>првине</w:t>
      </w:r>
      <w:r>
        <w:rPr>
          <w:color w:val="000000" w:themeColor="dk1"/>
          <w:sz w:val="28"/>
          <w:szCs w:val="28"/>
        </w:rPr>
        <w:t xml:space="preserve"> од плодова </w:t>
      </w:r>
      <w:r>
        <w:rPr>
          <w:color w:val="000000" w:themeColor="dk1"/>
          <w:sz w:val="28"/>
          <w:szCs w:val="28"/>
        </w:rPr>
        <w:t>праведности</w:t>
      </w:r>
      <w:r>
        <w:rPr>
          <w:color w:val="000000" w:themeColor="dk1"/>
          <w:sz w:val="28"/>
          <w:szCs w:val="28"/>
        </w:rPr>
        <w:t>“</w:t>
      </w:r>
      <w:r>
        <w:rPr>
          <w:rStyle w:val="Footnotereference"/>
          <w:color w:val="000000" w:themeColor="dk1"/>
          <w:sz w:val="28"/>
          <w:szCs w:val="28"/>
        </w:rPr>
        <w:footnoteReference w:id="151"/>
      </w:r>
      <w:r>
        <w:rPr>
          <w:color w:val="000000" w:themeColor="dk1"/>
          <w:sz w:val="28"/>
          <w:szCs w:val="28"/>
        </w:rPr>
        <w:t>, сагласно са речима светитељ</w:t>
      </w:r>
      <w:r>
        <w:rPr>
          <w:rFonts w:ascii="Times New Roman" w:cs="Times New Roman" w:hAnsi="Times New Roman"/>
          <w:color w:val="000000" w:themeColor="dk1"/>
          <w:sz w:val="28"/>
          <w:szCs w:val="28"/>
        </w:rPr>
        <w:t>â</w:t>
      </w:r>
      <w:r>
        <w:rPr>
          <w:color w:val="000000" w:themeColor="dk1"/>
          <w:sz w:val="28"/>
          <w:szCs w:val="28"/>
        </w:rPr>
        <w:t xml:space="preserve">. </w:t>
      </w:r>
    </w:p>
    <w:p w14:paraId="0000035D">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Бесмислено је </w:t>
      </w:r>
      <w:r>
        <w:rPr>
          <w:color w:val="000000" w:themeColor="dk1"/>
          <w:sz w:val="28"/>
          <w:szCs w:val="28"/>
        </w:rPr>
        <w:t>бри</w:t>
      </w:r>
      <w:r>
        <w:rPr>
          <w:color w:val="000000" w:themeColor="dk1"/>
          <w:sz w:val="28"/>
          <w:szCs w:val="28"/>
        </w:rPr>
        <w:t>нути се</w:t>
      </w:r>
      <w:r>
        <w:rPr>
          <w:color w:val="000000" w:themeColor="dk1"/>
          <w:sz w:val="28"/>
          <w:szCs w:val="28"/>
        </w:rPr>
        <w:t xml:space="preserve"> </w:t>
      </w:r>
      <w:r>
        <w:rPr>
          <w:color w:val="000000" w:themeColor="dk1"/>
          <w:sz w:val="28"/>
          <w:szCs w:val="28"/>
        </w:rPr>
        <w:t xml:space="preserve">за </w:t>
      </w:r>
      <w:r>
        <w:rPr>
          <w:color w:val="000000" w:themeColor="dk1"/>
          <w:sz w:val="28"/>
          <w:szCs w:val="28"/>
        </w:rPr>
        <w:t>жртв</w:t>
      </w:r>
      <w:r>
        <w:rPr>
          <w:color w:val="000000" w:themeColor="dk1"/>
          <w:sz w:val="28"/>
          <w:szCs w:val="28"/>
        </w:rPr>
        <w:t>овањ</w:t>
      </w:r>
      <w:r>
        <w:rPr>
          <w:color w:val="000000" w:themeColor="dk1"/>
          <w:sz w:val="28"/>
          <w:szCs w:val="28"/>
        </w:rPr>
        <w:t>е</w:t>
      </w:r>
      <w:r>
        <w:rPr>
          <w:color w:val="000000" w:themeColor="dk1"/>
          <w:sz w:val="28"/>
          <w:szCs w:val="28"/>
        </w:rPr>
        <w:t xml:space="preserve"> волова и испуњење свега онога што </w:t>
      </w:r>
      <w:r>
        <w:rPr>
          <w:color w:val="000000" w:themeColor="dk1"/>
          <w:sz w:val="28"/>
          <w:szCs w:val="28"/>
        </w:rPr>
        <w:t xml:space="preserve">стара заповест </w:t>
      </w:r>
      <w:r>
        <w:rPr>
          <w:color w:val="000000" w:themeColor="dk1"/>
          <w:sz w:val="28"/>
          <w:szCs w:val="28"/>
        </w:rPr>
        <w:t xml:space="preserve">тражи да принесемо. Јер клање оваца и кађење тамјаном, и </w:t>
      </w:r>
      <w:r>
        <w:rPr>
          <w:color w:val="000000" w:themeColor="dk1"/>
          <w:sz w:val="28"/>
          <w:szCs w:val="28"/>
        </w:rPr>
        <w:t xml:space="preserve">заједно са погачама </w:t>
      </w:r>
      <w:r>
        <w:rPr>
          <w:color w:val="000000" w:themeColor="dk1"/>
          <w:sz w:val="28"/>
          <w:szCs w:val="28"/>
        </w:rPr>
        <w:t>и прек</w:t>
      </w:r>
      <w:r>
        <w:rPr>
          <w:color w:val="000000" w:themeColor="dk1"/>
          <w:sz w:val="28"/>
          <w:szCs w:val="28"/>
        </w:rPr>
        <w:t>р</w:t>
      </w:r>
      <w:r>
        <w:rPr>
          <w:color w:val="000000" w:themeColor="dk1"/>
          <w:sz w:val="28"/>
          <w:szCs w:val="28"/>
        </w:rPr>
        <w:t>упом попрскан</w:t>
      </w:r>
      <w:r>
        <w:rPr>
          <w:color w:val="000000" w:themeColor="dk1"/>
          <w:sz w:val="28"/>
          <w:szCs w:val="28"/>
        </w:rPr>
        <w:t>о</w:t>
      </w:r>
      <w:r>
        <w:rPr>
          <w:color w:val="000000" w:themeColor="dk1"/>
          <w:sz w:val="28"/>
          <w:szCs w:val="28"/>
        </w:rPr>
        <w:t xml:space="preserve">м уљем, </w:t>
      </w:r>
      <w:r>
        <w:rPr>
          <w:color w:val="000000" w:themeColor="dk1"/>
          <w:sz w:val="28"/>
          <w:szCs w:val="28"/>
        </w:rPr>
        <w:t>грлиц</w:t>
      </w:r>
      <w:r>
        <w:rPr>
          <w:color w:val="000000" w:themeColor="dk1"/>
          <w:sz w:val="28"/>
          <w:szCs w:val="28"/>
        </w:rPr>
        <w:t>ама</w:t>
      </w:r>
      <w:r>
        <w:rPr>
          <w:color w:val="000000" w:themeColor="dk1"/>
          <w:sz w:val="28"/>
          <w:szCs w:val="28"/>
        </w:rPr>
        <w:t xml:space="preserve"> и голубо</w:t>
      </w:r>
      <w:r>
        <w:rPr>
          <w:color w:val="000000" w:themeColor="dk1"/>
          <w:sz w:val="28"/>
          <w:szCs w:val="28"/>
        </w:rPr>
        <w:t>вима</w:t>
      </w:r>
      <w:r>
        <w:rPr>
          <w:color w:val="000000" w:themeColor="dk1"/>
          <w:sz w:val="28"/>
          <w:szCs w:val="28"/>
        </w:rPr>
        <w:t xml:space="preserve">, то су дарови посвете </w:t>
      </w:r>
      <w:r>
        <w:rPr>
          <w:color w:val="000000" w:themeColor="dk1"/>
          <w:sz w:val="28"/>
          <w:szCs w:val="28"/>
        </w:rPr>
        <w:t>поклоник</w:t>
      </w:r>
      <w:r>
        <w:rPr>
          <w:rFonts w:ascii="Times New Roman" w:cs="Times New Roman" w:hAnsi="Times New Roman"/>
          <w:color w:val="000000" w:themeColor="dk1"/>
          <w:sz w:val="28"/>
          <w:szCs w:val="28"/>
        </w:rPr>
        <w:t>â</w:t>
      </w:r>
      <w:r>
        <w:rPr>
          <w:color w:val="000000" w:themeColor="dk1"/>
          <w:sz w:val="28"/>
          <w:szCs w:val="28"/>
        </w:rPr>
        <w:t xml:space="preserve"> оне епохе. Али кажи ми, зашто од почетка ово није било одбачено, </w:t>
      </w:r>
      <w:r>
        <w:rPr>
          <w:color w:val="000000" w:themeColor="dk1"/>
          <w:sz w:val="28"/>
          <w:szCs w:val="28"/>
        </w:rPr>
        <w:t>и тек</w:t>
      </w:r>
      <w:r>
        <w:rPr>
          <w:color w:val="000000" w:themeColor="dk1"/>
          <w:sz w:val="28"/>
          <w:szCs w:val="28"/>
        </w:rPr>
        <w:t xml:space="preserve"> </w:t>
      </w:r>
      <w:r>
        <w:rPr>
          <w:color w:val="000000" w:themeColor="dk1"/>
          <w:sz w:val="28"/>
          <w:szCs w:val="28"/>
        </w:rPr>
        <w:t xml:space="preserve">сада Бог установљава јасан закон о свему ономе што Му је угодно, и открива нам начине духовне жртве? </w:t>
      </w:r>
    </w:p>
    <w:p w14:paraId="0000035E">
      <w:pPr>
        <w:jc w:val="both"/>
        <w:rPr>
          <w:color w:val="000000" w:themeColor="dk1"/>
          <w:sz w:val="28"/>
          <w:szCs w:val="28"/>
        </w:rPr>
      </w:pPr>
      <w:r>
        <w:rPr>
          <w:color w:val="000000" w:themeColor="dk1"/>
          <w:sz w:val="28"/>
          <w:szCs w:val="28"/>
        </w:rPr>
        <w:t xml:space="preserve">КИР: Дакле, мислиш и усуђујеш се да кажеш, да Бог није исправно размишљао у почетку, и на неки начин је </w:t>
      </w:r>
      <w:r>
        <w:rPr>
          <w:color w:val="000000" w:themeColor="dk1"/>
          <w:sz w:val="28"/>
          <w:szCs w:val="28"/>
        </w:rPr>
        <w:t>оману</w:t>
      </w:r>
      <w:r>
        <w:rPr>
          <w:color w:val="000000" w:themeColor="dk1"/>
          <w:sz w:val="28"/>
          <w:szCs w:val="28"/>
        </w:rPr>
        <w:t>о</w:t>
      </w:r>
      <w:r>
        <w:rPr>
          <w:color w:val="000000" w:themeColor="dk1"/>
          <w:sz w:val="28"/>
          <w:szCs w:val="28"/>
        </w:rPr>
        <w:t xml:space="preserve"> </w:t>
      </w:r>
      <w:r>
        <w:rPr>
          <w:color w:val="000000" w:themeColor="dk1"/>
          <w:sz w:val="28"/>
          <w:szCs w:val="28"/>
        </w:rPr>
        <w:t>у вези</w:t>
      </w:r>
      <w:r>
        <w:rPr>
          <w:color w:val="000000" w:themeColor="dk1"/>
          <w:sz w:val="28"/>
          <w:szCs w:val="28"/>
        </w:rPr>
        <w:t xml:space="preserve"> </w:t>
      </w:r>
      <w:r>
        <w:rPr>
          <w:color w:val="000000" w:themeColor="dk1"/>
          <w:sz w:val="28"/>
          <w:szCs w:val="28"/>
        </w:rPr>
        <w:t>савршено</w:t>
      </w:r>
      <w:r>
        <w:rPr>
          <w:color w:val="000000" w:themeColor="dk1"/>
          <w:sz w:val="28"/>
          <w:szCs w:val="28"/>
        </w:rPr>
        <w:t>г</w:t>
      </w:r>
      <w:r>
        <w:rPr>
          <w:color w:val="000000" w:themeColor="dk1"/>
          <w:sz w:val="28"/>
          <w:szCs w:val="28"/>
        </w:rPr>
        <w:t xml:space="preserve"> добр</w:t>
      </w:r>
      <w:r>
        <w:rPr>
          <w:color w:val="000000" w:themeColor="dk1"/>
          <w:sz w:val="28"/>
          <w:szCs w:val="28"/>
        </w:rPr>
        <w:t>а</w:t>
      </w:r>
      <w:r>
        <w:rPr>
          <w:color w:val="000000" w:themeColor="dk1"/>
          <w:sz w:val="28"/>
          <w:szCs w:val="28"/>
        </w:rPr>
        <w:t xml:space="preserve">, </w:t>
      </w:r>
      <w:r>
        <w:rPr>
          <w:color w:val="000000" w:themeColor="dk1"/>
          <w:sz w:val="28"/>
          <w:szCs w:val="28"/>
        </w:rPr>
        <w:t>и тек</w:t>
      </w:r>
      <w:r>
        <w:rPr>
          <w:color w:val="000000" w:themeColor="dk1"/>
          <w:sz w:val="28"/>
          <w:szCs w:val="28"/>
        </w:rPr>
        <w:t xml:space="preserve"> </w:t>
      </w:r>
      <w:r>
        <w:rPr>
          <w:color w:val="000000" w:themeColor="dk1"/>
          <w:sz w:val="28"/>
          <w:szCs w:val="28"/>
        </w:rPr>
        <w:t xml:space="preserve">сада </w:t>
      </w:r>
      <w:r>
        <w:rPr>
          <w:color w:val="000000" w:themeColor="dk1"/>
          <w:sz w:val="28"/>
          <w:szCs w:val="28"/>
        </w:rPr>
        <w:t xml:space="preserve">је </w:t>
      </w:r>
      <w:r>
        <w:rPr>
          <w:color w:val="000000" w:themeColor="dk1"/>
          <w:sz w:val="28"/>
          <w:szCs w:val="28"/>
        </w:rPr>
        <w:t>узмогао</w:t>
      </w:r>
      <w:r>
        <w:rPr>
          <w:color w:val="000000" w:themeColor="dk1"/>
          <w:sz w:val="28"/>
          <w:szCs w:val="28"/>
        </w:rPr>
        <w:t xml:space="preserve"> да нађе </w:t>
      </w:r>
      <w:r>
        <w:rPr>
          <w:color w:val="000000" w:themeColor="dk1"/>
          <w:sz w:val="28"/>
          <w:szCs w:val="28"/>
        </w:rPr>
        <w:t xml:space="preserve">нешто </w:t>
      </w:r>
      <w:r>
        <w:rPr>
          <w:color w:val="000000" w:themeColor="dk1"/>
          <w:sz w:val="28"/>
          <w:szCs w:val="28"/>
        </w:rPr>
        <w:t xml:space="preserve">боље? Или је можда волео све оно што је </w:t>
      </w:r>
      <w:r>
        <w:rPr>
          <w:color w:val="000000" w:themeColor="dk1"/>
          <w:sz w:val="28"/>
          <w:szCs w:val="28"/>
        </w:rPr>
        <w:t xml:space="preserve">било у </w:t>
      </w:r>
      <w:r>
        <w:rPr>
          <w:color w:val="000000" w:themeColor="dk1"/>
          <w:sz w:val="28"/>
          <w:szCs w:val="28"/>
        </w:rPr>
        <w:t xml:space="preserve">сенци, </w:t>
      </w:r>
      <w:r>
        <w:rPr>
          <w:color w:val="000000" w:themeColor="dk1"/>
          <w:sz w:val="28"/>
          <w:szCs w:val="28"/>
        </w:rPr>
        <w:t xml:space="preserve">јер тада је по </w:t>
      </w:r>
      <w:r>
        <w:rPr>
          <w:color w:val="000000" w:themeColor="dk1"/>
          <w:sz w:val="28"/>
          <w:szCs w:val="28"/>
        </w:rPr>
        <w:t>његов</w:t>
      </w:r>
      <w:r>
        <w:rPr>
          <w:color w:val="000000" w:themeColor="dk1"/>
          <w:sz w:val="28"/>
          <w:szCs w:val="28"/>
        </w:rPr>
        <w:t>ом</w:t>
      </w:r>
      <w:r>
        <w:rPr>
          <w:color w:val="000000" w:themeColor="dk1"/>
          <w:sz w:val="28"/>
          <w:szCs w:val="28"/>
        </w:rPr>
        <w:t xml:space="preserve"> мишљењу </w:t>
      </w:r>
      <w:r>
        <w:rPr>
          <w:color w:val="000000" w:themeColor="dk1"/>
          <w:sz w:val="28"/>
          <w:szCs w:val="28"/>
        </w:rPr>
        <w:t>то</w:t>
      </w:r>
      <w:r>
        <w:rPr>
          <w:color w:val="000000" w:themeColor="dk1"/>
          <w:sz w:val="28"/>
          <w:szCs w:val="28"/>
        </w:rPr>
        <w:t xml:space="preserve"> </w:t>
      </w:r>
      <w:r>
        <w:rPr>
          <w:color w:val="000000" w:themeColor="dk1"/>
          <w:sz w:val="28"/>
          <w:szCs w:val="28"/>
        </w:rPr>
        <w:t xml:space="preserve">било </w:t>
      </w:r>
      <w:r>
        <w:rPr>
          <w:color w:val="000000" w:themeColor="dk1"/>
          <w:sz w:val="28"/>
          <w:szCs w:val="28"/>
        </w:rPr>
        <w:t>занавек</w:t>
      </w:r>
      <w:r>
        <w:rPr>
          <w:color w:val="000000" w:themeColor="dk1"/>
          <w:sz w:val="28"/>
          <w:szCs w:val="28"/>
        </w:rPr>
        <w:t xml:space="preserve">, </w:t>
      </w:r>
      <w:r>
        <w:rPr>
          <w:color w:val="000000" w:themeColor="dk1"/>
          <w:sz w:val="28"/>
          <w:szCs w:val="28"/>
        </w:rPr>
        <w:t>а</w:t>
      </w:r>
      <w:r>
        <w:rPr>
          <w:color w:val="000000" w:themeColor="dk1"/>
          <w:sz w:val="28"/>
          <w:szCs w:val="28"/>
        </w:rPr>
        <w:t xml:space="preserve">ли због </w:t>
      </w:r>
      <w:r>
        <w:rPr>
          <w:color w:val="000000" w:themeColor="dk1"/>
          <w:sz w:val="28"/>
          <w:szCs w:val="28"/>
        </w:rPr>
        <w:t>љубави</w:t>
      </w:r>
      <w:r>
        <w:rPr>
          <w:color w:val="000000" w:themeColor="dk1"/>
          <w:sz w:val="28"/>
          <w:szCs w:val="28"/>
        </w:rPr>
        <w:t xml:space="preserve"> </w:t>
      </w:r>
      <w:r>
        <w:rPr>
          <w:color w:val="000000" w:themeColor="dk1"/>
          <w:sz w:val="28"/>
          <w:szCs w:val="28"/>
        </w:rPr>
        <w:t>према новотарији</w:t>
      </w:r>
      <w:r>
        <w:rPr>
          <w:color w:val="000000" w:themeColor="dk1"/>
          <w:sz w:val="28"/>
          <w:szCs w:val="28"/>
        </w:rPr>
        <w:t xml:space="preserve"> </w:t>
      </w:r>
      <w:r>
        <w:rPr>
          <w:color w:val="000000" w:themeColor="dk1"/>
          <w:sz w:val="28"/>
          <w:szCs w:val="28"/>
        </w:rPr>
        <w:t xml:space="preserve">од </w:t>
      </w:r>
      <w:r>
        <w:rPr>
          <w:color w:val="000000" w:themeColor="dk1"/>
          <w:sz w:val="28"/>
          <w:szCs w:val="28"/>
        </w:rPr>
        <w:t>кој</w:t>
      </w:r>
      <w:r>
        <w:rPr>
          <w:color w:val="000000" w:themeColor="dk1"/>
          <w:sz w:val="28"/>
          <w:szCs w:val="28"/>
        </w:rPr>
        <w:t>е</w:t>
      </w:r>
      <w:r>
        <w:rPr>
          <w:color w:val="000000" w:themeColor="dk1"/>
          <w:sz w:val="28"/>
          <w:szCs w:val="28"/>
        </w:rPr>
        <w:t xml:space="preserve"> и ми </w:t>
      </w:r>
      <w:r>
        <w:rPr>
          <w:color w:val="000000" w:themeColor="dk1"/>
          <w:sz w:val="28"/>
          <w:szCs w:val="28"/>
        </w:rPr>
        <w:t>страда</w:t>
      </w:r>
      <w:r>
        <w:rPr>
          <w:color w:val="000000" w:themeColor="dk1"/>
          <w:sz w:val="28"/>
          <w:szCs w:val="28"/>
        </w:rPr>
        <w:t>мо</w:t>
      </w:r>
      <w:r>
        <w:rPr>
          <w:color w:val="000000" w:themeColor="dk1"/>
          <w:sz w:val="28"/>
          <w:szCs w:val="28"/>
        </w:rPr>
        <w:t>,</w:t>
      </w:r>
      <w:r>
        <w:rPr>
          <w:color w:val="000000" w:themeColor="dk1"/>
          <w:sz w:val="28"/>
          <w:szCs w:val="28"/>
        </w:rPr>
        <w:t xml:space="preserve"> окренуо </w:t>
      </w:r>
      <w:r>
        <w:rPr>
          <w:color w:val="000000" w:themeColor="dk1"/>
          <w:sz w:val="28"/>
          <w:szCs w:val="28"/>
        </w:rPr>
        <w:t>с</w:t>
      </w:r>
      <w:r>
        <w:rPr>
          <w:color w:val="000000" w:themeColor="dk1"/>
          <w:sz w:val="28"/>
          <w:szCs w:val="28"/>
        </w:rPr>
        <w:t>е</w:t>
      </w:r>
      <w:r>
        <w:rPr>
          <w:color w:val="000000" w:themeColor="dk1"/>
          <w:sz w:val="28"/>
          <w:szCs w:val="28"/>
        </w:rPr>
        <w:t xml:space="preserve"> другим стварима, и дао нам је ново духовно служење, коју није раније оце</w:t>
      </w:r>
      <w:r>
        <w:rPr>
          <w:color w:val="000000" w:themeColor="dk1"/>
          <w:sz w:val="28"/>
          <w:szCs w:val="28"/>
        </w:rPr>
        <w:t>њ</w:t>
      </w:r>
      <w:r>
        <w:rPr>
          <w:color w:val="000000" w:themeColor="dk1"/>
          <w:sz w:val="28"/>
          <w:szCs w:val="28"/>
        </w:rPr>
        <w:t>ивао неопходном</w:t>
      </w:r>
      <w:r>
        <w:rPr>
          <w:color w:val="000000" w:themeColor="dk1"/>
          <w:sz w:val="28"/>
          <w:szCs w:val="28"/>
        </w:rPr>
        <w:t xml:space="preserve">? </w:t>
      </w:r>
    </w:p>
    <w:p w14:paraId="0000035F">
      <w:pPr>
        <w:jc w:val="both"/>
        <w:rPr>
          <w:color w:val="000000" w:themeColor="dk1"/>
          <w:sz w:val="28"/>
          <w:szCs w:val="28"/>
        </w:rPr>
      </w:pPr>
      <w:r>
        <w:rPr>
          <w:color w:val="000000" w:themeColor="dk1"/>
          <w:sz w:val="28"/>
          <w:szCs w:val="28"/>
        </w:rPr>
        <w:t>ПАЛ: Нара</w:t>
      </w:r>
      <w:r>
        <w:rPr>
          <w:color w:val="000000" w:themeColor="dk1"/>
          <w:sz w:val="28"/>
          <w:szCs w:val="28"/>
        </w:rPr>
        <w:t xml:space="preserve">вно да не! </w:t>
      </w:r>
      <w:r>
        <w:rPr>
          <w:color w:val="000000" w:themeColor="dk1"/>
          <w:sz w:val="28"/>
          <w:szCs w:val="28"/>
        </w:rPr>
        <w:t>Јер</w:t>
      </w:r>
      <w:r>
        <w:rPr>
          <w:color w:val="000000" w:themeColor="dk1"/>
          <w:sz w:val="28"/>
          <w:szCs w:val="28"/>
        </w:rPr>
        <w:t xml:space="preserve"> </w:t>
      </w:r>
      <w:r>
        <w:rPr>
          <w:color w:val="000000" w:themeColor="dk1"/>
          <w:sz w:val="28"/>
          <w:szCs w:val="28"/>
        </w:rPr>
        <w:t>је то</w:t>
      </w:r>
      <w:r>
        <w:rPr>
          <w:color w:val="000000" w:themeColor="dk1"/>
          <w:sz w:val="28"/>
          <w:szCs w:val="28"/>
        </w:rPr>
        <w:t xml:space="preserve"> брбљање. Нити ми је прошла </w:t>
      </w:r>
      <w:r>
        <w:rPr>
          <w:color w:val="000000" w:themeColor="dk1"/>
          <w:sz w:val="28"/>
          <w:szCs w:val="28"/>
        </w:rPr>
        <w:t>мисао</w:t>
      </w:r>
      <w:r>
        <w:rPr>
          <w:color w:val="000000" w:themeColor="dk1"/>
          <w:sz w:val="28"/>
          <w:szCs w:val="28"/>
        </w:rPr>
        <w:t xml:space="preserve"> кроз главу да би могао</w:t>
      </w:r>
      <w:r>
        <w:rPr>
          <w:color w:val="000000" w:themeColor="dk1"/>
          <w:sz w:val="28"/>
          <w:szCs w:val="28"/>
        </w:rPr>
        <w:t xml:space="preserve"> Он</w:t>
      </w:r>
      <w:r>
        <w:rPr>
          <w:color w:val="000000" w:themeColor="dk1"/>
          <w:sz w:val="28"/>
          <w:szCs w:val="28"/>
        </w:rPr>
        <w:t xml:space="preserve"> и најмање да погреши. Међутим радо </w:t>
      </w:r>
      <w:r>
        <w:rPr>
          <w:color w:val="000000" w:themeColor="dk1"/>
          <w:sz w:val="28"/>
          <w:szCs w:val="28"/>
        </w:rPr>
        <w:t>бих</w:t>
      </w:r>
      <w:r>
        <w:rPr>
          <w:color w:val="000000" w:themeColor="dk1"/>
          <w:sz w:val="28"/>
          <w:szCs w:val="28"/>
        </w:rPr>
        <w:t xml:space="preserve"> </w:t>
      </w:r>
      <w:r>
        <w:rPr>
          <w:color w:val="000000" w:themeColor="dk1"/>
          <w:sz w:val="28"/>
          <w:szCs w:val="28"/>
        </w:rPr>
        <w:t xml:space="preserve">желео да сазнам шта је било оно што га је убедило да донесе оне законе за </w:t>
      </w:r>
      <w:r>
        <w:rPr>
          <w:color w:val="000000" w:themeColor="dk1"/>
          <w:sz w:val="28"/>
          <w:szCs w:val="28"/>
        </w:rPr>
        <w:t>ондашњ</w:t>
      </w:r>
      <w:r>
        <w:rPr>
          <w:color w:val="000000" w:themeColor="dk1"/>
          <w:sz w:val="28"/>
          <w:szCs w:val="28"/>
        </w:rPr>
        <w:t xml:space="preserve">е </w:t>
      </w:r>
      <w:r>
        <w:rPr>
          <w:color w:val="000000" w:themeColor="dk1"/>
          <w:sz w:val="28"/>
          <w:szCs w:val="28"/>
        </w:rPr>
        <w:t>људе на земљи и сада ове овде.</w:t>
      </w:r>
    </w:p>
    <w:p w14:paraId="00000360">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Твоја реч нас приморава да се вратимо </w:t>
      </w:r>
      <w:r>
        <w:rPr>
          <w:color w:val="000000" w:themeColor="dk1"/>
          <w:sz w:val="28"/>
          <w:szCs w:val="28"/>
        </w:rPr>
        <w:t>пр</w:t>
      </w:r>
      <w:r>
        <w:rPr>
          <w:color w:val="000000" w:themeColor="dk1"/>
          <w:sz w:val="28"/>
          <w:szCs w:val="28"/>
        </w:rPr>
        <w:t>етходним</w:t>
      </w:r>
      <w:r>
        <w:rPr>
          <w:color w:val="000000" w:themeColor="dk1"/>
          <w:sz w:val="28"/>
          <w:szCs w:val="28"/>
        </w:rPr>
        <w:t xml:space="preserve"> стварима. Можда ти нисам рекао, да је закон био </w:t>
      </w:r>
      <w:r>
        <w:rPr>
          <w:color w:val="000000" w:themeColor="dk1"/>
          <w:sz w:val="28"/>
          <w:szCs w:val="28"/>
        </w:rPr>
        <w:t>васпитач</w:t>
      </w:r>
      <w:r>
        <w:rPr>
          <w:color w:val="000000" w:themeColor="dk1"/>
          <w:sz w:val="28"/>
          <w:szCs w:val="28"/>
        </w:rPr>
        <w:t xml:space="preserve">, то јест учитељ оних који су још били деца, и указао је на посредан начин у загонетки </w:t>
      </w:r>
      <w:r>
        <w:rPr>
          <w:color w:val="000000" w:themeColor="dk1"/>
          <w:sz w:val="28"/>
          <w:szCs w:val="28"/>
        </w:rPr>
        <w:t>онима</w:t>
      </w:r>
      <w:r>
        <w:rPr>
          <w:color w:val="000000" w:themeColor="dk1"/>
          <w:sz w:val="28"/>
          <w:szCs w:val="28"/>
        </w:rPr>
        <w:t xml:space="preserve"> </w:t>
      </w:r>
      <w:r>
        <w:rPr>
          <w:color w:val="000000" w:themeColor="dk1"/>
          <w:sz w:val="28"/>
          <w:szCs w:val="28"/>
        </w:rPr>
        <w:t xml:space="preserve">који још нису могли да разумеју шта је истинско добро, и шта би могла да буде воља Божија, савршена и угодна Њему, и да је то јасно </w:t>
      </w:r>
      <w:r>
        <w:rPr>
          <w:color w:val="000000" w:themeColor="dk1"/>
          <w:sz w:val="28"/>
          <w:szCs w:val="28"/>
        </w:rPr>
        <w:t>назнач</w:t>
      </w:r>
      <w:r>
        <w:rPr>
          <w:color w:val="000000" w:themeColor="dk1"/>
          <w:sz w:val="28"/>
          <w:szCs w:val="28"/>
        </w:rPr>
        <w:t>ио</w:t>
      </w:r>
      <w:r>
        <w:rPr>
          <w:color w:val="000000" w:themeColor="dk1"/>
          <w:sz w:val="28"/>
          <w:szCs w:val="28"/>
        </w:rPr>
        <w:t xml:space="preserve"> са још </w:t>
      </w:r>
      <w:r>
        <w:rPr>
          <w:color w:val="000000" w:themeColor="dk1"/>
          <w:sz w:val="28"/>
          <w:szCs w:val="28"/>
        </w:rPr>
        <w:t>увек</w:t>
      </w:r>
      <w:r>
        <w:rPr>
          <w:color w:val="000000" w:themeColor="dk1"/>
          <w:sz w:val="28"/>
          <w:szCs w:val="28"/>
        </w:rPr>
        <w:t xml:space="preserve"> </w:t>
      </w:r>
      <w:r>
        <w:rPr>
          <w:color w:val="000000" w:themeColor="dk1"/>
          <w:sz w:val="28"/>
          <w:szCs w:val="28"/>
        </w:rPr>
        <w:t>материјал</w:t>
      </w:r>
      <w:r>
        <w:rPr>
          <w:color w:val="000000" w:themeColor="dk1"/>
          <w:sz w:val="28"/>
          <w:szCs w:val="28"/>
        </w:rPr>
        <w:t>ни</w:t>
      </w:r>
      <w:r>
        <w:rPr>
          <w:color w:val="000000" w:themeColor="dk1"/>
          <w:sz w:val="28"/>
          <w:szCs w:val="28"/>
        </w:rPr>
        <w:t xml:space="preserve">м примерима? Научићеш, </w:t>
      </w:r>
      <w:r>
        <w:rPr>
          <w:color w:val="000000" w:themeColor="dk1"/>
          <w:sz w:val="28"/>
          <w:szCs w:val="28"/>
        </w:rPr>
        <w:t>заиста ћеш</w:t>
      </w:r>
      <w:r>
        <w:rPr>
          <w:color w:val="000000" w:themeColor="dk1"/>
          <w:sz w:val="28"/>
          <w:szCs w:val="28"/>
        </w:rPr>
        <w:t xml:space="preserve"> научи</w:t>
      </w:r>
      <w:r>
        <w:rPr>
          <w:color w:val="000000" w:themeColor="dk1"/>
          <w:sz w:val="28"/>
          <w:szCs w:val="28"/>
        </w:rPr>
        <w:t>ти</w:t>
      </w:r>
      <w:r>
        <w:rPr>
          <w:color w:val="000000" w:themeColor="dk1"/>
          <w:sz w:val="28"/>
          <w:szCs w:val="28"/>
        </w:rPr>
        <w:t>, али не са пуно труда</w:t>
      </w:r>
      <w:r>
        <w:rPr>
          <w:color w:val="000000" w:themeColor="dk1"/>
          <w:sz w:val="28"/>
          <w:szCs w:val="28"/>
        </w:rPr>
        <w:t xml:space="preserve">, да је начин духовног служења </w:t>
      </w:r>
      <w:r>
        <w:rPr>
          <w:color w:val="000000" w:themeColor="dk1"/>
          <w:sz w:val="28"/>
          <w:szCs w:val="28"/>
        </w:rPr>
        <w:t xml:space="preserve">био од почетка и одувек веома жељен </w:t>
      </w:r>
      <w:r>
        <w:rPr>
          <w:color w:val="000000" w:themeColor="dk1"/>
          <w:sz w:val="28"/>
          <w:szCs w:val="28"/>
        </w:rPr>
        <w:t>од</w:t>
      </w:r>
      <w:r>
        <w:rPr>
          <w:color w:val="000000" w:themeColor="dk1"/>
          <w:sz w:val="28"/>
          <w:szCs w:val="28"/>
        </w:rPr>
        <w:t xml:space="preserve"> Бога, међутим тешко приступачан и још </w:t>
      </w:r>
      <w:r>
        <w:rPr>
          <w:color w:val="000000" w:themeColor="dk1"/>
          <w:sz w:val="28"/>
          <w:szCs w:val="28"/>
        </w:rPr>
        <w:t xml:space="preserve">увек недостижан </w:t>
      </w:r>
      <w:r>
        <w:rPr>
          <w:color w:val="000000" w:themeColor="dk1"/>
          <w:sz w:val="28"/>
          <w:szCs w:val="28"/>
        </w:rPr>
        <w:t xml:space="preserve">за душе Јудејаца. </w:t>
      </w:r>
      <w:r>
        <w:rPr>
          <w:color w:val="000000" w:themeColor="dk1"/>
          <w:sz w:val="28"/>
          <w:szCs w:val="28"/>
        </w:rPr>
        <w:t>Због тога</w:t>
      </w:r>
      <w:r>
        <w:rPr>
          <w:color w:val="000000" w:themeColor="dk1"/>
          <w:sz w:val="28"/>
          <w:szCs w:val="28"/>
        </w:rPr>
        <w:t xml:space="preserve"> </w:t>
      </w:r>
      <w:r>
        <w:rPr>
          <w:color w:val="000000" w:themeColor="dk1"/>
          <w:sz w:val="28"/>
          <w:szCs w:val="28"/>
        </w:rPr>
        <w:t>је</w:t>
      </w:r>
      <w:r>
        <w:rPr>
          <w:color w:val="000000" w:themeColor="dk1"/>
          <w:sz w:val="28"/>
          <w:szCs w:val="28"/>
        </w:rPr>
        <w:t xml:space="preserve"> </w:t>
      </w:r>
      <w:r>
        <w:rPr>
          <w:color w:val="000000" w:themeColor="dk1"/>
          <w:sz w:val="28"/>
          <w:szCs w:val="28"/>
        </w:rPr>
        <w:t>била потребна</w:t>
      </w:r>
      <w:r>
        <w:rPr>
          <w:color w:val="000000" w:themeColor="dk1"/>
          <w:sz w:val="28"/>
          <w:szCs w:val="28"/>
        </w:rPr>
        <w:t xml:space="preserve"> </w:t>
      </w:r>
      <w:r>
        <w:rPr>
          <w:color w:val="000000" w:themeColor="dk1"/>
          <w:sz w:val="28"/>
          <w:szCs w:val="28"/>
        </w:rPr>
        <w:t xml:space="preserve">одговарајућа реч за децу, и једноставне </w:t>
      </w:r>
      <w:r>
        <w:rPr>
          <w:color w:val="000000" w:themeColor="dk1"/>
          <w:sz w:val="28"/>
          <w:szCs w:val="28"/>
        </w:rPr>
        <w:t>поук</w:t>
      </w:r>
      <w:r>
        <w:rPr>
          <w:color w:val="000000" w:themeColor="dk1"/>
          <w:sz w:val="28"/>
          <w:szCs w:val="28"/>
        </w:rPr>
        <w:t>е</w:t>
      </w:r>
      <w:r>
        <w:rPr>
          <w:color w:val="000000" w:themeColor="dk1"/>
          <w:sz w:val="28"/>
          <w:szCs w:val="28"/>
        </w:rPr>
        <w:t xml:space="preserve">, и </w:t>
      </w:r>
      <w:r>
        <w:rPr>
          <w:color w:val="000000" w:themeColor="dk1"/>
          <w:sz w:val="28"/>
          <w:szCs w:val="28"/>
        </w:rPr>
        <w:t xml:space="preserve">да </w:t>
      </w:r>
      <w:r>
        <w:rPr>
          <w:color w:val="000000" w:themeColor="dk1"/>
          <w:sz w:val="28"/>
          <w:szCs w:val="28"/>
        </w:rPr>
        <w:t>домостројитељна</w:t>
      </w:r>
      <w:r>
        <w:rPr>
          <w:color w:val="000000" w:themeColor="dk1"/>
          <w:sz w:val="28"/>
          <w:szCs w:val="28"/>
        </w:rPr>
        <w:t xml:space="preserve"> брига о деци</w:t>
      </w:r>
      <w:r>
        <w:rPr>
          <w:color w:val="000000" w:themeColor="dk1"/>
          <w:sz w:val="28"/>
          <w:szCs w:val="28"/>
        </w:rPr>
        <w:t xml:space="preserve"> </w:t>
      </w:r>
      <w:r>
        <w:rPr>
          <w:color w:val="000000" w:themeColor="dk1"/>
          <w:sz w:val="28"/>
          <w:szCs w:val="28"/>
        </w:rPr>
        <w:t>не садржи</w:t>
      </w:r>
      <w:r>
        <w:rPr>
          <w:color w:val="000000" w:themeColor="dk1"/>
          <w:sz w:val="28"/>
          <w:szCs w:val="28"/>
        </w:rPr>
        <w:t xml:space="preserve"> ни</w:t>
      </w:r>
      <w:r>
        <w:rPr>
          <w:color w:val="000000" w:themeColor="dk1"/>
          <w:sz w:val="28"/>
          <w:szCs w:val="28"/>
        </w:rPr>
        <w:t>шта</w:t>
      </w:r>
      <w:r>
        <w:rPr>
          <w:color w:val="000000" w:themeColor="dk1"/>
          <w:sz w:val="28"/>
          <w:szCs w:val="28"/>
        </w:rPr>
        <w:t xml:space="preserve"> тешко</w:t>
      </w:r>
      <w:r>
        <w:rPr>
          <w:color w:val="000000" w:themeColor="dk1"/>
          <w:sz w:val="28"/>
          <w:szCs w:val="28"/>
        </w:rPr>
        <w:t xml:space="preserve"> </w:t>
      </w:r>
      <w:r>
        <w:rPr>
          <w:color w:val="000000" w:themeColor="dk1"/>
          <w:sz w:val="28"/>
          <w:szCs w:val="28"/>
        </w:rPr>
        <w:t>или грубо</w:t>
      </w:r>
      <w:r>
        <w:rPr>
          <w:color w:val="000000" w:themeColor="dk1"/>
          <w:sz w:val="28"/>
          <w:szCs w:val="28"/>
        </w:rPr>
        <w:t>, зато ј</w:t>
      </w:r>
      <w:r>
        <w:rPr>
          <w:color w:val="000000" w:themeColor="dk1"/>
          <w:sz w:val="28"/>
          <w:szCs w:val="28"/>
        </w:rPr>
        <w:t>е раније Бог установио закон</w:t>
      </w:r>
      <w:r>
        <w:rPr>
          <w:color w:val="000000" w:themeColor="dk1"/>
          <w:sz w:val="28"/>
          <w:szCs w:val="28"/>
        </w:rPr>
        <w:t>е</w:t>
      </w:r>
      <w:r>
        <w:rPr>
          <w:color w:val="000000" w:themeColor="dk1"/>
          <w:sz w:val="28"/>
          <w:szCs w:val="28"/>
        </w:rPr>
        <w:t xml:space="preserve"> </w:t>
      </w:r>
      <w:r>
        <w:rPr>
          <w:color w:val="000000" w:themeColor="dk1"/>
          <w:sz w:val="28"/>
          <w:szCs w:val="28"/>
        </w:rPr>
        <w:t xml:space="preserve">кроз </w:t>
      </w:r>
      <w:r>
        <w:rPr>
          <w:color w:val="000000" w:themeColor="dk1"/>
          <w:sz w:val="28"/>
          <w:szCs w:val="28"/>
        </w:rPr>
        <w:t>обрасце</w:t>
      </w:r>
      <w:r>
        <w:rPr>
          <w:color w:val="000000" w:themeColor="dk1"/>
          <w:sz w:val="28"/>
          <w:szCs w:val="28"/>
        </w:rPr>
        <w:t>.</w:t>
      </w:r>
      <w:r>
        <w:rPr>
          <w:color w:val="000000" w:themeColor="dk1"/>
          <w:sz w:val="28"/>
          <w:szCs w:val="28"/>
        </w:rPr>
        <w:t xml:space="preserve"> </w:t>
      </w:r>
      <w:r>
        <w:rPr>
          <w:color w:val="000000" w:themeColor="dk1"/>
          <w:sz w:val="28"/>
          <w:szCs w:val="28"/>
        </w:rPr>
        <w:t xml:space="preserve">Али је опет предобјављивао да ће доћи и да ће се остварити у своје време истинско служење Богу, и зато је </w:t>
      </w:r>
      <w:r>
        <w:rPr>
          <w:color w:val="000000" w:themeColor="dk1"/>
          <w:sz w:val="28"/>
          <w:szCs w:val="28"/>
        </w:rPr>
        <w:t>одбаци</w:t>
      </w:r>
      <w:r>
        <w:rPr>
          <w:color w:val="000000" w:themeColor="dk1"/>
          <w:sz w:val="28"/>
          <w:szCs w:val="28"/>
        </w:rPr>
        <w:t>ва</w:t>
      </w:r>
      <w:r>
        <w:rPr>
          <w:color w:val="000000" w:themeColor="dk1"/>
          <w:sz w:val="28"/>
          <w:szCs w:val="28"/>
        </w:rPr>
        <w:t>о</w:t>
      </w:r>
      <w:r>
        <w:rPr>
          <w:color w:val="000000" w:themeColor="dk1"/>
          <w:sz w:val="28"/>
          <w:szCs w:val="28"/>
        </w:rPr>
        <w:t xml:space="preserve"> крвне жртве и </w:t>
      </w:r>
      <w:r>
        <w:rPr>
          <w:color w:val="000000" w:themeColor="dk1"/>
          <w:sz w:val="28"/>
          <w:szCs w:val="28"/>
        </w:rPr>
        <w:t>сенк</w:t>
      </w:r>
      <w:r>
        <w:rPr>
          <w:color w:val="000000" w:themeColor="dk1"/>
          <w:sz w:val="28"/>
          <w:szCs w:val="28"/>
        </w:rPr>
        <w:t>у</w:t>
      </w:r>
      <w:r>
        <w:rPr>
          <w:color w:val="000000" w:themeColor="dk1"/>
          <w:sz w:val="28"/>
          <w:szCs w:val="28"/>
        </w:rPr>
        <w:t>,</w:t>
      </w:r>
      <w:r>
        <w:rPr>
          <w:color w:val="000000" w:themeColor="dk1"/>
          <w:sz w:val="28"/>
          <w:szCs w:val="28"/>
        </w:rPr>
        <w:t xml:space="preserve"> </w:t>
      </w:r>
      <w:r>
        <w:rPr>
          <w:color w:val="000000" w:themeColor="dk1"/>
          <w:sz w:val="28"/>
          <w:szCs w:val="28"/>
        </w:rPr>
        <w:t>супростав</w:t>
      </w:r>
      <w:r>
        <w:rPr>
          <w:color w:val="000000" w:themeColor="dk1"/>
          <w:sz w:val="28"/>
          <w:szCs w:val="28"/>
        </w:rPr>
        <w:t>љајући се томе</w:t>
      </w:r>
      <w:r>
        <w:rPr>
          <w:color w:val="000000" w:themeColor="dk1"/>
          <w:sz w:val="28"/>
          <w:szCs w:val="28"/>
        </w:rPr>
        <w:t xml:space="preserve"> </w:t>
      </w:r>
      <w:r>
        <w:rPr>
          <w:color w:val="000000" w:themeColor="dk1"/>
          <w:sz w:val="28"/>
          <w:szCs w:val="28"/>
        </w:rPr>
        <w:t>преко пророка Амоса, говорећи: „</w:t>
      </w:r>
      <w:r>
        <w:rPr>
          <w:color w:val="000000" w:themeColor="dk1"/>
          <w:sz w:val="28"/>
          <w:szCs w:val="28"/>
        </w:rPr>
        <w:t>Замрзео сам</w:t>
      </w:r>
      <w:r>
        <w:rPr>
          <w:color w:val="000000" w:themeColor="dk1"/>
          <w:sz w:val="28"/>
          <w:szCs w:val="28"/>
        </w:rPr>
        <w:t xml:space="preserve"> </w:t>
      </w:r>
      <w:r>
        <w:rPr>
          <w:color w:val="000000" w:themeColor="dk1"/>
          <w:sz w:val="28"/>
          <w:szCs w:val="28"/>
        </w:rPr>
        <w:t xml:space="preserve">на ваше празнике, одбацио сам их, и  нећу да миришем светковина ваших. </w:t>
      </w:r>
      <w:r>
        <w:rPr>
          <w:color w:val="000000" w:themeColor="dk1"/>
          <w:sz w:val="28"/>
          <w:szCs w:val="28"/>
        </w:rPr>
        <w:t>Јер</w:t>
      </w:r>
      <w:r>
        <w:rPr>
          <w:color w:val="000000" w:themeColor="dk1"/>
          <w:sz w:val="28"/>
          <w:szCs w:val="28"/>
        </w:rPr>
        <w:t xml:space="preserve"> а</w:t>
      </w:r>
      <w:r>
        <w:rPr>
          <w:color w:val="000000" w:themeColor="dk1"/>
          <w:sz w:val="28"/>
          <w:szCs w:val="28"/>
        </w:rPr>
        <w:t xml:space="preserve">ко ми принесете жртве </w:t>
      </w:r>
      <w:r>
        <w:rPr>
          <w:color w:val="000000" w:themeColor="dk1"/>
          <w:sz w:val="28"/>
          <w:szCs w:val="28"/>
        </w:rPr>
        <w:t>све</w:t>
      </w:r>
      <w:r>
        <w:rPr>
          <w:color w:val="000000" w:themeColor="dk1"/>
          <w:sz w:val="28"/>
          <w:szCs w:val="28"/>
        </w:rPr>
        <w:t>паљенице</w:t>
      </w:r>
      <w:r>
        <w:rPr>
          <w:color w:val="000000" w:themeColor="dk1"/>
          <w:sz w:val="28"/>
          <w:szCs w:val="28"/>
        </w:rPr>
        <w:t xml:space="preserve"> и приносе своје, нећу </w:t>
      </w:r>
      <w:r>
        <w:rPr>
          <w:color w:val="000000" w:themeColor="dk1"/>
          <w:sz w:val="28"/>
          <w:szCs w:val="28"/>
        </w:rPr>
        <w:t>погледати на њих</w:t>
      </w:r>
      <w:r>
        <w:rPr>
          <w:color w:val="000000" w:themeColor="dk1"/>
          <w:sz w:val="28"/>
          <w:szCs w:val="28"/>
        </w:rPr>
        <w:t>.</w:t>
      </w:r>
      <w:r>
        <w:rPr>
          <w:color w:val="000000" w:themeColor="dk1"/>
          <w:sz w:val="28"/>
          <w:szCs w:val="28"/>
        </w:rPr>
        <w:t xml:space="preserve"> Уклони од мене буку песама својих, и свирања псалтира </w:t>
      </w:r>
      <w:r>
        <w:rPr>
          <w:color w:val="000000" w:themeColor="dk1"/>
          <w:sz w:val="28"/>
          <w:szCs w:val="28"/>
        </w:rPr>
        <w:t>т</w:t>
      </w:r>
      <w:r>
        <w:rPr>
          <w:color w:val="000000" w:themeColor="dk1"/>
          <w:sz w:val="28"/>
          <w:szCs w:val="28"/>
        </w:rPr>
        <w:t>војих нећу чу</w:t>
      </w:r>
      <w:r>
        <w:rPr>
          <w:color w:val="000000" w:themeColor="dk1"/>
          <w:sz w:val="28"/>
          <w:szCs w:val="28"/>
        </w:rPr>
        <w:t>ти</w:t>
      </w:r>
      <w:r>
        <w:rPr>
          <w:color w:val="000000" w:themeColor="dk1"/>
          <w:sz w:val="28"/>
          <w:szCs w:val="28"/>
        </w:rPr>
        <w:t>“</w:t>
      </w:r>
      <w:r>
        <w:rPr>
          <w:rStyle w:val="Footnotereference"/>
          <w:color w:val="000000" w:themeColor="dk1"/>
          <w:sz w:val="28"/>
          <w:szCs w:val="28"/>
        </w:rPr>
        <w:footnoteReference w:id="152"/>
      </w:r>
      <w:r>
        <w:rPr>
          <w:color w:val="000000" w:themeColor="dk1"/>
          <w:sz w:val="28"/>
          <w:szCs w:val="28"/>
        </w:rPr>
        <w:t xml:space="preserve">. </w:t>
      </w:r>
      <w:r>
        <w:rPr>
          <w:color w:val="000000" w:themeColor="dk1"/>
          <w:sz w:val="28"/>
          <w:szCs w:val="28"/>
        </w:rPr>
        <w:t>А</w:t>
      </w:r>
      <w:r>
        <w:rPr>
          <w:color w:val="000000" w:themeColor="dk1"/>
          <w:sz w:val="28"/>
          <w:szCs w:val="28"/>
        </w:rPr>
        <w:t xml:space="preserve"> с</w:t>
      </w:r>
      <w:r>
        <w:rPr>
          <w:color w:val="000000" w:themeColor="dk1"/>
          <w:sz w:val="28"/>
          <w:szCs w:val="28"/>
        </w:rPr>
        <w:t>а Михејом опет показује човека, који веома жели да научи на који начин ће постићи беспрекорно добро</w:t>
      </w:r>
      <w:r>
        <w:rPr>
          <w:color w:val="000000" w:themeColor="dk1"/>
          <w:sz w:val="28"/>
          <w:szCs w:val="28"/>
        </w:rPr>
        <w:t>: „</w:t>
      </w:r>
      <w:r>
        <w:rPr>
          <w:color w:val="000000" w:themeColor="dk1"/>
          <w:sz w:val="28"/>
          <w:szCs w:val="28"/>
        </w:rPr>
        <w:t>Јер</w:t>
      </w:r>
      <w:r>
        <w:rPr>
          <w:color w:val="000000" w:themeColor="dk1"/>
          <w:sz w:val="28"/>
          <w:szCs w:val="28"/>
        </w:rPr>
        <w:t xml:space="preserve"> с</w:t>
      </w:r>
      <w:r>
        <w:rPr>
          <w:color w:val="000000" w:themeColor="dk1"/>
          <w:sz w:val="28"/>
          <w:szCs w:val="28"/>
        </w:rPr>
        <w:t xml:space="preserve">а чим ћу доћи пред Господа да се поклоним Богу Вишњем? Хоћу ли доћи пред </w:t>
      </w:r>
      <w:r>
        <w:rPr>
          <w:color w:val="000000" w:themeColor="dk1"/>
          <w:sz w:val="28"/>
          <w:szCs w:val="28"/>
        </w:rPr>
        <w:t>Њ</w:t>
      </w:r>
      <w:r>
        <w:rPr>
          <w:color w:val="000000" w:themeColor="dk1"/>
          <w:sz w:val="28"/>
          <w:szCs w:val="28"/>
        </w:rPr>
        <w:t>ега</w:t>
      </w:r>
      <w:r>
        <w:rPr>
          <w:color w:val="000000" w:themeColor="dk1"/>
          <w:sz w:val="28"/>
          <w:szCs w:val="28"/>
        </w:rPr>
        <w:t xml:space="preserve"> са жртвама </w:t>
      </w:r>
      <w:r>
        <w:rPr>
          <w:color w:val="000000" w:themeColor="dk1"/>
          <w:sz w:val="28"/>
          <w:szCs w:val="28"/>
        </w:rPr>
        <w:t>све</w:t>
      </w:r>
      <w:r>
        <w:rPr>
          <w:color w:val="000000" w:themeColor="dk1"/>
          <w:sz w:val="28"/>
          <w:szCs w:val="28"/>
        </w:rPr>
        <w:t>паљеницама</w:t>
      </w:r>
      <w:r>
        <w:rPr>
          <w:color w:val="000000" w:themeColor="dk1"/>
          <w:sz w:val="28"/>
          <w:szCs w:val="28"/>
        </w:rPr>
        <w:t>,</w:t>
      </w:r>
      <w:r>
        <w:rPr>
          <w:color w:val="000000" w:themeColor="dk1"/>
          <w:sz w:val="28"/>
          <w:szCs w:val="28"/>
        </w:rPr>
        <w:t xml:space="preserve"> </w:t>
      </w:r>
      <w:r>
        <w:rPr>
          <w:color w:val="000000" w:themeColor="dk1"/>
          <w:sz w:val="28"/>
          <w:szCs w:val="28"/>
        </w:rPr>
        <w:t>с</w:t>
      </w:r>
      <w:r>
        <w:rPr>
          <w:color w:val="000000" w:themeColor="dk1"/>
          <w:sz w:val="28"/>
          <w:szCs w:val="28"/>
        </w:rPr>
        <w:t>а те</w:t>
      </w:r>
      <w:r>
        <w:rPr>
          <w:color w:val="000000" w:themeColor="dk1"/>
          <w:sz w:val="28"/>
          <w:szCs w:val="28"/>
        </w:rPr>
        <w:t>л</w:t>
      </w:r>
      <w:r>
        <w:rPr>
          <w:color w:val="000000" w:themeColor="dk1"/>
          <w:sz w:val="28"/>
          <w:szCs w:val="28"/>
        </w:rPr>
        <w:t xml:space="preserve">цима од </w:t>
      </w:r>
      <w:r>
        <w:rPr>
          <w:color w:val="000000" w:themeColor="dk1"/>
          <w:sz w:val="28"/>
          <w:szCs w:val="28"/>
        </w:rPr>
        <w:t>годин</w:t>
      </w:r>
      <w:r>
        <w:rPr>
          <w:color w:val="000000" w:themeColor="dk1"/>
          <w:sz w:val="28"/>
          <w:szCs w:val="28"/>
        </w:rPr>
        <w:t>у дана</w:t>
      </w:r>
      <w:r>
        <w:rPr>
          <w:color w:val="000000" w:themeColor="dk1"/>
          <w:sz w:val="28"/>
          <w:szCs w:val="28"/>
        </w:rPr>
        <w:t xml:space="preserve">? Хоће ли Господу </w:t>
      </w:r>
      <w:r>
        <w:rPr>
          <w:color w:val="000000" w:themeColor="dk1"/>
          <w:sz w:val="28"/>
          <w:szCs w:val="28"/>
        </w:rPr>
        <w:t>примити</w:t>
      </w:r>
      <w:r>
        <w:rPr>
          <w:color w:val="000000" w:themeColor="dk1"/>
          <w:sz w:val="28"/>
          <w:szCs w:val="28"/>
        </w:rPr>
        <w:t xml:space="preserve"> </w:t>
      </w:r>
      <w:r>
        <w:rPr>
          <w:color w:val="000000" w:themeColor="dk1"/>
          <w:sz w:val="28"/>
          <w:szCs w:val="28"/>
        </w:rPr>
        <w:t>хиљаде овнова</w:t>
      </w:r>
      <w:r>
        <w:rPr>
          <w:color w:val="000000" w:themeColor="dk1"/>
          <w:sz w:val="28"/>
          <w:szCs w:val="28"/>
        </w:rPr>
        <w:t xml:space="preserve">, или </w:t>
      </w:r>
      <w:r>
        <w:rPr>
          <w:color w:val="000000" w:themeColor="dk1"/>
          <w:sz w:val="28"/>
          <w:szCs w:val="28"/>
        </w:rPr>
        <w:t>безбројне</w:t>
      </w:r>
      <w:r>
        <w:rPr>
          <w:color w:val="000000" w:themeColor="dk1"/>
          <w:sz w:val="28"/>
          <w:szCs w:val="28"/>
        </w:rPr>
        <w:t xml:space="preserve"> поток</w:t>
      </w:r>
      <w:r>
        <w:rPr>
          <w:color w:val="000000" w:themeColor="dk1"/>
          <w:sz w:val="28"/>
          <w:szCs w:val="28"/>
        </w:rPr>
        <w:t>е</w:t>
      </w:r>
      <w:r>
        <w:rPr>
          <w:color w:val="000000" w:themeColor="dk1"/>
          <w:sz w:val="28"/>
          <w:szCs w:val="28"/>
        </w:rPr>
        <w:t xml:space="preserve"> </w:t>
      </w:r>
      <w:r>
        <w:rPr>
          <w:color w:val="000000" w:themeColor="dk1"/>
          <w:sz w:val="28"/>
          <w:szCs w:val="28"/>
        </w:rPr>
        <w:t>уља? Хоћу ли дати првенца свог за преступ свој</w:t>
      </w:r>
      <w:r>
        <w:rPr>
          <w:color w:val="000000" w:themeColor="dk1"/>
          <w:sz w:val="28"/>
          <w:szCs w:val="28"/>
        </w:rPr>
        <w:t>,</w:t>
      </w:r>
      <w:r>
        <w:rPr>
          <w:color w:val="000000" w:themeColor="dk1"/>
          <w:sz w:val="28"/>
          <w:szCs w:val="28"/>
        </w:rPr>
        <w:t xml:space="preserve"> </w:t>
      </w:r>
      <w:r>
        <w:rPr>
          <w:color w:val="000000" w:themeColor="dk1"/>
          <w:sz w:val="28"/>
          <w:szCs w:val="28"/>
        </w:rPr>
        <w:t>п</w:t>
      </w:r>
      <w:r>
        <w:rPr>
          <w:color w:val="000000" w:themeColor="dk1"/>
          <w:sz w:val="28"/>
          <w:szCs w:val="28"/>
        </w:rPr>
        <w:t xml:space="preserve">лод утробе </w:t>
      </w:r>
      <w:r>
        <w:rPr>
          <w:color w:val="000000" w:themeColor="dk1"/>
          <w:sz w:val="28"/>
          <w:szCs w:val="28"/>
        </w:rPr>
        <w:t>м</w:t>
      </w:r>
      <w:r>
        <w:rPr>
          <w:color w:val="000000" w:themeColor="dk1"/>
          <w:sz w:val="28"/>
          <w:szCs w:val="28"/>
        </w:rPr>
        <w:t>оје</w:t>
      </w:r>
      <w:r>
        <w:rPr>
          <w:color w:val="000000" w:themeColor="dk1"/>
          <w:sz w:val="28"/>
          <w:szCs w:val="28"/>
        </w:rPr>
        <w:t xml:space="preserve"> за грех душе </w:t>
      </w:r>
      <w:r>
        <w:rPr>
          <w:color w:val="000000" w:themeColor="dk1"/>
          <w:sz w:val="28"/>
          <w:szCs w:val="28"/>
        </w:rPr>
        <w:t>м</w:t>
      </w:r>
      <w:r>
        <w:rPr>
          <w:color w:val="000000" w:themeColor="dk1"/>
          <w:sz w:val="28"/>
          <w:szCs w:val="28"/>
        </w:rPr>
        <w:t>оје</w:t>
      </w:r>
      <w:r>
        <w:rPr>
          <w:color w:val="000000" w:themeColor="dk1"/>
          <w:sz w:val="28"/>
          <w:szCs w:val="28"/>
        </w:rPr>
        <w:t>?“</w:t>
      </w:r>
      <w:r>
        <w:rPr>
          <w:rStyle w:val="Footnotereference"/>
          <w:color w:val="000000" w:themeColor="dk1"/>
          <w:sz w:val="28"/>
          <w:szCs w:val="28"/>
        </w:rPr>
        <w:footnoteReference w:id="153"/>
      </w:r>
      <w:r>
        <w:rPr>
          <w:color w:val="000000" w:themeColor="dk1"/>
          <w:sz w:val="28"/>
          <w:szCs w:val="28"/>
        </w:rPr>
        <w:t xml:space="preserve">. </w:t>
      </w:r>
      <w:r>
        <w:rPr>
          <w:color w:val="000000" w:themeColor="dk1"/>
          <w:sz w:val="28"/>
          <w:szCs w:val="28"/>
        </w:rPr>
        <w:t xml:space="preserve">После </w:t>
      </w:r>
      <w:r>
        <w:rPr>
          <w:color w:val="000000" w:themeColor="dk1"/>
          <w:sz w:val="28"/>
          <w:szCs w:val="28"/>
        </w:rPr>
        <w:t>ових речи</w:t>
      </w:r>
      <w:r>
        <w:rPr>
          <w:color w:val="000000" w:themeColor="dk1"/>
          <w:sz w:val="28"/>
          <w:szCs w:val="28"/>
        </w:rPr>
        <w:t xml:space="preserve"> </w:t>
      </w:r>
      <w:r>
        <w:rPr>
          <w:color w:val="000000" w:themeColor="dk1"/>
          <w:sz w:val="28"/>
          <w:szCs w:val="28"/>
        </w:rPr>
        <w:t>је повезан</w:t>
      </w:r>
      <w:r>
        <w:rPr>
          <w:color w:val="000000" w:themeColor="dk1"/>
          <w:sz w:val="28"/>
          <w:szCs w:val="28"/>
        </w:rPr>
        <w:t xml:space="preserve">о </w:t>
      </w:r>
      <w:r>
        <w:rPr>
          <w:color w:val="000000" w:themeColor="dk1"/>
          <w:sz w:val="28"/>
          <w:szCs w:val="28"/>
        </w:rPr>
        <w:t>и оно што следи</w:t>
      </w:r>
      <w:r>
        <w:rPr>
          <w:color w:val="000000" w:themeColor="dk1"/>
          <w:sz w:val="28"/>
          <w:szCs w:val="28"/>
        </w:rPr>
        <w:t>: „</w:t>
      </w:r>
      <w:r>
        <w:rPr>
          <w:color w:val="000000" w:themeColor="dk1"/>
          <w:sz w:val="28"/>
          <w:szCs w:val="28"/>
        </w:rPr>
        <w:t xml:space="preserve">Зар ти није </w:t>
      </w:r>
      <w:r>
        <w:rPr>
          <w:color w:val="000000" w:themeColor="dk1"/>
          <w:sz w:val="28"/>
          <w:szCs w:val="28"/>
        </w:rPr>
        <w:t>п</w:t>
      </w:r>
      <w:r>
        <w:rPr>
          <w:color w:val="000000" w:themeColor="dk1"/>
          <w:sz w:val="28"/>
          <w:szCs w:val="28"/>
        </w:rPr>
        <w:t>оказао, човече, шта је добро</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ли</w:t>
      </w:r>
      <w:r>
        <w:rPr>
          <w:color w:val="000000" w:themeColor="dk1"/>
          <w:sz w:val="28"/>
          <w:szCs w:val="28"/>
        </w:rPr>
        <w:t xml:space="preserve"> шта Господ </w:t>
      </w:r>
      <w:r>
        <w:rPr>
          <w:color w:val="000000" w:themeColor="dk1"/>
          <w:sz w:val="28"/>
          <w:szCs w:val="28"/>
        </w:rPr>
        <w:t>тражи</w:t>
      </w:r>
      <w:r>
        <w:rPr>
          <w:color w:val="000000" w:themeColor="dk1"/>
          <w:sz w:val="28"/>
          <w:szCs w:val="28"/>
        </w:rPr>
        <w:t xml:space="preserve"> од тебе</w:t>
      </w:r>
      <w:r>
        <w:rPr>
          <w:color w:val="000000" w:themeColor="dk1"/>
          <w:sz w:val="28"/>
          <w:szCs w:val="28"/>
        </w:rPr>
        <w:t xml:space="preserve">, </w:t>
      </w:r>
      <w:r>
        <w:rPr>
          <w:color w:val="000000" w:themeColor="dk1"/>
          <w:sz w:val="28"/>
          <w:szCs w:val="28"/>
        </w:rPr>
        <w:t>то јест</w:t>
      </w:r>
      <w:r>
        <w:rPr>
          <w:color w:val="000000" w:themeColor="dk1"/>
          <w:sz w:val="28"/>
          <w:szCs w:val="28"/>
        </w:rPr>
        <w:t xml:space="preserve"> </w:t>
      </w:r>
      <w:r>
        <w:rPr>
          <w:color w:val="000000" w:themeColor="dk1"/>
          <w:sz w:val="28"/>
          <w:szCs w:val="28"/>
        </w:rPr>
        <w:t xml:space="preserve">да чиниш шта је право и да </w:t>
      </w:r>
      <w:r>
        <w:rPr>
          <w:color w:val="000000" w:themeColor="dk1"/>
          <w:sz w:val="28"/>
          <w:szCs w:val="28"/>
        </w:rPr>
        <w:t xml:space="preserve">љубиш милост и да ходиш </w:t>
      </w:r>
      <w:r>
        <w:rPr>
          <w:color w:val="000000" w:themeColor="dk1"/>
          <w:sz w:val="28"/>
          <w:szCs w:val="28"/>
        </w:rPr>
        <w:t>с</w:t>
      </w:r>
      <w:r>
        <w:rPr>
          <w:color w:val="000000" w:themeColor="dk1"/>
          <w:sz w:val="28"/>
          <w:szCs w:val="28"/>
        </w:rPr>
        <w:t>премн</w:t>
      </w:r>
      <w:r>
        <w:rPr>
          <w:color w:val="000000" w:themeColor="dk1"/>
          <w:sz w:val="28"/>
          <w:szCs w:val="28"/>
        </w:rPr>
        <w:t>о</w:t>
      </w:r>
      <w:r>
        <w:rPr>
          <w:color w:val="000000" w:themeColor="dk1"/>
          <w:sz w:val="28"/>
          <w:szCs w:val="28"/>
        </w:rPr>
        <w:t xml:space="preserve"> с</w:t>
      </w:r>
      <w:r>
        <w:rPr>
          <w:color w:val="000000" w:themeColor="dk1"/>
          <w:sz w:val="28"/>
          <w:szCs w:val="28"/>
        </w:rPr>
        <w:t xml:space="preserve">а </w:t>
      </w:r>
      <w:r>
        <w:rPr>
          <w:color w:val="000000" w:themeColor="dk1"/>
          <w:sz w:val="28"/>
          <w:szCs w:val="28"/>
        </w:rPr>
        <w:t>Господом</w:t>
      </w:r>
      <w:r>
        <w:rPr>
          <w:color w:val="000000" w:themeColor="dk1"/>
          <w:sz w:val="28"/>
          <w:szCs w:val="28"/>
        </w:rPr>
        <w:t xml:space="preserve"> Богом својим?</w:t>
      </w:r>
      <w:r>
        <w:rPr>
          <w:rStyle w:val="Footnotereference"/>
          <w:color w:val="000000" w:themeColor="dk1"/>
          <w:sz w:val="28"/>
          <w:szCs w:val="28"/>
        </w:rPr>
        <w:footnoteReference w:id="154"/>
      </w:r>
      <w:r>
        <w:rPr>
          <w:color w:val="000000" w:themeColor="dk1"/>
          <w:sz w:val="28"/>
          <w:szCs w:val="28"/>
        </w:rPr>
        <w:t xml:space="preserve">. </w:t>
      </w:r>
      <w:r>
        <w:rPr>
          <w:color w:val="000000" w:themeColor="dk1"/>
          <w:sz w:val="28"/>
          <w:szCs w:val="28"/>
        </w:rPr>
        <w:t>Зар</w:t>
      </w:r>
      <w:r>
        <w:rPr>
          <w:color w:val="000000" w:themeColor="dk1"/>
          <w:sz w:val="28"/>
          <w:szCs w:val="28"/>
        </w:rPr>
        <w:t xml:space="preserve"> није јасно </w:t>
      </w:r>
      <w:r>
        <w:rPr>
          <w:color w:val="000000" w:themeColor="dk1"/>
          <w:sz w:val="28"/>
          <w:szCs w:val="28"/>
        </w:rPr>
        <w:t xml:space="preserve">и </w:t>
      </w:r>
      <w:r>
        <w:rPr>
          <w:color w:val="000000" w:themeColor="dk1"/>
          <w:sz w:val="28"/>
          <w:szCs w:val="28"/>
        </w:rPr>
        <w:t>оно што је говорио Христос: „Ако ко хоће за мном ићи, нек</w:t>
      </w:r>
      <w:r>
        <w:rPr>
          <w:color w:val="000000" w:themeColor="dk1"/>
          <w:sz w:val="28"/>
          <w:szCs w:val="28"/>
        </w:rPr>
        <w:t>а</w:t>
      </w:r>
      <w:r>
        <w:rPr>
          <w:color w:val="000000" w:themeColor="dk1"/>
          <w:sz w:val="28"/>
          <w:szCs w:val="28"/>
        </w:rPr>
        <w:t xml:space="preserve"> се одрекне себе, и узме крст свој и крене за мном“</w:t>
      </w:r>
      <w:r>
        <w:rPr>
          <w:rStyle w:val="Footnotereference"/>
          <w:color w:val="000000" w:themeColor="dk1"/>
          <w:sz w:val="28"/>
          <w:szCs w:val="28"/>
        </w:rPr>
        <w:footnoteReference w:id="155"/>
      </w:r>
      <w:r>
        <w:rPr>
          <w:color w:val="000000" w:themeColor="dk1"/>
          <w:sz w:val="28"/>
          <w:szCs w:val="28"/>
        </w:rPr>
        <w:t>? И такође, „Ко мен</w:t>
      </w:r>
      <w:r>
        <w:rPr>
          <w:color w:val="000000" w:themeColor="dk1"/>
          <w:sz w:val="28"/>
          <w:szCs w:val="28"/>
        </w:rPr>
        <w:t>е</w:t>
      </w:r>
      <w:r>
        <w:rPr>
          <w:color w:val="000000" w:themeColor="dk1"/>
          <w:sz w:val="28"/>
          <w:szCs w:val="28"/>
        </w:rPr>
        <w:t xml:space="preserve"> </w:t>
      </w:r>
      <w:r>
        <w:rPr>
          <w:color w:val="000000" w:themeColor="dk1"/>
          <w:sz w:val="28"/>
          <w:szCs w:val="28"/>
        </w:rPr>
        <w:t>вол</w:t>
      </w:r>
      <w:r>
        <w:rPr>
          <w:color w:val="000000" w:themeColor="dk1"/>
          <w:sz w:val="28"/>
          <w:szCs w:val="28"/>
        </w:rPr>
        <w:t>и</w:t>
      </w:r>
      <w:r>
        <w:rPr>
          <w:color w:val="000000" w:themeColor="dk1"/>
          <w:sz w:val="28"/>
          <w:szCs w:val="28"/>
        </w:rPr>
        <w:t>, за мном нек иде, и где сам ја онде и слуга мој нек</w:t>
      </w:r>
      <w:r>
        <w:rPr>
          <w:color w:val="000000" w:themeColor="dk1"/>
          <w:sz w:val="28"/>
          <w:szCs w:val="28"/>
        </w:rPr>
        <w:t xml:space="preserve"> </w:t>
      </w:r>
      <w:r>
        <w:rPr>
          <w:color w:val="000000" w:themeColor="dk1"/>
          <w:sz w:val="28"/>
          <w:szCs w:val="28"/>
        </w:rPr>
        <w:t>буде</w:t>
      </w:r>
      <w:r>
        <w:rPr>
          <w:color w:val="000000" w:themeColor="dk1"/>
          <w:sz w:val="28"/>
          <w:szCs w:val="28"/>
        </w:rPr>
        <w:t>“</w:t>
      </w:r>
      <w:r>
        <w:rPr>
          <w:rStyle w:val="Footnotereference"/>
          <w:color w:val="000000" w:themeColor="dk1"/>
          <w:sz w:val="28"/>
          <w:szCs w:val="28"/>
        </w:rPr>
        <w:footnoteReference w:id="156"/>
      </w:r>
      <w:r>
        <w:rPr>
          <w:color w:val="000000" w:themeColor="dk1"/>
          <w:sz w:val="28"/>
          <w:szCs w:val="28"/>
        </w:rPr>
        <w:t xml:space="preserve">? </w:t>
      </w:r>
      <w:r>
        <w:rPr>
          <w:color w:val="000000" w:themeColor="dk1"/>
          <w:sz w:val="28"/>
          <w:szCs w:val="28"/>
        </w:rPr>
        <w:t xml:space="preserve">Не са законским </w:t>
      </w:r>
      <w:r>
        <w:rPr>
          <w:color w:val="000000" w:themeColor="dk1"/>
          <w:sz w:val="28"/>
          <w:szCs w:val="28"/>
        </w:rPr>
        <w:t>служењем</w:t>
      </w:r>
      <w:r>
        <w:rPr>
          <w:color w:val="000000" w:themeColor="dk1"/>
          <w:sz w:val="28"/>
          <w:szCs w:val="28"/>
        </w:rPr>
        <w:t xml:space="preserve"> по Христу</w:t>
      </w:r>
      <w:r>
        <w:rPr>
          <w:color w:val="000000" w:themeColor="dk1"/>
          <w:sz w:val="28"/>
          <w:szCs w:val="28"/>
        </w:rPr>
        <w:t>, већ</w:t>
      </w:r>
      <w:r>
        <w:rPr>
          <w:color w:val="000000" w:themeColor="dk1"/>
          <w:sz w:val="28"/>
          <w:szCs w:val="28"/>
        </w:rPr>
        <w:t xml:space="preserve"> </w:t>
      </w:r>
      <w:r>
        <w:rPr>
          <w:color w:val="000000" w:themeColor="dk1"/>
          <w:sz w:val="28"/>
          <w:szCs w:val="28"/>
        </w:rPr>
        <w:t>са</w:t>
      </w:r>
      <w:r>
        <w:rPr>
          <w:color w:val="000000" w:themeColor="dk1"/>
          <w:sz w:val="28"/>
          <w:szCs w:val="28"/>
        </w:rPr>
        <w:t xml:space="preserve"> </w:t>
      </w:r>
      <w:r>
        <w:rPr>
          <w:color w:val="000000" w:themeColor="dk1"/>
          <w:sz w:val="28"/>
          <w:szCs w:val="28"/>
        </w:rPr>
        <w:t>светим и духовним</w:t>
      </w:r>
      <w:r>
        <w:rPr>
          <w:color w:val="000000" w:themeColor="dk1"/>
          <w:sz w:val="28"/>
          <w:szCs w:val="28"/>
        </w:rPr>
        <w:t>.</w:t>
      </w:r>
      <w:r>
        <w:rPr>
          <w:color w:val="000000" w:themeColor="dk1"/>
          <w:sz w:val="28"/>
          <w:szCs w:val="28"/>
        </w:rPr>
        <w:t xml:space="preserve"> </w:t>
      </w:r>
    </w:p>
    <w:p w14:paraId="00000361">
      <w:pPr>
        <w:jc w:val="both"/>
        <w:rPr>
          <w:color w:val="000000" w:themeColor="dk1"/>
          <w:sz w:val="28"/>
          <w:szCs w:val="28"/>
        </w:rPr>
      </w:pPr>
      <w:r>
        <w:rPr>
          <w:color w:val="000000" w:themeColor="dk1"/>
          <w:sz w:val="28"/>
          <w:szCs w:val="28"/>
        </w:rPr>
        <w:t>ПАЛ: То си рекао веома исправно!</w:t>
      </w:r>
    </w:p>
    <w:p w14:paraId="00000362">
      <w:pPr>
        <w:jc w:val="both"/>
        <w:rPr>
          <w:color w:val="000000" w:themeColor="dk1"/>
          <w:sz w:val="28"/>
          <w:szCs w:val="28"/>
        </w:rPr>
      </w:pPr>
      <w:r>
        <w:rPr>
          <w:color w:val="000000" w:themeColor="dk1"/>
          <w:sz w:val="28"/>
          <w:szCs w:val="28"/>
        </w:rPr>
        <w:t xml:space="preserve">КИР: Опет </w:t>
      </w:r>
      <w:r>
        <w:rPr>
          <w:color w:val="000000" w:themeColor="dk1"/>
          <w:sz w:val="28"/>
          <w:szCs w:val="28"/>
        </w:rPr>
        <w:t>Исаиј</w:t>
      </w:r>
      <w:r>
        <w:rPr>
          <w:color w:val="000000" w:themeColor="dk1"/>
          <w:sz w:val="28"/>
          <w:szCs w:val="28"/>
        </w:rPr>
        <w:t>иним гласом</w:t>
      </w:r>
      <w:r>
        <w:rPr>
          <w:color w:val="000000" w:themeColor="dk1"/>
          <w:sz w:val="28"/>
          <w:szCs w:val="28"/>
        </w:rPr>
        <w:t xml:space="preserve"> </w:t>
      </w:r>
      <w:r>
        <w:rPr>
          <w:color w:val="000000" w:themeColor="dk1"/>
          <w:sz w:val="28"/>
          <w:szCs w:val="28"/>
        </w:rPr>
        <w:t>жустр</w:t>
      </w:r>
      <w:r>
        <w:rPr>
          <w:color w:val="000000" w:themeColor="dk1"/>
          <w:sz w:val="28"/>
          <w:szCs w:val="28"/>
        </w:rPr>
        <w:t>о</w:t>
      </w:r>
      <w:r>
        <w:rPr>
          <w:color w:val="000000" w:themeColor="dk1"/>
          <w:sz w:val="28"/>
          <w:szCs w:val="28"/>
        </w:rPr>
        <w:t xml:space="preserve"> прекорева Израелце, говорећи: „Чујте </w:t>
      </w:r>
      <w:r>
        <w:rPr>
          <w:color w:val="000000" w:themeColor="dk1"/>
          <w:sz w:val="28"/>
          <w:szCs w:val="28"/>
        </w:rPr>
        <w:t>реч</w:t>
      </w:r>
      <w:r>
        <w:rPr>
          <w:color w:val="000000" w:themeColor="dk1"/>
          <w:sz w:val="28"/>
          <w:szCs w:val="28"/>
        </w:rPr>
        <w:t>и</w:t>
      </w:r>
      <w:r>
        <w:rPr>
          <w:color w:val="000000" w:themeColor="dk1"/>
          <w:sz w:val="28"/>
          <w:szCs w:val="28"/>
        </w:rPr>
        <w:t xml:space="preserve"> Господњ</w:t>
      </w:r>
      <w:r>
        <w:rPr>
          <w:color w:val="000000" w:themeColor="dk1"/>
          <w:sz w:val="28"/>
          <w:szCs w:val="28"/>
        </w:rPr>
        <w:t>е</w:t>
      </w:r>
      <w:r>
        <w:rPr>
          <w:color w:val="000000" w:themeColor="dk1"/>
          <w:sz w:val="28"/>
          <w:szCs w:val="28"/>
        </w:rPr>
        <w:t xml:space="preserve">, кнезови Содомски, послушајте закон </w:t>
      </w:r>
      <w:r>
        <w:rPr>
          <w:color w:val="000000" w:themeColor="dk1"/>
          <w:sz w:val="28"/>
          <w:szCs w:val="28"/>
        </w:rPr>
        <w:t>Бо</w:t>
      </w:r>
      <w:r>
        <w:rPr>
          <w:color w:val="000000" w:themeColor="dk1"/>
          <w:sz w:val="28"/>
          <w:szCs w:val="28"/>
        </w:rPr>
        <w:t>жији</w:t>
      </w:r>
      <w:r>
        <w:rPr>
          <w:color w:val="000000" w:themeColor="dk1"/>
          <w:sz w:val="28"/>
          <w:szCs w:val="28"/>
        </w:rPr>
        <w:t xml:space="preserve">, народе Гоморски! Шта ће ми мноштво жртава ваших? </w:t>
      </w:r>
      <w:r>
        <w:rPr>
          <w:color w:val="000000" w:themeColor="dk1"/>
          <w:sz w:val="28"/>
          <w:szCs w:val="28"/>
        </w:rPr>
        <w:t>в</w:t>
      </w:r>
      <w:r>
        <w:rPr>
          <w:color w:val="000000" w:themeColor="dk1"/>
          <w:sz w:val="28"/>
          <w:szCs w:val="28"/>
        </w:rPr>
        <w:t xml:space="preserve">ели Господ. Сит сам жртава </w:t>
      </w:r>
      <w:r>
        <w:rPr>
          <w:color w:val="000000" w:themeColor="dk1"/>
          <w:sz w:val="28"/>
          <w:szCs w:val="28"/>
        </w:rPr>
        <w:t>све</w:t>
      </w:r>
      <w:r>
        <w:rPr>
          <w:color w:val="000000" w:themeColor="dk1"/>
          <w:sz w:val="28"/>
          <w:szCs w:val="28"/>
        </w:rPr>
        <w:t>паљеница</w:t>
      </w:r>
      <w:r>
        <w:rPr>
          <w:color w:val="000000" w:themeColor="dk1"/>
          <w:sz w:val="28"/>
          <w:szCs w:val="28"/>
        </w:rPr>
        <w:t xml:space="preserve"> од овнова и </w:t>
      </w:r>
      <w:r>
        <w:rPr>
          <w:color w:val="000000" w:themeColor="dk1"/>
          <w:sz w:val="28"/>
          <w:szCs w:val="28"/>
        </w:rPr>
        <w:t>масти</w:t>
      </w:r>
      <w:r>
        <w:rPr>
          <w:color w:val="000000" w:themeColor="dk1"/>
          <w:sz w:val="28"/>
          <w:szCs w:val="28"/>
        </w:rPr>
        <w:t xml:space="preserve"> </w:t>
      </w:r>
      <w:r>
        <w:rPr>
          <w:color w:val="000000" w:themeColor="dk1"/>
          <w:sz w:val="28"/>
          <w:szCs w:val="28"/>
        </w:rPr>
        <w:t xml:space="preserve">од </w:t>
      </w:r>
      <w:r>
        <w:rPr>
          <w:color w:val="000000" w:themeColor="dk1"/>
          <w:sz w:val="28"/>
          <w:szCs w:val="28"/>
        </w:rPr>
        <w:t>оваца и коза</w:t>
      </w:r>
      <w:r>
        <w:rPr>
          <w:color w:val="000000" w:themeColor="dk1"/>
          <w:sz w:val="28"/>
          <w:szCs w:val="28"/>
        </w:rPr>
        <w:t xml:space="preserve"> не </w:t>
      </w:r>
      <w:r>
        <w:rPr>
          <w:color w:val="000000" w:themeColor="dk1"/>
          <w:sz w:val="28"/>
          <w:szCs w:val="28"/>
        </w:rPr>
        <w:t>жел</w:t>
      </w:r>
      <w:r>
        <w:rPr>
          <w:color w:val="000000" w:themeColor="dk1"/>
          <w:sz w:val="28"/>
          <w:szCs w:val="28"/>
        </w:rPr>
        <w:t>им</w:t>
      </w:r>
      <w:r>
        <w:rPr>
          <w:color w:val="000000" w:themeColor="dk1"/>
          <w:sz w:val="28"/>
          <w:szCs w:val="28"/>
        </w:rPr>
        <w:t xml:space="preserve">. Када долазите да се покажете преда мном, ко </w:t>
      </w:r>
      <w:r>
        <w:rPr>
          <w:color w:val="000000" w:themeColor="dk1"/>
          <w:sz w:val="28"/>
          <w:szCs w:val="28"/>
        </w:rPr>
        <w:t>је тражио</w:t>
      </w:r>
      <w:r>
        <w:rPr>
          <w:color w:val="000000" w:themeColor="dk1"/>
          <w:sz w:val="28"/>
          <w:szCs w:val="28"/>
        </w:rPr>
        <w:t xml:space="preserve"> </w:t>
      </w:r>
      <w:r>
        <w:rPr>
          <w:color w:val="000000" w:themeColor="dk1"/>
          <w:sz w:val="28"/>
          <w:szCs w:val="28"/>
        </w:rPr>
        <w:t xml:space="preserve">то </w:t>
      </w:r>
      <w:r>
        <w:rPr>
          <w:color w:val="000000" w:themeColor="dk1"/>
          <w:sz w:val="28"/>
          <w:szCs w:val="28"/>
        </w:rPr>
        <w:t>из руку ваших</w:t>
      </w:r>
      <w:r>
        <w:rPr>
          <w:color w:val="000000" w:themeColor="dk1"/>
          <w:sz w:val="28"/>
          <w:szCs w:val="28"/>
        </w:rPr>
        <w:t>?</w:t>
      </w:r>
      <w:r>
        <w:rPr>
          <w:color w:val="000000" w:themeColor="dk1"/>
          <w:sz w:val="28"/>
          <w:szCs w:val="28"/>
        </w:rPr>
        <w:t xml:space="preserve"> </w:t>
      </w:r>
      <w:r>
        <w:rPr>
          <w:color w:val="000000" w:themeColor="dk1"/>
          <w:sz w:val="28"/>
          <w:szCs w:val="28"/>
        </w:rPr>
        <w:t xml:space="preserve">Нећете више </w:t>
      </w:r>
      <w:r>
        <w:rPr>
          <w:color w:val="000000" w:themeColor="dk1"/>
          <w:sz w:val="28"/>
          <w:szCs w:val="28"/>
        </w:rPr>
        <w:t>да газите по мом трему</w:t>
      </w:r>
      <w:r>
        <w:rPr>
          <w:color w:val="000000" w:themeColor="dk1"/>
          <w:sz w:val="28"/>
          <w:szCs w:val="28"/>
        </w:rPr>
        <w:t>.</w:t>
      </w:r>
      <w:r>
        <w:rPr>
          <w:color w:val="000000" w:themeColor="dk1"/>
          <w:sz w:val="28"/>
          <w:szCs w:val="28"/>
        </w:rPr>
        <w:t xml:space="preserve"> </w:t>
      </w:r>
      <w:r>
        <w:rPr>
          <w:color w:val="000000" w:themeColor="dk1"/>
          <w:sz w:val="28"/>
          <w:szCs w:val="28"/>
        </w:rPr>
        <w:t xml:space="preserve">Ако ми </w:t>
      </w:r>
      <w:r>
        <w:rPr>
          <w:color w:val="000000" w:themeColor="dk1"/>
          <w:sz w:val="28"/>
          <w:szCs w:val="28"/>
        </w:rPr>
        <w:t>принесете</w:t>
      </w:r>
      <w:r>
        <w:rPr>
          <w:color w:val="000000" w:themeColor="dk1"/>
          <w:sz w:val="28"/>
          <w:szCs w:val="28"/>
        </w:rPr>
        <w:t xml:space="preserve"> </w:t>
      </w:r>
      <w:r>
        <w:rPr>
          <w:color w:val="000000" w:themeColor="dk1"/>
          <w:sz w:val="28"/>
          <w:szCs w:val="28"/>
        </w:rPr>
        <w:t>житарице</w:t>
      </w:r>
      <w:r>
        <w:rPr>
          <w:color w:val="000000" w:themeColor="dk1"/>
          <w:sz w:val="28"/>
          <w:szCs w:val="28"/>
        </w:rPr>
        <w:t>,</w:t>
      </w:r>
      <w:r>
        <w:rPr>
          <w:color w:val="000000" w:themeColor="dk1"/>
          <w:sz w:val="28"/>
          <w:szCs w:val="28"/>
        </w:rPr>
        <w:t xml:space="preserve"> залудн</w:t>
      </w:r>
      <w:r>
        <w:rPr>
          <w:color w:val="000000" w:themeColor="dk1"/>
          <w:sz w:val="28"/>
          <w:szCs w:val="28"/>
        </w:rPr>
        <w:t xml:space="preserve">о </w:t>
      </w:r>
      <w:r>
        <w:rPr>
          <w:color w:val="000000" w:themeColor="dk1"/>
          <w:sz w:val="28"/>
          <w:szCs w:val="28"/>
        </w:rPr>
        <w:t>је то</w:t>
      </w:r>
      <w:r>
        <w:rPr>
          <w:color w:val="000000" w:themeColor="dk1"/>
          <w:sz w:val="28"/>
          <w:szCs w:val="28"/>
        </w:rPr>
        <w:t>.</w:t>
      </w:r>
      <w:r>
        <w:rPr>
          <w:color w:val="000000" w:themeColor="dk1"/>
          <w:sz w:val="28"/>
          <w:szCs w:val="28"/>
        </w:rPr>
        <w:t xml:space="preserve"> </w:t>
      </w:r>
      <w:r>
        <w:rPr>
          <w:color w:val="000000" w:themeColor="dk1"/>
          <w:sz w:val="28"/>
          <w:szCs w:val="28"/>
        </w:rPr>
        <w:t>К</w:t>
      </w:r>
      <w:r>
        <w:rPr>
          <w:color w:val="000000" w:themeColor="dk1"/>
          <w:sz w:val="28"/>
          <w:szCs w:val="28"/>
        </w:rPr>
        <w:t>а</w:t>
      </w:r>
      <w:r>
        <w:rPr>
          <w:color w:val="000000" w:themeColor="dk1"/>
          <w:sz w:val="28"/>
          <w:szCs w:val="28"/>
        </w:rPr>
        <w:t>ђење ваше</w:t>
      </w:r>
      <w:r>
        <w:rPr>
          <w:color w:val="000000" w:themeColor="dk1"/>
          <w:sz w:val="28"/>
          <w:szCs w:val="28"/>
        </w:rPr>
        <w:t xml:space="preserve"> </w:t>
      </w:r>
      <w:r>
        <w:rPr>
          <w:color w:val="000000" w:themeColor="dk1"/>
          <w:sz w:val="28"/>
          <w:szCs w:val="28"/>
        </w:rPr>
        <w:t xml:space="preserve">ми је </w:t>
      </w:r>
      <w:r>
        <w:rPr>
          <w:color w:val="000000" w:themeColor="dk1"/>
          <w:sz w:val="28"/>
          <w:szCs w:val="28"/>
        </w:rPr>
        <w:t>гад</w:t>
      </w:r>
      <w:r>
        <w:rPr>
          <w:color w:val="000000" w:themeColor="dk1"/>
          <w:sz w:val="28"/>
          <w:szCs w:val="28"/>
        </w:rPr>
        <w:t>ост</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младин</w:t>
      </w:r>
      <w:r>
        <w:rPr>
          <w:color w:val="000000" w:themeColor="dk1"/>
          <w:sz w:val="28"/>
          <w:szCs w:val="28"/>
        </w:rPr>
        <w:t>е</w:t>
      </w:r>
      <w:r>
        <w:rPr>
          <w:color w:val="000000" w:themeColor="dk1"/>
          <w:sz w:val="28"/>
          <w:szCs w:val="28"/>
        </w:rPr>
        <w:t xml:space="preserve"> и субот</w:t>
      </w:r>
      <w:r>
        <w:rPr>
          <w:color w:val="000000" w:themeColor="dk1"/>
          <w:sz w:val="28"/>
          <w:szCs w:val="28"/>
        </w:rPr>
        <w:t>е</w:t>
      </w:r>
      <w:r>
        <w:rPr>
          <w:color w:val="000000" w:themeColor="dk1"/>
          <w:sz w:val="28"/>
          <w:szCs w:val="28"/>
        </w:rPr>
        <w:t xml:space="preserve"> и </w:t>
      </w:r>
      <w:r>
        <w:rPr>
          <w:color w:val="000000" w:themeColor="dk1"/>
          <w:sz w:val="28"/>
          <w:szCs w:val="28"/>
        </w:rPr>
        <w:t>велики дан</w:t>
      </w:r>
      <w:r>
        <w:rPr>
          <w:color w:val="000000" w:themeColor="dk1"/>
          <w:sz w:val="28"/>
          <w:szCs w:val="28"/>
        </w:rPr>
        <w:t xml:space="preserve"> </w:t>
      </w:r>
      <w:r>
        <w:rPr>
          <w:color w:val="000000" w:themeColor="dk1"/>
          <w:sz w:val="28"/>
          <w:szCs w:val="28"/>
        </w:rPr>
        <w:t xml:space="preserve">не </w:t>
      </w:r>
      <w:r>
        <w:rPr>
          <w:color w:val="000000" w:themeColor="dk1"/>
          <w:sz w:val="28"/>
          <w:szCs w:val="28"/>
        </w:rPr>
        <w:t>подноси</w:t>
      </w:r>
      <w:r>
        <w:rPr>
          <w:color w:val="000000" w:themeColor="dk1"/>
          <w:sz w:val="28"/>
          <w:szCs w:val="28"/>
        </w:rPr>
        <w:t>м</w:t>
      </w:r>
      <w:r>
        <w:rPr>
          <w:color w:val="000000" w:themeColor="dk1"/>
          <w:sz w:val="28"/>
          <w:szCs w:val="28"/>
        </w:rPr>
        <w:t xml:space="preserve">. </w:t>
      </w:r>
      <w:r>
        <w:rPr>
          <w:color w:val="000000" w:themeColor="dk1"/>
          <w:sz w:val="28"/>
          <w:szCs w:val="28"/>
        </w:rPr>
        <w:t xml:space="preserve">Ваш пост и дан одмора и </w:t>
      </w:r>
      <w:r>
        <w:rPr>
          <w:color w:val="000000" w:themeColor="dk1"/>
          <w:sz w:val="28"/>
          <w:szCs w:val="28"/>
        </w:rPr>
        <w:t>празнике ваше замрзе душа моја, и сит сам вас</w:t>
      </w:r>
      <w:r>
        <w:rPr>
          <w:color w:val="000000" w:themeColor="dk1"/>
          <w:sz w:val="28"/>
          <w:szCs w:val="28"/>
        </w:rPr>
        <w:t>“</w:t>
      </w:r>
      <w:r>
        <w:rPr>
          <w:rStyle w:val="Footnotereference"/>
          <w:color w:val="000000" w:themeColor="dk1"/>
          <w:sz w:val="28"/>
          <w:szCs w:val="28"/>
        </w:rPr>
        <w:footnoteReference w:id="157"/>
      </w:r>
      <w:r>
        <w:rPr>
          <w:color w:val="000000" w:themeColor="dk1"/>
          <w:sz w:val="28"/>
          <w:szCs w:val="28"/>
        </w:rPr>
        <w:t xml:space="preserve">. </w:t>
      </w:r>
      <w:r>
        <w:rPr>
          <w:color w:val="000000" w:themeColor="dk1"/>
          <w:sz w:val="28"/>
          <w:szCs w:val="28"/>
        </w:rPr>
        <w:t xml:space="preserve">И кроз пророка Малахију говори још исто то и веома мрским људима, и сећа се времена током којих </w:t>
      </w:r>
      <w:r>
        <w:rPr>
          <w:color w:val="000000" w:themeColor="dk1"/>
          <w:sz w:val="28"/>
          <w:szCs w:val="28"/>
        </w:rPr>
        <w:t>ће</w:t>
      </w:r>
      <w:r>
        <w:rPr>
          <w:color w:val="000000" w:themeColor="dk1"/>
          <w:sz w:val="28"/>
          <w:szCs w:val="28"/>
        </w:rPr>
        <w:t xml:space="preserve"> му приноси</w:t>
      </w:r>
      <w:r>
        <w:rPr>
          <w:color w:val="000000" w:themeColor="dk1"/>
          <w:sz w:val="28"/>
          <w:szCs w:val="28"/>
        </w:rPr>
        <w:t>т</w:t>
      </w:r>
      <w:r>
        <w:rPr>
          <w:color w:val="000000" w:themeColor="dk1"/>
          <w:sz w:val="28"/>
          <w:szCs w:val="28"/>
        </w:rPr>
        <w:t xml:space="preserve">и становници целе земље неупоредив </w:t>
      </w:r>
      <w:r>
        <w:rPr>
          <w:color w:val="000000" w:themeColor="dk1"/>
          <w:sz w:val="28"/>
          <w:szCs w:val="28"/>
        </w:rPr>
        <w:t>мио</w:t>
      </w:r>
      <w:r>
        <w:rPr>
          <w:color w:val="000000" w:themeColor="dk1"/>
          <w:sz w:val="28"/>
          <w:szCs w:val="28"/>
        </w:rPr>
        <w:t>мирис</w:t>
      </w:r>
      <w:r>
        <w:rPr>
          <w:color w:val="000000" w:themeColor="dk1"/>
          <w:sz w:val="28"/>
          <w:szCs w:val="28"/>
        </w:rPr>
        <w:t xml:space="preserve"> бескрвне и </w:t>
      </w:r>
      <w:r>
        <w:rPr>
          <w:color w:val="000000" w:themeColor="dk1"/>
          <w:sz w:val="28"/>
          <w:szCs w:val="28"/>
        </w:rPr>
        <w:t>ум</w:t>
      </w:r>
      <w:r>
        <w:rPr>
          <w:color w:val="000000" w:themeColor="dk1"/>
          <w:sz w:val="28"/>
          <w:szCs w:val="28"/>
        </w:rPr>
        <w:t>не</w:t>
      </w:r>
      <w:r>
        <w:rPr>
          <w:color w:val="000000" w:themeColor="dk1"/>
          <w:sz w:val="28"/>
          <w:szCs w:val="28"/>
        </w:rPr>
        <w:t xml:space="preserve"> жртве. </w:t>
      </w:r>
      <w:r>
        <w:rPr>
          <w:color w:val="000000" w:themeColor="dk1"/>
          <w:sz w:val="28"/>
          <w:szCs w:val="28"/>
        </w:rPr>
        <w:t>Јер</w:t>
      </w:r>
      <w:r>
        <w:rPr>
          <w:color w:val="000000" w:themeColor="dk1"/>
          <w:sz w:val="28"/>
          <w:szCs w:val="28"/>
        </w:rPr>
        <w:t xml:space="preserve"> је р</w:t>
      </w:r>
      <w:r>
        <w:rPr>
          <w:color w:val="000000" w:themeColor="dk1"/>
          <w:sz w:val="28"/>
          <w:szCs w:val="28"/>
        </w:rPr>
        <w:t>ека</w:t>
      </w:r>
      <w:r>
        <w:rPr>
          <w:color w:val="000000" w:themeColor="dk1"/>
          <w:sz w:val="28"/>
          <w:szCs w:val="28"/>
        </w:rPr>
        <w:t>о</w:t>
      </w:r>
      <w:r>
        <w:rPr>
          <w:color w:val="000000" w:themeColor="dk1"/>
          <w:sz w:val="28"/>
          <w:szCs w:val="28"/>
        </w:rPr>
        <w:t xml:space="preserve"> следеће: „Нисте ми </w:t>
      </w:r>
      <w:r>
        <w:rPr>
          <w:color w:val="000000" w:themeColor="dk1"/>
          <w:sz w:val="28"/>
          <w:szCs w:val="28"/>
        </w:rPr>
        <w:t>по вољи</w:t>
      </w:r>
      <w:r>
        <w:rPr>
          <w:color w:val="000000" w:themeColor="dk1"/>
          <w:sz w:val="28"/>
          <w:szCs w:val="28"/>
        </w:rPr>
        <w:t xml:space="preserve">, </w:t>
      </w:r>
      <w:r>
        <w:rPr>
          <w:color w:val="000000" w:themeColor="dk1"/>
          <w:sz w:val="28"/>
          <w:szCs w:val="28"/>
        </w:rPr>
        <w:t xml:space="preserve">вели Господ </w:t>
      </w:r>
      <w:r>
        <w:rPr>
          <w:color w:val="000000" w:themeColor="dk1"/>
          <w:sz w:val="28"/>
          <w:szCs w:val="28"/>
        </w:rPr>
        <w:t>сведржитељ</w:t>
      </w:r>
      <w:r>
        <w:rPr>
          <w:color w:val="000000" w:themeColor="dk1"/>
          <w:sz w:val="28"/>
          <w:szCs w:val="28"/>
        </w:rPr>
        <w:t xml:space="preserve">, и нећу примити </w:t>
      </w:r>
      <w:r>
        <w:rPr>
          <w:color w:val="000000" w:themeColor="dk1"/>
          <w:sz w:val="28"/>
          <w:szCs w:val="28"/>
        </w:rPr>
        <w:t>жртву</w:t>
      </w:r>
      <w:r>
        <w:rPr>
          <w:color w:val="000000" w:themeColor="dk1"/>
          <w:sz w:val="28"/>
          <w:szCs w:val="28"/>
        </w:rPr>
        <w:t xml:space="preserve"> из ваше руке. Јер од истока </w:t>
      </w:r>
      <w:r>
        <w:rPr>
          <w:color w:val="000000" w:themeColor="dk1"/>
          <w:sz w:val="28"/>
          <w:szCs w:val="28"/>
        </w:rPr>
        <w:t>Сунца</w:t>
      </w:r>
      <w:r>
        <w:rPr>
          <w:color w:val="000000" w:themeColor="dk1"/>
          <w:sz w:val="28"/>
          <w:szCs w:val="28"/>
        </w:rPr>
        <w:t xml:space="preserve"> до запада </w:t>
      </w:r>
      <w:r>
        <w:rPr>
          <w:color w:val="000000" w:themeColor="dk1"/>
          <w:sz w:val="28"/>
          <w:szCs w:val="28"/>
        </w:rPr>
        <w:t>прославиће се</w:t>
      </w:r>
      <w:r>
        <w:rPr>
          <w:color w:val="000000" w:themeColor="dk1"/>
          <w:sz w:val="28"/>
          <w:szCs w:val="28"/>
        </w:rPr>
        <w:t xml:space="preserve"> </w:t>
      </w:r>
      <w:r>
        <w:rPr>
          <w:color w:val="000000" w:themeColor="dk1"/>
          <w:sz w:val="28"/>
          <w:szCs w:val="28"/>
        </w:rPr>
        <w:t xml:space="preserve">име моје међу народима, и на сваком ће се месту приносити кад имену </w:t>
      </w:r>
      <w:r>
        <w:rPr>
          <w:color w:val="000000" w:themeColor="dk1"/>
          <w:sz w:val="28"/>
          <w:szCs w:val="28"/>
        </w:rPr>
        <w:t>М</w:t>
      </w:r>
      <w:r>
        <w:rPr>
          <w:color w:val="000000" w:themeColor="dk1"/>
          <w:sz w:val="28"/>
          <w:szCs w:val="28"/>
        </w:rPr>
        <w:t xml:space="preserve">ом и </w:t>
      </w:r>
      <w:r>
        <w:rPr>
          <w:color w:val="000000" w:themeColor="dk1"/>
          <w:sz w:val="28"/>
          <w:szCs w:val="28"/>
        </w:rPr>
        <w:t>чист</w:t>
      </w:r>
      <w:r>
        <w:rPr>
          <w:color w:val="000000" w:themeColor="dk1"/>
          <w:sz w:val="28"/>
          <w:szCs w:val="28"/>
        </w:rPr>
        <w:t>а</w:t>
      </w:r>
      <w:r>
        <w:rPr>
          <w:color w:val="000000" w:themeColor="dk1"/>
          <w:sz w:val="28"/>
          <w:szCs w:val="28"/>
        </w:rPr>
        <w:t xml:space="preserve"> </w:t>
      </w:r>
      <w:r>
        <w:rPr>
          <w:color w:val="000000" w:themeColor="dk1"/>
          <w:sz w:val="28"/>
          <w:szCs w:val="28"/>
        </w:rPr>
        <w:t>жртва</w:t>
      </w:r>
      <w:r>
        <w:rPr>
          <w:color w:val="000000" w:themeColor="dk1"/>
          <w:sz w:val="28"/>
          <w:szCs w:val="28"/>
        </w:rPr>
        <w:t>,</w:t>
      </w:r>
      <w:r>
        <w:rPr>
          <w:color w:val="000000" w:themeColor="dk1"/>
          <w:sz w:val="28"/>
          <w:szCs w:val="28"/>
        </w:rPr>
        <w:t xml:space="preserve"> јер ће моје име бити велико међу народима, вели Господ </w:t>
      </w:r>
      <w:r>
        <w:rPr>
          <w:color w:val="000000" w:themeColor="dk1"/>
          <w:sz w:val="28"/>
          <w:szCs w:val="28"/>
        </w:rPr>
        <w:t>сведржитељ</w:t>
      </w:r>
      <w:r>
        <w:rPr>
          <w:color w:val="000000" w:themeColor="dk1"/>
          <w:sz w:val="28"/>
          <w:szCs w:val="28"/>
        </w:rPr>
        <w:t>“</w:t>
      </w:r>
      <w:r>
        <w:rPr>
          <w:rStyle w:val="Footnotereference"/>
          <w:color w:val="000000" w:themeColor="dk1"/>
          <w:sz w:val="28"/>
          <w:szCs w:val="28"/>
        </w:rPr>
        <w:footnoteReference w:id="158"/>
      </w:r>
      <w:r>
        <w:rPr>
          <w:color w:val="000000" w:themeColor="dk1"/>
          <w:sz w:val="28"/>
          <w:szCs w:val="28"/>
        </w:rPr>
        <w:t xml:space="preserve">. </w:t>
      </w:r>
      <w:r>
        <w:rPr>
          <w:color w:val="000000" w:themeColor="dk1"/>
          <w:sz w:val="28"/>
          <w:szCs w:val="28"/>
        </w:rPr>
        <w:t>Разумеш да говори да ће му бити принесен тамјан</w:t>
      </w:r>
      <w:r>
        <w:rPr>
          <w:color w:val="000000" w:themeColor="dk1"/>
          <w:sz w:val="28"/>
          <w:szCs w:val="28"/>
        </w:rPr>
        <w:t xml:space="preserve"> и жртва чиста од свих народа. Дакле, </w:t>
      </w:r>
      <w:r>
        <w:rPr>
          <w:color w:val="000000" w:themeColor="dk1"/>
          <w:sz w:val="28"/>
          <w:szCs w:val="28"/>
        </w:rPr>
        <w:t xml:space="preserve">као што </w:t>
      </w:r>
      <w:r>
        <w:rPr>
          <w:color w:val="000000" w:themeColor="dk1"/>
          <w:sz w:val="28"/>
          <w:szCs w:val="28"/>
        </w:rPr>
        <w:t xml:space="preserve">је </w:t>
      </w:r>
      <w:r>
        <w:rPr>
          <w:color w:val="000000" w:themeColor="dk1"/>
          <w:sz w:val="28"/>
          <w:szCs w:val="28"/>
        </w:rPr>
        <w:t>наз</w:t>
      </w:r>
      <w:r>
        <w:rPr>
          <w:color w:val="000000" w:themeColor="dk1"/>
          <w:sz w:val="28"/>
          <w:szCs w:val="28"/>
        </w:rPr>
        <w:t>вао млађи</w:t>
      </w:r>
      <w:r>
        <w:rPr>
          <w:color w:val="000000" w:themeColor="dk1"/>
          <w:sz w:val="28"/>
          <w:szCs w:val="28"/>
        </w:rPr>
        <w:t xml:space="preserve"> Завет кроз Христа „Новим“, показао је први као стар</w:t>
      </w:r>
      <w:r>
        <w:rPr>
          <w:color w:val="000000" w:themeColor="dk1"/>
          <w:sz w:val="28"/>
          <w:szCs w:val="28"/>
        </w:rPr>
        <w:t>и</w:t>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то нам пише</w:t>
      </w:r>
      <w:r>
        <w:rPr>
          <w:color w:val="000000" w:themeColor="dk1"/>
          <w:sz w:val="28"/>
          <w:szCs w:val="28"/>
        </w:rPr>
        <w:t xml:space="preserve"> и</w:t>
      </w:r>
      <w:r>
        <w:rPr>
          <w:color w:val="000000" w:themeColor="dk1"/>
          <w:sz w:val="28"/>
          <w:szCs w:val="28"/>
        </w:rPr>
        <w:t xml:space="preserve"> Божанствени Павле</w:t>
      </w:r>
      <w:r>
        <w:rPr>
          <w:rStyle w:val="Footnotereference"/>
          <w:color w:val="000000" w:themeColor="dk1"/>
          <w:sz w:val="28"/>
          <w:szCs w:val="28"/>
        </w:rPr>
        <w:footnoteReference w:id="159"/>
      </w:r>
      <w:r>
        <w:rPr>
          <w:color w:val="000000" w:themeColor="dk1"/>
          <w:sz w:val="28"/>
          <w:szCs w:val="28"/>
        </w:rPr>
        <w:t>.</w:t>
      </w:r>
      <w:r>
        <w:rPr>
          <w:color w:val="000000" w:themeColor="dk1"/>
          <w:sz w:val="28"/>
          <w:szCs w:val="28"/>
        </w:rPr>
        <w:t xml:space="preserve"> </w:t>
      </w:r>
      <w:r>
        <w:rPr>
          <w:color w:val="000000" w:themeColor="dk1"/>
          <w:sz w:val="28"/>
          <w:szCs w:val="28"/>
        </w:rPr>
        <w:t>Као</w:t>
      </w:r>
      <w:r>
        <w:rPr>
          <w:color w:val="000000" w:themeColor="dk1"/>
          <w:sz w:val="28"/>
          <w:szCs w:val="28"/>
        </w:rPr>
        <w:t xml:space="preserve"> и овде, </w:t>
      </w:r>
      <w:r>
        <w:rPr>
          <w:color w:val="000000" w:themeColor="dk1"/>
          <w:sz w:val="28"/>
          <w:szCs w:val="28"/>
        </w:rPr>
        <w:t>рекавши</w:t>
      </w:r>
      <w:r>
        <w:rPr>
          <w:color w:val="000000" w:themeColor="dk1"/>
          <w:sz w:val="28"/>
          <w:szCs w:val="28"/>
        </w:rPr>
        <w:t xml:space="preserve"> „чиста жртва“ која ће бити принесена у своје време од стране свакога народа, осуђује </w:t>
      </w:r>
      <w:r>
        <w:rPr>
          <w:color w:val="000000" w:themeColor="dk1"/>
          <w:sz w:val="28"/>
          <w:szCs w:val="28"/>
        </w:rPr>
        <w:t>стар</w:t>
      </w:r>
      <w:r>
        <w:rPr>
          <w:color w:val="000000" w:themeColor="dk1"/>
          <w:sz w:val="28"/>
          <w:szCs w:val="28"/>
        </w:rPr>
        <w:t>у жртву</w:t>
      </w:r>
      <w:r>
        <w:rPr>
          <w:color w:val="000000" w:themeColor="dk1"/>
          <w:sz w:val="28"/>
          <w:szCs w:val="28"/>
        </w:rPr>
        <w:t xml:space="preserve"> </w:t>
      </w:r>
      <w:r>
        <w:rPr>
          <w:color w:val="000000" w:themeColor="dk1"/>
          <w:sz w:val="28"/>
          <w:szCs w:val="28"/>
        </w:rPr>
        <w:t xml:space="preserve">јер се не </w:t>
      </w:r>
      <w:r>
        <w:rPr>
          <w:color w:val="000000" w:themeColor="dk1"/>
          <w:sz w:val="28"/>
          <w:szCs w:val="28"/>
        </w:rPr>
        <w:t>приноси</w:t>
      </w:r>
      <w:r>
        <w:rPr>
          <w:color w:val="000000" w:themeColor="dk1"/>
          <w:sz w:val="28"/>
          <w:szCs w:val="28"/>
        </w:rPr>
        <w:t xml:space="preserve"> </w:t>
      </w:r>
      <w:r>
        <w:rPr>
          <w:color w:val="000000" w:themeColor="dk1"/>
          <w:sz w:val="28"/>
          <w:szCs w:val="28"/>
        </w:rPr>
        <w:t xml:space="preserve">тако. </w:t>
      </w:r>
      <w:r>
        <w:rPr>
          <w:color w:val="000000" w:themeColor="dk1"/>
          <w:sz w:val="28"/>
          <w:szCs w:val="28"/>
        </w:rPr>
        <w:t>Јер к</w:t>
      </w:r>
      <w:r>
        <w:rPr>
          <w:color w:val="000000" w:themeColor="dk1"/>
          <w:sz w:val="28"/>
          <w:szCs w:val="28"/>
        </w:rPr>
        <w:t xml:space="preserve">ако </w:t>
      </w:r>
      <w:r>
        <w:rPr>
          <w:color w:val="000000" w:themeColor="dk1"/>
          <w:sz w:val="28"/>
          <w:szCs w:val="28"/>
        </w:rPr>
        <w:t>ј</w:t>
      </w:r>
      <w:r>
        <w:rPr>
          <w:color w:val="000000" w:themeColor="dk1"/>
          <w:sz w:val="28"/>
          <w:szCs w:val="28"/>
        </w:rPr>
        <w:t>е чист</w:t>
      </w:r>
      <w:r>
        <w:rPr>
          <w:color w:val="000000" w:themeColor="dk1"/>
          <w:sz w:val="28"/>
          <w:szCs w:val="28"/>
        </w:rPr>
        <w:t>а жртва</w:t>
      </w:r>
      <w:r>
        <w:rPr>
          <w:color w:val="000000" w:themeColor="dk1"/>
          <w:sz w:val="28"/>
          <w:szCs w:val="28"/>
        </w:rPr>
        <w:t xml:space="preserve"> </w:t>
      </w:r>
      <w:r>
        <w:rPr>
          <w:color w:val="000000" w:themeColor="dk1"/>
          <w:sz w:val="28"/>
          <w:szCs w:val="28"/>
        </w:rPr>
        <w:t>кој</w:t>
      </w:r>
      <w:r>
        <w:rPr>
          <w:color w:val="000000" w:themeColor="dk1"/>
          <w:sz w:val="28"/>
          <w:szCs w:val="28"/>
        </w:rPr>
        <w:t>а</w:t>
      </w:r>
      <w:r>
        <w:rPr>
          <w:color w:val="000000" w:themeColor="dk1"/>
          <w:sz w:val="28"/>
          <w:szCs w:val="28"/>
        </w:rPr>
        <w:t xml:space="preserve"> нити очишћује нити </w:t>
      </w:r>
      <w:r>
        <w:rPr>
          <w:color w:val="000000" w:themeColor="dk1"/>
          <w:sz w:val="28"/>
          <w:szCs w:val="28"/>
        </w:rPr>
        <w:t>поседује</w:t>
      </w:r>
      <w:r>
        <w:rPr>
          <w:color w:val="000000" w:themeColor="dk1"/>
          <w:sz w:val="28"/>
          <w:szCs w:val="28"/>
        </w:rPr>
        <w:t xml:space="preserve"> силу усавршавања у врлини? Зато говори блажени Павле, да није</w:t>
      </w:r>
      <w:r>
        <w:rPr>
          <w:color w:val="000000" w:themeColor="dk1"/>
          <w:sz w:val="28"/>
          <w:szCs w:val="28"/>
        </w:rPr>
        <w:t xml:space="preserve"> </w:t>
      </w:r>
      <w:r>
        <w:rPr>
          <w:color w:val="000000" w:themeColor="dk1"/>
          <w:sz w:val="28"/>
          <w:szCs w:val="28"/>
        </w:rPr>
        <w:t>била</w:t>
      </w:r>
      <w:r>
        <w:rPr>
          <w:color w:val="000000" w:themeColor="dk1"/>
          <w:sz w:val="28"/>
          <w:szCs w:val="28"/>
        </w:rPr>
        <w:t xml:space="preserve"> </w:t>
      </w:r>
      <w:r>
        <w:rPr>
          <w:color w:val="000000" w:themeColor="dk1"/>
          <w:sz w:val="28"/>
          <w:szCs w:val="28"/>
        </w:rPr>
        <w:t>беспрекор</w:t>
      </w:r>
      <w:r>
        <w:rPr>
          <w:color w:val="000000" w:themeColor="dk1"/>
          <w:sz w:val="28"/>
          <w:szCs w:val="28"/>
        </w:rPr>
        <w:t>на</w:t>
      </w:r>
      <w:r>
        <w:rPr>
          <w:color w:val="000000" w:themeColor="dk1"/>
          <w:sz w:val="28"/>
          <w:szCs w:val="28"/>
        </w:rPr>
        <w:t xml:space="preserve">, и зато је </w:t>
      </w:r>
      <w:r>
        <w:rPr>
          <w:color w:val="000000" w:themeColor="dk1"/>
          <w:sz w:val="28"/>
          <w:szCs w:val="28"/>
        </w:rPr>
        <w:t>неопходно уведена друга кроз</w:t>
      </w:r>
      <w:r>
        <w:rPr>
          <w:color w:val="000000" w:themeColor="dk1"/>
          <w:sz w:val="28"/>
          <w:szCs w:val="28"/>
        </w:rPr>
        <w:t xml:space="preserve"> Христ</w:t>
      </w:r>
      <w:r>
        <w:rPr>
          <w:color w:val="000000" w:themeColor="dk1"/>
          <w:sz w:val="28"/>
          <w:szCs w:val="28"/>
        </w:rPr>
        <w:t>а</w:t>
      </w:r>
      <w:r>
        <w:rPr>
          <w:color w:val="000000" w:themeColor="dk1"/>
          <w:sz w:val="28"/>
          <w:szCs w:val="28"/>
        </w:rPr>
        <w:t xml:space="preserve"> </w:t>
      </w:r>
      <w:r>
        <w:rPr>
          <w:color w:val="000000" w:themeColor="dk1"/>
          <w:sz w:val="28"/>
          <w:szCs w:val="28"/>
        </w:rPr>
        <w:t xml:space="preserve">и тражило се место за </w:t>
      </w:r>
      <w:r>
        <w:rPr>
          <w:color w:val="000000" w:themeColor="dk1"/>
          <w:sz w:val="28"/>
          <w:szCs w:val="28"/>
        </w:rPr>
        <w:t>њу</w:t>
      </w:r>
      <w:r>
        <w:rPr>
          <w:rStyle w:val="Footnotereference"/>
          <w:color w:val="000000" w:themeColor="dk1"/>
          <w:sz w:val="28"/>
          <w:szCs w:val="28"/>
        </w:rPr>
        <w:footnoteReference w:id="160"/>
      </w:r>
      <w:r>
        <w:rPr>
          <w:color w:val="000000" w:themeColor="dk1"/>
          <w:sz w:val="28"/>
          <w:szCs w:val="28"/>
        </w:rPr>
        <w:t xml:space="preserve">. </w:t>
      </w:r>
    </w:p>
    <w:p w14:paraId="00000363">
      <w:pPr>
        <w:jc w:val="both"/>
        <w:rPr>
          <w:color w:val="000000" w:themeColor="dk1"/>
          <w:sz w:val="28"/>
          <w:szCs w:val="28"/>
        </w:rPr>
      </w:pPr>
      <w:r>
        <w:rPr>
          <w:color w:val="000000" w:themeColor="dk1"/>
          <w:sz w:val="28"/>
          <w:szCs w:val="28"/>
        </w:rPr>
        <w:t xml:space="preserve">ПАЛ: Дакле, </w:t>
      </w:r>
      <w:r>
        <w:rPr>
          <w:color w:val="000000" w:themeColor="dk1"/>
          <w:sz w:val="28"/>
          <w:szCs w:val="28"/>
        </w:rPr>
        <w:t>богослужење у</w:t>
      </w:r>
      <w:r>
        <w:rPr>
          <w:color w:val="000000" w:themeColor="dk1"/>
          <w:sz w:val="28"/>
          <w:szCs w:val="28"/>
        </w:rPr>
        <w:t xml:space="preserve"> сенкама је било потпуно изван воље Свесветог Бога?</w:t>
      </w:r>
    </w:p>
    <w:p w14:paraId="00000364">
      <w:pPr>
        <w:jc w:val="both"/>
        <w:rPr>
          <w:color w:val="000000" w:themeColor="dk1"/>
          <w:sz w:val="28"/>
          <w:szCs w:val="28"/>
        </w:rPr>
      </w:pPr>
      <w:r>
        <w:rPr>
          <w:color w:val="000000" w:themeColor="dk1"/>
          <w:sz w:val="28"/>
          <w:szCs w:val="28"/>
        </w:rPr>
        <w:t xml:space="preserve">КИР: </w:t>
      </w:r>
      <w:r>
        <w:rPr>
          <w:color w:val="000000" w:themeColor="dk1"/>
          <w:sz w:val="28"/>
          <w:szCs w:val="28"/>
        </w:rPr>
        <w:t>Свакак</w:t>
      </w:r>
      <w:r>
        <w:rPr>
          <w:color w:val="000000" w:themeColor="dk1"/>
          <w:sz w:val="28"/>
          <w:szCs w:val="28"/>
        </w:rPr>
        <w:t>о</w:t>
      </w:r>
      <w:r>
        <w:rPr>
          <w:color w:val="000000" w:themeColor="dk1"/>
          <w:sz w:val="28"/>
          <w:szCs w:val="28"/>
        </w:rPr>
        <w:t xml:space="preserve"> да! И можемо да чујемо да то </w:t>
      </w:r>
      <w:r>
        <w:rPr>
          <w:color w:val="000000" w:themeColor="dk1"/>
          <w:sz w:val="28"/>
          <w:szCs w:val="28"/>
        </w:rPr>
        <w:t>говори са јасношћу Израелцима</w:t>
      </w:r>
      <w:r>
        <w:rPr>
          <w:color w:val="000000" w:themeColor="dk1"/>
          <w:sz w:val="28"/>
          <w:szCs w:val="28"/>
        </w:rPr>
        <w:t xml:space="preserve"> </w:t>
      </w:r>
      <w:r>
        <w:rPr>
          <w:color w:val="000000" w:themeColor="dk1"/>
          <w:sz w:val="28"/>
          <w:szCs w:val="28"/>
        </w:rPr>
        <w:t>Јеремиј</w:t>
      </w:r>
      <w:r>
        <w:rPr>
          <w:color w:val="000000" w:themeColor="dk1"/>
          <w:sz w:val="28"/>
          <w:szCs w:val="28"/>
        </w:rPr>
        <w:t>иним гласом</w:t>
      </w:r>
      <w:r>
        <w:rPr>
          <w:color w:val="000000" w:themeColor="dk1"/>
          <w:sz w:val="28"/>
          <w:szCs w:val="28"/>
        </w:rPr>
        <w:t>: „</w:t>
      </w:r>
      <w:r>
        <w:rPr>
          <w:color w:val="000000" w:themeColor="dk1"/>
          <w:sz w:val="28"/>
          <w:szCs w:val="28"/>
        </w:rPr>
        <w:t>Ов</w:t>
      </w:r>
      <w:r>
        <w:rPr>
          <w:color w:val="000000" w:themeColor="dk1"/>
          <w:sz w:val="28"/>
          <w:szCs w:val="28"/>
        </w:rPr>
        <w:t xml:space="preserve">ако вели Господ: </w:t>
      </w:r>
      <w:r>
        <w:rPr>
          <w:color w:val="000000" w:themeColor="dk1"/>
          <w:sz w:val="28"/>
          <w:szCs w:val="28"/>
        </w:rPr>
        <w:t xml:space="preserve">Ваше </w:t>
      </w:r>
      <w:r>
        <w:rPr>
          <w:color w:val="000000" w:themeColor="dk1"/>
          <w:sz w:val="28"/>
          <w:szCs w:val="28"/>
        </w:rPr>
        <w:t>св</w:t>
      </w:r>
      <w:r>
        <w:rPr>
          <w:color w:val="000000" w:themeColor="dk1"/>
          <w:sz w:val="28"/>
          <w:szCs w:val="28"/>
        </w:rPr>
        <w:t xml:space="preserve">епаљенице </w:t>
      </w:r>
      <w:r>
        <w:rPr>
          <w:color w:val="000000" w:themeColor="dk1"/>
          <w:sz w:val="28"/>
          <w:szCs w:val="28"/>
        </w:rPr>
        <w:t>саставите са</w:t>
      </w:r>
      <w:r>
        <w:rPr>
          <w:color w:val="000000" w:themeColor="dk1"/>
          <w:sz w:val="28"/>
          <w:szCs w:val="28"/>
        </w:rPr>
        <w:t xml:space="preserve"> </w:t>
      </w:r>
      <w:r>
        <w:rPr>
          <w:color w:val="000000" w:themeColor="dk1"/>
          <w:sz w:val="28"/>
          <w:szCs w:val="28"/>
        </w:rPr>
        <w:t>жртвама</w:t>
      </w:r>
      <w:r>
        <w:rPr>
          <w:color w:val="000000" w:themeColor="dk1"/>
          <w:sz w:val="28"/>
          <w:szCs w:val="28"/>
        </w:rPr>
        <w:t xml:space="preserve"> својим, и једите месо. Јер не говорих оцима нашим, нити им заповедих</w:t>
      </w:r>
      <w:r>
        <w:rPr>
          <w:color w:val="000000" w:themeColor="dk1"/>
          <w:sz w:val="28"/>
          <w:szCs w:val="28"/>
        </w:rPr>
        <w:t xml:space="preserve"> </w:t>
      </w:r>
      <w:r>
        <w:rPr>
          <w:color w:val="000000" w:themeColor="dk1"/>
          <w:sz w:val="28"/>
          <w:szCs w:val="28"/>
        </w:rPr>
        <w:t>у онај дан</w:t>
      </w:r>
      <w:r>
        <w:rPr>
          <w:color w:val="000000" w:themeColor="dk1"/>
          <w:sz w:val="28"/>
          <w:szCs w:val="28"/>
        </w:rPr>
        <w:t xml:space="preserve">, кад их изведох из земље </w:t>
      </w:r>
      <w:r>
        <w:rPr>
          <w:color w:val="000000" w:themeColor="dk1"/>
          <w:sz w:val="28"/>
          <w:szCs w:val="28"/>
        </w:rPr>
        <w:t>египат</w:t>
      </w:r>
      <w:r>
        <w:rPr>
          <w:color w:val="000000" w:themeColor="dk1"/>
          <w:sz w:val="28"/>
          <w:szCs w:val="28"/>
        </w:rPr>
        <w:t>ске</w:t>
      </w:r>
      <w:r>
        <w:rPr>
          <w:color w:val="000000" w:themeColor="dk1"/>
          <w:sz w:val="28"/>
          <w:szCs w:val="28"/>
        </w:rPr>
        <w:t xml:space="preserve">, за </w:t>
      </w:r>
      <w:r>
        <w:rPr>
          <w:color w:val="000000" w:themeColor="dk1"/>
          <w:sz w:val="28"/>
          <w:szCs w:val="28"/>
        </w:rPr>
        <w:t>с</w:t>
      </w:r>
      <w:r>
        <w:rPr>
          <w:color w:val="000000" w:themeColor="dk1"/>
          <w:sz w:val="28"/>
          <w:szCs w:val="28"/>
        </w:rPr>
        <w:t>вепаљенице</w:t>
      </w:r>
      <w:r>
        <w:rPr>
          <w:color w:val="000000" w:themeColor="dk1"/>
          <w:sz w:val="28"/>
          <w:szCs w:val="28"/>
        </w:rPr>
        <w:t xml:space="preserve"> ни за </w:t>
      </w:r>
      <w:r>
        <w:rPr>
          <w:color w:val="000000" w:themeColor="dk1"/>
          <w:sz w:val="28"/>
          <w:szCs w:val="28"/>
        </w:rPr>
        <w:t>жртв</w:t>
      </w:r>
      <w:r>
        <w:rPr>
          <w:color w:val="000000" w:themeColor="dk1"/>
          <w:sz w:val="28"/>
          <w:szCs w:val="28"/>
        </w:rPr>
        <w:t>е</w:t>
      </w:r>
      <w:r>
        <w:rPr>
          <w:color w:val="000000" w:themeColor="dk1"/>
          <w:sz w:val="28"/>
          <w:szCs w:val="28"/>
        </w:rPr>
        <w:t>. Него им ово заповедих говорећи: Слушајте глас мој</w:t>
      </w:r>
      <w:r>
        <w:rPr>
          <w:color w:val="000000" w:themeColor="dk1"/>
          <w:sz w:val="28"/>
          <w:szCs w:val="28"/>
        </w:rPr>
        <w:t>“</w:t>
      </w:r>
      <w:r>
        <w:rPr>
          <w:rStyle w:val="Footnotereference"/>
          <w:color w:val="000000" w:themeColor="dk1"/>
          <w:sz w:val="28"/>
          <w:szCs w:val="28"/>
        </w:rPr>
        <w:footnoteReference w:id="161"/>
      </w:r>
      <w:r>
        <w:rPr>
          <w:color w:val="000000" w:themeColor="dk1"/>
          <w:sz w:val="28"/>
          <w:szCs w:val="28"/>
        </w:rPr>
        <w:t xml:space="preserve">. </w:t>
      </w:r>
      <w:r>
        <w:rPr>
          <w:color w:val="000000" w:themeColor="dk1"/>
          <w:sz w:val="28"/>
          <w:szCs w:val="28"/>
        </w:rPr>
        <w:t xml:space="preserve">Што се тиче </w:t>
      </w:r>
      <w:r>
        <w:rPr>
          <w:color w:val="000000" w:themeColor="dk1"/>
          <w:sz w:val="28"/>
          <w:szCs w:val="28"/>
        </w:rPr>
        <w:t>тач</w:t>
      </w:r>
      <w:r>
        <w:rPr>
          <w:color w:val="000000" w:themeColor="dk1"/>
          <w:sz w:val="28"/>
          <w:szCs w:val="28"/>
        </w:rPr>
        <w:t>не</w:t>
      </w:r>
      <w:r>
        <w:rPr>
          <w:color w:val="000000" w:themeColor="dk1"/>
          <w:sz w:val="28"/>
          <w:szCs w:val="28"/>
        </w:rPr>
        <w:t xml:space="preserve"> жеље Законодавца, уопште ни у почетку </w:t>
      </w:r>
      <w:r>
        <w:rPr>
          <w:color w:val="000000" w:themeColor="dk1"/>
          <w:sz w:val="28"/>
          <w:szCs w:val="28"/>
        </w:rPr>
        <w:t>н</w:t>
      </w:r>
      <w:r>
        <w:rPr>
          <w:color w:val="000000" w:themeColor="dk1"/>
          <w:sz w:val="28"/>
          <w:szCs w:val="28"/>
        </w:rPr>
        <w:t>е би био</w:t>
      </w:r>
      <w:r>
        <w:rPr>
          <w:color w:val="000000" w:themeColor="dk1"/>
          <w:sz w:val="28"/>
          <w:szCs w:val="28"/>
        </w:rPr>
        <w:t xml:space="preserve"> да</w:t>
      </w:r>
      <w:r>
        <w:rPr>
          <w:color w:val="000000" w:themeColor="dk1"/>
          <w:sz w:val="28"/>
          <w:szCs w:val="28"/>
        </w:rPr>
        <w:t>т</w:t>
      </w:r>
      <w:r>
        <w:rPr>
          <w:color w:val="000000" w:themeColor="dk1"/>
          <w:sz w:val="28"/>
          <w:szCs w:val="28"/>
        </w:rPr>
        <w:t xml:space="preserve"> </w:t>
      </w:r>
      <w:r>
        <w:rPr>
          <w:color w:val="000000" w:themeColor="dk1"/>
          <w:sz w:val="28"/>
          <w:szCs w:val="28"/>
        </w:rPr>
        <w:t xml:space="preserve">закон </w:t>
      </w:r>
      <w:r>
        <w:rPr>
          <w:color w:val="000000" w:themeColor="dk1"/>
          <w:sz w:val="28"/>
          <w:szCs w:val="28"/>
        </w:rPr>
        <w:t xml:space="preserve">у </w:t>
      </w:r>
      <w:r>
        <w:rPr>
          <w:color w:val="000000" w:themeColor="dk1"/>
          <w:sz w:val="28"/>
          <w:szCs w:val="28"/>
        </w:rPr>
        <w:t>сенк</w:t>
      </w:r>
      <w:r>
        <w:rPr>
          <w:color w:val="000000" w:themeColor="dk1"/>
          <w:sz w:val="28"/>
          <w:szCs w:val="28"/>
        </w:rPr>
        <w:t>ама</w:t>
      </w:r>
      <w:r>
        <w:rPr>
          <w:color w:val="000000" w:themeColor="dk1"/>
          <w:sz w:val="28"/>
          <w:szCs w:val="28"/>
        </w:rPr>
        <w:t xml:space="preserve"> </w:t>
      </w:r>
      <w:r>
        <w:rPr>
          <w:color w:val="000000" w:themeColor="dk1"/>
          <w:sz w:val="28"/>
          <w:szCs w:val="28"/>
        </w:rPr>
        <w:t>нити би остало прећут</w:t>
      </w:r>
      <w:r>
        <w:rPr>
          <w:color w:val="000000" w:themeColor="dk1"/>
          <w:sz w:val="28"/>
          <w:szCs w:val="28"/>
        </w:rPr>
        <w:t>а</w:t>
      </w:r>
      <w:r>
        <w:rPr>
          <w:color w:val="000000" w:themeColor="dk1"/>
          <w:sz w:val="28"/>
          <w:szCs w:val="28"/>
        </w:rPr>
        <w:t xml:space="preserve">но </w:t>
      </w:r>
      <w:r>
        <w:rPr>
          <w:color w:val="000000" w:themeColor="dk1"/>
          <w:sz w:val="28"/>
          <w:szCs w:val="28"/>
        </w:rPr>
        <w:t>бого</w:t>
      </w:r>
      <w:r>
        <w:rPr>
          <w:color w:val="000000" w:themeColor="dk1"/>
          <w:sz w:val="28"/>
          <w:szCs w:val="28"/>
        </w:rPr>
        <w:t>служење</w:t>
      </w:r>
      <w:r>
        <w:rPr>
          <w:color w:val="000000" w:themeColor="dk1"/>
          <w:sz w:val="28"/>
          <w:szCs w:val="28"/>
        </w:rPr>
        <w:t xml:space="preserve"> у духу</w:t>
      </w:r>
      <w:r>
        <w:rPr>
          <w:color w:val="000000" w:themeColor="dk1"/>
          <w:sz w:val="28"/>
          <w:szCs w:val="28"/>
        </w:rPr>
        <w:t xml:space="preserve">. </w:t>
      </w:r>
      <w:r>
        <w:rPr>
          <w:color w:val="000000" w:themeColor="dk1"/>
          <w:sz w:val="28"/>
          <w:szCs w:val="28"/>
        </w:rPr>
        <w:t>Међутим</w:t>
      </w:r>
      <w:r>
        <w:rPr>
          <w:color w:val="000000" w:themeColor="dk1"/>
          <w:sz w:val="28"/>
          <w:szCs w:val="28"/>
        </w:rPr>
        <w:t xml:space="preserve">, </w:t>
      </w:r>
      <w:r>
        <w:rPr>
          <w:color w:val="000000" w:themeColor="dk1"/>
          <w:sz w:val="28"/>
          <w:szCs w:val="28"/>
        </w:rPr>
        <w:t>пошто је</w:t>
      </w:r>
      <w:r>
        <w:rPr>
          <w:color w:val="000000" w:themeColor="dk1"/>
          <w:sz w:val="28"/>
          <w:szCs w:val="28"/>
        </w:rPr>
        <w:t xml:space="preserve"> </w:t>
      </w:r>
      <w:r>
        <w:rPr>
          <w:color w:val="000000" w:themeColor="dk1"/>
          <w:sz w:val="28"/>
          <w:szCs w:val="28"/>
        </w:rPr>
        <w:t xml:space="preserve">ствар била тешка и није била </w:t>
      </w:r>
      <w:r>
        <w:rPr>
          <w:color w:val="000000" w:themeColor="dk1"/>
          <w:sz w:val="28"/>
          <w:szCs w:val="28"/>
        </w:rPr>
        <w:t>изводљиво</w:t>
      </w:r>
      <w:r>
        <w:rPr>
          <w:color w:val="000000" w:themeColor="dk1"/>
          <w:sz w:val="28"/>
          <w:szCs w:val="28"/>
        </w:rPr>
        <w:t xml:space="preserve"> за њих тада да могу да остваре савршено добро, и рекао бих да је бил</w:t>
      </w:r>
      <w:r>
        <w:rPr>
          <w:color w:val="000000" w:themeColor="dk1"/>
          <w:sz w:val="28"/>
          <w:szCs w:val="28"/>
        </w:rPr>
        <w:t>а</w:t>
      </w:r>
      <w:r>
        <w:rPr>
          <w:color w:val="000000" w:themeColor="dk1"/>
          <w:sz w:val="28"/>
          <w:szCs w:val="28"/>
        </w:rPr>
        <w:t xml:space="preserve"> суров</w:t>
      </w:r>
      <w:r>
        <w:rPr>
          <w:color w:val="000000" w:themeColor="dk1"/>
          <w:sz w:val="28"/>
          <w:szCs w:val="28"/>
        </w:rPr>
        <w:t>а и</w:t>
      </w:r>
      <w:r>
        <w:rPr>
          <w:color w:val="000000" w:themeColor="dk1"/>
          <w:sz w:val="28"/>
          <w:szCs w:val="28"/>
        </w:rPr>
        <w:t xml:space="preserve"> неподношљив</w:t>
      </w:r>
      <w:r>
        <w:rPr>
          <w:color w:val="000000" w:themeColor="dk1"/>
          <w:sz w:val="28"/>
          <w:szCs w:val="28"/>
        </w:rPr>
        <w:t>а</w:t>
      </w:r>
      <w:r>
        <w:rPr>
          <w:color w:val="000000" w:themeColor="dk1"/>
          <w:sz w:val="28"/>
          <w:szCs w:val="28"/>
        </w:rPr>
        <w:t xml:space="preserve">, зато је установљен писани закон као неко </w:t>
      </w:r>
      <w:r>
        <w:rPr>
          <w:color w:val="000000" w:themeColor="dk1"/>
          <w:sz w:val="28"/>
          <w:szCs w:val="28"/>
        </w:rPr>
        <w:t>бавље</w:t>
      </w:r>
      <w:r>
        <w:rPr>
          <w:color w:val="000000" w:themeColor="dk1"/>
          <w:sz w:val="28"/>
          <w:szCs w:val="28"/>
        </w:rPr>
        <w:t xml:space="preserve">ње </w:t>
      </w:r>
      <w:r>
        <w:rPr>
          <w:color w:val="000000" w:themeColor="dk1"/>
          <w:sz w:val="28"/>
          <w:szCs w:val="28"/>
        </w:rPr>
        <w:t>одговарајуће за децу,</w:t>
      </w:r>
      <w:r>
        <w:rPr>
          <w:color w:val="000000" w:themeColor="dk1"/>
          <w:sz w:val="28"/>
          <w:szCs w:val="28"/>
        </w:rPr>
        <w:t xml:space="preserve"> имајући по домостроју</w:t>
      </w:r>
      <w:r>
        <w:rPr>
          <w:color w:val="000000" w:themeColor="dk1"/>
          <w:sz w:val="28"/>
          <w:szCs w:val="28"/>
        </w:rPr>
        <w:t xml:space="preserve"> облик истине</w:t>
      </w:r>
      <w:r>
        <w:rPr>
          <w:color w:val="000000" w:themeColor="dk1"/>
          <w:sz w:val="28"/>
          <w:szCs w:val="28"/>
        </w:rPr>
        <w:t xml:space="preserve"> </w:t>
      </w:r>
      <w:r>
        <w:rPr>
          <w:color w:val="000000" w:themeColor="dk1"/>
          <w:sz w:val="28"/>
          <w:szCs w:val="28"/>
        </w:rPr>
        <w:t>дат у словима Закона</w:t>
      </w:r>
      <w:r>
        <w:rPr>
          <w:color w:val="000000" w:themeColor="dk1"/>
          <w:sz w:val="28"/>
          <w:szCs w:val="28"/>
        </w:rPr>
        <w:t>. Међутим</w:t>
      </w:r>
      <w:r>
        <w:rPr>
          <w:color w:val="000000" w:themeColor="dk1"/>
          <w:sz w:val="28"/>
          <w:szCs w:val="28"/>
        </w:rPr>
        <w:t>,</w:t>
      </w:r>
      <w:r>
        <w:rPr>
          <w:color w:val="000000" w:themeColor="dk1"/>
          <w:sz w:val="28"/>
          <w:szCs w:val="28"/>
        </w:rPr>
        <w:t xml:space="preserve"> саопштио нам је са јасношћу Законодавац </w:t>
      </w:r>
      <w:r>
        <w:rPr>
          <w:color w:val="000000" w:themeColor="dk1"/>
          <w:sz w:val="28"/>
          <w:szCs w:val="28"/>
        </w:rPr>
        <w:t xml:space="preserve">да </w:t>
      </w:r>
      <w:r>
        <w:rPr>
          <w:color w:val="000000" w:themeColor="dk1"/>
          <w:sz w:val="28"/>
          <w:szCs w:val="28"/>
        </w:rPr>
        <w:t xml:space="preserve">му </w:t>
      </w:r>
      <w:r>
        <w:rPr>
          <w:color w:val="000000" w:themeColor="dk1"/>
          <w:sz w:val="28"/>
          <w:szCs w:val="28"/>
        </w:rPr>
        <w:t xml:space="preserve">није </w:t>
      </w:r>
      <w:r>
        <w:rPr>
          <w:color w:val="000000" w:themeColor="dk1"/>
          <w:sz w:val="28"/>
          <w:szCs w:val="28"/>
        </w:rPr>
        <w:t xml:space="preserve">није било </w:t>
      </w:r>
      <w:r>
        <w:rPr>
          <w:color w:val="000000" w:themeColor="dk1"/>
          <w:sz w:val="28"/>
          <w:szCs w:val="28"/>
        </w:rPr>
        <w:t>драго</w:t>
      </w:r>
      <w:r>
        <w:rPr>
          <w:color w:val="000000" w:themeColor="dk1"/>
          <w:sz w:val="28"/>
          <w:szCs w:val="28"/>
        </w:rPr>
        <w:t xml:space="preserve"> </w:t>
      </w:r>
      <w:r>
        <w:rPr>
          <w:color w:val="000000" w:themeColor="dk1"/>
          <w:sz w:val="28"/>
          <w:szCs w:val="28"/>
        </w:rPr>
        <w:t xml:space="preserve">све </w:t>
      </w:r>
      <w:r>
        <w:rPr>
          <w:color w:val="000000" w:themeColor="dk1"/>
          <w:sz w:val="28"/>
          <w:szCs w:val="28"/>
        </w:rPr>
        <w:t xml:space="preserve">оно </w:t>
      </w:r>
      <w:r>
        <w:rPr>
          <w:color w:val="000000" w:themeColor="dk1"/>
          <w:sz w:val="28"/>
          <w:szCs w:val="28"/>
        </w:rPr>
        <w:t>везано за Закон</w:t>
      </w:r>
      <w:r>
        <w:rPr>
          <w:color w:val="000000" w:themeColor="dk1"/>
          <w:sz w:val="28"/>
          <w:szCs w:val="28"/>
        </w:rPr>
        <w:t xml:space="preserve">, већ </w:t>
      </w:r>
      <w:r>
        <w:rPr>
          <w:color w:val="000000" w:themeColor="dk1"/>
          <w:sz w:val="28"/>
          <w:szCs w:val="28"/>
        </w:rPr>
        <w:t>су му</w:t>
      </w:r>
      <w:r>
        <w:rPr>
          <w:color w:val="000000" w:themeColor="dk1"/>
          <w:sz w:val="28"/>
          <w:szCs w:val="28"/>
        </w:rPr>
        <w:t xml:space="preserve"> </w:t>
      </w:r>
      <w:r>
        <w:rPr>
          <w:color w:val="000000" w:themeColor="dk1"/>
          <w:sz w:val="28"/>
          <w:szCs w:val="28"/>
        </w:rPr>
        <w:t>жељен</w:t>
      </w:r>
      <w:r>
        <w:rPr>
          <w:color w:val="000000" w:themeColor="dk1"/>
          <w:sz w:val="28"/>
          <w:szCs w:val="28"/>
        </w:rPr>
        <w:t>иј</w:t>
      </w:r>
      <w:r>
        <w:rPr>
          <w:color w:val="000000" w:themeColor="dk1"/>
          <w:sz w:val="28"/>
          <w:szCs w:val="28"/>
        </w:rPr>
        <w:t xml:space="preserve">е </w:t>
      </w:r>
      <w:r>
        <w:rPr>
          <w:color w:val="000000" w:themeColor="dk1"/>
          <w:sz w:val="28"/>
          <w:szCs w:val="28"/>
        </w:rPr>
        <w:t>оне</w:t>
      </w:r>
      <w:r>
        <w:rPr>
          <w:color w:val="000000" w:themeColor="dk1"/>
          <w:sz w:val="28"/>
          <w:szCs w:val="28"/>
        </w:rPr>
        <w:t xml:space="preserve"> </w:t>
      </w:r>
      <w:r>
        <w:rPr>
          <w:color w:val="000000" w:themeColor="dk1"/>
          <w:sz w:val="28"/>
          <w:szCs w:val="28"/>
        </w:rPr>
        <w:t xml:space="preserve">ствари које дате </w:t>
      </w:r>
      <w:r>
        <w:rPr>
          <w:color w:val="000000" w:themeColor="dk1"/>
          <w:sz w:val="28"/>
          <w:szCs w:val="28"/>
        </w:rPr>
        <w:t>кроз</w:t>
      </w:r>
      <w:r>
        <w:rPr>
          <w:color w:val="000000" w:themeColor="dk1"/>
          <w:sz w:val="28"/>
          <w:szCs w:val="28"/>
        </w:rPr>
        <w:t xml:space="preserve"> Христ</w:t>
      </w:r>
      <w:r>
        <w:rPr>
          <w:color w:val="000000" w:themeColor="dk1"/>
          <w:sz w:val="28"/>
          <w:szCs w:val="28"/>
        </w:rPr>
        <w:t>а</w:t>
      </w:r>
      <w:r>
        <w:rPr>
          <w:color w:val="000000" w:themeColor="dk1"/>
          <w:sz w:val="28"/>
          <w:szCs w:val="28"/>
        </w:rPr>
        <w:t xml:space="preserve">. И зато је ово рекао опет: </w:t>
      </w:r>
      <w:r>
        <w:rPr>
          <w:color w:val="000000" w:themeColor="dk1"/>
          <w:sz w:val="28"/>
          <w:szCs w:val="28"/>
        </w:rPr>
        <w:t xml:space="preserve">„Зато </w:t>
      </w:r>
      <w:r>
        <w:rPr>
          <w:color w:val="000000" w:themeColor="dk1"/>
          <w:sz w:val="28"/>
          <w:szCs w:val="28"/>
        </w:rPr>
        <w:t>са</w:t>
      </w:r>
      <w:r>
        <w:rPr>
          <w:color w:val="000000" w:themeColor="dk1"/>
          <w:sz w:val="28"/>
          <w:szCs w:val="28"/>
        </w:rPr>
        <w:t>секох</w:t>
      </w:r>
      <w:r>
        <w:rPr>
          <w:color w:val="000000" w:themeColor="dk1"/>
          <w:sz w:val="28"/>
          <w:szCs w:val="28"/>
        </w:rPr>
        <w:t xml:space="preserve"> пророк</w:t>
      </w:r>
      <w:r>
        <w:rPr>
          <w:color w:val="000000" w:themeColor="dk1"/>
          <w:sz w:val="28"/>
          <w:szCs w:val="28"/>
        </w:rPr>
        <w:t>е</w:t>
      </w:r>
      <w:r>
        <w:rPr>
          <w:color w:val="000000" w:themeColor="dk1"/>
          <w:sz w:val="28"/>
          <w:szCs w:val="28"/>
        </w:rPr>
        <w:t xml:space="preserve"> </w:t>
      </w:r>
      <w:r>
        <w:rPr>
          <w:color w:val="000000" w:themeColor="dk1"/>
          <w:sz w:val="28"/>
          <w:szCs w:val="28"/>
        </w:rPr>
        <w:t>ваше</w:t>
      </w:r>
      <w:r>
        <w:rPr>
          <w:color w:val="000000" w:themeColor="dk1"/>
          <w:sz w:val="28"/>
          <w:szCs w:val="28"/>
        </w:rPr>
        <w:t xml:space="preserve"> </w:t>
      </w:r>
      <w:r>
        <w:rPr>
          <w:color w:val="000000" w:themeColor="dk1"/>
          <w:sz w:val="28"/>
          <w:szCs w:val="28"/>
        </w:rPr>
        <w:t>и убијах</w:t>
      </w:r>
      <w:r>
        <w:rPr>
          <w:color w:val="000000" w:themeColor="dk1"/>
          <w:sz w:val="28"/>
          <w:szCs w:val="28"/>
        </w:rPr>
        <w:t xml:space="preserve"> </w:t>
      </w:r>
      <w:r>
        <w:rPr>
          <w:color w:val="000000" w:themeColor="dk1"/>
          <w:sz w:val="28"/>
          <w:szCs w:val="28"/>
        </w:rPr>
        <w:t>их</w:t>
      </w:r>
      <w:r>
        <w:rPr>
          <w:color w:val="000000" w:themeColor="dk1"/>
          <w:sz w:val="28"/>
          <w:szCs w:val="28"/>
        </w:rPr>
        <w:t xml:space="preserve"> речима </w:t>
      </w:r>
      <w:r>
        <w:rPr>
          <w:color w:val="000000" w:themeColor="dk1"/>
          <w:sz w:val="28"/>
          <w:szCs w:val="28"/>
        </w:rPr>
        <w:t xml:space="preserve">уста </w:t>
      </w:r>
      <w:r>
        <w:rPr>
          <w:color w:val="000000" w:themeColor="dk1"/>
          <w:sz w:val="28"/>
          <w:szCs w:val="28"/>
        </w:rPr>
        <w:t>м</w:t>
      </w:r>
      <w:r>
        <w:rPr>
          <w:color w:val="000000" w:themeColor="dk1"/>
          <w:sz w:val="28"/>
          <w:szCs w:val="28"/>
        </w:rPr>
        <w:t>ојих</w:t>
      </w:r>
      <w:r>
        <w:rPr>
          <w:color w:val="000000" w:themeColor="dk1"/>
          <w:sz w:val="28"/>
          <w:szCs w:val="28"/>
        </w:rPr>
        <w:t xml:space="preserve">, и </w:t>
      </w:r>
      <w:r>
        <w:rPr>
          <w:color w:val="000000" w:themeColor="dk1"/>
          <w:sz w:val="28"/>
          <w:szCs w:val="28"/>
        </w:rPr>
        <w:t>суд</w:t>
      </w:r>
      <w:r>
        <w:rPr>
          <w:color w:val="000000" w:themeColor="dk1"/>
          <w:sz w:val="28"/>
          <w:szCs w:val="28"/>
        </w:rPr>
        <w:t xml:space="preserve"> мој као светлост</w:t>
      </w:r>
      <w:r>
        <w:rPr>
          <w:color w:val="000000" w:themeColor="dk1"/>
          <w:sz w:val="28"/>
          <w:szCs w:val="28"/>
        </w:rPr>
        <w:t xml:space="preserve"> изиђе. Јер милост </w:t>
      </w:r>
      <w:r>
        <w:rPr>
          <w:color w:val="000000" w:themeColor="dk1"/>
          <w:sz w:val="28"/>
          <w:szCs w:val="28"/>
        </w:rPr>
        <w:t>хоћу</w:t>
      </w:r>
      <w:r>
        <w:rPr>
          <w:color w:val="000000" w:themeColor="dk1"/>
          <w:sz w:val="28"/>
          <w:szCs w:val="28"/>
        </w:rPr>
        <w:t xml:space="preserve"> а не жртв</w:t>
      </w:r>
      <w:r>
        <w:rPr>
          <w:color w:val="000000" w:themeColor="dk1"/>
          <w:sz w:val="28"/>
          <w:szCs w:val="28"/>
        </w:rPr>
        <w:t>у</w:t>
      </w:r>
      <w:r>
        <w:rPr>
          <w:color w:val="000000" w:themeColor="dk1"/>
          <w:sz w:val="28"/>
          <w:szCs w:val="28"/>
        </w:rPr>
        <w:t xml:space="preserve">, и познање Бога </w:t>
      </w:r>
      <w:r>
        <w:rPr>
          <w:color w:val="000000" w:themeColor="dk1"/>
          <w:sz w:val="28"/>
          <w:szCs w:val="28"/>
        </w:rPr>
        <w:t>в</w:t>
      </w:r>
      <w:r>
        <w:rPr>
          <w:color w:val="000000" w:themeColor="dk1"/>
          <w:sz w:val="28"/>
          <w:szCs w:val="28"/>
        </w:rPr>
        <w:t>ише</w:t>
      </w:r>
      <w:r>
        <w:rPr>
          <w:color w:val="000000" w:themeColor="dk1"/>
          <w:sz w:val="28"/>
          <w:szCs w:val="28"/>
        </w:rPr>
        <w:t xml:space="preserve"> него </w:t>
      </w:r>
      <w:r>
        <w:rPr>
          <w:color w:val="000000" w:themeColor="dk1"/>
          <w:sz w:val="28"/>
          <w:szCs w:val="28"/>
        </w:rPr>
        <w:t>све</w:t>
      </w:r>
      <w:r>
        <w:rPr>
          <w:color w:val="000000" w:themeColor="dk1"/>
          <w:sz w:val="28"/>
          <w:szCs w:val="28"/>
        </w:rPr>
        <w:t>паљениц</w:t>
      </w:r>
      <w:r>
        <w:rPr>
          <w:color w:val="000000" w:themeColor="dk1"/>
          <w:sz w:val="28"/>
          <w:szCs w:val="28"/>
        </w:rPr>
        <w:t>е</w:t>
      </w:r>
      <w:r>
        <w:rPr>
          <w:color w:val="000000" w:themeColor="dk1"/>
          <w:sz w:val="28"/>
          <w:szCs w:val="28"/>
        </w:rPr>
        <w:t>“</w:t>
      </w:r>
      <w:r>
        <w:rPr>
          <w:rStyle w:val="Footnotereference"/>
          <w:color w:val="000000" w:themeColor="dk1"/>
          <w:sz w:val="28"/>
          <w:szCs w:val="28"/>
        </w:rPr>
        <w:footnoteReference w:id="162"/>
      </w:r>
      <w:r>
        <w:rPr>
          <w:color w:val="000000" w:themeColor="dk1"/>
          <w:sz w:val="28"/>
          <w:szCs w:val="28"/>
        </w:rPr>
        <w:t xml:space="preserve">. </w:t>
      </w:r>
      <w:r>
        <w:rPr>
          <w:color w:val="000000" w:themeColor="dk1"/>
          <w:sz w:val="28"/>
          <w:szCs w:val="28"/>
        </w:rPr>
        <w:t>Јер</w:t>
      </w:r>
      <w:r>
        <w:rPr>
          <w:color w:val="000000" w:themeColor="dk1"/>
          <w:sz w:val="28"/>
          <w:szCs w:val="28"/>
        </w:rPr>
        <w:t xml:space="preserve"> је м</w:t>
      </w:r>
      <w:r>
        <w:rPr>
          <w:color w:val="000000" w:themeColor="dk1"/>
          <w:sz w:val="28"/>
          <w:szCs w:val="28"/>
        </w:rPr>
        <w:t xml:space="preserve">ного милије Богу од телета које пада </w:t>
      </w:r>
      <w:r>
        <w:rPr>
          <w:color w:val="000000" w:themeColor="dk1"/>
          <w:sz w:val="28"/>
          <w:szCs w:val="28"/>
        </w:rPr>
        <w:t xml:space="preserve">убијено и од клања овце, љубав према браћи, која испуњава закон и води ка надмоћи знања Христовог, кроз кога може да буде познат </w:t>
      </w:r>
      <w:r>
        <w:rPr>
          <w:color w:val="000000" w:themeColor="dk1"/>
          <w:sz w:val="28"/>
          <w:szCs w:val="28"/>
        </w:rPr>
        <w:t xml:space="preserve">нама и сам Отац. И </w:t>
      </w:r>
      <w:r>
        <w:rPr>
          <w:color w:val="000000" w:themeColor="dk1"/>
          <w:sz w:val="28"/>
          <w:szCs w:val="28"/>
        </w:rPr>
        <w:t>то</w:t>
      </w:r>
      <w:r>
        <w:rPr>
          <w:color w:val="000000" w:themeColor="dk1"/>
          <w:sz w:val="28"/>
          <w:szCs w:val="28"/>
        </w:rPr>
        <w:t xml:space="preserve"> </w:t>
      </w:r>
      <w:r>
        <w:rPr>
          <w:color w:val="000000" w:themeColor="dk1"/>
          <w:sz w:val="28"/>
          <w:szCs w:val="28"/>
        </w:rPr>
        <w:t xml:space="preserve">да је ова ствар узрок вечног живота, </w:t>
      </w:r>
      <w:r>
        <w:rPr>
          <w:color w:val="000000" w:themeColor="dk1"/>
          <w:sz w:val="28"/>
          <w:szCs w:val="28"/>
        </w:rPr>
        <w:t>н</w:t>
      </w:r>
      <w:r>
        <w:rPr>
          <w:color w:val="000000" w:themeColor="dk1"/>
          <w:sz w:val="28"/>
          <w:szCs w:val="28"/>
        </w:rPr>
        <w:t>ека нико не по</w:t>
      </w:r>
      <w:r>
        <w:rPr>
          <w:color w:val="000000" w:themeColor="dk1"/>
          <w:sz w:val="28"/>
          <w:szCs w:val="28"/>
        </w:rPr>
        <w:t>сумња</w:t>
      </w:r>
      <w:r>
        <w:rPr>
          <w:color w:val="000000" w:themeColor="dk1"/>
          <w:sz w:val="28"/>
          <w:szCs w:val="28"/>
        </w:rPr>
        <w:t>, јер Христос говори свом небеском Оцу: „</w:t>
      </w:r>
      <w:r>
        <w:rPr>
          <w:color w:val="000000" w:themeColor="dk1"/>
          <w:sz w:val="28"/>
          <w:szCs w:val="28"/>
        </w:rPr>
        <w:t>А ово је живот вечни</w:t>
      </w:r>
      <w:r>
        <w:rPr>
          <w:color w:val="000000" w:themeColor="dk1"/>
          <w:sz w:val="28"/>
          <w:szCs w:val="28"/>
        </w:rPr>
        <w:t xml:space="preserve"> да познају тебе јединог истинитог Бога, и кога си послао Исуса Христа“</w:t>
      </w:r>
      <w:r>
        <w:rPr>
          <w:rStyle w:val="Footnotereference"/>
          <w:color w:val="000000" w:themeColor="dk1"/>
          <w:sz w:val="28"/>
          <w:szCs w:val="28"/>
        </w:rPr>
        <w:footnoteReference w:id="163"/>
      </w:r>
      <w:r>
        <w:rPr>
          <w:color w:val="000000" w:themeColor="dk1"/>
          <w:sz w:val="28"/>
          <w:szCs w:val="28"/>
        </w:rPr>
        <w:t xml:space="preserve">. </w:t>
      </w:r>
      <w:r>
        <w:rPr>
          <w:color w:val="000000" w:themeColor="dk1"/>
          <w:sz w:val="28"/>
          <w:szCs w:val="28"/>
        </w:rPr>
        <w:t xml:space="preserve">И </w:t>
      </w:r>
      <w:r>
        <w:rPr>
          <w:color w:val="000000" w:themeColor="dk1"/>
          <w:sz w:val="28"/>
          <w:szCs w:val="28"/>
        </w:rPr>
        <w:t>пошто</w:t>
      </w:r>
      <w:r>
        <w:rPr>
          <w:color w:val="000000" w:themeColor="dk1"/>
          <w:sz w:val="28"/>
          <w:szCs w:val="28"/>
        </w:rPr>
        <w:t xml:space="preserve"> </w:t>
      </w:r>
      <w:r>
        <w:rPr>
          <w:color w:val="000000" w:themeColor="dk1"/>
          <w:sz w:val="28"/>
          <w:szCs w:val="28"/>
        </w:rPr>
        <w:t xml:space="preserve">истина ни на који начин </w:t>
      </w:r>
      <w:r>
        <w:rPr>
          <w:color w:val="000000" w:themeColor="dk1"/>
          <w:sz w:val="28"/>
          <w:szCs w:val="28"/>
        </w:rPr>
        <w:t xml:space="preserve">апсолутно </w:t>
      </w:r>
      <w:r>
        <w:rPr>
          <w:color w:val="000000" w:themeColor="dk1"/>
          <w:sz w:val="28"/>
          <w:szCs w:val="28"/>
        </w:rPr>
        <w:t xml:space="preserve">не лаже, како можемо да сумњамо? </w:t>
      </w:r>
    </w:p>
    <w:p w14:paraId="00000365">
      <w:pPr>
        <w:jc w:val="both"/>
        <w:rPr>
          <w:color w:val="000000" w:themeColor="dk1"/>
          <w:sz w:val="28"/>
          <w:szCs w:val="28"/>
        </w:rPr>
      </w:pPr>
      <w:r>
        <w:rPr>
          <w:color w:val="000000" w:themeColor="dk1"/>
          <w:sz w:val="28"/>
          <w:szCs w:val="28"/>
        </w:rPr>
        <w:t xml:space="preserve">ПАЛ: Наравно да не можемо. </w:t>
      </w:r>
    </w:p>
    <w:p w14:paraId="00000366">
      <w:pPr>
        <w:jc w:val="both"/>
        <w:rPr>
          <w:color w:val="000000" w:themeColor="dk1"/>
          <w:sz w:val="28"/>
          <w:szCs w:val="28"/>
        </w:rPr>
      </w:pPr>
      <w:r>
        <w:rPr>
          <w:color w:val="000000" w:themeColor="dk1"/>
          <w:sz w:val="28"/>
          <w:szCs w:val="28"/>
        </w:rPr>
        <w:t xml:space="preserve">КИР: </w:t>
      </w:r>
      <w:r>
        <w:rPr>
          <w:color w:val="000000" w:themeColor="dk1"/>
          <w:sz w:val="28"/>
          <w:szCs w:val="28"/>
        </w:rPr>
        <w:t>И пошто су се Израе</w:t>
      </w:r>
      <w:r>
        <w:rPr>
          <w:color w:val="000000" w:themeColor="dk1"/>
          <w:sz w:val="28"/>
          <w:szCs w:val="28"/>
        </w:rPr>
        <w:t>лци удаљили од блискости са Њиме</w:t>
      </w:r>
      <w:r>
        <w:rPr>
          <w:color w:val="000000" w:themeColor="dk1"/>
          <w:sz w:val="28"/>
          <w:szCs w:val="28"/>
        </w:rPr>
        <w:t xml:space="preserve">, јер су одбили веру и тако нису спознали Бога, говори веома исправно, да не </w:t>
      </w:r>
      <w:r>
        <w:rPr>
          <w:color w:val="000000" w:themeColor="dk1"/>
          <w:sz w:val="28"/>
          <w:szCs w:val="28"/>
        </w:rPr>
        <w:t xml:space="preserve">могу </w:t>
      </w:r>
      <w:r>
        <w:rPr>
          <w:color w:val="000000" w:themeColor="dk1"/>
          <w:sz w:val="28"/>
          <w:szCs w:val="28"/>
        </w:rPr>
        <w:t xml:space="preserve">другачије </w:t>
      </w:r>
      <w:r>
        <w:rPr>
          <w:color w:val="000000" w:themeColor="dk1"/>
          <w:sz w:val="28"/>
          <w:szCs w:val="28"/>
        </w:rPr>
        <w:t xml:space="preserve">да </w:t>
      </w:r>
      <w:r>
        <w:rPr>
          <w:color w:val="000000" w:themeColor="dk1"/>
          <w:sz w:val="28"/>
          <w:szCs w:val="28"/>
        </w:rPr>
        <w:t xml:space="preserve">дођу поново у почетно стање, </w:t>
      </w:r>
      <w:r>
        <w:rPr>
          <w:color w:val="000000" w:themeColor="dk1"/>
          <w:sz w:val="28"/>
          <w:szCs w:val="28"/>
        </w:rPr>
        <w:t xml:space="preserve">већ </w:t>
      </w:r>
      <w:r>
        <w:rPr>
          <w:color w:val="000000" w:themeColor="dk1"/>
          <w:sz w:val="28"/>
          <w:szCs w:val="28"/>
        </w:rPr>
        <w:t>с</w:t>
      </w:r>
      <w:r>
        <w:rPr>
          <w:color w:val="000000" w:themeColor="dk1"/>
          <w:sz w:val="28"/>
          <w:szCs w:val="28"/>
        </w:rPr>
        <w:t xml:space="preserve">амо кроз Христа, који је </w:t>
      </w:r>
      <w:r>
        <w:rPr>
          <w:color w:val="000000" w:themeColor="dk1"/>
          <w:sz w:val="28"/>
          <w:szCs w:val="28"/>
        </w:rPr>
        <w:t>укину</w:t>
      </w:r>
      <w:r>
        <w:rPr>
          <w:color w:val="000000" w:themeColor="dk1"/>
          <w:sz w:val="28"/>
          <w:szCs w:val="28"/>
        </w:rPr>
        <w:t>о</w:t>
      </w:r>
      <w:r>
        <w:rPr>
          <w:color w:val="000000" w:themeColor="dk1"/>
          <w:sz w:val="28"/>
          <w:szCs w:val="28"/>
        </w:rPr>
        <w:t xml:space="preserve"> </w:t>
      </w:r>
      <w:r>
        <w:rPr>
          <w:color w:val="000000" w:themeColor="dk1"/>
          <w:sz w:val="28"/>
          <w:szCs w:val="28"/>
        </w:rPr>
        <w:t xml:space="preserve">заповести закона. </w:t>
      </w:r>
      <w:r>
        <w:rPr>
          <w:color w:val="000000" w:themeColor="dk1"/>
          <w:sz w:val="28"/>
          <w:szCs w:val="28"/>
        </w:rPr>
        <w:t>Јер</w:t>
      </w:r>
      <w:r>
        <w:rPr>
          <w:color w:val="000000" w:themeColor="dk1"/>
          <w:sz w:val="28"/>
          <w:szCs w:val="28"/>
        </w:rPr>
        <w:t xml:space="preserve"> је </w:t>
      </w:r>
      <w:r>
        <w:rPr>
          <w:color w:val="000000" w:themeColor="dk1"/>
          <w:sz w:val="28"/>
          <w:szCs w:val="28"/>
        </w:rPr>
        <w:t xml:space="preserve">написано: </w:t>
      </w:r>
      <w:r>
        <w:rPr>
          <w:color w:val="000000" w:themeColor="dk1"/>
          <w:sz w:val="28"/>
          <w:szCs w:val="28"/>
        </w:rPr>
        <w:t>„</w:t>
      </w:r>
      <w:r>
        <w:rPr>
          <w:color w:val="000000" w:themeColor="dk1"/>
          <w:sz w:val="28"/>
          <w:szCs w:val="28"/>
        </w:rPr>
        <w:t xml:space="preserve">Јер ће дуго времена синови Израиљеви </w:t>
      </w:r>
      <w:r>
        <w:rPr>
          <w:color w:val="000000" w:themeColor="dk1"/>
          <w:sz w:val="28"/>
          <w:szCs w:val="28"/>
        </w:rPr>
        <w:t xml:space="preserve">седети без </w:t>
      </w:r>
      <w:r>
        <w:rPr>
          <w:color w:val="000000" w:themeColor="dk1"/>
          <w:sz w:val="28"/>
          <w:szCs w:val="28"/>
        </w:rPr>
        <w:t>жртве</w:t>
      </w:r>
      <w:r>
        <w:rPr>
          <w:color w:val="000000" w:themeColor="dk1"/>
          <w:sz w:val="28"/>
          <w:szCs w:val="28"/>
        </w:rPr>
        <w:t>ника</w:t>
      </w:r>
      <w:r>
        <w:rPr>
          <w:rStyle w:val="Footnotereference"/>
          <w:color w:val="000000" w:themeColor="dk1"/>
          <w:sz w:val="28"/>
          <w:szCs w:val="28"/>
        </w:rPr>
        <w:footnoteReference w:id="164"/>
      </w:r>
      <w:r>
        <w:rPr>
          <w:color w:val="000000" w:themeColor="dk1"/>
          <w:sz w:val="28"/>
          <w:szCs w:val="28"/>
        </w:rPr>
        <w:t xml:space="preserve">и без </w:t>
      </w:r>
      <w:r>
        <w:rPr>
          <w:color w:val="000000" w:themeColor="dk1"/>
          <w:sz w:val="28"/>
          <w:szCs w:val="28"/>
        </w:rPr>
        <w:t>свештенства</w:t>
      </w:r>
      <w:r>
        <w:rPr>
          <w:color w:val="000000" w:themeColor="dk1"/>
          <w:sz w:val="28"/>
          <w:szCs w:val="28"/>
        </w:rPr>
        <w:t xml:space="preserve">. После ће се обратити </w:t>
      </w:r>
      <w:r>
        <w:rPr>
          <w:color w:val="000000" w:themeColor="dk1"/>
          <w:sz w:val="28"/>
          <w:szCs w:val="28"/>
        </w:rPr>
        <w:t xml:space="preserve">синови Израиљеви </w:t>
      </w:r>
      <w:r>
        <w:rPr>
          <w:color w:val="000000" w:themeColor="dk1"/>
          <w:sz w:val="28"/>
          <w:szCs w:val="28"/>
        </w:rPr>
        <w:t xml:space="preserve">и тражиће </w:t>
      </w:r>
      <w:r>
        <w:rPr>
          <w:color w:val="000000" w:themeColor="dk1"/>
          <w:sz w:val="28"/>
          <w:szCs w:val="28"/>
        </w:rPr>
        <w:t xml:space="preserve">Господа </w:t>
      </w:r>
      <w:r>
        <w:rPr>
          <w:color w:val="000000" w:themeColor="dk1"/>
          <w:sz w:val="28"/>
          <w:szCs w:val="28"/>
        </w:rPr>
        <w:t xml:space="preserve">Бога свог и Давида цара свог, и у страху ће приступити ка Господу и благости Његовој у </w:t>
      </w:r>
      <w:r>
        <w:rPr>
          <w:color w:val="000000" w:themeColor="dk1"/>
          <w:sz w:val="28"/>
          <w:szCs w:val="28"/>
        </w:rPr>
        <w:t xml:space="preserve">ове </w:t>
      </w:r>
      <w:r>
        <w:rPr>
          <w:color w:val="000000" w:themeColor="dk1"/>
          <w:sz w:val="28"/>
          <w:szCs w:val="28"/>
        </w:rPr>
        <w:t>последњ</w:t>
      </w:r>
      <w:r>
        <w:rPr>
          <w:color w:val="000000" w:themeColor="dk1"/>
          <w:sz w:val="28"/>
          <w:szCs w:val="28"/>
        </w:rPr>
        <w:t>е</w:t>
      </w:r>
      <w:r>
        <w:rPr>
          <w:color w:val="000000" w:themeColor="dk1"/>
          <w:sz w:val="28"/>
          <w:szCs w:val="28"/>
        </w:rPr>
        <w:t xml:space="preserve"> </w:t>
      </w:r>
      <w:r>
        <w:rPr>
          <w:color w:val="000000" w:themeColor="dk1"/>
          <w:sz w:val="28"/>
          <w:szCs w:val="28"/>
        </w:rPr>
        <w:t>дане</w:t>
      </w:r>
      <w:r>
        <w:rPr>
          <w:color w:val="000000" w:themeColor="dk1"/>
          <w:sz w:val="28"/>
          <w:szCs w:val="28"/>
        </w:rPr>
        <w:t>“</w:t>
      </w:r>
      <w:r>
        <w:rPr>
          <w:rStyle w:val="Footnotereference"/>
          <w:color w:val="000000" w:themeColor="dk1"/>
          <w:sz w:val="28"/>
          <w:szCs w:val="28"/>
        </w:rPr>
        <w:footnoteReference w:id="165"/>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к</w:t>
      </w:r>
      <w:r>
        <w:rPr>
          <w:color w:val="000000" w:themeColor="dk1"/>
          <w:sz w:val="28"/>
          <w:szCs w:val="28"/>
        </w:rPr>
        <w:t xml:space="preserve">ада уђе </w:t>
      </w:r>
      <w:r>
        <w:rPr>
          <w:color w:val="000000" w:themeColor="dk1"/>
          <w:sz w:val="28"/>
          <w:szCs w:val="28"/>
        </w:rPr>
        <w:t>пуноћа</w:t>
      </w:r>
      <w:r>
        <w:rPr>
          <w:color w:val="000000" w:themeColor="dk1"/>
          <w:sz w:val="28"/>
          <w:szCs w:val="28"/>
        </w:rPr>
        <w:t xml:space="preserve"> народа, тада ће б</w:t>
      </w:r>
      <w:r>
        <w:rPr>
          <w:color w:val="000000" w:themeColor="dk1"/>
          <w:sz w:val="28"/>
          <w:szCs w:val="28"/>
        </w:rPr>
        <w:t>ити спашени сви Израелци</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ли</w:t>
      </w:r>
      <w:r>
        <w:rPr>
          <w:color w:val="000000" w:themeColor="dk1"/>
          <w:sz w:val="28"/>
          <w:szCs w:val="28"/>
        </w:rPr>
        <w:t xml:space="preserve"> </w:t>
      </w:r>
      <w:r>
        <w:rPr>
          <w:color w:val="000000" w:themeColor="dk1"/>
          <w:sz w:val="28"/>
          <w:szCs w:val="28"/>
        </w:rPr>
        <w:t>само у</w:t>
      </w:r>
      <w:r>
        <w:rPr>
          <w:color w:val="000000" w:themeColor="dk1"/>
          <w:sz w:val="28"/>
          <w:szCs w:val="28"/>
        </w:rPr>
        <w:t xml:space="preserve"> Христ</w:t>
      </w:r>
      <w:r>
        <w:rPr>
          <w:color w:val="000000" w:themeColor="dk1"/>
          <w:sz w:val="28"/>
          <w:szCs w:val="28"/>
        </w:rPr>
        <w:t>у</w:t>
      </w:r>
      <w:r>
        <w:rPr>
          <w:color w:val="000000" w:themeColor="dk1"/>
          <w:sz w:val="28"/>
          <w:szCs w:val="28"/>
        </w:rPr>
        <w:t xml:space="preserve">. Наводи се име Давидово, јер </w:t>
      </w:r>
      <w:r>
        <w:rPr>
          <w:color w:val="000000" w:themeColor="dk1"/>
          <w:sz w:val="28"/>
          <w:szCs w:val="28"/>
        </w:rPr>
        <w:t xml:space="preserve">Христос </w:t>
      </w:r>
      <w:r>
        <w:rPr>
          <w:color w:val="000000" w:themeColor="dk1"/>
          <w:sz w:val="28"/>
          <w:szCs w:val="28"/>
        </w:rPr>
        <w:t>произилази</w:t>
      </w:r>
      <w:r>
        <w:rPr>
          <w:color w:val="000000" w:themeColor="dk1"/>
          <w:sz w:val="28"/>
          <w:szCs w:val="28"/>
        </w:rPr>
        <w:t xml:space="preserve"> из </w:t>
      </w:r>
      <w:r>
        <w:rPr>
          <w:color w:val="000000" w:themeColor="dk1"/>
          <w:sz w:val="28"/>
          <w:szCs w:val="28"/>
        </w:rPr>
        <w:t>семен</w:t>
      </w:r>
      <w:r>
        <w:rPr>
          <w:color w:val="000000" w:themeColor="dk1"/>
          <w:sz w:val="28"/>
          <w:szCs w:val="28"/>
        </w:rPr>
        <w:t>а</w:t>
      </w:r>
      <w:r>
        <w:rPr>
          <w:color w:val="000000" w:themeColor="dk1"/>
          <w:sz w:val="28"/>
          <w:szCs w:val="28"/>
        </w:rPr>
        <w:t xml:space="preserve"> и племена Давидовог. </w:t>
      </w:r>
      <w:r>
        <w:rPr>
          <w:color w:val="000000" w:themeColor="dk1"/>
          <w:sz w:val="28"/>
          <w:szCs w:val="28"/>
        </w:rPr>
        <w:t xml:space="preserve">Јоиловим устима се потврђује </w:t>
      </w:r>
      <w:r>
        <w:rPr>
          <w:color w:val="000000" w:themeColor="dk1"/>
          <w:sz w:val="28"/>
          <w:szCs w:val="28"/>
        </w:rPr>
        <w:t xml:space="preserve">са </w:t>
      </w:r>
      <w:r>
        <w:rPr>
          <w:color w:val="000000" w:themeColor="dk1"/>
          <w:sz w:val="28"/>
          <w:szCs w:val="28"/>
        </w:rPr>
        <w:t xml:space="preserve">јасношћу да ће бити укинуте и </w:t>
      </w:r>
      <w:r>
        <w:rPr>
          <w:color w:val="000000" w:themeColor="dk1"/>
          <w:sz w:val="28"/>
          <w:szCs w:val="28"/>
        </w:rPr>
        <w:t>сам</w:t>
      </w:r>
      <w:r>
        <w:rPr>
          <w:color w:val="000000" w:themeColor="dk1"/>
          <w:sz w:val="28"/>
          <w:szCs w:val="28"/>
        </w:rPr>
        <w:t>е</w:t>
      </w:r>
      <w:r>
        <w:rPr>
          <w:color w:val="000000" w:themeColor="dk1"/>
          <w:sz w:val="28"/>
          <w:szCs w:val="28"/>
        </w:rPr>
        <w:t xml:space="preserve"> жртве закона, </w:t>
      </w:r>
      <w:r>
        <w:rPr>
          <w:color w:val="000000" w:themeColor="dk1"/>
          <w:sz w:val="28"/>
          <w:szCs w:val="28"/>
        </w:rPr>
        <w:t>говорећи: „Опашите се</w:t>
      </w:r>
      <w:r>
        <w:rPr>
          <w:color w:val="000000" w:themeColor="dk1"/>
          <w:sz w:val="28"/>
          <w:szCs w:val="28"/>
        </w:rPr>
        <w:t>,</w:t>
      </w:r>
      <w:r>
        <w:rPr>
          <w:color w:val="000000" w:themeColor="dk1"/>
          <w:sz w:val="28"/>
          <w:szCs w:val="28"/>
        </w:rPr>
        <w:t xml:space="preserve"> и</w:t>
      </w:r>
      <w:r>
        <w:rPr>
          <w:color w:val="000000" w:themeColor="dk1"/>
          <w:sz w:val="28"/>
          <w:szCs w:val="28"/>
        </w:rPr>
        <w:t>с</w:t>
      </w:r>
      <w:r>
        <w:rPr>
          <w:color w:val="000000" w:themeColor="dk1"/>
          <w:sz w:val="28"/>
          <w:szCs w:val="28"/>
        </w:rPr>
        <w:t xml:space="preserve">плачите </w:t>
      </w:r>
      <w:r>
        <w:rPr>
          <w:color w:val="000000" w:themeColor="dk1"/>
          <w:sz w:val="28"/>
          <w:szCs w:val="28"/>
        </w:rPr>
        <w:t xml:space="preserve">се </w:t>
      </w:r>
      <w:r>
        <w:rPr>
          <w:color w:val="000000" w:themeColor="dk1"/>
          <w:sz w:val="28"/>
          <w:szCs w:val="28"/>
        </w:rPr>
        <w:t xml:space="preserve">свештеници; ридајте који служите олтару, дођите, ноћујте у кострети, слуге Бога; јер се </w:t>
      </w:r>
      <w:r>
        <w:rPr>
          <w:color w:val="000000" w:themeColor="dk1"/>
          <w:sz w:val="28"/>
          <w:szCs w:val="28"/>
        </w:rPr>
        <w:t>одузе</w:t>
      </w:r>
      <w:r>
        <w:rPr>
          <w:color w:val="000000" w:themeColor="dk1"/>
          <w:sz w:val="28"/>
          <w:szCs w:val="28"/>
        </w:rPr>
        <w:t xml:space="preserve"> </w:t>
      </w:r>
      <w:r>
        <w:rPr>
          <w:color w:val="000000" w:themeColor="dk1"/>
          <w:sz w:val="28"/>
          <w:szCs w:val="28"/>
        </w:rPr>
        <w:t>од</w:t>
      </w:r>
      <w:r>
        <w:rPr>
          <w:color w:val="000000" w:themeColor="dk1"/>
          <w:sz w:val="28"/>
          <w:szCs w:val="28"/>
        </w:rPr>
        <w:t xml:space="preserve"> дом</w:t>
      </w:r>
      <w:r>
        <w:rPr>
          <w:color w:val="000000" w:themeColor="dk1"/>
          <w:sz w:val="28"/>
          <w:szCs w:val="28"/>
        </w:rPr>
        <w:t>а</w:t>
      </w:r>
      <w:r>
        <w:rPr>
          <w:color w:val="000000" w:themeColor="dk1"/>
          <w:sz w:val="28"/>
          <w:szCs w:val="28"/>
        </w:rPr>
        <w:t xml:space="preserve"> Бога Вашег </w:t>
      </w:r>
      <w:r>
        <w:rPr>
          <w:color w:val="000000" w:themeColor="dk1"/>
          <w:sz w:val="28"/>
          <w:szCs w:val="28"/>
        </w:rPr>
        <w:t>жртва</w:t>
      </w:r>
      <w:r>
        <w:rPr>
          <w:color w:val="000000" w:themeColor="dk1"/>
          <w:sz w:val="28"/>
          <w:szCs w:val="28"/>
        </w:rPr>
        <w:t xml:space="preserve"> и налив</w:t>
      </w:r>
      <w:r>
        <w:rPr>
          <w:rStyle w:val="Footnotereference"/>
          <w:color w:val="000000" w:themeColor="dk1"/>
          <w:sz w:val="28"/>
          <w:szCs w:val="28"/>
        </w:rPr>
        <w:footnoteReference w:id="166"/>
      </w:r>
      <w:r>
        <w:rPr>
          <w:color w:val="000000" w:themeColor="dk1"/>
          <w:sz w:val="28"/>
          <w:szCs w:val="28"/>
        </w:rPr>
        <w:t xml:space="preserve">. </w:t>
      </w:r>
      <w:r>
        <w:rPr>
          <w:color w:val="000000" w:themeColor="dk1"/>
          <w:sz w:val="28"/>
          <w:szCs w:val="28"/>
        </w:rPr>
        <w:t xml:space="preserve">И опет кроз истог пророка каже: „Неста </w:t>
      </w:r>
      <w:r>
        <w:rPr>
          <w:color w:val="000000" w:themeColor="dk1"/>
          <w:sz w:val="28"/>
          <w:szCs w:val="28"/>
        </w:rPr>
        <w:t>жртве</w:t>
      </w:r>
      <w:r>
        <w:rPr>
          <w:color w:val="000000" w:themeColor="dk1"/>
          <w:sz w:val="28"/>
          <w:szCs w:val="28"/>
        </w:rPr>
        <w:t xml:space="preserve"> </w:t>
      </w:r>
      <w:r>
        <w:rPr>
          <w:color w:val="000000" w:themeColor="dk1"/>
          <w:sz w:val="28"/>
          <w:szCs w:val="28"/>
        </w:rPr>
        <w:t xml:space="preserve">и налива из Дома Господњег; </w:t>
      </w:r>
      <w:r>
        <w:rPr>
          <w:color w:val="000000" w:themeColor="dk1"/>
          <w:sz w:val="28"/>
          <w:szCs w:val="28"/>
        </w:rPr>
        <w:t>ту</w:t>
      </w:r>
      <w:r>
        <w:rPr>
          <w:color w:val="000000" w:themeColor="dk1"/>
          <w:sz w:val="28"/>
          <w:szCs w:val="28"/>
        </w:rPr>
        <w:t>гујт</w:t>
      </w:r>
      <w:r>
        <w:rPr>
          <w:color w:val="000000" w:themeColor="dk1"/>
          <w:sz w:val="28"/>
          <w:szCs w:val="28"/>
        </w:rPr>
        <w:t>е</w:t>
      </w:r>
      <w:r>
        <w:rPr>
          <w:color w:val="000000" w:themeColor="dk1"/>
          <w:sz w:val="28"/>
          <w:szCs w:val="28"/>
        </w:rPr>
        <w:t xml:space="preserve"> свештеници, </w:t>
      </w:r>
      <w:r>
        <w:rPr>
          <w:color w:val="000000" w:themeColor="dk1"/>
          <w:sz w:val="28"/>
          <w:szCs w:val="28"/>
        </w:rPr>
        <w:t>који служите олтару</w:t>
      </w:r>
      <w:r>
        <w:rPr>
          <w:color w:val="000000" w:themeColor="dk1"/>
          <w:sz w:val="28"/>
          <w:szCs w:val="28"/>
        </w:rPr>
        <w:t>“</w:t>
      </w:r>
      <w:r>
        <w:rPr>
          <w:rStyle w:val="Footnotereference"/>
          <w:color w:val="000000" w:themeColor="dk1"/>
          <w:sz w:val="28"/>
          <w:szCs w:val="28"/>
        </w:rPr>
        <w:footnoteReference w:id="167"/>
      </w:r>
      <w:r>
        <w:rPr>
          <w:color w:val="000000" w:themeColor="dk1"/>
          <w:sz w:val="28"/>
          <w:szCs w:val="28"/>
        </w:rPr>
        <w:t xml:space="preserve">. </w:t>
      </w:r>
      <w:r>
        <w:rPr>
          <w:color w:val="000000" w:themeColor="dk1"/>
          <w:sz w:val="28"/>
          <w:szCs w:val="28"/>
        </w:rPr>
        <w:t xml:space="preserve">Осим овога обећао је да ће и сам шатор сведочанства да </w:t>
      </w:r>
      <w:r>
        <w:rPr>
          <w:color w:val="000000" w:themeColor="dk1"/>
          <w:sz w:val="28"/>
          <w:szCs w:val="28"/>
        </w:rPr>
        <w:t>нестане</w:t>
      </w:r>
      <w:r>
        <w:rPr>
          <w:color w:val="000000" w:themeColor="dk1"/>
          <w:sz w:val="28"/>
          <w:szCs w:val="28"/>
        </w:rPr>
        <w:t xml:space="preserve">, говорећи: „И кад се умножите и народите у земљи, вели Господ, </w:t>
      </w:r>
      <w:r>
        <w:rPr>
          <w:color w:val="000000" w:themeColor="dk1"/>
          <w:sz w:val="28"/>
          <w:szCs w:val="28"/>
        </w:rPr>
        <w:t>у оне да</w:t>
      </w:r>
      <w:r>
        <w:rPr>
          <w:color w:val="000000" w:themeColor="dk1"/>
          <w:sz w:val="28"/>
          <w:szCs w:val="28"/>
        </w:rPr>
        <w:t xml:space="preserve">не </w:t>
      </w:r>
      <w:r>
        <w:rPr>
          <w:color w:val="000000" w:themeColor="dk1"/>
          <w:sz w:val="28"/>
          <w:szCs w:val="28"/>
        </w:rPr>
        <w:t>с</w:t>
      </w:r>
      <w:r>
        <w:rPr>
          <w:color w:val="000000" w:themeColor="dk1"/>
          <w:sz w:val="28"/>
          <w:szCs w:val="28"/>
        </w:rPr>
        <w:t>е</w:t>
      </w:r>
      <w:r>
        <w:rPr>
          <w:color w:val="000000" w:themeColor="dk1"/>
          <w:sz w:val="28"/>
          <w:szCs w:val="28"/>
        </w:rPr>
        <w:t xml:space="preserve"> </w:t>
      </w:r>
      <w:r>
        <w:rPr>
          <w:color w:val="000000" w:themeColor="dk1"/>
          <w:sz w:val="28"/>
          <w:szCs w:val="28"/>
        </w:rPr>
        <w:t>неће више говорити: Ковчег Завета Господњег</w:t>
      </w:r>
      <w:r>
        <w:rPr>
          <w:color w:val="000000" w:themeColor="dk1"/>
          <w:sz w:val="28"/>
          <w:szCs w:val="28"/>
        </w:rPr>
        <w:t xml:space="preserve"> </w:t>
      </w:r>
      <w:r>
        <w:rPr>
          <w:color w:val="000000" w:themeColor="dk1"/>
          <w:sz w:val="28"/>
          <w:szCs w:val="28"/>
        </w:rPr>
        <w:t>светог Израиља</w:t>
      </w:r>
      <w:r>
        <w:rPr>
          <w:color w:val="000000" w:themeColor="dk1"/>
          <w:sz w:val="28"/>
          <w:szCs w:val="28"/>
        </w:rPr>
        <w:t xml:space="preserve">; нити ће им </w:t>
      </w:r>
      <w:r>
        <w:rPr>
          <w:color w:val="000000" w:themeColor="dk1"/>
          <w:sz w:val="28"/>
          <w:szCs w:val="28"/>
        </w:rPr>
        <w:t xml:space="preserve">долазити на ум, нити ће га помињати, нити ће ходити к њему, нити ће га више </w:t>
      </w:r>
      <w:r>
        <w:rPr>
          <w:color w:val="000000" w:themeColor="dk1"/>
          <w:sz w:val="28"/>
          <w:szCs w:val="28"/>
        </w:rPr>
        <w:t>о</w:t>
      </w:r>
      <w:r>
        <w:rPr>
          <w:color w:val="000000" w:themeColor="dk1"/>
          <w:sz w:val="28"/>
          <w:szCs w:val="28"/>
        </w:rPr>
        <w:t>бн</w:t>
      </w:r>
      <w:r>
        <w:rPr>
          <w:color w:val="000000" w:themeColor="dk1"/>
          <w:sz w:val="28"/>
          <w:szCs w:val="28"/>
        </w:rPr>
        <w:t>ављати</w:t>
      </w:r>
      <w:r>
        <w:rPr>
          <w:color w:val="000000" w:themeColor="dk1"/>
          <w:sz w:val="28"/>
          <w:szCs w:val="28"/>
        </w:rPr>
        <w:t>“</w:t>
      </w:r>
      <w:r>
        <w:rPr>
          <w:rStyle w:val="Footnotereference"/>
          <w:color w:val="000000" w:themeColor="dk1"/>
          <w:sz w:val="28"/>
          <w:szCs w:val="28"/>
        </w:rPr>
        <w:footnoteReference w:id="168"/>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пошто </w:t>
      </w:r>
      <w:r>
        <w:rPr>
          <w:color w:val="000000" w:themeColor="dk1"/>
          <w:sz w:val="28"/>
          <w:szCs w:val="28"/>
        </w:rPr>
        <w:t>је п</w:t>
      </w:r>
      <w:r>
        <w:rPr>
          <w:color w:val="000000" w:themeColor="dk1"/>
          <w:sz w:val="28"/>
          <w:szCs w:val="28"/>
        </w:rPr>
        <w:t xml:space="preserve">отпуно </w:t>
      </w:r>
      <w:r>
        <w:rPr>
          <w:color w:val="000000" w:themeColor="dk1"/>
          <w:sz w:val="28"/>
          <w:szCs w:val="28"/>
        </w:rPr>
        <w:t>била укинута</w:t>
      </w:r>
      <w:r>
        <w:rPr>
          <w:color w:val="000000" w:themeColor="dk1"/>
          <w:sz w:val="28"/>
          <w:szCs w:val="28"/>
        </w:rPr>
        <w:t xml:space="preserve"> жр</w:t>
      </w:r>
      <w:r>
        <w:rPr>
          <w:color w:val="000000" w:themeColor="dk1"/>
          <w:sz w:val="28"/>
          <w:szCs w:val="28"/>
        </w:rPr>
        <w:t xml:space="preserve">тва </w:t>
      </w:r>
      <w:r>
        <w:rPr>
          <w:color w:val="000000" w:themeColor="dk1"/>
          <w:sz w:val="28"/>
          <w:szCs w:val="28"/>
        </w:rPr>
        <w:t>која је још у обрасцима</w:t>
      </w:r>
      <w:r>
        <w:rPr>
          <w:color w:val="000000" w:themeColor="dk1"/>
          <w:sz w:val="28"/>
          <w:szCs w:val="28"/>
        </w:rPr>
        <w:t xml:space="preserve"> </w:t>
      </w:r>
      <w:r>
        <w:rPr>
          <w:color w:val="000000" w:themeColor="dk1"/>
          <w:sz w:val="28"/>
          <w:szCs w:val="28"/>
        </w:rPr>
        <w:t>и</w:t>
      </w:r>
      <w:r>
        <w:rPr>
          <w:color w:val="000000" w:themeColor="dk1"/>
          <w:sz w:val="28"/>
          <w:szCs w:val="28"/>
        </w:rPr>
        <w:t xml:space="preserve"> која пролива</w:t>
      </w:r>
      <w:r>
        <w:rPr>
          <w:color w:val="000000" w:themeColor="dk1"/>
          <w:sz w:val="28"/>
          <w:szCs w:val="28"/>
        </w:rPr>
        <w:t xml:space="preserve"> </w:t>
      </w:r>
      <w:r>
        <w:rPr>
          <w:color w:val="000000" w:themeColor="dk1"/>
          <w:sz w:val="28"/>
          <w:szCs w:val="28"/>
        </w:rPr>
        <w:t>крв, била је неопходност</w:t>
      </w:r>
      <w:r>
        <w:rPr>
          <w:color w:val="000000" w:themeColor="dk1"/>
          <w:sz w:val="28"/>
          <w:szCs w:val="28"/>
        </w:rPr>
        <w:t xml:space="preserve"> да </w:t>
      </w:r>
      <w:r>
        <w:rPr>
          <w:color w:val="000000" w:themeColor="dk1"/>
          <w:sz w:val="28"/>
          <w:szCs w:val="28"/>
        </w:rPr>
        <w:t>нестане</w:t>
      </w:r>
      <w:r>
        <w:rPr>
          <w:color w:val="000000" w:themeColor="dk1"/>
          <w:sz w:val="28"/>
          <w:szCs w:val="28"/>
        </w:rPr>
        <w:t xml:space="preserve"> и сам шатор, јер је </w:t>
      </w:r>
      <w:r>
        <w:rPr>
          <w:color w:val="000000" w:themeColor="dk1"/>
          <w:sz w:val="28"/>
          <w:szCs w:val="28"/>
        </w:rPr>
        <w:t>уместо њега подигнут</w:t>
      </w:r>
      <w:r>
        <w:rPr>
          <w:color w:val="000000" w:themeColor="dk1"/>
          <w:sz w:val="28"/>
          <w:szCs w:val="28"/>
        </w:rPr>
        <w:t xml:space="preserve"> још истинитиј</w:t>
      </w:r>
      <w:r>
        <w:rPr>
          <w:color w:val="000000" w:themeColor="dk1"/>
          <w:sz w:val="28"/>
          <w:szCs w:val="28"/>
        </w:rPr>
        <w:t xml:space="preserve">и </w:t>
      </w:r>
      <w:r>
        <w:rPr>
          <w:color w:val="000000" w:themeColor="dk1"/>
          <w:sz w:val="28"/>
          <w:szCs w:val="28"/>
        </w:rPr>
        <w:t>шатор</w:t>
      </w:r>
      <w:r>
        <w:rPr>
          <w:color w:val="000000" w:themeColor="dk1"/>
          <w:sz w:val="28"/>
          <w:szCs w:val="28"/>
        </w:rPr>
        <w:t xml:space="preserve">, то јест Црква, за коју је </w:t>
      </w:r>
      <w:r>
        <w:rPr>
          <w:color w:val="000000" w:themeColor="dk1"/>
          <w:sz w:val="28"/>
          <w:szCs w:val="28"/>
        </w:rPr>
        <w:t xml:space="preserve">и </w:t>
      </w:r>
      <w:r>
        <w:rPr>
          <w:color w:val="000000" w:themeColor="dk1"/>
          <w:sz w:val="28"/>
          <w:szCs w:val="28"/>
        </w:rPr>
        <w:t xml:space="preserve">сам Христос рекао: „Овде ћу се настанити, јер </w:t>
      </w:r>
      <w:r>
        <w:rPr>
          <w:color w:val="000000" w:themeColor="dk1"/>
          <w:sz w:val="28"/>
          <w:szCs w:val="28"/>
        </w:rPr>
        <w:t>њега</w:t>
      </w:r>
      <w:r>
        <w:rPr>
          <w:color w:val="000000" w:themeColor="dk1"/>
          <w:sz w:val="28"/>
          <w:szCs w:val="28"/>
        </w:rPr>
        <w:t xml:space="preserve"> изабрах“</w:t>
      </w:r>
      <w:r>
        <w:rPr>
          <w:rStyle w:val="Footnotereference"/>
          <w:color w:val="000000" w:themeColor="dk1"/>
          <w:sz w:val="28"/>
          <w:szCs w:val="28"/>
        </w:rPr>
        <w:footnoteReference w:id="169"/>
      </w:r>
      <w:r>
        <w:rPr>
          <w:color w:val="000000" w:themeColor="dk1"/>
          <w:sz w:val="28"/>
          <w:szCs w:val="28"/>
        </w:rPr>
        <w:t>. И да ће се</w:t>
      </w:r>
      <w:r>
        <w:rPr>
          <w:color w:val="000000" w:themeColor="dk1"/>
          <w:sz w:val="28"/>
          <w:szCs w:val="28"/>
        </w:rPr>
        <w:t xml:space="preserve"> он</w:t>
      </w:r>
      <w:r>
        <w:rPr>
          <w:color w:val="000000" w:themeColor="dk1"/>
          <w:sz w:val="28"/>
          <w:szCs w:val="28"/>
        </w:rPr>
        <w:t xml:space="preserve"> повући и да ће се променити на боље начин служења, </w:t>
      </w:r>
      <w:r>
        <w:rPr>
          <w:color w:val="000000" w:themeColor="dk1"/>
          <w:sz w:val="28"/>
          <w:szCs w:val="28"/>
        </w:rPr>
        <w:t>ка</w:t>
      </w:r>
      <w:r>
        <w:rPr>
          <w:color w:val="000000" w:themeColor="dk1"/>
          <w:sz w:val="28"/>
          <w:szCs w:val="28"/>
        </w:rPr>
        <w:t xml:space="preserve"> </w:t>
      </w:r>
      <w:r>
        <w:rPr>
          <w:color w:val="000000" w:themeColor="dk1"/>
          <w:sz w:val="28"/>
          <w:szCs w:val="28"/>
        </w:rPr>
        <w:t>новом</w:t>
      </w:r>
      <w:r>
        <w:rPr>
          <w:color w:val="000000" w:themeColor="dk1"/>
          <w:sz w:val="28"/>
          <w:szCs w:val="28"/>
        </w:rPr>
        <w:t xml:space="preserve"> </w:t>
      </w:r>
      <w:r>
        <w:rPr>
          <w:color w:val="000000" w:themeColor="dk1"/>
          <w:sz w:val="28"/>
          <w:szCs w:val="28"/>
        </w:rPr>
        <w:t xml:space="preserve">служењу </w:t>
      </w:r>
      <w:r>
        <w:rPr>
          <w:color w:val="000000" w:themeColor="dk1"/>
          <w:sz w:val="28"/>
          <w:szCs w:val="28"/>
        </w:rPr>
        <w:t xml:space="preserve">у </w:t>
      </w:r>
      <w:r>
        <w:rPr>
          <w:color w:val="000000" w:themeColor="dk1"/>
          <w:sz w:val="28"/>
          <w:szCs w:val="28"/>
        </w:rPr>
        <w:t>Христ</w:t>
      </w:r>
      <w:r>
        <w:rPr>
          <w:color w:val="000000" w:themeColor="dk1"/>
          <w:sz w:val="28"/>
          <w:szCs w:val="28"/>
        </w:rPr>
        <w:t>у</w:t>
      </w:r>
      <w:r>
        <w:rPr>
          <w:color w:val="000000" w:themeColor="dk1"/>
          <w:sz w:val="28"/>
          <w:szCs w:val="28"/>
        </w:rPr>
        <w:t xml:space="preserve">, </w:t>
      </w:r>
      <w:r>
        <w:rPr>
          <w:color w:val="000000" w:themeColor="dk1"/>
          <w:sz w:val="28"/>
          <w:szCs w:val="28"/>
        </w:rPr>
        <w:t xml:space="preserve">постаће </w:t>
      </w:r>
      <w:r>
        <w:rPr>
          <w:color w:val="000000" w:themeColor="dk1"/>
          <w:sz w:val="28"/>
          <w:szCs w:val="28"/>
        </w:rPr>
        <w:t>јасн</w:t>
      </w:r>
      <w:r>
        <w:rPr>
          <w:color w:val="000000" w:themeColor="dk1"/>
          <w:sz w:val="28"/>
          <w:szCs w:val="28"/>
        </w:rPr>
        <w:t>о</w:t>
      </w:r>
      <w:r>
        <w:rPr>
          <w:color w:val="000000" w:themeColor="dk1"/>
          <w:sz w:val="28"/>
          <w:szCs w:val="28"/>
        </w:rPr>
        <w:t xml:space="preserve"> </w:t>
      </w:r>
      <w:r>
        <w:rPr>
          <w:color w:val="000000" w:themeColor="dk1"/>
          <w:sz w:val="28"/>
          <w:szCs w:val="28"/>
        </w:rPr>
        <w:t xml:space="preserve">се са оним што </w:t>
      </w:r>
      <w:r>
        <w:rPr>
          <w:color w:val="000000" w:themeColor="dk1"/>
          <w:sz w:val="28"/>
          <w:szCs w:val="28"/>
        </w:rPr>
        <w:t>на</w:t>
      </w:r>
      <w:r>
        <w:rPr>
          <w:color w:val="000000" w:themeColor="dk1"/>
          <w:sz w:val="28"/>
          <w:szCs w:val="28"/>
        </w:rPr>
        <w:t xml:space="preserve">м </w:t>
      </w:r>
      <w:r>
        <w:rPr>
          <w:color w:val="000000" w:themeColor="dk1"/>
          <w:sz w:val="28"/>
          <w:szCs w:val="28"/>
        </w:rPr>
        <w:t xml:space="preserve">је </w:t>
      </w:r>
      <w:r>
        <w:rPr>
          <w:color w:val="000000" w:themeColor="dk1"/>
          <w:sz w:val="28"/>
          <w:szCs w:val="28"/>
        </w:rPr>
        <w:t>на</w:t>
      </w:r>
      <w:r>
        <w:rPr>
          <w:color w:val="000000" w:themeColor="dk1"/>
          <w:sz w:val="28"/>
          <w:szCs w:val="28"/>
        </w:rPr>
        <w:t>писао</w:t>
      </w:r>
      <w:r>
        <w:rPr>
          <w:color w:val="000000" w:themeColor="dk1"/>
          <w:sz w:val="28"/>
          <w:szCs w:val="28"/>
        </w:rPr>
        <w:t xml:space="preserve"> Малахија за Бога, говорећи: „Очистиће синове Левијеве, </w:t>
      </w:r>
      <w:r>
        <w:rPr>
          <w:color w:val="000000" w:themeColor="dk1"/>
          <w:sz w:val="28"/>
          <w:szCs w:val="28"/>
        </w:rPr>
        <w:t xml:space="preserve">и претопиће их </w:t>
      </w:r>
      <w:r>
        <w:rPr>
          <w:color w:val="000000" w:themeColor="dk1"/>
          <w:sz w:val="28"/>
          <w:szCs w:val="28"/>
        </w:rPr>
        <w:t>као</w:t>
      </w:r>
      <w:r>
        <w:rPr>
          <w:color w:val="000000" w:themeColor="dk1"/>
          <w:sz w:val="28"/>
          <w:szCs w:val="28"/>
        </w:rPr>
        <w:t xml:space="preserve"> злато и сребро, и они ће приносити Господу </w:t>
      </w:r>
      <w:r>
        <w:rPr>
          <w:color w:val="000000" w:themeColor="dk1"/>
          <w:sz w:val="28"/>
          <w:szCs w:val="28"/>
        </w:rPr>
        <w:t>жртву</w:t>
      </w:r>
      <w:r>
        <w:rPr>
          <w:color w:val="000000" w:themeColor="dk1"/>
          <w:sz w:val="28"/>
          <w:szCs w:val="28"/>
        </w:rPr>
        <w:t xml:space="preserve"> у </w:t>
      </w:r>
      <w:r>
        <w:rPr>
          <w:color w:val="000000" w:themeColor="dk1"/>
          <w:sz w:val="28"/>
          <w:szCs w:val="28"/>
        </w:rPr>
        <w:t>прав</w:t>
      </w:r>
      <w:r>
        <w:rPr>
          <w:color w:val="000000" w:themeColor="dk1"/>
          <w:sz w:val="28"/>
          <w:szCs w:val="28"/>
        </w:rPr>
        <w:t>е</w:t>
      </w:r>
      <w:r>
        <w:rPr>
          <w:color w:val="000000" w:themeColor="dk1"/>
          <w:sz w:val="28"/>
          <w:szCs w:val="28"/>
        </w:rPr>
        <w:t>д</w:t>
      </w:r>
      <w:r>
        <w:rPr>
          <w:color w:val="000000" w:themeColor="dk1"/>
          <w:sz w:val="28"/>
          <w:szCs w:val="28"/>
        </w:rPr>
        <w:t>ност</w:t>
      </w:r>
      <w:r>
        <w:rPr>
          <w:color w:val="000000" w:themeColor="dk1"/>
          <w:sz w:val="28"/>
          <w:szCs w:val="28"/>
        </w:rPr>
        <w:t>и</w:t>
      </w:r>
      <w:r>
        <w:rPr>
          <w:color w:val="000000" w:themeColor="dk1"/>
          <w:sz w:val="28"/>
          <w:szCs w:val="28"/>
        </w:rPr>
        <w:t xml:space="preserve"> и угод</w:t>
      </w:r>
      <w:r>
        <w:rPr>
          <w:color w:val="000000" w:themeColor="dk1"/>
          <w:sz w:val="28"/>
          <w:szCs w:val="28"/>
        </w:rPr>
        <w:t>на</w:t>
      </w:r>
      <w:r>
        <w:rPr>
          <w:color w:val="000000" w:themeColor="dk1"/>
          <w:sz w:val="28"/>
          <w:szCs w:val="28"/>
        </w:rPr>
        <w:t xml:space="preserve"> ће бити Господу </w:t>
      </w:r>
      <w:r>
        <w:rPr>
          <w:color w:val="000000" w:themeColor="dk1"/>
          <w:sz w:val="28"/>
          <w:szCs w:val="28"/>
        </w:rPr>
        <w:t>жртва</w:t>
      </w:r>
      <w:r>
        <w:rPr>
          <w:color w:val="000000" w:themeColor="dk1"/>
          <w:sz w:val="28"/>
          <w:szCs w:val="28"/>
        </w:rPr>
        <w:t xml:space="preserve"> Јудин</w:t>
      </w:r>
      <w:r>
        <w:rPr>
          <w:color w:val="000000" w:themeColor="dk1"/>
          <w:sz w:val="28"/>
          <w:szCs w:val="28"/>
        </w:rPr>
        <w:t>а</w:t>
      </w:r>
      <w:r>
        <w:rPr>
          <w:color w:val="000000" w:themeColor="dk1"/>
          <w:sz w:val="28"/>
          <w:szCs w:val="28"/>
        </w:rPr>
        <w:t xml:space="preserve"> и Јерусалим</w:t>
      </w:r>
      <w:r>
        <w:rPr>
          <w:color w:val="000000" w:themeColor="dk1"/>
          <w:sz w:val="28"/>
          <w:szCs w:val="28"/>
        </w:rPr>
        <w:t>,</w:t>
      </w:r>
      <w:r>
        <w:rPr>
          <w:color w:val="000000" w:themeColor="dk1"/>
          <w:sz w:val="28"/>
          <w:szCs w:val="28"/>
        </w:rPr>
        <w:t xml:space="preserve"> као у старо време и као пређашњих година</w:t>
      </w:r>
      <w:r>
        <w:rPr>
          <w:color w:val="000000" w:themeColor="dk1"/>
          <w:sz w:val="28"/>
          <w:szCs w:val="28"/>
        </w:rPr>
        <w:t>“</w:t>
      </w:r>
      <w:r>
        <w:rPr>
          <w:rStyle w:val="Footnotereference"/>
          <w:color w:val="000000" w:themeColor="dk1"/>
          <w:sz w:val="28"/>
          <w:szCs w:val="28"/>
        </w:rPr>
        <w:footnoteReference w:id="170"/>
      </w:r>
      <w:r>
        <w:rPr>
          <w:color w:val="000000" w:themeColor="dk1"/>
          <w:sz w:val="28"/>
          <w:szCs w:val="28"/>
        </w:rPr>
        <w:t xml:space="preserve">. </w:t>
      </w:r>
      <w:r>
        <w:rPr>
          <w:color w:val="000000" w:themeColor="dk1"/>
          <w:sz w:val="28"/>
          <w:szCs w:val="28"/>
        </w:rPr>
        <w:t xml:space="preserve">Разумеш </w:t>
      </w:r>
      <w:r>
        <w:rPr>
          <w:color w:val="000000" w:themeColor="dk1"/>
          <w:sz w:val="28"/>
          <w:szCs w:val="28"/>
        </w:rPr>
        <w:t>ли</w:t>
      </w:r>
      <w:r>
        <w:rPr>
          <w:color w:val="000000" w:themeColor="dk1"/>
          <w:sz w:val="28"/>
          <w:szCs w:val="28"/>
        </w:rPr>
        <w:t xml:space="preserve"> </w:t>
      </w:r>
      <w:r>
        <w:rPr>
          <w:color w:val="000000" w:themeColor="dk1"/>
          <w:sz w:val="28"/>
          <w:szCs w:val="28"/>
        </w:rPr>
        <w:t xml:space="preserve">како говори да ће бити на </w:t>
      </w:r>
      <w:r>
        <w:rPr>
          <w:color w:val="000000" w:themeColor="dk1"/>
          <w:sz w:val="28"/>
          <w:szCs w:val="28"/>
        </w:rPr>
        <w:t>неки</w:t>
      </w:r>
      <w:r>
        <w:rPr>
          <w:color w:val="000000" w:themeColor="dk1"/>
          <w:sz w:val="28"/>
          <w:szCs w:val="28"/>
        </w:rPr>
        <w:t xml:space="preserve"> начин </w:t>
      </w:r>
      <w:r>
        <w:rPr>
          <w:color w:val="000000" w:themeColor="dk1"/>
          <w:sz w:val="28"/>
          <w:szCs w:val="28"/>
        </w:rPr>
        <w:t>преобликовање</w:t>
      </w:r>
      <w:r>
        <w:rPr>
          <w:color w:val="000000" w:themeColor="dk1"/>
          <w:sz w:val="28"/>
          <w:szCs w:val="28"/>
        </w:rPr>
        <w:t xml:space="preserve"> </w:t>
      </w:r>
      <w:r>
        <w:rPr>
          <w:color w:val="000000" w:themeColor="dk1"/>
          <w:sz w:val="28"/>
          <w:szCs w:val="28"/>
        </w:rPr>
        <w:t xml:space="preserve">и ново </w:t>
      </w:r>
      <w:r>
        <w:rPr>
          <w:color w:val="000000" w:themeColor="dk1"/>
          <w:sz w:val="28"/>
          <w:szCs w:val="28"/>
        </w:rPr>
        <w:t>васпостављ</w:t>
      </w:r>
      <w:r>
        <w:rPr>
          <w:color w:val="000000" w:themeColor="dk1"/>
          <w:sz w:val="28"/>
          <w:szCs w:val="28"/>
        </w:rPr>
        <w:t xml:space="preserve">ање </w:t>
      </w:r>
      <w:r>
        <w:rPr>
          <w:color w:val="000000" w:themeColor="dk1"/>
          <w:sz w:val="28"/>
          <w:szCs w:val="28"/>
        </w:rPr>
        <w:t xml:space="preserve">свештенства и </w:t>
      </w:r>
      <w:r>
        <w:rPr>
          <w:color w:val="000000" w:themeColor="dk1"/>
          <w:sz w:val="28"/>
          <w:szCs w:val="28"/>
        </w:rPr>
        <w:t>то</w:t>
      </w:r>
      <w:r>
        <w:rPr>
          <w:color w:val="000000" w:themeColor="dk1"/>
          <w:sz w:val="28"/>
          <w:szCs w:val="28"/>
        </w:rPr>
        <w:t xml:space="preserve"> </w:t>
      </w:r>
      <w:r>
        <w:rPr>
          <w:color w:val="000000" w:themeColor="dk1"/>
          <w:sz w:val="28"/>
          <w:szCs w:val="28"/>
        </w:rPr>
        <w:t xml:space="preserve">заједно са жртвама? </w:t>
      </w:r>
    </w:p>
    <w:p w14:paraId="00000367">
      <w:pPr>
        <w:jc w:val="both"/>
        <w:rPr>
          <w:color w:val="000000" w:themeColor="dk1"/>
          <w:sz w:val="28"/>
          <w:szCs w:val="28"/>
        </w:rPr>
      </w:pPr>
      <w:r>
        <w:rPr>
          <w:color w:val="000000" w:themeColor="dk1"/>
          <w:sz w:val="28"/>
          <w:szCs w:val="28"/>
        </w:rPr>
        <w:t>ПАЛ: Разумем!</w:t>
      </w:r>
    </w:p>
    <w:p w14:paraId="00000368">
      <w:pPr>
        <w:jc w:val="both"/>
        <w:rPr>
          <w:color w:val="000000" w:themeColor="dk1"/>
          <w:sz w:val="28"/>
          <w:szCs w:val="28"/>
        </w:rPr>
      </w:pPr>
      <w:r>
        <w:rPr>
          <w:color w:val="000000" w:themeColor="dk1"/>
          <w:sz w:val="28"/>
          <w:szCs w:val="28"/>
        </w:rPr>
        <w:t xml:space="preserve">КИР: Дакле ово, „претопиће“ и „очистиће“, </w:t>
      </w:r>
      <w:r>
        <w:rPr>
          <w:color w:val="000000" w:themeColor="dk1"/>
          <w:sz w:val="28"/>
          <w:szCs w:val="28"/>
        </w:rPr>
        <w:t>као да</w:t>
      </w:r>
      <w:r>
        <w:rPr>
          <w:color w:val="000000" w:themeColor="dk1"/>
          <w:sz w:val="28"/>
          <w:szCs w:val="28"/>
        </w:rPr>
        <w:t xml:space="preserve"> </w:t>
      </w:r>
      <w:r>
        <w:rPr>
          <w:color w:val="000000" w:themeColor="dk1"/>
          <w:sz w:val="28"/>
          <w:szCs w:val="28"/>
        </w:rPr>
        <w:t>је речено</w:t>
      </w:r>
      <w:r>
        <w:rPr>
          <w:color w:val="000000" w:themeColor="dk1"/>
          <w:sz w:val="28"/>
          <w:szCs w:val="28"/>
        </w:rPr>
        <w:t xml:space="preserve"> </w:t>
      </w:r>
      <w:r>
        <w:rPr>
          <w:color w:val="000000" w:themeColor="dk1"/>
          <w:sz w:val="28"/>
          <w:szCs w:val="28"/>
        </w:rPr>
        <w:t xml:space="preserve">за </w:t>
      </w:r>
      <w:r>
        <w:rPr>
          <w:color w:val="000000" w:themeColor="dk1"/>
          <w:sz w:val="28"/>
          <w:szCs w:val="28"/>
        </w:rPr>
        <w:t>злато</w:t>
      </w:r>
      <w:r>
        <w:rPr>
          <w:color w:val="000000" w:themeColor="dk1"/>
          <w:sz w:val="28"/>
          <w:szCs w:val="28"/>
        </w:rPr>
        <w:t xml:space="preserve"> </w:t>
      </w:r>
      <w:r>
        <w:rPr>
          <w:color w:val="000000" w:themeColor="dk1"/>
          <w:sz w:val="28"/>
          <w:szCs w:val="28"/>
        </w:rPr>
        <w:t>и златара</w:t>
      </w:r>
      <w:r>
        <w:rPr>
          <w:color w:val="000000" w:themeColor="dk1"/>
          <w:sz w:val="28"/>
          <w:szCs w:val="28"/>
        </w:rPr>
        <w:t xml:space="preserve">, не жели ли </w:t>
      </w:r>
      <w:r>
        <w:rPr>
          <w:color w:val="000000" w:themeColor="dk1"/>
          <w:sz w:val="28"/>
          <w:szCs w:val="28"/>
        </w:rPr>
        <w:t>овим</w:t>
      </w:r>
      <w:r>
        <w:rPr>
          <w:color w:val="000000" w:themeColor="dk1"/>
          <w:sz w:val="28"/>
          <w:szCs w:val="28"/>
        </w:rPr>
        <w:t xml:space="preserve"> </w:t>
      </w:r>
      <w:r>
        <w:rPr>
          <w:color w:val="000000" w:themeColor="dk1"/>
          <w:sz w:val="28"/>
          <w:szCs w:val="28"/>
        </w:rPr>
        <w:t xml:space="preserve">да </w:t>
      </w:r>
      <w:r>
        <w:rPr>
          <w:color w:val="000000" w:themeColor="dk1"/>
          <w:sz w:val="28"/>
          <w:szCs w:val="28"/>
        </w:rPr>
        <w:t>управи</w:t>
      </w:r>
      <w:r>
        <w:rPr>
          <w:color w:val="000000" w:themeColor="dk1"/>
          <w:sz w:val="28"/>
          <w:szCs w:val="28"/>
        </w:rPr>
        <w:t xml:space="preserve"> наша размишљања у ова значења? </w:t>
      </w:r>
    </w:p>
    <w:p w14:paraId="00000369">
      <w:pPr>
        <w:jc w:val="both"/>
        <w:rPr>
          <w:color w:val="000000" w:themeColor="dk1"/>
          <w:sz w:val="28"/>
          <w:szCs w:val="28"/>
        </w:rPr>
      </w:pPr>
      <w:r>
        <w:rPr>
          <w:color w:val="000000" w:themeColor="dk1"/>
          <w:sz w:val="28"/>
          <w:szCs w:val="28"/>
        </w:rPr>
        <w:t>ПАЛ: Наравно веома!</w:t>
      </w:r>
    </w:p>
    <w:p w14:paraId="0000036A">
      <w:pPr>
        <w:jc w:val="both"/>
        <w:rPr>
          <w:color w:val="000000" w:themeColor="dk1"/>
          <w:sz w:val="28"/>
          <w:szCs w:val="28"/>
        </w:rPr>
      </w:pPr>
      <w:r>
        <w:rPr>
          <w:color w:val="000000" w:themeColor="dk1"/>
          <w:sz w:val="28"/>
          <w:szCs w:val="28"/>
        </w:rPr>
        <w:t xml:space="preserve">КИР: </w:t>
      </w:r>
      <w:r>
        <w:rPr>
          <w:color w:val="000000" w:themeColor="dk1"/>
          <w:sz w:val="28"/>
          <w:szCs w:val="28"/>
        </w:rPr>
        <w:t>То да је т</w:t>
      </w:r>
      <w:r>
        <w:rPr>
          <w:color w:val="000000" w:themeColor="dk1"/>
          <w:sz w:val="28"/>
          <w:szCs w:val="28"/>
        </w:rPr>
        <w:t>реба</w:t>
      </w:r>
      <w:r>
        <w:rPr>
          <w:color w:val="000000" w:themeColor="dk1"/>
          <w:sz w:val="28"/>
          <w:szCs w:val="28"/>
        </w:rPr>
        <w:t>о</w:t>
      </w:r>
      <w:r>
        <w:rPr>
          <w:color w:val="000000" w:themeColor="dk1"/>
          <w:sz w:val="28"/>
          <w:szCs w:val="28"/>
        </w:rPr>
        <w:t xml:space="preserve"> умно</w:t>
      </w:r>
      <w:r>
        <w:rPr>
          <w:color w:val="000000" w:themeColor="dk1"/>
          <w:sz w:val="28"/>
          <w:szCs w:val="28"/>
        </w:rPr>
        <w:t xml:space="preserve"> да постигне тако нешто, када се Логос оваплотио, потврдио нам је Бог Отац говорећи</w:t>
      </w:r>
      <w:r>
        <w:rPr>
          <w:color w:val="000000" w:themeColor="dk1"/>
          <w:sz w:val="28"/>
          <w:szCs w:val="28"/>
        </w:rPr>
        <w:t xml:space="preserve">: „И изненада ће доћи у </w:t>
      </w:r>
      <w:r>
        <w:rPr>
          <w:color w:val="000000" w:themeColor="dk1"/>
          <w:sz w:val="28"/>
          <w:szCs w:val="28"/>
        </w:rPr>
        <w:t>свој</w:t>
      </w:r>
      <w:r>
        <w:rPr>
          <w:color w:val="000000" w:themeColor="dk1"/>
          <w:sz w:val="28"/>
          <w:szCs w:val="28"/>
        </w:rPr>
        <w:t xml:space="preserve"> храм</w:t>
      </w:r>
      <w:r>
        <w:rPr>
          <w:color w:val="000000" w:themeColor="dk1"/>
          <w:sz w:val="28"/>
          <w:szCs w:val="28"/>
        </w:rPr>
        <w:t xml:space="preserve"> </w:t>
      </w:r>
      <w:r>
        <w:rPr>
          <w:color w:val="000000" w:themeColor="dk1"/>
          <w:sz w:val="28"/>
          <w:szCs w:val="28"/>
        </w:rPr>
        <w:t>Господ, кога ви тражите, и анђео заветни, кога ви желите</w:t>
      </w:r>
      <w:r>
        <w:rPr>
          <w:color w:val="000000" w:themeColor="dk1"/>
          <w:sz w:val="28"/>
          <w:szCs w:val="28"/>
        </w:rPr>
        <w:t>.</w:t>
      </w:r>
      <w:r>
        <w:rPr>
          <w:color w:val="000000" w:themeColor="dk1"/>
          <w:sz w:val="28"/>
          <w:szCs w:val="28"/>
        </w:rPr>
        <w:t xml:space="preserve"> </w:t>
      </w:r>
      <w:r>
        <w:rPr>
          <w:color w:val="000000" w:themeColor="dk1"/>
          <w:sz w:val="28"/>
          <w:szCs w:val="28"/>
        </w:rPr>
        <w:t xml:space="preserve">И </w:t>
      </w:r>
      <w:r>
        <w:rPr>
          <w:color w:val="000000" w:themeColor="dk1"/>
          <w:sz w:val="28"/>
          <w:szCs w:val="28"/>
        </w:rPr>
        <w:t xml:space="preserve">ево доћи ће, вели Господ </w:t>
      </w:r>
      <w:r>
        <w:rPr>
          <w:color w:val="000000" w:themeColor="dk1"/>
          <w:sz w:val="28"/>
          <w:szCs w:val="28"/>
        </w:rPr>
        <w:t>сведржитељ</w:t>
      </w:r>
      <w:r>
        <w:rPr>
          <w:color w:val="000000" w:themeColor="dk1"/>
          <w:sz w:val="28"/>
          <w:szCs w:val="28"/>
        </w:rPr>
        <w:t>. Али ко ће поднети дан доласка Његовог</w:t>
      </w:r>
      <w:r>
        <w:rPr>
          <w:color w:val="000000" w:themeColor="dk1"/>
          <w:sz w:val="28"/>
          <w:szCs w:val="28"/>
        </w:rPr>
        <w:t>,</w:t>
      </w:r>
      <w:r>
        <w:rPr>
          <w:color w:val="000000" w:themeColor="dk1"/>
          <w:sz w:val="28"/>
          <w:szCs w:val="28"/>
        </w:rPr>
        <w:t xml:space="preserve"> </w:t>
      </w:r>
      <w:r>
        <w:rPr>
          <w:color w:val="000000" w:themeColor="dk1"/>
          <w:sz w:val="28"/>
          <w:szCs w:val="28"/>
        </w:rPr>
        <w:t>или</w:t>
      </w:r>
      <w:r>
        <w:rPr>
          <w:color w:val="000000" w:themeColor="dk1"/>
          <w:sz w:val="28"/>
          <w:szCs w:val="28"/>
        </w:rPr>
        <w:t xml:space="preserve"> ко ће се одржати када се покаже? Јер </w:t>
      </w:r>
      <w:r>
        <w:rPr>
          <w:color w:val="000000" w:themeColor="dk1"/>
          <w:sz w:val="28"/>
          <w:szCs w:val="28"/>
        </w:rPr>
        <w:t>ћ</w:t>
      </w:r>
      <w:r>
        <w:rPr>
          <w:color w:val="000000" w:themeColor="dk1"/>
          <w:sz w:val="28"/>
          <w:szCs w:val="28"/>
        </w:rPr>
        <w:t xml:space="preserve">е Он </w:t>
      </w:r>
      <w:r>
        <w:rPr>
          <w:color w:val="000000" w:themeColor="dk1"/>
          <w:sz w:val="28"/>
          <w:szCs w:val="28"/>
        </w:rPr>
        <w:t xml:space="preserve">ући </w:t>
      </w:r>
      <w:r>
        <w:rPr>
          <w:color w:val="000000" w:themeColor="dk1"/>
          <w:sz w:val="28"/>
          <w:szCs w:val="28"/>
        </w:rPr>
        <w:t xml:space="preserve">као огањ </w:t>
      </w:r>
      <w:r>
        <w:rPr>
          <w:color w:val="000000" w:themeColor="dk1"/>
          <w:sz w:val="28"/>
          <w:szCs w:val="28"/>
        </w:rPr>
        <w:t xml:space="preserve">у </w:t>
      </w:r>
      <w:r>
        <w:rPr>
          <w:color w:val="000000" w:themeColor="dk1"/>
          <w:sz w:val="28"/>
          <w:szCs w:val="28"/>
        </w:rPr>
        <w:t>ливничку пећ</w:t>
      </w:r>
      <w:r>
        <w:rPr>
          <w:color w:val="000000" w:themeColor="dk1"/>
          <w:sz w:val="28"/>
          <w:szCs w:val="28"/>
        </w:rPr>
        <w:t xml:space="preserve"> </w:t>
      </w:r>
      <w:r>
        <w:rPr>
          <w:color w:val="000000" w:themeColor="dk1"/>
          <w:sz w:val="28"/>
          <w:szCs w:val="28"/>
        </w:rPr>
        <w:t xml:space="preserve">и као </w:t>
      </w:r>
      <w:r>
        <w:rPr>
          <w:color w:val="000000" w:themeColor="dk1"/>
          <w:sz w:val="28"/>
          <w:szCs w:val="28"/>
        </w:rPr>
        <w:t>сапуница код прања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сешће као онај који лије и чисти сребро</w:t>
      </w:r>
      <w:r>
        <w:rPr>
          <w:color w:val="000000" w:themeColor="dk1"/>
          <w:sz w:val="28"/>
          <w:szCs w:val="28"/>
        </w:rPr>
        <w:t xml:space="preserve"> </w:t>
      </w:r>
      <w:r>
        <w:rPr>
          <w:color w:val="000000" w:themeColor="dk1"/>
          <w:sz w:val="28"/>
          <w:szCs w:val="28"/>
        </w:rPr>
        <w:t>и злато</w:t>
      </w:r>
      <w:r>
        <w:rPr>
          <w:color w:val="000000" w:themeColor="dk1"/>
          <w:sz w:val="28"/>
          <w:szCs w:val="28"/>
        </w:rPr>
        <w:t>“</w:t>
      </w:r>
      <w:r>
        <w:rPr>
          <w:rStyle w:val="Footnotereference"/>
          <w:color w:val="000000" w:themeColor="dk1"/>
          <w:sz w:val="28"/>
          <w:szCs w:val="28"/>
        </w:rPr>
        <w:footnoteReference w:id="171"/>
      </w:r>
      <w:r>
        <w:rPr>
          <w:color w:val="000000" w:themeColor="dk1"/>
          <w:sz w:val="28"/>
          <w:szCs w:val="28"/>
        </w:rPr>
        <w:t xml:space="preserve">. </w:t>
      </w:r>
      <w:r>
        <w:rPr>
          <w:color w:val="000000" w:themeColor="dk1"/>
          <w:sz w:val="28"/>
          <w:szCs w:val="28"/>
        </w:rPr>
        <w:t xml:space="preserve">Говори да ће бити препород и обнова свештенства, и показује да начин служења Богу није ништа друго, </w:t>
      </w:r>
      <w:r>
        <w:rPr>
          <w:color w:val="000000" w:themeColor="dk1"/>
          <w:sz w:val="28"/>
          <w:szCs w:val="28"/>
        </w:rPr>
        <w:t>осим</w:t>
      </w:r>
      <w:r>
        <w:rPr>
          <w:color w:val="000000" w:themeColor="dk1"/>
          <w:sz w:val="28"/>
          <w:szCs w:val="28"/>
        </w:rPr>
        <w:t xml:space="preserve"> ов</w:t>
      </w:r>
      <w:r>
        <w:rPr>
          <w:color w:val="000000" w:themeColor="dk1"/>
          <w:sz w:val="28"/>
          <w:szCs w:val="28"/>
        </w:rPr>
        <w:t>е</w:t>
      </w:r>
      <w:r>
        <w:rPr>
          <w:color w:val="000000" w:themeColor="dk1"/>
          <w:sz w:val="28"/>
          <w:szCs w:val="28"/>
        </w:rPr>
        <w:t xml:space="preserve"> тајн</w:t>
      </w:r>
      <w:r>
        <w:rPr>
          <w:color w:val="000000" w:themeColor="dk1"/>
          <w:sz w:val="28"/>
          <w:szCs w:val="28"/>
        </w:rPr>
        <w:t>е</w:t>
      </w:r>
      <w:r>
        <w:rPr>
          <w:color w:val="000000" w:themeColor="dk1"/>
          <w:sz w:val="28"/>
          <w:szCs w:val="28"/>
        </w:rPr>
        <w:t xml:space="preserve"> Христов</w:t>
      </w:r>
      <w:r>
        <w:rPr>
          <w:color w:val="000000" w:themeColor="dk1"/>
          <w:sz w:val="28"/>
          <w:szCs w:val="28"/>
        </w:rPr>
        <w:t>е</w:t>
      </w:r>
      <w:r>
        <w:rPr>
          <w:color w:val="000000" w:themeColor="dk1"/>
          <w:sz w:val="28"/>
          <w:szCs w:val="28"/>
        </w:rPr>
        <w:t xml:space="preserve">. Рекао је опет кроз глас </w:t>
      </w:r>
      <w:r>
        <w:rPr>
          <w:color w:val="000000" w:themeColor="dk1"/>
          <w:sz w:val="28"/>
          <w:szCs w:val="28"/>
        </w:rPr>
        <w:t>Језекиљ</w:t>
      </w:r>
      <w:r>
        <w:rPr>
          <w:color w:val="000000" w:themeColor="dk1"/>
          <w:sz w:val="28"/>
          <w:szCs w:val="28"/>
        </w:rPr>
        <w:t>ев</w:t>
      </w:r>
      <w:r>
        <w:rPr>
          <w:color w:val="000000" w:themeColor="dk1"/>
          <w:sz w:val="28"/>
          <w:szCs w:val="28"/>
        </w:rPr>
        <w:t xml:space="preserve"> </w:t>
      </w:r>
      <w:r>
        <w:rPr>
          <w:color w:val="000000" w:themeColor="dk1"/>
          <w:sz w:val="28"/>
          <w:szCs w:val="28"/>
        </w:rPr>
        <w:t xml:space="preserve">онима који су наследили да свештенослуже: „Они ће </w:t>
      </w:r>
      <w:r>
        <w:rPr>
          <w:color w:val="000000" w:themeColor="dk1"/>
          <w:sz w:val="28"/>
          <w:szCs w:val="28"/>
        </w:rPr>
        <w:t>ми</w:t>
      </w:r>
      <w:r>
        <w:rPr>
          <w:color w:val="000000" w:themeColor="dk1"/>
          <w:sz w:val="28"/>
          <w:szCs w:val="28"/>
        </w:rPr>
        <w:t xml:space="preserve"> </w:t>
      </w:r>
      <w:r>
        <w:rPr>
          <w:color w:val="000000" w:themeColor="dk1"/>
          <w:sz w:val="28"/>
          <w:szCs w:val="28"/>
        </w:rPr>
        <w:t xml:space="preserve">доћи да </w:t>
      </w:r>
      <w:r>
        <w:rPr>
          <w:color w:val="000000" w:themeColor="dk1"/>
          <w:sz w:val="28"/>
          <w:szCs w:val="28"/>
        </w:rPr>
        <w:t>ми</w:t>
      </w:r>
      <w:r>
        <w:rPr>
          <w:color w:val="000000" w:themeColor="dk1"/>
          <w:sz w:val="28"/>
          <w:szCs w:val="28"/>
        </w:rPr>
        <w:t xml:space="preserve"> служе, и </w:t>
      </w:r>
      <w:r>
        <w:rPr>
          <w:color w:val="000000" w:themeColor="dk1"/>
          <w:sz w:val="28"/>
          <w:szCs w:val="28"/>
        </w:rPr>
        <w:t xml:space="preserve">стаће преда мном </w:t>
      </w:r>
      <w:r>
        <w:rPr>
          <w:color w:val="000000" w:themeColor="dk1"/>
          <w:sz w:val="28"/>
          <w:szCs w:val="28"/>
        </w:rPr>
        <w:t>приносећи</w:t>
      </w:r>
      <w:r>
        <w:rPr>
          <w:color w:val="000000" w:themeColor="dk1"/>
          <w:sz w:val="28"/>
          <w:szCs w:val="28"/>
        </w:rPr>
        <w:t xml:space="preserve"> ми жртву, маст и крв, говори Господ Бог. Они ће ући у Моју светињу, и прићи ће мојој трпези, да ми служе“</w:t>
      </w:r>
      <w:r>
        <w:rPr>
          <w:color w:val="000000" w:themeColor="dk1"/>
          <w:sz w:val="28"/>
          <w:szCs w:val="28"/>
        </w:rPr>
        <w:t>. Дакле</w:t>
      </w:r>
      <w:r>
        <w:rPr>
          <w:color w:val="000000" w:themeColor="dk1"/>
          <w:sz w:val="28"/>
          <w:szCs w:val="28"/>
        </w:rPr>
        <w:t>,</w:t>
      </w:r>
      <w:r>
        <w:rPr>
          <w:color w:val="000000" w:themeColor="dk1"/>
          <w:sz w:val="28"/>
          <w:szCs w:val="28"/>
        </w:rPr>
        <w:t xml:space="preserve"> </w:t>
      </w:r>
      <w:r>
        <w:rPr>
          <w:color w:val="000000" w:themeColor="dk1"/>
          <w:sz w:val="28"/>
          <w:szCs w:val="28"/>
        </w:rPr>
        <w:t>за</w:t>
      </w:r>
      <w:r>
        <w:rPr>
          <w:color w:val="000000" w:themeColor="dk1"/>
          <w:sz w:val="28"/>
          <w:szCs w:val="28"/>
        </w:rPr>
        <w:t xml:space="preserve"> </w:t>
      </w:r>
      <w:r>
        <w:rPr>
          <w:color w:val="000000" w:themeColor="dk1"/>
          <w:sz w:val="28"/>
          <w:szCs w:val="28"/>
        </w:rPr>
        <w:t xml:space="preserve">маст и крв, и </w:t>
      </w:r>
      <w:r>
        <w:rPr>
          <w:color w:val="000000" w:themeColor="dk1"/>
          <w:sz w:val="28"/>
          <w:szCs w:val="28"/>
        </w:rPr>
        <w:t>за</w:t>
      </w:r>
      <w:r>
        <w:rPr>
          <w:color w:val="000000" w:themeColor="dk1"/>
          <w:sz w:val="28"/>
          <w:szCs w:val="28"/>
        </w:rPr>
        <w:t xml:space="preserve"> </w:t>
      </w:r>
      <w:r>
        <w:rPr>
          <w:color w:val="000000" w:themeColor="dk1"/>
          <w:sz w:val="28"/>
          <w:szCs w:val="28"/>
        </w:rPr>
        <w:t>служењ</w:t>
      </w:r>
      <w:r>
        <w:rPr>
          <w:color w:val="000000" w:themeColor="dk1"/>
          <w:sz w:val="28"/>
          <w:szCs w:val="28"/>
        </w:rPr>
        <w:t>а</w:t>
      </w:r>
      <w:r>
        <w:rPr>
          <w:color w:val="000000" w:themeColor="dk1"/>
          <w:sz w:val="28"/>
          <w:szCs w:val="28"/>
        </w:rPr>
        <w:t xml:space="preserve"> око стола </w:t>
      </w:r>
      <w:r>
        <w:rPr>
          <w:color w:val="000000" w:themeColor="dk1"/>
          <w:sz w:val="28"/>
          <w:szCs w:val="28"/>
        </w:rPr>
        <w:t>зар не би било логично</w:t>
      </w:r>
      <w:r>
        <w:rPr>
          <w:color w:val="000000" w:themeColor="dk1"/>
          <w:sz w:val="28"/>
          <w:szCs w:val="28"/>
        </w:rPr>
        <w:t xml:space="preserve"> </w:t>
      </w:r>
      <w:r>
        <w:rPr>
          <w:color w:val="000000" w:themeColor="dk1"/>
          <w:sz w:val="28"/>
          <w:szCs w:val="28"/>
        </w:rPr>
        <w:t xml:space="preserve">да кажемо, да </w:t>
      </w:r>
      <w:r>
        <w:rPr>
          <w:color w:val="000000" w:themeColor="dk1"/>
          <w:sz w:val="28"/>
          <w:szCs w:val="28"/>
        </w:rPr>
        <w:t>се односе на</w:t>
      </w:r>
      <w:r>
        <w:rPr>
          <w:color w:val="000000" w:themeColor="dk1"/>
          <w:sz w:val="28"/>
          <w:szCs w:val="28"/>
        </w:rPr>
        <w:t xml:space="preserve"> тајну Христову? </w:t>
      </w:r>
    </w:p>
    <w:p w14:paraId="0000036B">
      <w:pPr>
        <w:jc w:val="both"/>
        <w:rPr>
          <w:color w:val="000000" w:themeColor="dk1"/>
          <w:sz w:val="28"/>
          <w:szCs w:val="28"/>
        </w:rPr>
      </w:pPr>
      <w:r>
        <w:rPr>
          <w:color w:val="000000" w:themeColor="dk1"/>
          <w:sz w:val="28"/>
          <w:szCs w:val="28"/>
        </w:rPr>
        <w:t>ПАЛ: Исправно говориш!</w:t>
      </w:r>
    </w:p>
    <w:p w14:paraId="0000036C">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Али Бог </w:t>
      </w:r>
      <w:r>
        <w:rPr>
          <w:color w:val="000000" w:themeColor="dk1"/>
          <w:sz w:val="28"/>
          <w:szCs w:val="28"/>
        </w:rPr>
        <w:t xml:space="preserve">нам </w:t>
      </w:r>
      <w:r>
        <w:rPr>
          <w:color w:val="000000" w:themeColor="dk1"/>
          <w:sz w:val="28"/>
          <w:szCs w:val="28"/>
        </w:rPr>
        <w:t xml:space="preserve">је учинио </w:t>
      </w:r>
      <w:r>
        <w:rPr>
          <w:color w:val="000000" w:themeColor="dk1"/>
          <w:sz w:val="28"/>
          <w:szCs w:val="28"/>
        </w:rPr>
        <w:t>нај</w:t>
      </w:r>
      <w:r>
        <w:rPr>
          <w:color w:val="000000" w:themeColor="dk1"/>
          <w:sz w:val="28"/>
          <w:szCs w:val="28"/>
        </w:rPr>
        <w:t>јасни</w:t>
      </w:r>
      <w:r>
        <w:rPr>
          <w:color w:val="000000" w:themeColor="dk1"/>
          <w:sz w:val="28"/>
          <w:szCs w:val="28"/>
        </w:rPr>
        <w:t>ји</w:t>
      </w:r>
      <w:r>
        <w:rPr>
          <w:color w:val="000000" w:themeColor="dk1"/>
          <w:sz w:val="28"/>
          <w:szCs w:val="28"/>
        </w:rPr>
        <w:t>м</w:t>
      </w:r>
      <w:r>
        <w:rPr>
          <w:color w:val="000000" w:themeColor="dk1"/>
          <w:sz w:val="28"/>
          <w:szCs w:val="28"/>
        </w:rPr>
        <w:t xml:space="preserve"> ово време, током које ће начин обнове бити промена кретања ка бољем, говорећи: „И </w:t>
      </w:r>
      <w:r>
        <w:rPr>
          <w:color w:val="000000" w:themeColor="dk1"/>
          <w:sz w:val="28"/>
          <w:szCs w:val="28"/>
        </w:rPr>
        <w:t xml:space="preserve">биће </w:t>
      </w:r>
      <w:r>
        <w:rPr>
          <w:color w:val="000000" w:themeColor="dk1"/>
          <w:sz w:val="28"/>
          <w:szCs w:val="28"/>
        </w:rPr>
        <w:t xml:space="preserve">од осмога дана па надаље </w:t>
      </w:r>
      <w:r>
        <w:rPr>
          <w:color w:val="000000" w:themeColor="dk1"/>
          <w:sz w:val="28"/>
          <w:szCs w:val="28"/>
        </w:rPr>
        <w:t xml:space="preserve">да ће </w:t>
      </w:r>
      <w:r>
        <w:rPr>
          <w:color w:val="000000" w:themeColor="dk1"/>
          <w:sz w:val="28"/>
          <w:szCs w:val="28"/>
        </w:rPr>
        <w:t xml:space="preserve">свештеници да принесу на жртвеник ваше </w:t>
      </w:r>
      <w:r>
        <w:rPr>
          <w:color w:val="000000" w:themeColor="dk1"/>
          <w:sz w:val="28"/>
          <w:szCs w:val="28"/>
        </w:rPr>
        <w:t>с</w:t>
      </w:r>
      <w:r>
        <w:rPr>
          <w:color w:val="000000" w:themeColor="dk1"/>
          <w:sz w:val="28"/>
          <w:szCs w:val="28"/>
        </w:rPr>
        <w:t>вепаљенице</w:t>
      </w:r>
      <w:r>
        <w:rPr>
          <w:color w:val="000000" w:themeColor="dk1"/>
          <w:sz w:val="28"/>
          <w:szCs w:val="28"/>
        </w:rPr>
        <w:t xml:space="preserve"> и неопходне ствари за ваше спасење, </w:t>
      </w:r>
      <w:r>
        <w:rPr>
          <w:color w:val="000000" w:themeColor="dk1"/>
          <w:sz w:val="28"/>
          <w:szCs w:val="28"/>
        </w:rPr>
        <w:t xml:space="preserve">и прихватићу вас, каже Господ“. </w:t>
      </w:r>
      <w:r>
        <w:rPr>
          <w:color w:val="000000" w:themeColor="dk1"/>
          <w:sz w:val="28"/>
          <w:szCs w:val="28"/>
        </w:rPr>
        <w:t>Осми</w:t>
      </w:r>
      <w:r>
        <w:rPr>
          <w:color w:val="000000" w:themeColor="dk1"/>
          <w:sz w:val="28"/>
          <w:szCs w:val="28"/>
        </w:rPr>
        <w:t>м</w:t>
      </w:r>
      <w:r>
        <w:rPr>
          <w:color w:val="000000" w:themeColor="dk1"/>
          <w:sz w:val="28"/>
          <w:szCs w:val="28"/>
        </w:rPr>
        <w:t xml:space="preserve"> дан</w:t>
      </w:r>
      <w:r>
        <w:rPr>
          <w:color w:val="000000" w:themeColor="dk1"/>
          <w:sz w:val="28"/>
          <w:szCs w:val="28"/>
        </w:rPr>
        <w:t>ом</w:t>
      </w:r>
      <w:r>
        <w:rPr>
          <w:color w:val="000000" w:themeColor="dk1"/>
          <w:sz w:val="28"/>
          <w:szCs w:val="28"/>
        </w:rPr>
        <w:t xml:space="preserve"> назива време Васкрсења Спаситеља, </w:t>
      </w:r>
      <w:r>
        <w:rPr>
          <w:color w:val="000000" w:themeColor="dk1"/>
          <w:sz w:val="28"/>
          <w:szCs w:val="28"/>
        </w:rPr>
        <w:t xml:space="preserve">за време чега ће бити прихваћене </w:t>
      </w:r>
      <w:r>
        <w:rPr>
          <w:color w:val="000000" w:themeColor="dk1"/>
          <w:sz w:val="28"/>
          <w:szCs w:val="28"/>
        </w:rPr>
        <w:t>с</w:t>
      </w:r>
      <w:r>
        <w:rPr>
          <w:color w:val="000000" w:themeColor="dk1"/>
          <w:sz w:val="28"/>
          <w:szCs w:val="28"/>
        </w:rPr>
        <w:t>вепаљенице</w:t>
      </w:r>
      <w:r>
        <w:rPr>
          <w:color w:val="000000" w:themeColor="dk1"/>
          <w:sz w:val="28"/>
          <w:szCs w:val="28"/>
        </w:rPr>
        <w:t xml:space="preserve">, </w:t>
      </w:r>
      <w:r>
        <w:rPr>
          <w:color w:val="000000" w:themeColor="dk1"/>
          <w:sz w:val="28"/>
          <w:szCs w:val="28"/>
        </w:rPr>
        <w:t>то јест</w:t>
      </w:r>
      <w:r>
        <w:rPr>
          <w:color w:val="000000" w:themeColor="dk1"/>
          <w:sz w:val="28"/>
          <w:szCs w:val="28"/>
        </w:rPr>
        <w:t xml:space="preserve"> </w:t>
      </w:r>
      <w:r>
        <w:rPr>
          <w:color w:val="000000" w:themeColor="dk1"/>
          <w:sz w:val="28"/>
          <w:szCs w:val="28"/>
        </w:rPr>
        <w:t xml:space="preserve">савршено и потпуно посвећивање Богу </w:t>
      </w:r>
      <w:r>
        <w:rPr>
          <w:color w:val="000000" w:themeColor="dk1"/>
          <w:sz w:val="28"/>
          <w:szCs w:val="28"/>
        </w:rPr>
        <w:t>оних</w:t>
      </w:r>
      <w:r>
        <w:rPr>
          <w:color w:val="000000" w:themeColor="dk1"/>
          <w:sz w:val="28"/>
          <w:szCs w:val="28"/>
        </w:rPr>
        <w:t xml:space="preserve"> </w:t>
      </w:r>
      <w:r>
        <w:rPr>
          <w:color w:val="000000" w:themeColor="dk1"/>
          <w:sz w:val="28"/>
          <w:szCs w:val="28"/>
        </w:rPr>
        <w:t xml:space="preserve">који су поверовали и принос дарова духовних. </w:t>
      </w:r>
      <w:r>
        <w:rPr>
          <w:color w:val="000000" w:themeColor="dk1"/>
          <w:sz w:val="28"/>
          <w:szCs w:val="28"/>
        </w:rPr>
        <w:t xml:space="preserve">И ово учи Божанствени Павле, </w:t>
      </w:r>
      <w:r>
        <w:rPr>
          <w:color w:val="000000" w:themeColor="dk1"/>
          <w:sz w:val="28"/>
          <w:szCs w:val="28"/>
        </w:rPr>
        <w:t>пишу</w:t>
      </w:r>
      <w:r>
        <w:rPr>
          <w:color w:val="000000" w:themeColor="dk1"/>
          <w:sz w:val="28"/>
          <w:szCs w:val="28"/>
        </w:rPr>
        <w:t>ћи</w:t>
      </w:r>
      <w:r>
        <w:rPr>
          <w:color w:val="000000" w:themeColor="dk1"/>
          <w:sz w:val="28"/>
          <w:szCs w:val="28"/>
        </w:rPr>
        <w:t xml:space="preserve">: „Кроз Њега, дакле, да свагда приносимо Богу </w:t>
      </w:r>
      <w:r>
        <w:rPr>
          <w:color w:val="000000" w:themeColor="dk1"/>
          <w:sz w:val="28"/>
          <w:szCs w:val="28"/>
        </w:rPr>
        <w:t>жртву</w:t>
      </w:r>
      <w:r>
        <w:rPr>
          <w:color w:val="000000" w:themeColor="dk1"/>
          <w:sz w:val="28"/>
          <w:szCs w:val="28"/>
        </w:rPr>
        <w:t xml:space="preserve"> </w:t>
      </w:r>
      <w:r>
        <w:rPr>
          <w:color w:val="000000" w:themeColor="dk1"/>
          <w:sz w:val="28"/>
          <w:szCs w:val="28"/>
        </w:rPr>
        <w:t xml:space="preserve">хвале, то јест плод усана које </w:t>
      </w:r>
      <w:r>
        <w:rPr>
          <w:color w:val="000000" w:themeColor="dk1"/>
          <w:sz w:val="28"/>
          <w:szCs w:val="28"/>
        </w:rPr>
        <w:t>исповед</w:t>
      </w:r>
      <w:r>
        <w:rPr>
          <w:color w:val="000000" w:themeColor="dk1"/>
          <w:sz w:val="28"/>
          <w:szCs w:val="28"/>
        </w:rPr>
        <w:t>ају</w:t>
      </w:r>
      <w:r>
        <w:rPr>
          <w:color w:val="000000" w:themeColor="dk1"/>
          <w:sz w:val="28"/>
          <w:szCs w:val="28"/>
        </w:rPr>
        <w:t xml:space="preserve"> име Његово“</w:t>
      </w:r>
      <w:r>
        <w:rPr>
          <w:rStyle w:val="Footnotereference"/>
          <w:color w:val="000000" w:themeColor="dk1"/>
          <w:sz w:val="28"/>
          <w:szCs w:val="28"/>
        </w:rPr>
        <w:footnoteReference w:id="172"/>
      </w:r>
      <w:r>
        <w:rPr>
          <w:color w:val="000000" w:themeColor="dk1"/>
          <w:sz w:val="28"/>
          <w:szCs w:val="28"/>
        </w:rPr>
        <w:t xml:space="preserve">. </w:t>
      </w:r>
      <w:r>
        <w:rPr>
          <w:color w:val="000000" w:themeColor="dk1"/>
          <w:sz w:val="28"/>
          <w:szCs w:val="28"/>
        </w:rPr>
        <w:t>И опет каже: „</w:t>
      </w:r>
      <w:r>
        <w:rPr>
          <w:color w:val="000000" w:themeColor="dk1"/>
          <w:sz w:val="28"/>
          <w:szCs w:val="28"/>
        </w:rPr>
        <w:t xml:space="preserve">А добро чинити и давати милостињу не заборављајте; јер се таквим </w:t>
      </w:r>
      <w:r>
        <w:rPr>
          <w:color w:val="000000" w:themeColor="dk1"/>
          <w:sz w:val="28"/>
          <w:szCs w:val="28"/>
        </w:rPr>
        <w:t>жртва</w:t>
      </w:r>
      <w:r>
        <w:rPr>
          <w:color w:val="000000" w:themeColor="dk1"/>
          <w:sz w:val="28"/>
          <w:szCs w:val="28"/>
        </w:rPr>
        <w:t>ма</w:t>
      </w:r>
      <w:r>
        <w:rPr>
          <w:color w:val="000000" w:themeColor="dk1"/>
          <w:sz w:val="28"/>
          <w:szCs w:val="28"/>
        </w:rPr>
        <w:t xml:space="preserve"> угађа </w:t>
      </w:r>
      <w:r>
        <w:rPr>
          <w:color w:val="000000" w:themeColor="dk1"/>
          <w:sz w:val="28"/>
          <w:szCs w:val="28"/>
        </w:rPr>
        <w:t>Богу“</w:t>
      </w:r>
      <w:r>
        <w:rPr>
          <w:rStyle w:val="Footnotereference"/>
          <w:color w:val="000000" w:themeColor="dk1"/>
          <w:sz w:val="28"/>
          <w:szCs w:val="28"/>
        </w:rPr>
        <w:footnoteReference w:id="173"/>
      </w:r>
      <w:r>
        <w:rPr>
          <w:color w:val="000000" w:themeColor="dk1"/>
          <w:sz w:val="28"/>
          <w:szCs w:val="28"/>
        </w:rPr>
        <w:t xml:space="preserve">. </w:t>
      </w:r>
      <w:r>
        <w:rPr>
          <w:color w:val="000000" w:themeColor="dk1"/>
          <w:sz w:val="28"/>
          <w:szCs w:val="28"/>
        </w:rPr>
        <w:t xml:space="preserve">Јер </w:t>
      </w:r>
      <w:r>
        <w:rPr>
          <w:color w:val="000000" w:themeColor="dk1"/>
          <w:sz w:val="28"/>
          <w:szCs w:val="28"/>
        </w:rPr>
        <w:t>п</w:t>
      </w:r>
      <w:r>
        <w:rPr>
          <w:color w:val="000000" w:themeColor="dk1"/>
          <w:sz w:val="28"/>
          <w:szCs w:val="28"/>
        </w:rPr>
        <w:t>лодови Бог</w:t>
      </w:r>
      <w:r>
        <w:rPr>
          <w:color w:val="000000" w:themeColor="dk1"/>
          <w:sz w:val="28"/>
          <w:szCs w:val="28"/>
        </w:rPr>
        <w:t>у</w:t>
      </w:r>
      <w:r>
        <w:rPr>
          <w:color w:val="000000" w:themeColor="dk1"/>
          <w:sz w:val="28"/>
          <w:szCs w:val="28"/>
        </w:rPr>
        <w:t xml:space="preserve"> од стране нас који смо </w:t>
      </w:r>
      <w:r>
        <w:rPr>
          <w:color w:val="000000" w:themeColor="dk1"/>
          <w:sz w:val="28"/>
          <w:szCs w:val="28"/>
        </w:rPr>
        <w:t>оправда</w:t>
      </w:r>
      <w:r>
        <w:rPr>
          <w:color w:val="000000" w:themeColor="dk1"/>
          <w:sz w:val="28"/>
          <w:szCs w:val="28"/>
        </w:rPr>
        <w:t>н</w:t>
      </w:r>
      <w:r>
        <w:rPr>
          <w:color w:val="000000" w:themeColor="dk1"/>
          <w:sz w:val="28"/>
          <w:szCs w:val="28"/>
        </w:rPr>
        <w:t xml:space="preserve">и </w:t>
      </w:r>
      <w:r>
        <w:rPr>
          <w:color w:val="000000" w:themeColor="dk1"/>
          <w:sz w:val="28"/>
          <w:szCs w:val="28"/>
        </w:rPr>
        <w:t xml:space="preserve">вером, </w:t>
      </w:r>
      <w:r>
        <w:rPr>
          <w:color w:val="000000" w:themeColor="dk1"/>
          <w:sz w:val="28"/>
          <w:szCs w:val="28"/>
        </w:rPr>
        <w:t>к</w:t>
      </w:r>
      <w:r>
        <w:rPr>
          <w:color w:val="000000" w:themeColor="dk1"/>
          <w:sz w:val="28"/>
          <w:szCs w:val="28"/>
        </w:rPr>
        <w:t>оји</w:t>
      </w:r>
      <w:r>
        <w:rPr>
          <w:color w:val="000000" w:themeColor="dk1"/>
          <w:sz w:val="28"/>
          <w:szCs w:val="28"/>
        </w:rPr>
        <w:t xml:space="preserve"> други </w:t>
      </w:r>
      <w:r>
        <w:rPr>
          <w:color w:val="000000" w:themeColor="dk1"/>
          <w:sz w:val="28"/>
          <w:szCs w:val="28"/>
        </w:rPr>
        <w:t>би могли</w:t>
      </w:r>
      <w:r>
        <w:rPr>
          <w:color w:val="000000" w:themeColor="dk1"/>
          <w:sz w:val="28"/>
          <w:szCs w:val="28"/>
        </w:rPr>
        <w:t xml:space="preserve"> </w:t>
      </w:r>
      <w:r>
        <w:rPr>
          <w:color w:val="000000" w:themeColor="dk1"/>
          <w:sz w:val="28"/>
          <w:szCs w:val="28"/>
        </w:rPr>
        <w:t xml:space="preserve">да буду, него </w:t>
      </w:r>
      <w:r>
        <w:rPr>
          <w:color w:val="000000" w:themeColor="dk1"/>
          <w:sz w:val="28"/>
          <w:szCs w:val="28"/>
        </w:rPr>
        <w:t>дуго</w:t>
      </w:r>
      <w:r>
        <w:rPr>
          <w:color w:val="000000" w:themeColor="dk1"/>
          <w:sz w:val="28"/>
          <w:szCs w:val="28"/>
        </w:rPr>
        <w:t xml:space="preserve"> и непрестано славословље? И најчистија жртва која </w:t>
      </w:r>
      <w:r>
        <w:rPr>
          <w:color w:val="000000" w:themeColor="dk1"/>
          <w:sz w:val="28"/>
          <w:szCs w:val="28"/>
        </w:rPr>
        <w:t>би</w:t>
      </w:r>
      <w:r>
        <w:rPr>
          <w:color w:val="000000" w:themeColor="dk1"/>
          <w:sz w:val="28"/>
          <w:szCs w:val="28"/>
        </w:rPr>
        <w:t xml:space="preserve"> </w:t>
      </w:r>
      <w:r>
        <w:rPr>
          <w:color w:val="000000" w:themeColor="dk1"/>
          <w:sz w:val="28"/>
          <w:szCs w:val="28"/>
        </w:rPr>
        <w:t>друга</w:t>
      </w:r>
      <w:r>
        <w:rPr>
          <w:color w:val="000000" w:themeColor="dk1"/>
          <w:sz w:val="28"/>
          <w:szCs w:val="28"/>
        </w:rPr>
        <w:t xml:space="preserve"> </w:t>
      </w:r>
      <w:r>
        <w:rPr>
          <w:color w:val="000000" w:themeColor="dk1"/>
          <w:sz w:val="28"/>
          <w:szCs w:val="28"/>
        </w:rPr>
        <w:t>била</w:t>
      </w:r>
      <w:r>
        <w:rPr>
          <w:color w:val="000000" w:themeColor="dk1"/>
          <w:sz w:val="28"/>
          <w:szCs w:val="28"/>
        </w:rPr>
        <w:t xml:space="preserve">, него неупоредив </w:t>
      </w:r>
      <w:r>
        <w:rPr>
          <w:color w:val="000000" w:themeColor="dk1"/>
          <w:sz w:val="28"/>
          <w:szCs w:val="28"/>
        </w:rPr>
        <w:t>мио</w:t>
      </w:r>
      <w:r>
        <w:rPr>
          <w:color w:val="000000" w:themeColor="dk1"/>
          <w:sz w:val="28"/>
          <w:szCs w:val="28"/>
        </w:rPr>
        <w:t>мирис</w:t>
      </w:r>
      <w:r>
        <w:rPr>
          <w:color w:val="000000" w:themeColor="dk1"/>
          <w:sz w:val="28"/>
          <w:szCs w:val="28"/>
        </w:rPr>
        <w:t xml:space="preserve"> беспрекорног живота? </w:t>
      </w:r>
    </w:p>
    <w:p w14:paraId="0000036D">
      <w:pPr>
        <w:jc w:val="both"/>
        <w:rPr>
          <w:color w:val="000000" w:themeColor="dk1"/>
          <w:sz w:val="28"/>
          <w:szCs w:val="28"/>
        </w:rPr>
      </w:pPr>
      <w:r>
        <w:rPr>
          <w:color w:val="000000" w:themeColor="dk1"/>
          <w:sz w:val="28"/>
          <w:szCs w:val="28"/>
        </w:rPr>
        <w:t xml:space="preserve">ПАЛ: Наша реч је </w:t>
      </w:r>
      <w:r>
        <w:rPr>
          <w:color w:val="000000" w:themeColor="dk1"/>
          <w:sz w:val="28"/>
          <w:szCs w:val="28"/>
        </w:rPr>
        <w:t>веома добра</w:t>
      </w:r>
      <w:r>
        <w:rPr>
          <w:color w:val="000000" w:themeColor="dk1"/>
          <w:sz w:val="28"/>
          <w:szCs w:val="28"/>
        </w:rPr>
        <w:t xml:space="preserve">, </w:t>
      </w:r>
      <w:r>
        <w:rPr>
          <w:color w:val="000000" w:themeColor="dk1"/>
          <w:sz w:val="28"/>
          <w:szCs w:val="28"/>
        </w:rPr>
        <w:t>и</w:t>
      </w:r>
      <w:r>
        <w:rPr>
          <w:color w:val="000000" w:themeColor="dk1"/>
          <w:sz w:val="28"/>
          <w:szCs w:val="28"/>
        </w:rPr>
        <w:t xml:space="preserve"> истина је да се нико не оправдава законом, већ вером у Христа и Јеванђељском мистагогијом. </w:t>
      </w:r>
      <w:r>
        <w:rPr>
          <w:color w:val="000000" w:themeColor="dk1"/>
          <w:sz w:val="28"/>
          <w:szCs w:val="28"/>
        </w:rPr>
        <w:t>Међутим</w:t>
      </w:r>
      <w:r>
        <w:rPr>
          <w:color w:val="000000" w:themeColor="dk1"/>
          <w:sz w:val="28"/>
          <w:szCs w:val="28"/>
        </w:rPr>
        <w:t>,</w:t>
      </w:r>
      <w:r>
        <w:rPr>
          <w:color w:val="000000" w:themeColor="dk1"/>
          <w:sz w:val="28"/>
          <w:szCs w:val="28"/>
        </w:rPr>
        <w:t xml:space="preserve"> желео бих да се </w:t>
      </w:r>
      <w:r>
        <w:rPr>
          <w:color w:val="000000" w:themeColor="dk1"/>
          <w:sz w:val="28"/>
          <w:szCs w:val="28"/>
        </w:rPr>
        <w:t xml:space="preserve">наша </w:t>
      </w:r>
      <w:r>
        <w:rPr>
          <w:color w:val="000000" w:themeColor="dk1"/>
          <w:sz w:val="28"/>
          <w:szCs w:val="28"/>
        </w:rPr>
        <w:t>прич</w:t>
      </w:r>
      <w:r>
        <w:rPr>
          <w:color w:val="000000" w:themeColor="dk1"/>
          <w:sz w:val="28"/>
          <w:szCs w:val="28"/>
        </w:rPr>
        <w:t>а</w:t>
      </w:r>
      <w:r>
        <w:rPr>
          <w:color w:val="000000" w:themeColor="dk1"/>
          <w:sz w:val="28"/>
          <w:szCs w:val="28"/>
        </w:rPr>
        <w:t xml:space="preserve"> настави и са очигледним примерима и</w:t>
      </w:r>
      <w:r>
        <w:rPr>
          <w:color w:val="000000" w:themeColor="dk1"/>
          <w:sz w:val="28"/>
          <w:szCs w:val="28"/>
        </w:rPr>
        <w:t xml:space="preserve"> да будемо научени од самих</w:t>
      </w:r>
      <w:r>
        <w:rPr>
          <w:color w:val="000000" w:themeColor="dk1"/>
          <w:sz w:val="28"/>
          <w:szCs w:val="28"/>
        </w:rPr>
        <w:t xml:space="preserve"> светих </w:t>
      </w:r>
      <w:r>
        <w:rPr>
          <w:color w:val="000000" w:themeColor="dk1"/>
          <w:sz w:val="28"/>
          <w:szCs w:val="28"/>
        </w:rPr>
        <w:t>списа</w:t>
      </w:r>
      <w:r>
        <w:rPr>
          <w:color w:val="000000" w:themeColor="dk1"/>
          <w:sz w:val="28"/>
          <w:szCs w:val="28"/>
        </w:rPr>
        <w:t>.</w:t>
      </w:r>
    </w:p>
    <w:p w14:paraId="0000036E">
      <w:pPr>
        <w:jc w:val="both"/>
        <w:rPr>
          <w:color w:val="000000" w:themeColor="dk1"/>
          <w:sz w:val="28"/>
          <w:szCs w:val="28"/>
        </w:rPr>
      </w:pPr>
      <w:r>
        <w:rPr>
          <w:color w:val="000000" w:themeColor="dk1"/>
          <w:sz w:val="28"/>
          <w:szCs w:val="28"/>
        </w:rPr>
        <w:t xml:space="preserve">КИР: Дакле, </w:t>
      </w:r>
      <w:r>
        <w:rPr>
          <w:color w:val="000000" w:themeColor="dk1"/>
          <w:sz w:val="28"/>
          <w:szCs w:val="28"/>
        </w:rPr>
        <w:t>пријатељу</w:t>
      </w:r>
      <w:r>
        <w:rPr>
          <w:color w:val="000000" w:themeColor="dk1"/>
          <w:sz w:val="28"/>
          <w:szCs w:val="28"/>
        </w:rPr>
        <w:t xml:space="preserve"> мој, </w:t>
      </w:r>
      <w:r>
        <w:rPr>
          <w:color w:val="000000" w:themeColor="dk1"/>
          <w:sz w:val="28"/>
          <w:szCs w:val="28"/>
        </w:rPr>
        <w:t>ја сам спреан за то</w:t>
      </w:r>
      <w:r>
        <w:rPr>
          <w:color w:val="000000" w:themeColor="dk1"/>
          <w:sz w:val="28"/>
          <w:szCs w:val="28"/>
        </w:rPr>
        <w:t xml:space="preserve">, </w:t>
      </w:r>
      <w:r>
        <w:rPr>
          <w:color w:val="000000" w:themeColor="dk1"/>
          <w:sz w:val="28"/>
          <w:szCs w:val="28"/>
        </w:rPr>
        <w:t>пошто</w:t>
      </w:r>
      <w:r>
        <w:rPr>
          <w:color w:val="000000" w:themeColor="dk1"/>
          <w:sz w:val="28"/>
          <w:szCs w:val="28"/>
        </w:rPr>
        <w:t xml:space="preserve"> то желиш. </w:t>
      </w:r>
      <w:r>
        <w:rPr>
          <w:color w:val="000000" w:themeColor="dk1"/>
          <w:sz w:val="28"/>
          <w:szCs w:val="28"/>
        </w:rPr>
        <w:t xml:space="preserve">Међутим ти истражи опет </w:t>
      </w:r>
      <w:r>
        <w:rPr>
          <w:color w:val="000000" w:themeColor="dk1"/>
          <w:sz w:val="28"/>
          <w:szCs w:val="28"/>
        </w:rPr>
        <w:t>тачан и истанчан</w:t>
      </w:r>
      <w:r>
        <w:rPr>
          <w:color w:val="000000" w:themeColor="dk1"/>
          <w:sz w:val="28"/>
          <w:szCs w:val="28"/>
        </w:rPr>
        <w:t xml:space="preserve"> </w:t>
      </w:r>
      <w:r>
        <w:rPr>
          <w:color w:val="000000" w:themeColor="dk1"/>
          <w:sz w:val="28"/>
          <w:szCs w:val="28"/>
        </w:rPr>
        <w:t xml:space="preserve">смисао сваког </w:t>
      </w:r>
      <w:r>
        <w:rPr>
          <w:color w:val="000000" w:themeColor="dk1"/>
          <w:sz w:val="28"/>
          <w:szCs w:val="28"/>
        </w:rPr>
        <w:t>појединачног примера</w:t>
      </w:r>
      <w:r>
        <w:rPr>
          <w:color w:val="000000" w:themeColor="dk1"/>
          <w:sz w:val="28"/>
          <w:szCs w:val="28"/>
        </w:rPr>
        <w:t xml:space="preserve">. И ако </w:t>
      </w:r>
      <w:r>
        <w:rPr>
          <w:color w:val="000000" w:themeColor="dk1"/>
          <w:sz w:val="28"/>
          <w:szCs w:val="28"/>
        </w:rPr>
        <w:t>ти се чини</w:t>
      </w:r>
      <w:r>
        <w:rPr>
          <w:color w:val="000000" w:themeColor="dk1"/>
          <w:sz w:val="28"/>
          <w:szCs w:val="28"/>
        </w:rPr>
        <w:t xml:space="preserve">, да нешто не мислим и не говорим исправно, то трезвено </w:t>
      </w:r>
      <w:r>
        <w:rPr>
          <w:color w:val="000000" w:themeColor="dk1"/>
          <w:sz w:val="28"/>
          <w:szCs w:val="28"/>
        </w:rPr>
        <w:t>исправи</w:t>
      </w:r>
      <w:r>
        <w:rPr>
          <w:color w:val="000000" w:themeColor="dk1"/>
          <w:sz w:val="28"/>
          <w:szCs w:val="28"/>
        </w:rPr>
        <w:t xml:space="preserve"> са прецизношћу, </w:t>
      </w:r>
      <w:r>
        <w:rPr>
          <w:color w:val="000000" w:themeColor="dk1"/>
          <w:sz w:val="28"/>
          <w:szCs w:val="28"/>
        </w:rPr>
        <w:t>опонаш</w:t>
      </w:r>
      <w:r>
        <w:rPr>
          <w:color w:val="000000" w:themeColor="dk1"/>
          <w:sz w:val="28"/>
          <w:szCs w:val="28"/>
        </w:rPr>
        <w:t>ају</w:t>
      </w:r>
      <w:r>
        <w:rPr>
          <w:color w:val="000000" w:themeColor="dk1"/>
          <w:sz w:val="28"/>
          <w:szCs w:val="28"/>
        </w:rPr>
        <w:t>ћи</w:t>
      </w:r>
      <w:r>
        <w:rPr>
          <w:color w:val="000000" w:themeColor="dk1"/>
          <w:sz w:val="28"/>
          <w:szCs w:val="28"/>
        </w:rPr>
        <w:t xml:space="preserve"> најбоље градитељ</w:t>
      </w:r>
      <w:r>
        <w:rPr>
          <w:color w:val="000000" w:themeColor="dk1"/>
          <w:sz w:val="28"/>
          <w:szCs w:val="28"/>
        </w:rPr>
        <w:t>е</w:t>
      </w:r>
      <w:r>
        <w:rPr>
          <w:color w:val="000000" w:themeColor="dk1"/>
          <w:sz w:val="28"/>
          <w:szCs w:val="28"/>
        </w:rPr>
        <w:t xml:space="preserve">, који, када њихово дело </w:t>
      </w:r>
      <w:r>
        <w:rPr>
          <w:color w:val="000000" w:themeColor="dk1"/>
          <w:sz w:val="28"/>
          <w:szCs w:val="28"/>
        </w:rPr>
        <w:t xml:space="preserve">скрене са њиховог плана, то </w:t>
      </w:r>
      <w:r>
        <w:rPr>
          <w:color w:val="000000" w:themeColor="dk1"/>
          <w:sz w:val="28"/>
          <w:szCs w:val="28"/>
        </w:rPr>
        <w:t>вешто</w:t>
      </w:r>
      <w:r>
        <w:rPr>
          <w:color w:val="000000" w:themeColor="dk1"/>
          <w:sz w:val="28"/>
          <w:szCs w:val="28"/>
        </w:rPr>
        <w:t xml:space="preserve"> </w:t>
      </w:r>
      <w:r>
        <w:rPr>
          <w:color w:val="000000" w:themeColor="dk1"/>
          <w:sz w:val="28"/>
          <w:szCs w:val="28"/>
        </w:rPr>
        <w:t>мењају</w:t>
      </w:r>
      <w:r>
        <w:rPr>
          <w:color w:val="000000" w:themeColor="dk1"/>
          <w:sz w:val="28"/>
          <w:szCs w:val="28"/>
        </w:rPr>
        <w:t xml:space="preserve"> </w:t>
      </w:r>
      <w:r>
        <w:rPr>
          <w:color w:val="000000" w:themeColor="dk1"/>
          <w:sz w:val="28"/>
          <w:szCs w:val="28"/>
        </w:rPr>
        <w:t>ка</w:t>
      </w:r>
      <w:r>
        <w:rPr>
          <w:color w:val="000000" w:themeColor="dk1"/>
          <w:sz w:val="28"/>
          <w:szCs w:val="28"/>
        </w:rPr>
        <w:t xml:space="preserve"> ономе што сматрају да је најбоље. И као </w:t>
      </w:r>
      <w:r>
        <w:rPr>
          <w:color w:val="000000" w:themeColor="dk1"/>
          <w:sz w:val="28"/>
          <w:szCs w:val="28"/>
        </w:rPr>
        <w:t>неки</w:t>
      </w:r>
      <w:r>
        <w:rPr>
          <w:color w:val="000000" w:themeColor="dk1"/>
          <w:sz w:val="28"/>
          <w:szCs w:val="28"/>
        </w:rPr>
        <w:t xml:space="preserve"> почет</w:t>
      </w:r>
      <w:r>
        <w:rPr>
          <w:color w:val="000000" w:themeColor="dk1"/>
          <w:sz w:val="28"/>
          <w:szCs w:val="28"/>
        </w:rPr>
        <w:t>а</w:t>
      </w:r>
      <w:r>
        <w:rPr>
          <w:color w:val="000000" w:themeColor="dk1"/>
          <w:sz w:val="28"/>
          <w:szCs w:val="28"/>
        </w:rPr>
        <w:t xml:space="preserve">к </w:t>
      </w:r>
      <w:r>
        <w:rPr>
          <w:color w:val="000000" w:themeColor="dk1"/>
          <w:sz w:val="28"/>
          <w:szCs w:val="28"/>
        </w:rPr>
        <w:t xml:space="preserve">наше речи </w:t>
      </w:r>
      <w:r>
        <w:rPr>
          <w:color w:val="000000" w:themeColor="dk1"/>
          <w:sz w:val="28"/>
          <w:szCs w:val="28"/>
        </w:rPr>
        <w:t>о овоме</w:t>
      </w:r>
      <w:r>
        <w:rPr>
          <w:color w:val="000000" w:themeColor="dk1"/>
          <w:sz w:val="28"/>
          <w:szCs w:val="28"/>
        </w:rPr>
        <w:t xml:space="preserve"> </w:t>
      </w:r>
      <w:r>
        <w:rPr>
          <w:color w:val="000000" w:themeColor="dk1"/>
          <w:sz w:val="28"/>
          <w:szCs w:val="28"/>
        </w:rPr>
        <w:t>учинићемо</w:t>
      </w:r>
      <w:r>
        <w:rPr>
          <w:color w:val="000000" w:themeColor="dk1"/>
          <w:sz w:val="28"/>
          <w:szCs w:val="28"/>
        </w:rPr>
        <w:t xml:space="preserve"> тумача Божанских ствари Мојсија, и излажући </w:t>
      </w:r>
      <w:r>
        <w:rPr>
          <w:color w:val="000000" w:themeColor="dk1"/>
          <w:sz w:val="28"/>
          <w:szCs w:val="28"/>
        </w:rPr>
        <w:t>укратко</w:t>
      </w:r>
      <w:r>
        <w:rPr>
          <w:color w:val="000000" w:themeColor="dk1"/>
          <w:sz w:val="28"/>
          <w:szCs w:val="28"/>
        </w:rPr>
        <w:t xml:space="preserve"> </w:t>
      </w:r>
      <w:r>
        <w:rPr>
          <w:color w:val="000000" w:themeColor="dk1"/>
          <w:sz w:val="28"/>
          <w:szCs w:val="28"/>
        </w:rPr>
        <w:t>причу</w:t>
      </w:r>
      <w:r>
        <w:rPr>
          <w:color w:val="000000" w:themeColor="dk1"/>
          <w:sz w:val="28"/>
          <w:szCs w:val="28"/>
        </w:rPr>
        <w:t xml:space="preserve"> </w:t>
      </w:r>
      <w:r>
        <w:rPr>
          <w:color w:val="000000" w:themeColor="dk1"/>
          <w:sz w:val="28"/>
          <w:szCs w:val="28"/>
        </w:rPr>
        <w:t>о њему</w:t>
      </w:r>
      <w:r>
        <w:rPr>
          <w:color w:val="000000" w:themeColor="dk1"/>
          <w:sz w:val="28"/>
          <w:szCs w:val="28"/>
        </w:rPr>
        <w:t xml:space="preserve">, покушаћу добро да те </w:t>
      </w:r>
      <w:r>
        <w:rPr>
          <w:color w:val="000000" w:themeColor="dk1"/>
          <w:sz w:val="28"/>
          <w:szCs w:val="28"/>
        </w:rPr>
        <w:t>упути</w:t>
      </w:r>
      <w:r>
        <w:rPr>
          <w:color w:val="000000" w:themeColor="dk1"/>
          <w:sz w:val="28"/>
          <w:szCs w:val="28"/>
        </w:rPr>
        <w:t>м</w:t>
      </w:r>
      <w:r>
        <w:rPr>
          <w:color w:val="000000" w:themeColor="dk1"/>
          <w:sz w:val="28"/>
          <w:szCs w:val="28"/>
        </w:rPr>
        <w:t xml:space="preserve"> и да ти јасно покажем, да закон </w:t>
      </w:r>
      <w:r>
        <w:rPr>
          <w:color w:val="000000" w:themeColor="dk1"/>
          <w:sz w:val="28"/>
          <w:szCs w:val="28"/>
        </w:rPr>
        <w:t>н</w:t>
      </w:r>
      <w:r>
        <w:rPr>
          <w:color w:val="000000" w:themeColor="dk1"/>
          <w:sz w:val="28"/>
          <w:szCs w:val="28"/>
        </w:rPr>
        <w:t>иј</w:t>
      </w:r>
      <w:r>
        <w:rPr>
          <w:color w:val="000000" w:themeColor="dk1"/>
          <w:sz w:val="28"/>
          <w:szCs w:val="28"/>
        </w:rPr>
        <w:t>е усаврш</w:t>
      </w:r>
      <w:r>
        <w:rPr>
          <w:color w:val="000000" w:themeColor="dk1"/>
          <w:sz w:val="28"/>
          <w:szCs w:val="28"/>
        </w:rPr>
        <w:t>ио</w:t>
      </w:r>
      <w:r>
        <w:rPr>
          <w:color w:val="000000" w:themeColor="dk1"/>
          <w:sz w:val="28"/>
          <w:szCs w:val="28"/>
        </w:rPr>
        <w:t xml:space="preserve"> </w:t>
      </w:r>
      <w:r>
        <w:rPr>
          <w:color w:val="000000" w:themeColor="dk1"/>
          <w:sz w:val="28"/>
          <w:szCs w:val="28"/>
        </w:rPr>
        <w:t xml:space="preserve">ништа, </w:t>
      </w:r>
      <w:r>
        <w:rPr>
          <w:color w:val="000000" w:themeColor="dk1"/>
          <w:sz w:val="28"/>
          <w:szCs w:val="28"/>
        </w:rPr>
        <w:t xml:space="preserve">нити је довољан за спасење, и да је </w:t>
      </w:r>
      <w:r>
        <w:rPr>
          <w:color w:val="000000" w:themeColor="dk1"/>
          <w:sz w:val="28"/>
          <w:szCs w:val="28"/>
        </w:rPr>
        <w:t xml:space="preserve">Христос </w:t>
      </w:r>
      <w:r>
        <w:rPr>
          <w:color w:val="000000" w:themeColor="dk1"/>
          <w:sz w:val="28"/>
          <w:szCs w:val="28"/>
        </w:rPr>
        <w:t xml:space="preserve">Искупитељ и Спаситељ свих. </w:t>
      </w:r>
    </w:p>
    <w:p w14:paraId="0000036F">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Не нудиш малу корист показујући самога себе </w:t>
      </w:r>
      <w:r>
        <w:rPr>
          <w:color w:val="000000" w:themeColor="dk1"/>
          <w:sz w:val="28"/>
          <w:szCs w:val="28"/>
        </w:rPr>
        <w:t>изнад</w:t>
      </w:r>
      <w:r>
        <w:rPr>
          <w:color w:val="000000" w:themeColor="dk1"/>
          <w:sz w:val="28"/>
          <w:szCs w:val="28"/>
        </w:rPr>
        <w:t xml:space="preserve"> сваке лењости. Јер оно што нас занима постиже се веома тешко, и </w:t>
      </w:r>
      <w:r>
        <w:rPr>
          <w:color w:val="000000" w:themeColor="dk1"/>
          <w:sz w:val="28"/>
          <w:szCs w:val="28"/>
        </w:rPr>
        <w:t>није нимало лако</w:t>
      </w:r>
      <w:r>
        <w:rPr>
          <w:color w:val="000000" w:themeColor="dk1"/>
          <w:sz w:val="28"/>
          <w:szCs w:val="28"/>
        </w:rPr>
        <w:t xml:space="preserve"> да с</w:t>
      </w:r>
      <w:r>
        <w:rPr>
          <w:color w:val="000000" w:themeColor="dk1"/>
          <w:sz w:val="28"/>
          <w:szCs w:val="28"/>
        </w:rPr>
        <w:t>агледамо</w:t>
      </w:r>
      <w:r>
        <w:rPr>
          <w:color w:val="000000" w:themeColor="dk1"/>
          <w:sz w:val="28"/>
          <w:szCs w:val="28"/>
        </w:rPr>
        <w:t xml:space="preserve"> </w:t>
      </w:r>
      <w:r>
        <w:rPr>
          <w:color w:val="000000" w:themeColor="dk1"/>
          <w:sz w:val="28"/>
          <w:szCs w:val="28"/>
        </w:rPr>
        <w:t>знање</w:t>
      </w:r>
      <w:r>
        <w:rPr>
          <w:color w:val="000000" w:themeColor="dk1"/>
          <w:sz w:val="28"/>
          <w:szCs w:val="28"/>
        </w:rPr>
        <w:t xml:space="preserve"> </w:t>
      </w:r>
      <w:r>
        <w:rPr>
          <w:color w:val="000000" w:themeColor="dk1"/>
          <w:sz w:val="28"/>
          <w:szCs w:val="28"/>
        </w:rPr>
        <w:t>које тра</w:t>
      </w:r>
      <w:r>
        <w:rPr>
          <w:color w:val="000000" w:themeColor="dk1"/>
          <w:sz w:val="28"/>
          <w:szCs w:val="28"/>
        </w:rPr>
        <w:t>жимо</w:t>
      </w:r>
      <w:r>
        <w:rPr>
          <w:color w:val="000000" w:themeColor="dk1"/>
          <w:sz w:val="28"/>
          <w:szCs w:val="28"/>
        </w:rPr>
        <w:t>, али је богат Бог који нам то открива.</w:t>
      </w:r>
    </w:p>
    <w:p w14:paraId="00000370">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Исправно говориш и твоја реч ме сада </w:t>
      </w:r>
      <w:r>
        <w:rPr>
          <w:color w:val="000000" w:themeColor="dk1"/>
          <w:sz w:val="28"/>
          <w:szCs w:val="28"/>
        </w:rPr>
        <w:t>подстиче</w:t>
      </w:r>
      <w:r>
        <w:rPr>
          <w:color w:val="000000" w:themeColor="dk1"/>
          <w:sz w:val="28"/>
          <w:szCs w:val="28"/>
        </w:rPr>
        <w:t>, сличн</w:t>
      </w:r>
      <w:r>
        <w:rPr>
          <w:color w:val="000000" w:themeColor="dk1"/>
          <w:sz w:val="28"/>
          <w:szCs w:val="28"/>
        </w:rPr>
        <w:t>о</w:t>
      </w:r>
      <w:r>
        <w:rPr>
          <w:color w:val="000000" w:themeColor="dk1"/>
          <w:sz w:val="28"/>
          <w:szCs w:val="28"/>
        </w:rPr>
        <w:t xml:space="preserve"> псима, који имају јако чуло мириса, да следе трагове најдубљих и невидљивих </w:t>
      </w:r>
      <w:r>
        <w:rPr>
          <w:color w:val="000000" w:themeColor="dk1"/>
          <w:sz w:val="28"/>
          <w:szCs w:val="28"/>
        </w:rPr>
        <w:t>значењ</w:t>
      </w:r>
      <w:r>
        <w:rPr>
          <w:color w:val="000000" w:themeColor="dk1"/>
          <w:sz w:val="28"/>
          <w:szCs w:val="28"/>
        </w:rPr>
        <w:t xml:space="preserve">а. Једном у пустињи, </w:t>
      </w:r>
      <w:r>
        <w:rPr>
          <w:color w:val="000000" w:themeColor="dk1"/>
          <w:sz w:val="28"/>
          <w:szCs w:val="28"/>
        </w:rPr>
        <w:t>у земљи која се назива М</w:t>
      </w:r>
      <w:r>
        <w:rPr>
          <w:color w:val="000000" w:themeColor="dk1"/>
          <w:sz w:val="28"/>
          <w:szCs w:val="28"/>
        </w:rPr>
        <w:t>а</w:t>
      </w:r>
      <w:r>
        <w:rPr>
          <w:color w:val="000000" w:themeColor="dk1"/>
          <w:sz w:val="28"/>
          <w:szCs w:val="28"/>
        </w:rPr>
        <w:t>дија</w:t>
      </w:r>
      <w:r>
        <w:rPr>
          <w:color w:val="000000" w:themeColor="dk1"/>
          <w:sz w:val="28"/>
          <w:szCs w:val="28"/>
        </w:rPr>
        <w:t>м</w:t>
      </w:r>
      <w:r>
        <w:rPr>
          <w:rStyle w:val="Footnotereference"/>
          <w:color w:val="000000" w:themeColor="dk1"/>
          <w:sz w:val="28"/>
          <w:szCs w:val="28"/>
        </w:rPr>
        <w:footnoteReference w:id="174"/>
      </w:r>
      <w:r>
        <w:rPr>
          <w:color w:val="000000" w:themeColor="dk1"/>
          <w:sz w:val="28"/>
          <w:szCs w:val="28"/>
        </w:rPr>
        <w:t>, блажени Мојсије је нап</w:t>
      </w:r>
      <w:r>
        <w:rPr>
          <w:color w:val="000000" w:themeColor="dk1"/>
          <w:sz w:val="28"/>
          <w:szCs w:val="28"/>
        </w:rPr>
        <w:t>а</w:t>
      </w:r>
      <w:r>
        <w:rPr>
          <w:color w:val="000000" w:themeColor="dk1"/>
          <w:sz w:val="28"/>
          <w:szCs w:val="28"/>
        </w:rPr>
        <w:t xml:space="preserve">сао стада оваца баш у подножју планине Хорив, и Бог је учинио једну </w:t>
      </w:r>
      <w:r>
        <w:rPr>
          <w:color w:val="000000" w:themeColor="dk1"/>
          <w:sz w:val="28"/>
          <w:szCs w:val="28"/>
        </w:rPr>
        <w:t>необичну</w:t>
      </w:r>
      <w:r>
        <w:rPr>
          <w:color w:val="000000" w:themeColor="dk1"/>
          <w:sz w:val="28"/>
          <w:szCs w:val="28"/>
        </w:rPr>
        <w:t xml:space="preserve"> и веома чудесну ствар. </w:t>
      </w:r>
      <w:r>
        <w:rPr>
          <w:color w:val="000000" w:themeColor="dk1"/>
          <w:sz w:val="28"/>
          <w:szCs w:val="28"/>
        </w:rPr>
        <w:t>И</w:t>
      </w:r>
      <w:r>
        <w:rPr>
          <w:color w:val="000000" w:themeColor="dk1"/>
          <w:sz w:val="28"/>
          <w:szCs w:val="28"/>
        </w:rPr>
        <w:t xml:space="preserve"> каже: „И јави му се анђео у пламену</w:t>
      </w:r>
      <w:r>
        <w:rPr>
          <w:color w:val="000000" w:themeColor="dk1"/>
          <w:sz w:val="28"/>
          <w:szCs w:val="28"/>
        </w:rPr>
        <w:t xml:space="preserve"> огњеном из купине</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w:t>
      </w:r>
      <w:r>
        <w:rPr>
          <w:color w:val="000000" w:themeColor="dk1"/>
          <w:sz w:val="28"/>
          <w:szCs w:val="28"/>
        </w:rPr>
        <w:t>глеђаше д</w:t>
      </w:r>
      <w:r>
        <w:rPr>
          <w:color w:val="000000" w:themeColor="dk1"/>
          <w:sz w:val="28"/>
          <w:szCs w:val="28"/>
        </w:rPr>
        <w:t>а</w:t>
      </w:r>
      <w:r>
        <w:rPr>
          <w:color w:val="000000" w:themeColor="dk1"/>
          <w:sz w:val="28"/>
          <w:szCs w:val="28"/>
        </w:rPr>
        <w:t xml:space="preserve"> купина огњем гори а не сагорева. И Мојсије рече: Идем да видим </w:t>
      </w:r>
      <w:r>
        <w:rPr>
          <w:color w:val="000000" w:themeColor="dk1"/>
          <w:sz w:val="28"/>
          <w:szCs w:val="28"/>
        </w:rPr>
        <w:t>ово виђење</w:t>
      </w:r>
      <w:r>
        <w:rPr>
          <w:color w:val="000000" w:themeColor="dk1"/>
          <w:sz w:val="28"/>
          <w:szCs w:val="28"/>
        </w:rPr>
        <w:t xml:space="preserve"> </w:t>
      </w:r>
      <w:r>
        <w:rPr>
          <w:color w:val="000000" w:themeColor="dk1"/>
          <w:sz w:val="28"/>
          <w:szCs w:val="28"/>
        </w:rPr>
        <w:t>велик</w:t>
      </w:r>
      <w:r>
        <w:rPr>
          <w:color w:val="000000" w:themeColor="dk1"/>
          <w:sz w:val="28"/>
          <w:szCs w:val="28"/>
        </w:rPr>
        <w:t>о</w:t>
      </w:r>
      <w:r>
        <w:rPr>
          <w:color w:val="000000" w:themeColor="dk1"/>
          <w:sz w:val="28"/>
          <w:szCs w:val="28"/>
        </w:rPr>
        <w:t>, зашто не сагорева купина“</w:t>
      </w:r>
      <w:r>
        <w:rPr>
          <w:rStyle w:val="Footnotereference"/>
          <w:color w:val="000000" w:themeColor="dk1"/>
          <w:sz w:val="28"/>
          <w:szCs w:val="28"/>
        </w:rPr>
        <w:footnoteReference w:id="175"/>
      </w:r>
      <w:r>
        <w:rPr>
          <w:color w:val="000000" w:themeColor="dk1"/>
          <w:sz w:val="28"/>
          <w:szCs w:val="28"/>
        </w:rPr>
        <w:t>.</w:t>
      </w:r>
      <w:r>
        <w:rPr>
          <w:color w:val="000000" w:themeColor="dk1"/>
          <w:sz w:val="28"/>
          <w:szCs w:val="28"/>
        </w:rPr>
        <w:t xml:space="preserve"> Купина није питома биљка, већ више</w:t>
      </w:r>
      <w:r>
        <w:rPr>
          <w:color w:val="000000" w:themeColor="dk1"/>
          <w:sz w:val="28"/>
          <w:szCs w:val="28"/>
        </w:rPr>
        <w:t xml:space="preserve"> је врста </w:t>
      </w:r>
      <w:r>
        <w:rPr>
          <w:color w:val="000000" w:themeColor="dk1"/>
          <w:sz w:val="28"/>
          <w:szCs w:val="28"/>
        </w:rPr>
        <w:t>дивљег</w:t>
      </w:r>
      <w:r>
        <w:rPr>
          <w:color w:val="000000" w:themeColor="dk1"/>
          <w:sz w:val="28"/>
          <w:szCs w:val="28"/>
        </w:rPr>
        <w:t xml:space="preserve"> </w:t>
      </w:r>
      <w:r>
        <w:rPr>
          <w:color w:val="000000" w:themeColor="dk1"/>
          <w:sz w:val="28"/>
          <w:szCs w:val="28"/>
        </w:rPr>
        <w:t>трновог грма који расте</w:t>
      </w:r>
      <w:r>
        <w:rPr>
          <w:color w:val="000000" w:themeColor="dk1"/>
          <w:sz w:val="28"/>
          <w:szCs w:val="28"/>
        </w:rPr>
        <w:t xml:space="preserve"> на</w:t>
      </w:r>
      <w:r>
        <w:rPr>
          <w:color w:val="000000" w:themeColor="dk1"/>
          <w:sz w:val="28"/>
          <w:szCs w:val="28"/>
        </w:rPr>
        <w:t xml:space="preserve"> </w:t>
      </w:r>
      <w:r>
        <w:rPr>
          <w:color w:val="000000" w:themeColor="dk1"/>
          <w:sz w:val="28"/>
          <w:szCs w:val="28"/>
        </w:rPr>
        <w:t>планини</w:t>
      </w:r>
      <w:r>
        <w:rPr>
          <w:color w:val="000000" w:themeColor="dk1"/>
          <w:sz w:val="28"/>
          <w:szCs w:val="28"/>
        </w:rPr>
        <w:t>,</w:t>
      </w:r>
      <w:r>
        <w:rPr>
          <w:color w:val="000000" w:themeColor="dk1"/>
          <w:sz w:val="28"/>
          <w:szCs w:val="28"/>
        </w:rPr>
        <w:t xml:space="preserve"> где се десило ово страшно чудо и испунило је на најбољи (начин) </w:t>
      </w:r>
      <w:r>
        <w:rPr>
          <w:color w:val="000000" w:themeColor="dk1"/>
          <w:sz w:val="28"/>
          <w:szCs w:val="28"/>
        </w:rPr>
        <w:t xml:space="preserve">праслику </w:t>
      </w:r>
      <w:r>
        <w:rPr>
          <w:color w:val="000000" w:themeColor="dk1"/>
          <w:sz w:val="28"/>
          <w:szCs w:val="28"/>
        </w:rPr>
        <w:t>тајне. Јер је био анђео који је прожд</w:t>
      </w:r>
      <w:r>
        <w:rPr>
          <w:color w:val="000000" w:themeColor="dk1"/>
          <w:sz w:val="28"/>
          <w:szCs w:val="28"/>
        </w:rPr>
        <w:t>и</w:t>
      </w:r>
      <w:r>
        <w:rPr>
          <w:color w:val="000000" w:themeColor="dk1"/>
          <w:sz w:val="28"/>
          <w:szCs w:val="28"/>
        </w:rPr>
        <w:t xml:space="preserve">рао целу купину у облику огња, и енергија огња није изазвала никакав осећај </w:t>
      </w:r>
      <w:r>
        <w:rPr>
          <w:color w:val="000000" w:themeColor="dk1"/>
          <w:sz w:val="28"/>
          <w:szCs w:val="28"/>
        </w:rPr>
        <w:t xml:space="preserve">овој </w:t>
      </w:r>
      <w:r>
        <w:rPr>
          <w:color w:val="000000" w:themeColor="dk1"/>
          <w:sz w:val="28"/>
          <w:szCs w:val="28"/>
        </w:rPr>
        <w:t>биљци, као да није ни постоја</w:t>
      </w:r>
      <w:r>
        <w:rPr>
          <w:color w:val="000000" w:themeColor="dk1"/>
          <w:sz w:val="28"/>
          <w:szCs w:val="28"/>
        </w:rPr>
        <w:t>о огањ</w:t>
      </w:r>
      <w:r>
        <w:rPr>
          <w:color w:val="000000" w:themeColor="dk1"/>
          <w:sz w:val="28"/>
          <w:szCs w:val="28"/>
        </w:rPr>
        <w:t xml:space="preserve">, </w:t>
      </w:r>
      <w:r>
        <w:rPr>
          <w:color w:val="000000" w:themeColor="dk1"/>
          <w:sz w:val="28"/>
          <w:szCs w:val="28"/>
        </w:rPr>
        <w:t xml:space="preserve">нити толики, што би </w:t>
      </w:r>
      <w:r>
        <w:rPr>
          <w:color w:val="000000" w:themeColor="dk1"/>
          <w:sz w:val="28"/>
          <w:szCs w:val="28"/>
        </w:rPr>
        <w:t>мог</w:t>
      </w:r>
      <w:r>
        <w:rPr>
          <w:color w:val="000000" w:themeColor="dk1"/>
          <w:sz w:val="28"/>
          <w:szCs w:val="28"/>
        </w:rPr>
        <w:t>л</w:t>
      </w:r>
      <w:r>
        <w:rPr>
          <w:color w:val="000000" w:themeColor="dk1"/>
          <w:sz w:val="28"/>
          <w:szCs w:val="28"/>
        </w:rPr>
        <w:t xml:space="preserve">о да </w:t>
      </w:r>
      <w:r>
        <w:rPr>
          <w:color w:val="000000" w:themeColor="dk1"/>
          <w:sz w:val="28"/>
          <w:szCs w:val="28"/>
        </w:rPr>
        <w:t xml:space="preserve">се </w:t>
      </w:r>
      <w:r>
        <w:rPr>
          <w:color w:val="000000" w:themeColor="dk1"/>
          <w:sz w:val="28"/>
          <w:szCs w:val="28"/>
        </w:rPr>
        <w:t>каже</w:t>
      </w:r>
      <w:r>
        <w:rPr>
          <w:color w:val="000000" w:themeColor="dk1"/>
          <w:sz w:val="28"/>
          <w:szCs w:val="28"/>
        </w:rPr>
        <w:t xml:space="preserve">, да грм </w:t>
      </w:r>
      <w:r>
        <w:rPr>
          <w:color w:val="000000" w:themeColor="dk1"/>
          <w:sz w:val="28"/>
          <w:szCs w:val="28"/>
        </w:rPr>
        <w:t>трпи</w:t>
      </w:r>
      <w:r>
        <w:rPr>
          <w:color w:val="000000" w:themeColor="dk1"/>
          <w:sz w:val="28"/>
          <w:szCs w:val="28"/>
        </w:rPr>
        <w:t xml:space="preserve"> </w:t>
      </w:r>
      <w:r>
        <w:rPr>
          <w:color w:val="000000" w:themeColor="dk1"/>
          <w:sz w:val="28"/>
          <w:szCs w:val="28"/>
        </w:rPr>
        <w:t>и</w:t>
      </w:r>
      <w:r>
        <w:rPr>
          <w:color w:val="000000" w:themeColor="dk1"/>
          <w:sz w:val="28"/>
          <w:szCs w:val="28"/>
        </w:rPr>
        <w:t>к</w:t>
      </w:r>
      <w:r>
        <w:rPr>
          <w:color w:val="000000" w:themeColor="dk1"/>
          <w:sz w:val="28"/>
          <w:szCs w:val="28"/>
        </w:rPr>
        <w:t>акву</w:t>
      </w:r>
      <w:r>
        <w:rPr>
          <w:color w:val="000000" w:themeColor="dk1"/>
          <w:sz w:val="28"/>
          <w:szCs w:val="28"/>
        </w:rPr>
        <w:t xml:space="preserve"> </w:t>
      </w:r>
      <w:r>
        <w:rPr>
          <w:color w:val="000000" w:themeColor="dk1"/>
          <w:sz w:val="28"/>
          <w:szCs w:val="28"/>
        </w:rPr>
        <w:t xml:space="preserve">топлоту од огња. </w:t>
      </w:r>
    </w:p>
    <w:p w14:paraId="00000371">
      <w:pPr>
        <w:jc w:val="both"/>
        <w:rPr>
          <w:color w:val="000000" w:themeColor="dk1"/>
          <w:sz w:val="28"/>
          <w:szCs w:val="28"/>
        </w:rPr>
      </w:pPr>
      <w:r>
        <w:rPr>
          <w:color w:val="000000" w:themeColor="dk1"/>
          <w:sz w:val="28"/>
          <w:szCs w:val="28"/>
        </w:rPr>
        <w:t xml:space="preserve">ПАЛ: Шта значи ово што се десило? </w:t>
      </w:r>
    </w:p>
    <w:p w14:paraId="00000372">
      <w:pPr>
        <w:jc w:val="both"/>
        <w:rPr>
          <w:color w:val="000000" w:themeColor="dk1"/>
          <w:sz w:val="28"/>
          <w:szCs w:val="28"/>
        </w:rPr>
      </w:pPr>
      <w:r>
        <w:rPr>
          <w:color w:val="000000" w:themeColor="dk1"/>
          <w:sz w:val="28"/>
          <w:szCs w:val="28"/>
        </w:rPr>
        <w:t xml:space="preserve">КИР: Израелци су постали као дивље дрво </w:t>
      </w:r>
      <w:r>
        <w:rPr>
          <w:color w:val="000000" w:themeColor="dk1"/>
          <w:sz w:val="28"/>
          <w:szCs w:val="28"/>
        </w:rPr>
        <w:t>кој</w:t>
      </w:r>
      <w:r>
        <w:rPr>
          <w:color w:val="000000" w:themeColor="dk1"/>
          <w:sz w:val="28"/>
          <w:szCs w:val="28"/>
        </w:rPr>
        <w:t>е</w:t>
      </w:r>
      <w:r>
        <w:rPr>
          <w:color w:val="000000" w:themeColor="dk1"/>
          <w:sz w:val="28"/>
          <w:szCs w:val="28"/>
        </w:rPr>
        <w:t xml:space="preserve"> ни</w:t>
      </w:r>
      <w:r>
        <w:rPr>
          <w:color w:val="000000" w:themeColor="dk1"/>
          <w:sz w:val="28"/>
          <w:szCs w:val="28"/>
        </w:rPr>
        <w:t>је</w:t>
      </w:r>
      <w:r>
        <w:rPr>
          <w:color w:val="000000" w:themeColor="dk1"/>
          <w:sz w:val="28"/>
          <w:szCs w:val="28"/>
        </w:rPr>
        <w:t xml:space="preserve"> имал</w:t>
      </w:r>
      <w:r>
        <w:rPr>
          <w:color w:val="000000" w:themeColor="dk1"/>
          <w:sz w:val="28"/>
          <w:szCs w:val="28"/>
        </w:rPr>
        <w:t>о</w:t>
      </w:r>
      <w:r>
        <w:rPr>
          <w:color w:val="000000" w:themeColor="dk1"/>
          <w:sz w:val="28"/>
          <w:szCs w:val="28"/>
        </w:rPr>
        <w:t xml:space="preserve"> </w:t>
      </w:r>
      <w:r>
        <w:rPr>
          <w:color w:val="000000" w:themeColor="dk1"/>
          <w:sz w:val="28"/>
          <w:szCs w:val="28"/>
        </w:rPr>
        <w:t xml:space="preserve">питоме плодове праведности, јер су </w:t>
      </w:r>
      <w:r>
        <w:rPr>
          <w:color w:val="000000" w:themeColor="dk1"/>
          <w:sz w:val="28"/>
          <w:szCs w:val="28"/>
        </w:rPr>
        <w:t xml:space="preserve">се </w:t>
      </w:r>
      <w:r>
        <w:rPr>
          <w:color w:val="000000" w:themeColor="dk1"/>
          <w:sz w:val="28"/>
          <w:szCs w:val="28"/>
        </w:rPr>
        <w:t>хранили законима Египћана</w:t>
      </w:r>
      <w:r>
        <w:rPr>
          <w:color w:val="000000" w:themeColor="dk1"/>
          <w:sz w:val="28"/>
          <w:szCs w:val="28"/>
        </w:rPr>
        <w:t xml:space="preserve">. Закон који је требао да буде дат </w:t>
      </w:r>
      <w:r>
        <w:rPr>
          <w:color w:val="000000" w:themeColor="dk1"/>
          <w:sz w:val="28"/>
          <w:szCs w:val="28"/>
        </w:rPr>
        <w:t>њима</w:t>
      </w:r>
      <w:r>
        <w:rPr>
          <w:color w:val="000000" w:themeColor="dk1"/>
          <w:sz w:val="28"/>
          <w:szCs w:val="28"/>
        </w:rPr>
        <w:t xml:space="preserve"> </w:t>
      </w:r>
      <w:r>
        <w:rPr>
          <w:color w:val="000000" w:themeColor="dk1"/>
          <w:sz w:val="28"/>
          <w:szCs w:val="28"/>
        </w:rPr>
        <w:t xml:space="preserve">кроз анђеле је био способан да просветли, </w:t>
      </w:r>
      <w:r>
        <w:rPr>
          <w:color w:val="000000" w:themeColor="dk1"/>
          <w:sz w:val="28"/>
          <w:szCs w:val="28"/>
        </w:rPr>
        <w:t>да је схваћен</w:t>
      </w:r>
      <w:r>
        <w:rPr>
          <w:color w:val="000000" w:themeColor="dk1"/>
          <w:sz w:val="28"/>
          <w:szCs w:val="28"/>
        </w:rPr>
        <w:t xml:space="preserve"> </w:t>
      </w:r>
      <w:r>
        <w:rPr>
          <w:color w:val="000000" w:themeColor="dk1"/>
          <w:sz w:val="28"/>
          <w:szCs w:val="28"/>
        </w:rPr>
        <w:t>духовно</w:t>
      </w:r>
      <w:r>
        <w:rPr>
          <w:color w:val="000000" w:themeColor="dk1"/>
          <w:sz w:val="28"/>
          <w:szCs w:val="28"/>
        </w:rPr>
        <w:t xml:space="preserve">, и да избаци мрак </w:t>
      </w:r>
      <w:r>
        <w:rPr>
          <w:color w:val="000000" w:themeColor="dk1"/>
          <w:sz w:val="28"/>
          <w:szCs w:val="28"/>
        </w:rPr>
        <w:t>из</w:t>
      </w:r>
      <w:r>
        <w:rPr>
          <w:color w:val="000000" w:themeColor="dk1"/>
          <w:sz w:val="28"/>
          <w:szCs w:val="28"/>
        </w:rPr>
        <w:t xml:space="preserve"> </w:t>
      </w:r>
      <w:r>
        <w:rPr>
          <w:color w:val="000000" w:themeColor="dk1"/>
          <w:sz w:val="28"/>
          <w:szCs w:val="28"/>
        </w:rPr>
        <w:t xml:space="preserve">ума, јер </w:t>
      </w:r>
      <w:r>
        <w:rPr>
          <w:color w:val="000000" w:themeColor="dk1"/>
          <w:sz w:val="28"/>
          <w:szCs w:val="28"/>
        </w:rPr>
        <w:t>ово</w:t>
      </w:r>
      <w:r>
        <w:rPr>
          <w:color w:val="000000" w:themeColor="dk1"/>
          <w:sz w:val="28"/>
          <w:szCs w:val="28"/>
        </w:rPr>
        <w:t xml:space="preserve"> је </w:t>
      </w:r>
      <w:r>
        <w:rPr>
          <w:color w:val="000000" w:themeColor="dk1"/>
          <w:sz w:val="28"/>
          <w:szCs w:val="28"/>
        </w:rPr>
        <w:t>дејство</w:t>
      </w:r>
      <w:r>
        <w:rPr>
          <w:color w:val="000000" w:themeColor="dk1"/>
          <w:sz w:val="28"/>
          <w:szCs w:val="28"/>
        </w:rPr>
        <w:t xml:space="preserve"> огња, међутим за оне који су га прихватили је био бескористан, </w:t>
      </w:r>
      <w:r>
        <w:rPr>
          <w:color w:val="000000" w:themeColor="dk1"/>
          <w:sz w:val="28"/>
          <w:szCs w:val="28"/>
        </w:rPr>
        <w:t>свакако</w:t>
      </w:r>
      <w:r>
        <w:rPr>
          <w:color w:val="000000" w:themeColor="dk1"/>
          <w:sz w:val="28"/>
          <w:szCs w:val="28"/>
        </w:rPr>
        <w:t xml:space="preserve"> не </w:t>
      </w:r>
      <w:r>
        <w:rPr>
          <w:color w:val="000000" w:themeColor="dk1"/>
          <w:sz w:val="28"/>
          <w:szCs w:val="28"/>
        </w:rPr>
        <w:t>свој</w:t>
      </w:r>
      <w:r>
        <w:rPr>
          <w:color w:val="000000" w:themeColor="dk1"/>
          <w:sz w:val="28"/>
          <w:szCs w:val="28"/>
        </w:rPr>
        <w:t>ом</w:t>
      </w:r>
      <w:r>
        <w:rPr>
          <w:color w:val="000000" w:themeColor="dk1"/>
          <w:sz w:val="28"/>
          <w:szCs w:val="28"/>
        </w:rPr>
        <w:t xml:space="preserve"> одговорно</w:t>
      </w:r>
      <w:r>
        <w:rPr>
          <w:color w:val="000000" w:themeColor="dk1"/>
          <w:sz w:val="28"/>
          <w:szCs w:val="28"/>
        </w:rPr>
        <w:t>шћу</w:t>
      </w:r>
      <w:r>
        <w:rPr>
          <w:color w:val="000000" w:themeColor="dk1"/>
          <w:sz w:val="28"/>
          <w:szCs w:val="28"/>
        </w:rPr>
        <w:t xml:space="preserve">, </w:t>
      </w:r>
      <w:r>
        <w:rPr>
          <w:color w:val="000000" w:themeColor="dk1"/>
          <w:sz w:val="28"/>
          <w:szCs w:val="28"/>
        </w:rPr>
        <w:t>већ</w:t>
      </w:r>
      <w:r>
        <w:rPr>
          <w:color w:val="000000" w:themeColor="dk1"/>
          <w:sz w:val="28"/>
          <w:szCs w:val="28"/>
        </w:rPr>
        <w:t xml:space="preserve"> </w:t>
      </w:r>
      <w:r>
        <w:rPr>
          <w:color w:val="000000" w:themeColor="dk1"/>
          <w:sz w:val="28"/>
          <w:szCs w:val="28"/>
        </w:rPr>
        <w:t xml:space="preserve">пошто </w:t>
      </w:r>
      <w:r>
        <w:rPr>
          <w:color w:val="000000" w:themeColor="dk1"/>
          <w:sz w:val="28"/>
          <w:szCs w:val="28"/>
        </w:rPr>
        <w:t>нис</w:t>
      </w:r>
      <w:r>
        <w:rPr>
          <w:color w:val="000000" w:themeColor="dk1"/>
          <w:sz w:val="28"/>
          <w:szCs w:val="28"/>
        </w:rPr>
        <w:t>у</w:t>
      </w:r>
      <w:r>
        <w:rPr>
          <w:color w:val="000000" w:themeColor="dk1"/>
          <w:sz w:val="28"/>
          <w:szCs w:val="28"/>
        </w:rPr>
        <w:t xml:space="preserve"> прихватили светлост </w:t>
      </w:r>
      <w:r>
        <w:rPr>
          <w:color w:val="000000" w:themeColor="dk1"/>
          <w:sz w:val="28"/>
          <w:szCs w:val="28"/>
        </w:rPr>
        <w:t xml:space="preserve">у </w:t>
      </w:r>
      <w:r>
        <w:rPr>
          <w:color w:val="000000" w:themeColor="dk1"/>
          <w:sz w:val="28"/>
          <w:szCs w:val="28"/>
        </w:rPr>
        <w:t>ум</w:t>
      </w:r>
      <w:r>
        <w:rPr>
          <w:color w:val="000000" w:themeColor="dk1"/>
          <w:sz w:val="28"/>
          <w:szCs w:val="28"/>
        </w:rPr>
        <w:t xml:space="preserve"> и </w:t>
      </w:r>
      <w:r>
        <w:rPr>
          <w:color w:val="000000" w:themeColor="dk1"/>
          <w:sz w:val="28"/>
          <w:szCs w:val="28"/>
        </w:rPr>
        <w:t>срц</w:t>
      </w:r>
      <w:r>
        <w:rPr>
          <w:color w:val="000000" w:themeColor="dk1"/>
          <w:sz w:val="28"/>
          <w:szCs w:val="28"/>
        </w:rPr>
        <w:t>е</w:t>
      </w:r>
      <w:r>
        <w:rPr>
          <w:color w:val="000000" w:themeColor="dk1"/>
          <w:sz w:val="28"/>
          <w:szCs w:val="28"/>
        </w:rPr>
        <w:t xml:space="preserve"> они за које је дат, него </w:t>
      </w:r>
      <w:r>
        <w:rPr>
          <w:color w:val="000000" w:themeColor="dk1"/>
          <w:sz w:val="28"/>
          <w:szCs w:val="28"/>
        </w:rPr>
        <w:t>су</w:t>
      </w:r>
      <w:r>
        <w:rPr>
          <w:color w:val="000000" w:themeColor="dk1"/>
          <w:sz w:val="28"/>
          <w:szCs w:val="28"/>
        </w:rPr>
        <w:t xml:space="preserve"> </w:t>
      </w:r>
      <w:r>
        <w:rPr>
          <w:color w:val="000000" w:themeColor="dk1"/>
          <w:sz w:val="28"/>
          <w:szCs w:val="28"/>
        </w:rPr>
        <w:t>се</w:t>
      </w:r>
      <w:r>
        <w:rPr>
          <w:color w:val="000000" w:themeColor="dk1"/>
          <w:sz w:val="28"/>
          <w:szCs w:val="28"/>
        </w:rPr>
        <w:t xml:space="preserve"> </w:t>
      </w:r>
      <w:r>
        <w:rPr>
          <w:color w:val="000000" w:themeColor="dk1"/>
          <w:sz w:val="28"/>
          <w:szCs w:val="28"/>
        </w:rPr>
        <w:t>само</w:t>
      </w:r>
      <w:r>
        <w:rPr>
          <w:color w:val="000000" w:themeColor="dk1"/>
          <w:sz w:val="28"/>
          <w:szCs w:val="28"/>
        </w:rPr>
        <w:t xml:space="preserve"> </w:t>
      </w:r>
      <w:r>
        <w:rPr>
          <w:color w:val="000000" w:themeColor="dk1"/>
          <w:sz w:val="28"/>
          <w:szCs w:val="28"/>
        </w:rPr>
        <w:t>спољ</w:t>
      </w:r>
      <w:r>
        <w:rPr>
          <w:color w:val="000000" w:themeColor="dk1"/>
          <w:sz w:val="28"/>
          <w:szCs w:val="28"/>
        </w:rPr>
        <w:t>а</w:t>
      </w:r>
      <w:r>
        <w:rPr>
          <w:color w:val="000000" w:themeColor="dk1"/>
          <w:sz w:val="28"/>
          <w:szCs w:val="28"/>
        </w:rPr>
        <w:t xml:space="preserve"> </w:t>
      </w:r>
      <w:r>
        <w:rPr>
          <w:color w:val="000000" w:themeColor="dk1"/>
          <w:sz w:val="28"/>
          <w:szCs w:val="28"/>
        </w:rPr>
        <w:t>обогати</w:t>
      </w:r>
      <w:r>
        <w:rPr>
          <w:color w:val="000000" w:themeColor="dk1"/>
          <w:sz w:val="28"/>
          <w:szCs w:val="28"/>
        </w:rPr>
        <w:t>ли</w:t>
      </w:r>
      <w:r>
        <w:rPr>
          <w:color w:val="000000" w:themeColor="dk1"/>
          <w:sz w:val="28"/>
          <w:szCs w:val="28"/>
        </w:rPr>
        <w:t xml:space="preserve"> </w:t>
      </w:r>
      <w:r>
        <w:rPr>
          <w:color w:val="000000" w:themeColor="dk1"/>
          <w:sz w:val="28"/>
          <w:szCs w:val="28"/>
        </w:rPr>
        <w:t>слов</w:t>
      </w:r>
      <w:r>
        <w:rPr>
          <w:color w:val="000000" w:themeColor="dk1"/>
          <w:sz w:val="28"/>
          <w:szCs w:val="28"/>
        </w:rPr>
        <w:t>ом</w:t>
      </w:r>
      <w:r>
        <w:rPr>
          <w:color w:val="000000" w:themeColor="dk1"/>
          <w:sz w:val="28"/>
          <w:szCs w:val="28"/>
        </w:rPr>
        <w:t xml:space="preserve"> закона, као </w:t>
      </w:r>
      <w:r>
        <w:rPr>
          <w:color w:val="000000" w:themeColor="dk1"/>
          <w:sz w:val="28"/>
          <w:szCs w:val="28"/>
        </w:rPr>
        <w:t>једн</w:t>
      </w:r>
      <w:r>
        <w:rPr>
          <w:color w:val="000000" w:themeColor="dk1"/>
          <w:sz w:val="28"/>
          <w:szCs w:val="28"/>
        </w:rPr>
        <w:t>ом</w:t>
      </w:r>
      <w:r>
        <w:rPr>
          <w:color w:val="000000" w:themeColor="dk1"/>
          <w:sz w:val="28"/>
          <w:szCs w:val="28"/>
        </w:rPr>
        <w:t xml:space="preserve"> идеј</w:t>
      </w:r>
      <w:r>
        <w:rPr>
          <w:color w:val="000000" w:themeColor="dk1"/>
          <w:sz w:val="28"/>
          <w:szCs w:val="28"/>
        </w:rPr>
        <w:t>ом</w:t>
      </w:r>
      <w:r>
        <w:rPr>
          <w:color w:val="000000" w:themeColor="dk1"/>
          <w:sz w:val="28"/>
          <w:szCs w:val="28"/>
        </w:rPr>
        <w:t xml:space="preserve"> </w:t>
      </w:r>
      <w:r>
        <w:rPr>
          <w:color w:val="000000" w:themeColor="dk1"/>
          <w:sz w:val="28"/>
          <w:szCs w:val="28"/>
        </w:rPr>
        <w:t xml:space="preserve">просветљења, </w:t>
      </w:r>
      <w:r>
        <w:rPr>
          <w:color w:val="000000" w:themeColor="dk1"/>
          <w:sz w:val="28"/>
          <w:szCs w:val="28"/>
        </w:rPr>
        <w:t xml:space="preserve">оно што су мислили да имају, то нису имали заиста. Зато и огањ који је горео купину, </w:t>
      </w:r>
      <w:r>
        <w:rPr>
          <w:color w:val="000000" w:themeColor="dk1"/>
          <w:sz w:val="28"/>
          <w:szCs w:val="28"/>
        </w:rPr>
        <w:t xml:space="preserve">али није изазвао грму осећај топлоте, жели да </w:t>
      </w:r>
      <w:r>
        <w:rPr>
          <w:color w:val="000000" w:themeColor="dk1"/>
          <w:sz w:val="28"/>
          <w:szCs w:val="28"/>
        </w:rPr>
        <w:t>покаже</w:t>
      </w:r>
      <w:r>
        <w:rPr>
          <w:color w:val="000000" w:themeColor="dk1"/>
          <w:sz w:val="28"/>
          <w:szCs w:val="28"/>
        </w:rPr>
        <w:t xml:space="preserve"> нешто као ово што сам рекао. То да је светлост </w:t>
      </w:r>
      <w:r>
        <w:rPr>
          <w:color w:val="000000" w:themeColor="dk1"/>
          <w:sz w:val="28"/>
          <w:szCs w:val="28"/>
        </w:rPr>
        <w:t xml:space="preserve">од Закона </w:t>
      </w:r>
      <w:r>
        <w:rPr>
          <w:color w:val="000000" w:themeColor="dk1"/>
          <w:sz w:val="28"/>
          <w:szCs w:val="28"/>
        </w:rPr>
        <w:t>постала бескорисна за Јудејце то разјашњава сам Спаситељ, говорећи: „</w:t>
      </w:r>
      <w:r>
        <w:rPr>
          <w:color w:val="000000" w:themeColor="dk1"/>
          <w:sz w:val="28"/>
          <w:szCs w:val="28"/>
        </w:rPr>
        <w:t>Истражу</w:t>
      </w:r>
      <w:r>
        <w:rPr>
          <w:color w:val="000000" w:themeColor="dk1"/>
          <w:sz w:val="28"/>
          <w:szCs w:val="28"/>
        </w:rPr>
        <w:t>ј</w:t>
      </w:r>
      <w:r>
        <w:rPr>
          <w:color w:val="000000" w:themeColor="dk1"/>
          <w:sz w:val="28"/>
          <w:szCs w:val="28"/>
        </w:rPr>
        <w:t>е</w:t>
      </w:r>
      <w:r>
        <w:rPr>
          <w:color w:val="000000" w:themeColor="dk1"/>
          <w:sz w:val="28"/>
          <w:szCs w:val="28"/>
        </w:rPr>
        <w:t xml:space="preserve">те </w:t>
      </w:r>
      <w:r>
        <w:rPr>
          <w:color w:val="000000" w:themeColor="dk1"/>
          <w:sz w:val="28"/>
          <w:szCs w:val="28"/>
        </w:rPr>
        <w:t>писма, јер ви мислите да имате у њима живот вечни; и она сведоче за мене. И нећете да дођете к Мени да имате живот</w:t>
      </w:r>
      <w:r>
        <w:rPr>
          <w:color w:val="000000" w:themeColor="dk1"/>
          <w:sz w:val="28"/>
          <w:szCs w:val="28"/>
        </w:rPr>
        <w:t xml:space="preserve"> </w:t>
      </w:r>
      <w:r>
        <w:rPr>
          <w:color w:val="000000" w:themeColor="dk1"/>
          <w:sz w:val="28"/>
          <w:szCs w:val="28"/>
        </w:rPr>
        <w:t>вечни</w:t>
      </w:r>
      <w:r>
        <w:rPr>
          <w:color w:val="000000" w:themeColor="dk1"/>
          <w:sz w:val="28"/>
          <w:szCs w:val="28"/>
        </w:rPr>
        <w:t>“</w:t>
      </w:r>
      <w:r>
        <w:rPr>
          <w:rStyle w:val="Footnotereference"/>
          <w:color w:val="000000" w:themeColor="dk1"/>
          <w:sz w:val="28"/>
          <w:szCs w:val="28"/>
        </w:rPr>
        <w:footnoteReference w:id="176"/>
      </w:r>
      <w:r>
        <w:rPr>
          <w:color w:val="000000" w:themeColor="dk1"/>
          <w:sz w:val="28"/>
          <w:szCs w:val="28"/>
        </w:rPr>
        <w:t>. И мало касније опет говори учитељима Јудејаца и целом народ</w:t>
      </w:r>
      <w:r>
        <w:rPr>
          <w:color w:val="000000" w:themeColor="dk1"/>
          <w:sz w:val="28"/>
          <w:szCs w:val="28"/>
        </w:rPr>
        <w:t>у</w:t>
      </w:r>
      <w:r>
        <w:rPr>
          <w:color w:val="000000" w:themeColor="dk1"/>
          <w:sz w:val="28"/>
          <w:szCs w:val="28"/>
        </w:rPr>
        <w:t>: „</w:t>
      </w:r>
      <w:r>
        <w:rPr>
          <w:color w:val="000000" w:themeColor="dk1"/>
          <w:sz w:val="28"/>
          <w:szCs w:val="28"/>
        </w:rPr>
        <w:t xml:space="preserve">Не мислите да ћу вас тужити Оцу; има који вас тужи Мојсије, у кога се ви уздате. Јер да сте веровали Мојсију </w:t>
      </w:r>
      <w:r>
        <w:rPr>
          <w:color w:val="000000" w:themeColor="dk1"/>
          <w:sz w:val="28"/>
          <w:szCs w:val="28"/>
        </w:rPr>
        <w:t>веровали</w:t>
      </w:r>
      <w:r>
        <w:rPr>
          <w:color w:val="000000" w:themeColor="dk1"/>
          <w:sz w:val="28"/>
          <w:szCs w:val="28"/>
        </w:rPr>
        <w:t xml:space="preserve"> бисте и мени, јер он писа за Мене. А кад његовим </w:t>
      </w:r>
      <w:r>
        <w:rPr>
          <w:color w:val="000000" w:themeColor="dk1"/>
          <w:sz w:val="28"/>
          <w:szCs w:val="28"/>
        </w:rPr>
        <w:t>реч</w:t>
      </w:r>
      <w:r>
        <w:rPr>
          <w:color w:val="000000" w:themeColor="dk1"/>
          <w:sz w:val="28"/>
          <w:szCs w:val="28"/>
        </w:rPr>
        <w:t>има</w:t>
      </w:r>
      <w:r>
        <w:rPr>
          <w:color w:val="000000" w:themeColor="dk1"/>
          <w:sz w:val="28"/>
          <w:szCs w:val="28"/>
        </w:rPr>
        <w:t xml:space="preserve"> не верујете како ћете веровати Мојим речима?“</w:t>
      </w:r>
      <w:r>
        <w:rPr>
          <w:rStyle w:val="Footnotereference"/>
          <w:color w:val="000000" w:themeColor="dk1"/>
          <w:sz w:val="28"/>
          <w:szCs w:val="28"/>
        </w:rPr>
        <w:footnoteReference w:id="177"/>
      </w:r>
      <w:r>
        <w:rPr>
          <w:color w:val="000000" w:themeColor="dk1"/>
          <w:sz w:val="28"/>
          <w:szCs w:val="28"/>
        </w:rPr>
        <w:t xml:space="preserve">. </w:t>
      </w:r>
      <w:r>
        <w:rPr>
          <w:color w:val="000000" w:themeColor="dk1"/>
          <w:sz w:val="28"/>
          <w:szCs w:val="28"/>
        </w:rPr>
        <w:t>Јер</w:t>
      </w:r>
      <w:r>
        <w:rPr>
          <w:color w:val="000000" w:themeColor="dk1"/>
          <w:sz w:val="28"/>
          <w:szCs w:val="28"/>
        </w:rPr>
        <w:t xml:space="preserve"> о</w:t>
      </w:r>
      <w:r>
        <w:rPr>
          <w:color w:val="000000" w:themeColor="dk1"/>
          <w:sz w:val="28"/>
          <w:szCs w:val="28"/>
        </w:rPr>
        <w:t xml:space="preserve">ни који на најнеукији начин </w:t>
      </w:r>
      <w:r>
        <w:rPr>
          <w:color w:val="000000" w:themeColor="dk1"/>
          <w:sz w:val="28"/>
          <w:szCs w:val="28"/>
        </w:rPr>
        <w:t>одбацују</w:t>
      </w:r>
      <w:r>
        <w:rPr>
          <w:color w:val="000000" w:themeColor="dk1"/>
          <w:sz w:val="28"/>
          <w:szCs w:val="28"/>
        </w:rPr>
        <w:t xml:space="preserve"> </w:t>
      </w:r>
      <w:r>
        <w:rPr>
          <w:color w:val="000000" w:themeColor="dk1"/>
          <w:sz w:val="28"/>
          <w:szCs w:val="28"/>
        </w:rPr>
        <w:t xml:space="preserve">слова која садржи закон, </w:t>
      </w:r>
      <w:r>
        <w:rPr>
          <w:color w:val="000000" w:themeColor="dk1"/>
          <w:sz w:val="28"/>
          <w:szCs w:val="28"/>
        </w:rPr>
        <w:t>како ће прихватити знање савршеног добра које им доноси Христос</w:t>
      </w:r>
      <w:r>
        <w:rPr>
          <w:color w:val="000000" w:themeColor="dk1"/>
          <w:sz w:val="28"/>
          <w:szCs w:val="28"/>
        </w:rPr>
        <w:t>?</w:t>
      </w:r>
      <w:r>
        <w:rPr>
          <w:color w:val="000000" w:themeColor="dk1"/>
          <w:sz w:val="28"/>
          <w:szCs w:val="28"/>
        </w:rPr>
        <w:t xml:space="preserve"> </w:t>
      </w:r>
      <w:r>
        <w:rPr>
          <w:color w:val="000000" w:themeColor="dk1"/>
          <w:sz w:val="28"/>
          <w:szCs w:val="28"/>
        </w:rPr>
        <w:t>Г</w:t>
      </w:r>
      <w:r>
        <w:rPr>
          <w:color w:val="000000" w:themeColor="dk1"/>
          <w:sz w:val="28"/>
          <w:szCs w:val="28"/>
        </w:rPr>
        <w:t xml:space="preserve">ледајући да гори купина, али да не сагорева, нити бива </w:t>
      </w:r>
      <w:r>
        <w:rPr>
          <w:color w:val="000000" w:themeColor="dk1"/>
          <w:sz w:val="28"/>
          <w:szCs w:val="28"/>
        </w:rPr>
        <w:t>подвргнута</w:t>
      </w:r>
      <w:r>
        <w:rPr>
          <w:color w:val="000000" w:themeColor="dk1"/>
          <w:sz w:val="28"/>
          <w:szCs w:val="28"/>
        </w:rPr>
        <w:t xml:space="preserve"> огњ</w:t>
      </w:r>
      <w:r>
        <w:rPr>
          <w:color w:val="000000" w:themeColor="dk1"/>
          <w:sz w:val="28"/>
          <w:szCs w:val="28"/>
        </w:rPr>
        <w:t>у</w:t>
      </w:r>
      <w:r>
        <w:rPr>
          <w:color w:val="000000" w:themeColor="dk1"/>
          <w:sz w:val="28"/>
          <w:szCs w:val="28"/>
        </w:rPr>
        <w:t xml:space="preserve">, </w:t>
      </w:r>
      <w:r>
        <w:rPr>
          <w:color w:val="000000" w:themeColor="dk1"/>
          <w:sz w:val="28"/>
          <w:szCs w:val="28"/>
        </w:rPr>
        <w:t>блажени</w:t>
      </w:r>
      <w:r>
        <w:rPr>
          <w:color w:val="000000" w:themeColor="dk1"/>
          <w:sz w:val="28"/>
          <w:szCs w:val="28"/>
        </w:rPr>
        <w:t xml:space="preserve"> </w:t>
      </w:r>
      <w:r>
        <w:rPr>
          <w:color w:val="000000" w:themeColor="dk1"/>
          <w:sz w:val="28"/>
          <w:szCs w:val="28"/>
        </w:rPr>
        <w:t xml:space="preserve">Мојсије је испуњен </w:t>
      </w:r>
      <w:r>
        <w:rPr>
          <w:color w:val="000000" w:themeColor="dk1"/>
          <w:sz w:val="28"/>
          <w:szCs w:val="28"/>
        </w:rPr>
        <w:t xml:space="preserve">дивљењем, </w:t>
      </w:r>
      <w:r>
        <w:rPr>
          <w:color w:val="000000" w:themeColor="dk1"/>
          <w:sz w:val="28"/>
          <w:szCs w:val="28"/>
        </w:rPr>
        <w:t xml:space="preserve">да не сагорева купина. </w:t>
      </w:r>
      <w:r>
        <w:rPr>
          <w:color w:val="000000" w:themeColor="dk1"/>
          <w:sz w:val="28"/>
          <w:szCs w:val="28"/>
        </w:rPr>
        <w:t>Јер</w:t>
      </w:r>
      <w:r>
        <w:rPr>
          <w:color w:val="000000" w:themeColor="dk1"/>
          <w:sz w:val="28"/>
          <w:szCs w:val="28"/>
        </w:rPr>
        <w:t xml:space="preserve"> би неко м</w:t>
      </w:r>
      <w:r>
        <w:rPr>
          <w:color w:val="000000" w:themeColor="dk1"/>
          <w:sz w:val="28"/>
          <w:szCs w:val="28"/>
        </w:rPr>
        <w:t xml:space="preserve">огао да се изненади са </w:t>
      </w:r>
      <w:r>
        <w:rPr>
          <w:color w:val="000000" w:themeColor="dk1"/>
          <w:sz w:val="28"/>
          <w:szCs w:val="28"/>
        </w:rPr>
        <w:t>потпуном безосећајношћу</w:t>
      </w:r>
      <w:r>
        <w:rPr>
          <w:color w:val="000000" w:themeColor="dk1"/>
          <w:sz w:val="28"/>
          <w:szCs w:val="28"/>
        </w:rPr>
        <w:t xml:space="preserve"> </w:t>
      </w:r>
      <w:r>
        <w:rPr>
          <w:color w:val="000000" w:themeColor="dk1"/>
          <w:sz w:val="28"/>
          <w:szCs w:val="28"/>
        </w:rPr>
        <w:t>Изра</w:t>
      </w:r>
      <w:r>
        <w:rPr>
          <w:color w:val="000000" w:themeColor="dk1"/>
          <w:sz w:val="28"/>
          <w:szCs w:val="28"/>
        </w:rPr>
        <w:t>иљ</w:t>
      </w:r>
      <w:r>
        <w:rPr>
          <w:color w:val="000000" w:themeColor="dk1"/>
          <w:sz w:val="28"/>
          <w:szCs w:val="28"/>
        </w:rPr>
        <w:t>аца, који</w:t>
      </w:r>
      <w:r>
        <w:rPr>
          <w:color w:val="000000" w:themeColor="dk1"/>
          <w:sz w:val="28"/>
          <w:szCs w:val="28"/>
        </w:rPr>
        <w:t xml:space="preserve"> су </w:t>
      </w:r>
      <w:r>
        <w:rPr>
          <w:color w:val="000000" w:themeColor="dk1"/>
          <w:sz w:val="28"/>
          <w:szCs w:val="28"/>
        </w:rPr>
        <w:t>прихватили закон од Бога</w:t>
      </w:r>
      <w:r>
        <w:rPr>
          <w:color w:val="000000" w:themeColor="dk1"/>
          <w:sz w:val="28"/>
          <w:szCs w:val="28"/>
        </w:rPr>
        <w:t xml:space="preserve"> </w:t>
      </w:r>
      <w:r>
        <w:rPr>
          <w:color w:val="000000" w:themeColor="dk1"/>
          <w:sz w:val="28"/>
          <w:szCs w:val="28"/>
        </w:rPr>
        <w:t>као подршку и помоћника</w:t>
      </w:r>
      <w:r>
        <w:rPr>
          <w:color w:val="000000" w:themeColor="dk1"/>
          <w:sz w:val="28"/>
          <w:szCs w:val="28"/>
        </w:rPr>
        <w:t xml:space="preserve">, и били су обогаћени његовим просветљењем, </w:t>
      </w:r>
      <w:r>
        <w:rPr>
          <w:color w:val="000000" w:themeColor="dk1"/>
          <w:sz w:val="28"/>
          <w:szCs w:val="28"/>
        </w:rPr>
        <w:t>а онда</w:t>
      </w:r>
      <w:r>
        <w:rPr>
          <w:color w:val="000000" w:themeColor="dk1"/>
          <w:sz w:val="28"/>
          <w:szCs w:val="28"/>
        </w:rPr>
        <w:t xml:space="preserve">, </w:t>
      </w:r>
      <w:r>
        <w:rPr>
          <w:color w:val="000000" w:themeColor="dk1"/>
          <w:sz w:val="28"/>
          <w:szCs w:val="28"/>
        </w:rPr>
        <w:t>пошто</w:t>
      </w:r>
      <w:r>
        <w:rPr>
          <w:color w:val="000000" w:themeColor="dk1"/>
          <w:sz w:val="28"/>
          <w:szCs w:val="28"/>
        </w:rPr>
        <w:t xml:space="preserve"> </w:t>
      </w:r>
      <w:r>
        <w:rPr>
          <w:color w:val="000000" w:themeColor="dk1"/>
          <w:sz w:val="28"/>
          <w:szCs w:val="28"/>
        </w:rPr>
        <w:t xml:space="preserve">нису дали никакву вредност једној таквој ствари, и нису </w:t>
      </w:r>
      <w:r>
        <w:rPr>
          <w:color w:val="000000" w:themeColor="dk1"/>
          <w:sz w:val="28"/>
          <w:szCs w:val="28"/>
        </w:rPr>
        <w:t>уне</w:t>
      </w:r>
      <w:r>
        <w:rPr>
          <w:color w:val="000000" w:themeColor="dk1"/>
          <w:sz w:val="28"/>
          <w:szCs w:val="28"/>
        </w:rPr>
        <w:t>ли</w:t>
      </w:r>
      <w:r>
        <w:rPr>
          <w:color w:val="000000" w:themeColor="dk1"/>
          <w:sz w:val="28"/>
          <w:szCs w:val="28"/>
        </w:rPr>
        <w:t xml:space="preserve"> </w:t>
      </w:r>
      <w:r>
        <w:rPr>
          <w:color w:val="000000" w:themeColor="dk1"/>
          <w:sz w:val="28"/>
          <w:szCs w:val="28"/>
        </w:rPr>
        <w:t>овај</w:t>
      </w:r>
      <w:r>
        <w:rPr>
          <w:color w:val="000000" w:themeColor="dk1"/>
          <w:sz w:val="28"/>
          <w:szCs w:val="28"/>
        </w:rPr>
        <w:t xml:space="preserve"> дар у ум и срц</w:t>
      </w:r>
      <w:r>
        <w:rPr>
          <w:color w:val="000000" w:themeColor="dk1"/>
          <w:sz w:val="28"/>
          <w:szCs w:val="28"/>
        </w:rPr>
        <w:t>е</w:t>
      </w:r>
      <w:r>
        <w:rPr>
          <w:color w:val="000000" w:themeColor="dk1"/>
          <w:sz w:val="28"/>
          <w:szCs w:val="28"/>
        </w:rPr>
        <w:t xml:space="preserve">, остали су без користи од тога. Пошто је њихов ум остао оправдано мртав и залеђен, </w:t>
      </w:r>
      <w:r>
        <w:rPr>
          <w:color w:val="000000" w:themeColor="dk1"/>
          <w:sz w:val="28"/>
          <w:szCs w:val="28"/>
        </w:rPr>
        <w:t xml:space="preserve">логично би неко рекао </w:t>
      </w:r>
      <w:r>
        <w:rPr>
          <w:color w:val="000000" w:themeColor="dk1"/>
          <w:sz w:val="28"/>
          <w:szCs w:val="28"/>
        </w:rPr>
        <w:t>исто</w:t>
      </w:r>
      <w:r>
        <w:rPr>
          <w:color w:val="000000" w:themeColor="dk1"/>
          <w:sz w:val="28"/>
          <w:szCs w:val="28"/>
        </w:rPr>
        <w:t xml:space="preserve"> </w:t>
      </w:r>
      <w:r>
        <w:rPr>
          <w:color w:val="000000" w:themeColor="dk1"/>
          <w:sz w:val="28"/>
          <w:szCs w:val="28"/>
        </w:rPr>
        <w:t xml:space="preserve">и за њих. Па шта ако и не гори купина? У супротном би били заједно са нама пламтећи од пламена Светога Духа. </w:t>
      </w:r>
    </w:p>
    <w:p w14:paraId="00000373">
      <w:pPr>
        <w:jc w:val="both"/>
        <w:rPr>
          <w:color w:val="000000" w:themeColor="dk1"/>
          <w:sz w:val="28"/>
          <w:szCs w:val="28"/>
        </w:rPr>
      </w:pPr>
      <w:r>
        <w:rPr>
          <w:color w:val="000000" w:themeColor="dk1"/>
          <w:sz w:val="28"/>
          <w:szCs w:val="28"/>
        </w:rPr>
        <w:t>ПАЛ: Лепо си то рекао!</w:t>
      </w:r>
    </w:p>
    <w:p w14:paraId="00000374">
      <w:pPr>
        <w:jc w:val="both"/>
        <w:rPr>
          <w:color w:val="000000" w:themeColor="dk1"/>
          <w:sz w:val="28"/>
          <w:szCs w:val="28"/>
        </w:rPr>
      </w:pPr>
      <w:r>
        <w:rPr>
          <w:color w:val="000000" w:themeColor="dk1"/>
          <w:sz w:val="28"/>
          <w:szCs w:val="28"/>
        </w:rPr>
        <w:t xml:space="preserve">КИР: </w:t>
      </w:r>
      <w:r>
        <w:rPr>
          <w:color w:val="000000" w:themeColor="dk1"/>
          <w:sz w:val="28"/>
          <w:szCs w:val="28"/>
        </w:rPr>
        <w:t>Међутим</w:t>
      </w:r>
      <w:r>
        <w:rPr>
          <w:color w:val="000000" w:themeColor="dk1"/>
          <w:sz w:val="28"/>
          <w:szCs w:val="28"/>
        </w:rPr>
        <w:t>,</w:t>
      </w:r>
      <w:r>
        <w:rPr>
          <w:color w:val="000000" w:themeColor="dk1"/>
          <w:sz w:val="28"/>
          <w:szCs w:val="28"/>
        </w:rPr>
        <w:t xml:space="preserve"> изгледа да ствар указује и на </w:t>
      </w:r>
      <w:r>
        <w:rPr>
          <w:color w:val="000000" w:themeColor="dk1"/>
          <w:sz w:val="28"/>
          <w:szCs w:val="28"/>
        </w:rPr>
        <w:t>сагледавање</w:t>
      </w:r>
      <w:r>
        <w:rPr>
          <w:color w:val="000000" w:themeColor="dk1"/>
          <w:sz w:val="28"/>
          <w:szCs w:val="28"/>
        </w:rPr>
        <w:t xml:space="preserve"> </w:t>
      </w:r>
      <w:r>
        <w:rPr>
          <w:color w:val="000000" w:themeColor="dk1"/>
          <w:sz w:val="28"/>
          <w:szCs w:val="28"/>
        </w:rPr>
        <w:t>друг</w:t>
      </w:r>
      <w:r>
        <w:rPr>
          <w:color w:val="000000" w:themeColor="dk1"/>
          <w:sz w:val="28"/>
          <w:szCs w:val="28"/>
        </w:rPr>
        <w:t>ог</w:t>
      </w:r>
      <w:r>
        <w:rPr>
          <w:color w:val="000000" w:themeColor="dk1"/>
          <w:sz w:val="28"/>
          <w:szCs w:val="28"/>
        </w:rPr>
        <w:t>,</w:t>
      </w:r>
      <w:r>
        <w:rPr>
          <w:color w:val="000000" w:themeColor="dk1"/>
          <w:sz w:val="28"/>
          <w:szCs w:val="28"/>
        </w:rPr>
        <w:t xml:space="preserve"> не </w:t>
      </w:r>
      <w:r>
        <w:rPr>
          <w:color w:val="000000" w:themeColor="dk1"/>
          <w:sz w:val="28"/>
          <w:szCs w:val="28"/>
        </w:rPr>
        <w:t>мање значајног</w:t>
      </w:r>
      <w:r>
        <w:rPr>
          <w:color w:val="000000" w:themeColor="dk1"/>
          <w:sz w:val="28"/>
          <w:szCs w:val="28"/>
        </w:rPr>
        <w:t xml:space="preserve"> </w:t>
      </w:r>
      <w:r>
        <w:rPr>
          <w:color w:val="000000" w:themeColor="dk1"/>
          <w:sz w:val="28"/>
          <w:szCs w:val="28"/>
        </w:rPr>
        <w:t>смисл</w:t>
      </w:r>
      <w:r>
        <w:rPr>
          <w:color w:val="000000" w:themeColor="dk1"/>
          <w:sz w:val="28"/>
          <w:szCs w:val="28"/>
        </w:rPr>
        <w:t>а</w:t>
      </w:r>
      <w:r>
        <w:rPr>
          <w:color w:val="000000" w:themeColor="dk1"/>
          <w:sz w:val="28"/>
          <w:szCs w:val="28"/>
        </w:rPr>
        <w:t xml:space="preserve">. </w:t>
      </w:r>
      <w:r>
        <w:rPr>
          <w:color w:val="000000" w:themeColor="dk1"/>
          <w:sz w:val="28"/>
          <w:szCs w:val="28"/>
        </w:rPr>
        <w:t>Јер</w:t>
      </w:r>
      <w:r>
        <w:rPr>
          <w:color w:val="000000" w:themeColor="dk1"/>
          <w:sz w:val="28"/>
          <w:szCs w:val="28"/>
        </w:rPr>
        <w:t xml:space="preserve"> када су </w:t>
      </w:r>
      <w:r>
        <w:rPr>
          <w:color w:val="000000" w:themeColor="dk1"/>
          <w:sz w:val="28"/>
          <w:szCs w:val="28"/>
        </w:rPr>
        <w:t>већ</w:t>
      </w:r>
      <w:r>
        <w:rPr>
          <w:color w:val="000000" w:themeColor="dk1"/>
          <w:sz w:val="28"/>
          <w:szCs w:val="28"/>
        </w:rPr>
        <w:t xml:space="preserve"> </w:t>
      </w:r>
      <w:r>
        <w:rPr>
          <w:color w:val="000000" w:themeColor="dk1"/>
          <w:sz w:val="28"/>
          <w:szCs w:val="28"/>
        </w:rPr>
        <w:t xml:space="preserve">требали Израелци да оду из земље Египћана, и </w:t>
      </w:r>
      <w:r>
        <w:rPr>
          <w:color w:val="000000" w:themeColor="dk1"/>
          <w:sz w:val="28"/>
          <w:szCs w:val="28"/>
        </w:rPr>
        <w:t>ка</w:t>
      </w:r>
      <w:r>
        <w:rPr>
          <w:color w:val="000000" w:themeColor="dk1"/>
          <w:sz w:val="28"/>
          <w:szCs w:val="28"/>
        </w:rPr>
        <w:t>о</w:t>
      </w:r>
      <w:r>
        <w:rPr>
          <w:color w:val="000000" w:themeColor="dk1"/>
          <w:sz w:val="28"/>
          <w:szCs w:val="28"/>
        </w:rPr>
        <w:t xml:space="preserve"> </w:t>
      </w:r>
      <w:r>
        <w:rPr>
          <w:color w:val="000000" w:themeColor="dk1"/>
          <w:sz w:val="28"/>
          <w:szCs w:val="28"/>
        </w:rPr>
        <w:t>да ни</w:t>
      </w:r>
      <w:r>
        <w:rPr>
          <w:color w:val="000000" w:themeColor="dk1"/>
          <w:sz w:val="28"/>
          <w:szCs w:val="28"/>
        </w:rPr>
        <w:t xml:space="preserve">су </w:t>
      </w:r>
      <w:r>
        <w:rPr>
          <w:color w:val="000000" w:themeColor="dk1"/>
          <w:sz w:val="28"/>
          <w:szCs w:val="28"/>
        </w:rPr>
        <w:t xml:space="preserve">веровали да ће </w:t>
      </w:r>
      <w:r>
        <w:rPr>
          <w:color w:val="000000" w:themeColor="dk1"/>
          <w:sz w:val="28"/>
          <w:szCs w:val="28"/>
        </w:rPr>
        <w:t>икада</w:t>
      </w:r>
      <w:r>
        <w:rPr>
          <w:color w:val="000000" w:themeColor="dk1"/>
          <w:sz w:val="28"/>
          <w:szCs w:val="28"/>
        </w:rPr>
        <w:t xml:space="preserve"> </w:t>
      </w:r>
      <w:r>
        <w:rPr>
          <w:color w:val="000000" w:themeColor="dk1"/>
          <w:sz w:val="28"/>
          <w:szCs w:val="28"/>
        </w:rPr>
        <w:t xml:space="preserve">збацити са себе јарам нежељеног ропства, из тог разлога, </w:t>
      </w:r>
      <w:r>
        <w:rPr>
          <w:color w:val="000000" w:themeColor="dk1"/>
          <w:sz w:val="28"/>
          <w:szCs w:val="28"/>
        </w:rPr>
        <w:t>пошто</w:t>
      </w:r>
      <w:r>
        <w:rPr>
          <w:color w:val="000000" w:themeColor="dk1"/>
          <w:sz w:val="28"/>
          <w:szCs w:val="28"/>
        </w:rPr>
        <w:t xml:space="preserve"> су </w:t>
      </w:r>
      <w:r>
        <w:rPr>
          <w:color w:val="000000" w:themeColor="dk1"/>
          <w:sz w:val="28"/>
          <w:szCs w:val="28"/>
        </w:rPr>
        <w:t>још</w:t>
      </w:r>
      <w:r>
        <w:rPr>
          <w:color w:val="000000" w:themeColor="dk1"/>
          <w:sz w:val="28"/>
          <w:szCs w:val="28"/>
        </w:rPr>
        <w:t xml:space="preserve"> </w:t>
      </w:r>
      <w:r>
        <w:rPr>
          <w:color w:val="000000" w:themeColor="dk1"/>
          <w:sz w:val="28"/>
          <w:szCs w:val="28"/>
        </w:rPr>
        <w:t xml:space="preserve">требали да </w:t>
      </w:r>
      <w:r>
        <w:rPr>
          <w:color w:val="000000" w:themeColor="dk1"/>
          <w:sz w:val="28"/>
          <w:szCs w:val="28"/>
        </w:rPr>
        <w:t>осет</w:t>
      </w:r>
      <w:r>
        <w:rPr>
          <w:color w:val="000000" w:themeColor="dk1"/>
          <w:sz w:val="28"/>
          <w:szCs w:val="28"/>
        </w:rPr>
        <w:t>е</w:t>
      </w:r>
      <w:r>
        <w:rPr>
          <w:color w:val="000000" w:themeColor="dk1"/>
          <w:sz w:val="28"/>
          <w:szCs w:val="28"/>
        </w:rPr>
        <w:t xml:space="preserve"> </w:t>
      </w:r>
      <w:r>
        <w:rPr>
          <w:color w:val="000000" w:themeColor="dk1"/>
          <w:sz w:val="28"/>
          <w:szCs w:val="28"/>
        </w:rPr>
        <w:t xml:space="preserve">гнев фараона, Бог им је дао овај знак који се десио на купини, </w:t>
      </w:r>
      <w:r>
        <w:rPr>
          <w:color w:val="000000" w:themeColor="dk1"/>
          <w:sz w:val="28"/>
          <w:szCs w:val="28"/>
        </w:rPr>
        <w:t>да ће</w:t>
      </w:r>
      <w:r>
        <w:rPr>
          <w:color w:val="000000" w:themeColor="dk1"/>
          <w:sz w:val="28"/>
          <w:szCs w:val="28"/>
        </w:rPr>
        <w:t xml:space="preserve"> би</w:t>
      </w:r>
      <w:r>
        <w:rPr>
          <w:color w:val="000000" w:themeColor="dk1"/>
          <w:sz w:val="28"/>
          <w:szCs w:val="28"/>
        </w:rPr>
        <w:t>ти</w:t>
      </w:r>
      <w:r>
        <w:rPr>
          <w:color w:val="000000" w:themeColor="dk1"/>
          <w:sz w:val="28"/>
          <w:szCs w:val="28"/>
        </w:rPr>
        <w:t xml:space="preserve"> </w:t>
      </w:r>
      <w:r>
        <w:rPr>
          <w:color w:val="000000" w:themeColor="dk1"/>
          <w:sz w:val="28"/>
          <w:szCs w:val="28"/>
        </w:rPr>
        <w:t xml:space="preserve">још </w:t>
      </w:r>
      <w:r>
        <w:rPr>
          <w:color w:val="000000" w:themeColor="dk1"/>
          <w:sz w:val="28"/>
          <w:szCs w:val="28"/>
        </w:rPr>
        <w:t>много</w:t>
      </w:r>
      <w:r>
        <w:rPr>
          <w:color w:val="000000" w:themeColor="dk1"/>
          <w:sz w:val="28"/>
          <w:szCs w:val="28"/>
        </w:rPr>
        <w:t xml:space="preserve"> </w:t>
      </w:r>
      <w:r>
        <w:rPr>
          <w:color w:val="000000" w:themeColor="dk1"/>
          <w:sz w:val="28"/>
          <w:szCs w:val="28"/>
        </w:rPr>
        <w:t xml:space="preserve">јачи и од овог огња, </w:t>
      </w:r>
      <w:r>
        <w:rPr>
          <w:color w:val="000000" w:themeColor="dk1"/>
          <w:sz w:val="28"/>
          <w:szCs w:val="28"/>
        </w:rPr>
        <w:t xml:space="preserve">и да </w:t>
      </w:r>
      <w:r>
        <w:rPr>
          <w:color w:val="000000" w:themeColor="dk1"/>
          <w:sz w:val="28"/>
          <w:szCs w:val="28"/>
        </w:rPr>
        <w:t>не</w:t>
      </w:r>
      <w:r>
        <w:rPr>
          <w:color w:val="000000" w:themeColor="dk1"/>
          <w:sz w:val="28"/>
          <w:szCs w:val="28"/>
        </w:rPr>
        <w:t>ће бити</w:t>
      </w:r>
      <w:r>
        <w:rPr>
          <w:color w:val="000000" w:themeColor="dk1"/>
          <w:sz w:val="28"/>
          <w:szCs w:val="28"/>
        </w:rPr>
        <w:t xml:space="preserve"> </w:t>
      </w:r>
      <w:r>
        <w:rPr>
          <w:color w:val="000000" w:themeColor="dk1"/>
          <w:sz w:val="28"/>
          <w:szCs w:val="28"/>
        </w:rPr>
        <w:t xml:space="preserve">потчињени онима који су имали </w:t>
      </w:r>
      <w:r>
        <w:rPr>
          <w:color w:val="000000" w:themeColor="dk1"/>
          <w:sz w:val="28"/>
          <w:szCs w:val="28"/>
        </w:rPr>
        <w:t>силу да чине неправду, сагласно, сматрам</w:t>
      </w:r>
      <w:r>
        <w:rPr>
          <w:color w:val="000000" w:themeColor="dk1"/>
          <w:sz w:val="28"/>
          <w:szCs w:val="28"/>
        </w:rPr>
        <w:t>,</w:t>
      </w:r>
      <w:r>
        <w:rPr>
          <w:color w:val="000000" w:themeColor="dk1"/>
          <w:sz w:val="28"/>
          <w:szCs w:val="28"/>
        </w:rPr>
        <w:t xml:space="preserve"> са Божијом речју: „Немој да се бојиш , уз тебе сам! Пламен те неће испећи, и реке те неће </w:t>
      </w:r>
      <w:r>
        <w:rPr>
          <w:color w:val="000000" w:themeColor="dk1"/>
          <w:sz w:val="28"/>
          <w:szCs w:val="28"/>
        </w:rPr>
        <w:t>окруж</w:t>
      </w:r>
      <w:r>
        <w:rPr>
          <w:color w:val="000000" w:themeColor="dk1"/>
          <w:sz w:val="28"/>
          <w:szCs w:val="28"/>
        </w:rPr>
        <w:t>ити</w:t>
      </w:r>
      <w:r>
        <w:rPr>
          <w:color w:val="000000" w:themeColor="dk1"/>
          <w:sz w:val="28"/>
          <w:szCs w:val="28"/>
        </w:rPr>
        <w:t xml:space="preserve">“. </w:t>
      </w:r>
    </w:p>
    <w:p w14:paraId="00000375">
      <w:pPr>
        <w:jc w:val="both"/>
        <w:rPr>
          <w:color w:val="000000" w:themeColor="dk1"/>
          <w:sz w:val="28"/>
          <w:szCs w:val="28"/>
        </w:rPr>
      </w:pPr>
      <w:r>
        <w:rPr>
          <w:color w:val="000000" w:themeColor="dk1"/>
          <w:sz w:val="28"/>
          <w:szCs w:val="28"/>
        </w:rPr>
        <w:t xml:space="preserve">ПАЛ: </w:t>
      </w:r>
      <w:r>
        <w:rPr>
          <w:color w:val="000000" w:themeColor="dk1"/>
          <w:sz w:val="28"/>
          <w:szCs w:val="28"/>
        </w:rPr>
        <w:t>Мудро збориш.</w:t>
      </w:r>
    </w:p>
    <w:p w14:paraId="00000376">
      <w:pPr>
        <w:jc w:val="both"/>
        <w:rPr>
          <w:color w:val="000000" w:themeColor="dk1"/>
          <w:sz w:val="28"/>
          <w:szCs w:val="28"/>
        </w:rPr>
      </w:pPr>
      <w:r>
        <w:rPr>
          <w:color w:val="000000" w:themeColor="dk1"/>
          <w:sz w:val="28"/>
          <w:szCs w:val="28"/>
        </w:rPr>
        <w:t xml:space="preserve">КИР: Чудио се Мојсије овоме што се десило, </w:t>
      </w:r>
      <w:r>
        <w:rPr>
          <w:color w:val="000000" w:themeColor="dk1"/>
          <w:sz w:val="28"/>
          <w:szCs w:val="28"/>
        </w:rPr>
        <w:t xml:space="preserve">а </w:t>
      </w:r>
      <w:r>
        <w:rPr>
          <w:color w:val="000000" w:themeColor="dk1"/>
          <w:sz w:val="28"/>
          <w:szCs w:val="28"/>
        </w:rPr>
        <w:t>истовремено је трчао желећи да дође близу. И каже Свето Писмо: „А Господ кад га виде</w:t>
      </w:r>
      <w:r>
        <w:rPr>
          <w:color w:val="000000" w:themeColor="dk1"/>
          <w:sz w:val="28"/>
          <w:szCs w:val="28"/>
        </w:rPr>
        <w:t xml:space="preserve"> где иде да види, </w:t>
      </w:r>
      <w:r>
        <w:rPr>
          <w:color w:val="000000" w:themeColor="dk1"/>
          <w:sz w:val="28"/>
          <w:szCs w:val="28"/>
        </w:rPr>
        <w:t>позва</w:t>
      </w:r>
      <w:r>
        <w:rPr>
          <w:color w:val="000000" w:themeColor="dk1"/>
          <w:sz w:val="28"/>
          <w:szCs w:val="28"/>
        </w:rPr>
        <w:t xml:space="preserve"> </w:t>
      </w:r>
      <w:r>
        <w:rPr>
          <w:color w:val="000000" w:themeColor="dk1"/>
          <w:sz w:val="28"/>
          <w:szCs w:val="28"/>
        </w:rPr>
        <w:t xml:space="preserve">га из купине, и рече: Мојсије! Мојсије! А он одговори: </w:t>
      </w:r>
      <w:r>
        <w:rPr>
          <w:color w:val="000000" w:themeColor="dk1"/>
          <w:sz w:val="28"/>
          <w:szCs w:val="28"/>
        </w:rPr>
        <w:t>Шта је?</w:t>
      </w:r>
      <w:r>
        <w:rPr>
          <w:color w:val="000000" w:themeColor="dk1"/>
          <w:sz w:val="28"/>
          <w:szCs w:val="28"/>
        </w:rPr>
        <w:t xml:space="preserve"> А Бог рече: Не иди овамо. Изуј обућу с ногу својих, јер је место где стојиш </w:t>
      </w:r>
      <w:r>
        <w:rPr>
          <w:color w:val="000000" w:themeColor="dk1"/>
          <w:sz w:val="28"/>
          <w:szCs w:val="28"/>
        </w:rPr>
        <w:t>света</w:t>
      </w:r>
      <w:r>
        <w:rPr>
          <w:color w:val="000000" w:themeColor="dk1"/>
          <w:sz w:val="28"/>
          <w:szCs w:val="28"/>
        </w:rPr>
        <w:t xml:space="preserve"> земља“</w:t>
      </w:r>
      <w:r>
        <w:rPr>
          <w:rStyle w:val="Footnotereference"/>
          <w:color w:val="000000" w:themeColor="dk1"/>
          <w:sz w:val="28"/>
          <w:szCs w:val="28"/>
        </w:rPr>
        <w:footnoteReference w:id="178"/>
      </w:r>
      <w:r>
        <w:rPr>
          <w:color w:val="000000" w:themeColor="dk1"/>
          <w:sz w:val="28"/>
          <w:szCs w:val="28"/>
        </w:rPr>
        <w:t xml:space="preserve">. Блажени Мојсије ће бити </w:t>
      </w:r>
      <w:r>
        <w:rPr>
          <w:color w:val="000000" w:themeColor="dk1"/>
          <w:sz w:val="28"/>
          <w:szCs w:val="28"/>
        </w:rPr>
        <w:t>праслика</w:t>
      </w:r>
      <w:r>
        <w:rPr>
          <w:color w:val="000000" w:themeColor="dk1"/>
          <w:sz w:val="28"/>
          <w:szCs w:val="28"/>
        </w:rPr>
        <w:t xml:space="preserve"> </w:t>
      </w:r>
      <w:r>
        <w:rPr>
          <w:color w:val="000000" w:themeColor="dk1"/>
          <w:sz w:val="28"/>
          <w:szCs w:val="28"/>
        </w:rPr>
        <w:t>закона, јер говори блажени Авраам у Јеванђељским проповедима: „</w:t>
      </w:r>
      <w:r>
        <w:rPr>
          <w:color w:val="000000" w:themeColor="dk1"/>
          <w:sz w:val="28"/>
          <w:szCs w:val="28"/>
        </w:rPr>
        <w:t>Јер</w:t>
      </w:r>
      <w:r>
        <w:rPr>
          <w:color w:val="000000" w:themeColor="dk1"/>
          <w:sz w:val="28"/>
          <w:szCs w:val="28"/>
        </w:rPr>
        <w:t xml:space="preserve"> имају Мојсија и пророке“</w:t>
      </w:r>
      <w:r>
        <w:rPr>
          <w:rStyle w:val="Footnotereference"/>
          <w:color w:val="000000" w:themeColor="dk1"/>
          <w:sz w:val="28"/>
          <w:szCs w:val="28"/>
        </w:rPr>
        <w:footnoteReference w:id="179"/>
      </w:r>
      <w:r>
        <w:rPr>
          <w:color w:val="000000" w:themeColor="dk1"/>
          <w:sz w:val="28"/>
          <w:szCs w:val="28"/>
        </w:rPr>
        <w:t xml:space="preserve">. </w:t>
      </w:r>
      <w:r>
        <w:rPr>
          <w:color w:val="000000" w:themeColor="dk1"/>
          <w:sz w:val="28"/>
          <w:szCs w:val="28"/>
        </w:rPr>
        <w:t xml:space="preserve">Можда ти се чини </w:t>
      </w:r>
      <w:r>
        <w:rPr>
          <w:color w:val="000000" w:themeColor="dk1"/>
          <w:sz w:val="28"/>
          <w:szCs w:val="28"/>
        </w:rPr>
        <w:t>ово тумачење</w:t>
      </w:r>
      <w:r>
        <w:rPr>
          <w:color w:val="000000" w:themeColor="dk1"/>
          <w:sz w:val="28"/>
          <w:szCs w:val="28"/>
        </w:rPr>
        <w:t xml:space="preserve"> невероватн</w:t>
      </w:r>
      <w:r>
        <w:rPr>
          <w:color w:val="000000" w:themeColor="dk1"/>
          <w:sz w:val="28"/>
          <w:szCs w:val="28"/>
        </w:rPr>
        <w:t>им</w:t>
      </w:r>
      <w:r>
        <w:rPr>
          <w:color w:val="000000" w:themeColor="dk1"/>
          <w:sz w:val="28"/>
          <w:szCs w:val="28"/>
        </w:rPr>
        <w:t xml:space="preserve">? </w:t>
      </w:r>
    </w:p>
    <w:p w14:paraId="00000377">
      <w:pPr>
        <w:jc w:val="both"/>
        <w:rPr>
          <w:color w:val="000000" w:themeColor="dk1"/>
          <w:sz w:val="28"/>
          <w:szCs w:val="28"/>
        </w:rPr>
      </w:pPr>
      <w:r>
        <w:rPr>
          <w:color w:val="000000" w:themeColor="dk1"/>
          <w:sz w:val="28"/>
          <w:szCs w:val="28"/>
        </w:rPr>
        <w:t xml:space="preserve">ПАЛ: Не наравно! Мојсије представља закон. </w:t>
      </w:r>
    </w:p>
    <w:p w14:paraId="00000378">
      <w:pPr>
        <w:jc w:val="both"/>
        <w:rPr>
          <w:color w:val="000000" w:themeColor="dk1"/>
          <w:sz w:val="28"/>
          <w:szCs w:val="28"/>
        </w:rPr>
      </w:pPr>
      <w:r>
        <w:rPr>
          <w:color w:val="000000" w:themeColor="dk1"/>
          <w:sz w:val="28"/>
          <w:szCs w:val="28"/>
        </w:rPr>
        <w:t xml:space="preserve">КИР: </w:t>
      </w:r>
      <w:r>
        <w:rPr>
          <w:color w:val="000000" w:themeColor="dk1"/>
          <w:sz w:val="28"/>
          <w:szCs w:val="28"/>
        </w:rPr>
        <w:t>Дакле призван је Израелски народ и стадо које је живело сагласно са законом и под законом. Зато каже: „</w:t>
      </w:r>
      <w:r>
        <w:rPr>
          <w:color w:val="000000" w:themeColor="dk1"/>
          <w:sz w:val="28"/>
          <w:szCs w:val="28"/>
        </w:rPr>
        <w:t>Јер</w:t>
      </w:r>
      <w:r>
        <w:rPr>
          <w:color w:val="000000" w:themeColor="dk1"/>
          <w:sz w:val="28"/>
          <w:szCs w:val="28"/>
        </w:rPr>
        <w:t xml:space="preserve"> </w:t>
      </w:r>
      <w:r>
        <w:rPr>
          <w:color w:val="000000" w:themeColor="dk1"/>
          <w:sz w:val="28"/>
          <w:szCs w:val="28"/>
        </w:rPr>
        <w:t xml:space="preserve">Господ Бог Јевреја нас је позвао“. </w:t>
      </w:r>
      <w:r>
        <w:rPr>
          <w:color w:val="000000" w:themeColor="dk1"/>
          <w:sz w:val="28"/>
          <w:szCs w:val="28"/>
        </w:rPr>
        <w:t xml:space="preserve">И послушали су Јевреји Бога који </w:t>
      </w:r>
      <w:r>
        <w:rPr>
          <w:color w:val="000000" w:themeColor="dk1"/>
          <w:sz w:val="28"/>
          <w:szCs w:val="28"/>
        </w:rPr>
        <w:t>их</w:t>
      </w:r>
      <w:r>
        <w:rPr>
          <w:color w:val="000000" w:themeColor="dk1"/>
          <w:sz w:val="28"/>
          <w:szCs w:val="28"/>
        </w:rPr>
        <w:t xml:space="preserve"> је позвао, као и Мојсије, зато каже: „</w:t>
      </w:r>
      <w:r>
        <w:rPr>
          <w:color w:val="000000" w:themeColor="dk1"/>
          <w:sz w:val="28"/>
          <w:szCs w:val="28"/>
        </w:rPr>
        <w:t>Јер</w:t>
      </w:r>
      <w:r>
        <w:rPr>
          <w:color w:val="000000" w:themeColor="dk1"/>
          <w:sz w:val="28"/>
          <w:szCs w:val="28"/>
        </w:rPr>
        <w:t xml:space="preserve"> </w:t>
      </w:r>
      <w:r>
        <w:rPr>
          <w:color w:val="000000" w:themeColor="dk1"/>
          <w:sz w:val="28"/>
          <w:szCs w:val="28"/>
        </w:rPr>
        <w:t xml:space="preserve">ћемо </w:t>
      </w:r>
      <w:r>
        <w:rPr>
          <w:color w:val="000000" w:themeColor="dk1"/>
          <w:sz w:val="28"/>
          <w:szCs w:val="28"/>
        </w:rPr>
        <w:t>учинити</w:t>
      </w:r>
      <w:r>
        <w:rPr>
          <w:color w:val="000000" w:themeColor="dk1"/>
          <w:sz w:val="28"/>
          <w:szCs w:val="28"/>
        </w:rPr>
        <w:t xml:space="preserve"> </w:t>
      </w:r>
      <w:r>
        <w:rPr>
          <w:color w:val="000000" w:themeColor="dk1"/>
          <w:sz w:val="28"/>
          <w:szCs w:val="28"/>
        </w:rPr>
        <w:t xml:space="preserve">и послушати </w:t>
      </w:r>
      <w:r>
        <w:rPr>
          <w:color w:val="000000" w:themeColor="dk1"/>
          <w:sz w:val="28"/>
          <w:szCs w:val="28"/>
        </w:rPr>
        <w:t xml:space="preserve">све што је рекао </w:t>
      </w:r>
      <w:r>
        <w:rPr>
          <w:color w:val="000000" w:themeColor="dk1"/>
          <w:sz w:val="28"/>
          <w:szCs w:val="28"/>
        </w:rPr>
        <w:t>Господ“</w:t>
      </w:r>
      <w:r>
        <w:rPr>
          <w:rStyle w:val="Footnotereference"/>
          <w:color w:val="000000" w:themeColor="dk1"/>
          <w:sz w:val="28"/>
          <w:szCs w:val="28"/>
        </w:rPr>
        <w:footnoteReference w:id="180"/>
      </w:r>
      <w:r>
        <w:rPr>
          <w:color w:val="000000" w:themeColor="dk1"/>
          <w:sz w:val="28"/>
          <w:szCs w:val="28"/>
        </w:rPr>
        <w:t xml:space="preserve">. </w:t>
      </w:r>
      <w:r>
        <w:rPr>
          <w:color w:val="000000" w:themeColor="dk1"/>
          <w:sz w:val="28"/>
          <w:szCs w:val="28"/>
        </w:rPr>
        <w:t>Пошто</w:t>
      </w:r>
      <w:r>
        <w:rPr>
          <w:color w:val="000000" w:themeColor="dk1"/>
          <w:sz w:val="28"/>
          <w:szCs w:val="28"/>
        </w:rPr>
        <w:t xml:space="preserve"> н</w:t>
      </w:r>
      <w:r>
        <w:rPr>
          <w:color w:val="000000" w:themeColor="dk1"/>
          <w:sz w:val="28"/>
          <w:szCs w:val="28"/>
        </w:rPr>
        <w:t xml:space="preserve">и сила </w:t>
      </w:r>
      <w:r>
        <w:rPr>
          <w:color w:val="000000" w:themeColor="dk1"/>
          <w:sz w:val="28"/>
          <w:szCs w:val="28"/>
        </w:rPr>
        <w:t>п</w:t>
      </w:r>
      <w:r>
        <w:rPr>
          <w:color w:val="000000" w:themeColor="dk1"/>
          <w:sz w:val="28"/>
          <w:szCs w:val="28"/>
        </w:rPr>
        <w:t>отчињености</w:t>
      </w:r>
      <w:r>
        <w:rPr>
          <w:color w:val="000000" w:themeColor="dk1"/>
          <w:sz w:val="28"/>
          <w:szCs w:val="28"/>
        </w:rPr>
        <w:t xml:space="preserve"> закон</w:t>
      </w:r>
      <w:r>
        <w:rPr>
          <w:color w:val="000000" w:themeColor="dk1"/>
          <w:sz w:val="28"/>
          <w:szCs w:val="28"/>
        </w:rPr>
        <w:t>у</w:t>
      </w:r>
      <w:r>
        <w:rPr>
          <w:color w:val="000000" w:themeColor="dk1"/>
          <w:sz w:val="28"/>
          <w:szCs w:val="28"/>
        </w:rPr>
        <w:t xml:space="preserve"> </w:t>
      </w:r>
      <w:r>
        <w:rPr>
          <w:color w:val="000000" w:themeColor="dk1"/>
          <w:sz w:val="28"/>
          <w:szCs w:val="28"/>
        </w:rPr>
        <w:t xml:space="preserve">није </w:t>
      </w:r>
      <w:r>
        <w:rPr>
          <w:color w:val="000000" w:themeColor="dk1"/>
          <w:sz w:val="28"/>
          <w:szCs w:val="28"/>
        </w:rPr>
        <w:t>довољ</w:t>
      </w:r>
      <w:r>
        <w:rPr>
          <w:color w:val="000000" w:themeColor="dk1"/>
          <w:sz w:val="28"/>
          <w:szCs w:val="28"/>
        </w:rPr>
        <w:t>на</w:t>
      </w:r>
      <w:r>
        <w:rPr>
          <w:color w:val="000000" w:themeColor="dk1"/>
          <w:sz w:val="28"/>
          <w:szCs w:val="28"/>
        </w:rPr>
        <w:t xml:space="preserve"> за очишћење, </w:t>
      </w:r>
      <w:r>
        <w:rPr>
          <w:color w:val="000000" w:themeColor="dk1"/>
          <w:sz w:val="28"/>
          <w:szCs w:val="28"/>
        </w:rPr>
        <w:t>јер</w:t>
      </w:r>
      <w:r>
        <w:rPr>
          <w:color w:val="000000" w:themeColor="dk1"/>
          <w:sz w:val="28"/>
          <w:szCs w:val="28"/>
        </w:rPr>
        <w:t xml:space="preserve"> каже: „Јер крв јунчија и јарчија не може узети грехе“</w:t>
      </w:r>
      <w:r>
        <w:rPr>
          <w:rStyle w:val="Footnotereference"/>
          <w:color w:val="000000" w:themeColor="dk1"/>
          <w:sz w:val="28"/>
          <w:szCs w:val="28"/>
        </w:rPr>
        <w:footnoteReference w:id="181"/>
      </w:r>
      <w:r>
        <w:rPr>
          <w:color w:val="000000" w:themeColor="dk1"/>
          <w:sz w:val="28"/>
          <w:szCs w:val="28"/>
        </w:rPr>
        <w:t>, Мојсиј</w:t>
      </w:r>
      <w:r>
        <w:rPr>
          <w:color w:val="000000" w:themeColor="dk1"/>
          <w:sz w:val="28"/>
          <w:szCs w:val="28"/>
        </w:rPr>
        <w:t xml:space="preserve">е </w:t>
      </w:r>
      <w:r>
        <w:rPr>
          <w:color w:val="000000" w:themeColor="dk1"/>
          <w:sz w:val="28"/>
          <w:szCs w:val="28"/>
        </w:rPr>
        <w:t>бива спречен</w:t>
      </w:r>
      <w:r>
        <w:rPr>
          <w:color w:val="000000" w:themeColor="dk1"/>
          <w:sz w:val="28"/>
          <w:szCs w:val="28"/>
        </w:rPr>
        <w:t xml:space="preserve"> </w:t>
      </w:r>
      <w:r>
        <w:rPr>
          <w:color w:val="000000" w:themeColor="dk1"/>
          <w:sz w:val="28"/>
          <w:szCs w:val="28"/>
        </w:rPr>
        <w:t>да приђе Богу, који му говори: „Не иди овамо!“</w:t>
      </w:r>
      <w:r>
        <w:rPr>
          <w:rStyle w:val="Footnotereference"/>
          <w:color w:val="000000" w:themeColor="dk1"/>
          <w:sz w:val="28"/>
          <w:szCs w:val="28"/>
        </w:rPr>
        <w:footnoteReference w:id="182"/>
      </w:r>
      <w:r>
        <w:rPr>
          <w:color w:val="000000" w:themeColor="dk1"/>
          <w:sz w:val="28"/>
          <w:szCs w:val="28"/>
        </w:rPr>
        <w:t xml:space="preserve">. </w:t>
      </w:r>
      <w:r>
        <w:rPr>
          <w:color w:val="000000" w:themeColor="dk1"/>
          <w:sz w:val="28"/>
          <w:szCs w:val="28"/>
        </w:rPr>
        <w:t xml:space="preserve">Јер </w:t>
      </w:r>
      <w:r>
        <w:rPr>
          <w:color w:val="000000" w:themeColor="dk1"/>
          <w:sz w:val="28"/>
          <w:szCs w:val="28"/>
        </w:rPr>
        <w:t xml:space="preserve">кроз </w:t>
      </w:r>
      <w:r>
        <w:rPr>
          <w:color w:val="000000" w:themeColor="dk1"/>
          <w:sz w:val="28"/>
          <w:szCs w:val="28"/>
        </w:rPr>
        <w:t>закон је неприступачно добро и снага</w:t>
      </w:r>
      <w:r>
        <w:rPr>
          <w:color w:val="000000" w:themeColor="dk1"/>
          <w:sz w:val="28"/>
          <w:szCs w:val="28"/>
        </w:rPr>
        <w:t xml:space="preserve"> </w:t>
      </w:r>
      <w:r>
        <w:rPr>
          <w:color w:val="000000" w:themeColor="dk1"/>
          <w:sz w:val="28"/>
          <w:szCs w:val="28"/>
        </w:rPr>
        <w:t>живљења</w:t>
      </w:r>
      <w:r>
        <w:rPr>
          <w:color w:val="000000" w:themeColor="dk1"/>
          <w:sz w:val="28"/>
          <w:szCs w:val="28"/>
        </w:rPr>
        <w:t xml:space="preserve"> сагласно </w:t>
      </w:r>
      <w:r>
        <w:rPr>
          <w:color w:val="000000" w:themeColor="dk1"/>
          <w:sz w:val="28"/>
          <w:szCs w:val="28"/>
        </w:rPr>
        <w:t>са</w:t>
      </w:r>
      <w:r>
        <w:rPr>
          <w:color w:val="000000" w:themeColor="dk1"/>
          <w:sz w:val="28"/>
          <w:szCs w:val="28"/>
        </w:rPr>
        <w:t xml:space="preserve"> Мојсијев</w:t>
      </w:r>
      <w:r>
        <w:rPr>
          <w:color w:val="000000" w:themeColor="dk1"/>
          <w:sz w:val="28"/>
          <w:szCs w:val="28"/>
        </w:rPr>
        <w:t>им</w:t>
      </w:r>
      <w:r>
        <w:rPr>
          <w:color w:val="000000" w:themeColor="dk1"/>
          <w:sz w:val="28"/>
          <w:szCs w:val="28"/>
        </w:rPr>
        <w:t xml:space="preserve"> </w:t>
      </w:r>
      <w:r>
        <w:rPr>
          <w:color w:val="000000" w:themeColor="dk1"/>
          <w:sz w:val="28"/>
          <w:szCs w:val="28"/>
        </w:rPr>
        <w:t>законом</w:t>
      </w:r>
      <w:r>
        <w:rPr>
          <w:color w:val="000000" w:themeColor="dk1"/>
          <w:sz w:val="28"/>
          <w:szCs w:val="28"/>
        </w:rPr>
        <w:t xml:space="preserve"> није довољн</w:t>
      </w:r>
      <w:r>
        <w:rPr>
          <w:color w:val="000000" w:themeColor="dk1"/>
          <w:sz w:val="28"/>
          <w:szCs w:val="28"/>
        </w:rPr>
        <w:t>а</w:t>
      </w:r>
      <w:r>
        <w:rPr>
          <w:color w:val="000000" w:themeColor="dk1"/>
          <w:sz w:val="28"/>
          <w:szCs w:val="28"/>
        </w:rPr>
        <w:t xml:space="preserve"> да може да приближи Богу. Међутим</w:t>
      </w:r>
      <w:r>
        <w:rPr>
          <w:color w:val="000000" w:themeColor="dk1"/>
          <w:sz w:val="28"/>
          <w:szCs w:val="28"/>
        </w:rPr>
        <w:t>,</w:t>
      </w:r>
      <w:r>
        <w:rPr>
          <w:color w:val="000000" w:themeColor="dk1"/>
          <w:sz w:val="28"/>
          <w:szCs w:val="28"/>
        </w:rPr>
        <w:t xml:space="preserve"> </w:t>
      </w:r>
      <w:r>
        <w:rPr>
          <w:color w:val="000000" w:themeColor="dk1"/>
          <w:sz w:val="28"/>
          <w:szCs w:val="28"/>
        </w:rPr>
        <w:t>Христос</w:t>
      </w:r>
      <w:r>
        <w:rPr>
          <w:color w:val="000000" w:themeColor="dk1"/>
          <w:sz w:val="28"/>
          <w:szCs w:val="28"/>
        </w:rPr>
        <w:t xml:space="preserve"> </w:t>
      </w:r>
      <w:r>
        <w:rPr>
          <w:color w:val="000000" w:themeColor="dk1"/>
          <w:sz w:val="28"/>
          <w:szCs w:val="28"/>
        </w:rPr>
        <w:t xml:space="preserve">приближава </w:t>
      </w:r>
      <w:r>
        <w:rPr>
          <w:color w:val="000000" w:themeColor="dk1"/>
          <w:sz w:val="28"/>
          <w:szCs w:val="28"/>
        </w:rPr>
        <w:t>људе Богу</w:t>
      </w:r>
      <w:r>
        <w:rPr>
          <w:color w:val="000000" w:themeColor="dk1"/>
          <w:sz w:val="28"/>
          <w:szCs w:val="28"/>
        </w:rPr>
        <w:t xml:space="preserve"> </w:t>
      </w:r>
      <w:r>
        <w:rPr>
          <w:color w:val="000000" w:themeColor="dk1"/>
          <w:sz w:val="28"/>
          <w:szCs w:val="28"/>
        </w:rPr>
        <w:t xml:space="preserve">кроз </w:t>
      </w:r>
      <w:r>
        <w:rPr>
          <w:color w:val="000000" w:themeColor="dk1"/>
          <w:sz w:val="28"/>
          <w:szCs w:val="28"/>
        </w:rPr>
        <w:t>освећ</w:t>
      </w:r>
      <w:r>
        <w:rPr>
          <w:color w:val="000000" w:themeColor="dk1"/>
          <w:sz w:val="28"/>
          <w:szCs w:val="28"/>
        </w:rPr>
        <w:t>е</w:t>
      </w:r>
      <w:r>
        <w:rPr>
          <w:color w:val="000000" w:themeColor="dk1"/>
          <w:sz w:val="28"/>
          <w:szCs w:val="28"/>
        </w:rPr>
        <w:t>ње</w:t>
      </w:r>
      <w:r>
        <w:rPr>
          <w:color w:val="000000" w:themeColor="dk1"/>
          <w:sz w:val="28"/>
          <w:szCs w:val="28"/>
        </w:rPr>
        <w:t>. Јер треба да буду сви свети који теже да се сједине са Светим Богом, зато каже: „</w:t>
      </w:r>
      <w:r>
        <w:rPr>
          <w:color w:val="000000" w:themeColor="dk1"/>
          <w:sz w:val="28"/>
          <w:szCs w:val="28"/>
        </w:rPr>
        <w:t>Да будете свети, јер сам Ја свет“</w:t>
      </w:r>
      <w:r>
        <w:rPr>
          <w:rStyle w:val="Footnotereference"/>
          <w:color w:val="000000" w:themeColor="dk1"/>
          <w:sz w:val="28"/>
          <w:szCs w:val="28"/>
        </w:rPr>
        <w:footnoteReference w:id="183"/>
      </w:r>
      <w:r>
        <w:rPr>
          <w:color w:val="000000" w:themeColor="dk1"/>
          <w:sz w:val="28"/>
          <w:szCs w:val="28"/>
        </w:rPr>
        <w:t xml:space="preserve">. </w:t>
      </w:r>
      <w:r>
        <w:rPr>
          <w:color w:val="000000" w:themeColor="dk1"/>
          <w:sz w:val="28"/>
          <w:szCs w:val="28"/>
        </w:rPr>
        <w:t>И да</w:t>
      </w:r>
      <w:r>
        <w:rPr>
          <w:color w:val="000000" w:themeColor="dk1"/>
          <w:sz w:val="28"/>
          <w:szCs w:val="28"/>
        </w:rPr>
        <w:t xml:space="preserve"> </w:t>
      </w:r>
      <w:r>
        <w:rPr>
          <w:color w:val="000000" w:themeColor="dk1"/>
          <w:sz w:val="28"/>
          <w:szCs w:val="28"/>
        </w:rPr>
        <w:t xml:space="preserve">начин </w:t>
      </w:r>
      <w:r>
        <w:rPr>
          <w:color w:val="000000" w:themeColor="dk1"/>
          <w:sz w:val="28"/>
          <w:szCs w:val="28"/>
        </w:rPr>
        <w:t>живот</w:t>
      </w:r>
      <w:r>
        <w:rPr>
          <w:color w:val="000000" w:themeColor="dk1"/>
          <w:sz w:val="28"/>
          <w:szCs w:val="28"/>
        </w:rPr>
        <w:t>а</w:t>
      </w:r>
      <w:r>
        <w:rPr>
          <w:color w:val="000000" w:themeColor="dk1"/>
          <w:sz w:val="28"/>
          <w:szCs w:val="28"/>
        </w:rPr>
        <w:t xml:space="preserve"> сагласно са законом није потпуно беспрекор</w:t>
      </w:r>
      <w:r>
        <w:rPr>
          <w:color w:val="000000" w:themeColor="dk1"/>
          <w:sz w:val="28"/>
          <w:szCs w:val="28"/>
        </w:rPr>
        <w:t>а</w:t>
      </w:r>
      <w:r>
        <w:rPr>
          <w:color w:val="000000" w:themeColor="dk1"/>
          <w:sz w:val="28"/>
          <w:szCs w:val="28"/>
        </w:rPr>
        <w:t xml:space="preserve">н, </w:t>
      </w:r>
      <w:r>
        <w:rPr>
          <w:color w:val="000000" w:themeColor="dk1"/>
          <w:sz w:val="28"/>
          <w:szCs w:val="28"/>
        </w:rPr>
        <w:t>то одмах подучава говорећи: „Изуј обућу с ногу својих, јер је место где стојиш света земља“</w:t>
      </w:r>
      <w:r>
        <w:rPr>
          <w:rStyle w:val="Footnotereference"/>
          <w:color w:val="000000" w:themeColor="dk1"/>
          <w:sz w:val="28"/>
          <w:szCs w:val="28"/>
        </w:rPr>
        <w:footnoteReference w:id="184"/>
      </w:r>
      <w:r>
        <w:rPr>
          <w:color w:val="000000" w:themeColor="dk1"/>
          <w:sz w:val="28"/>
          <w:szCs w:val="28"/>
        </w:rPr>
        <w:t xml:space="preserve">. </w:t>
      </w:r>
      <w:r>
        <w:rPr>
          <w:color w:val="000000" w:themeColor="dk1"/>
          <w:sz w:val="28"/>
          <w:szCs w:val="28"/>
        </w:rPr>
        <w:t xml:space="preserve">Заповедио је тумачу Божанских ствари </w:t>
      </w:r>
      <w:r>
        <w:rPr>
          <w:color w:val="000000" w:themeColor="dk1"/>
          <w:sz w:val="28"/>
          <w:szCs w:val="28"/>
        </w:rPr>
        <w:t>Мојсију</w:t>
      </w:r>
      <w:r>
        <w:rPr>
          <w:color w:val="000000" w:themeColor="dk1"/>
          <w:sz w:val="28"/>
          <w:szCs w:val="28"/>
        </w:rPr>
        <w:t xml:space="preserve"> </w:t>
      </w:r>
      <w:r>
        <w:rPr>
          <w:color w:val="000000" w:themeColor="dk1"/>
          <w:sz w:val="28"/>
          <w:szCs w:val="28"/>
        </w:rPr>
        <w:t>да изује своју обућу, да покаже да није још било</w:t>
      </w:r>
      <w:r>
        <w:rPr>
          <w:color w:val="000000" w:themeColor="dk1"/>
          <w:sz w:val="28"/>
          <w:szCs w:val="28"/>
        </w:rPr>
        <w:t xml:space="preserve"> </w:t>
      </w:r>
      <w:r>
        <w:rPr>
          <w:color w:val="000000" w:themeColor="dk1"/>
          <w:sz w:val="28"/>
          <w:szCs w:val="28"/>
        </w:rPr>
        <w:t>његово</w:t>
      </w:r>
      <w:r>
        <w:rPr>
          <w:color w:val="000000" w:themeColor="dk1"/>
          <w:sz w:val="28"/>
          <w:szCs w:val="28"/>
        </w:rPr>
        <w:t xml:space="preserve"> кретање сагласно са животом</w:t>
      </w:r>
      <w:r>
        <w:rPr>
          <w:color w:val="000000" w:themeColor="dk1"/>
          <w:sz w:val="28"/>
          <w:szCs w:val="28"/>
        </w:rPr>
        <w:t xml:space="preserve"> </w:t>
      </w:r>
      <w:r>
        <w:rPr>
          <w:color w:val="000000" w:themeColor="dk1"/>
          <w:sz w:val="28"/>
          <w:szCs w:val="28"/>
        </w:rPr>
        <w:t>по закону</w:t>
      </w:r>
      <w:r>
        <w:rPr>
          <w:color w:val="000000" w:themeColor="dk1"/>
          <w:sz w:val="28"/>
          <w:szCs w:val="28"/>
        </w:rPr>
        <w:t>, нити ослобођено од дела</w:t>
      </w:r>
      <w:r>
        <w:rPr>
          <w:color w:val="000000" w:themeColor="dk1"/>
          <w:sz w:val="28"/>
          <w:szCs w:val="28"/>
        </w:rPr>
        <w:t xml:space="preserve"> трулежности</w:t>
      </w:r>
      <w:r>
        <w:rPr>
          <w:color w:val="000000" w:themeColor="dk1"/>
          <w:sz w:val="28"/>
          <w:szCs w:val="28"/>
        </w:rPr>
        <w:t xml:space="preserve"> </w:t>
      </w:r>
      <w:r>
        <w:rPr>
          <w:color w:val="000000" w:themeColor="dk1"/>
          <w:sz w:val="28"/>
          <w:szCs w:val="28"/>
        </w:rPr>
        <w:t>и смртности. Али Божански Мојс</w:t>
      </w:r>
      <w:r>
        <w:rPr>
          <w:color w:val="000000" w:themeColor="dk1"/>
          <w:sz w:val="28"/>
          <w:szCs w:val="28"/>
        </w:rPr>
        <w:t>ије је учио од Грчког обичаја</w:t>
      </w:r>
      <w:r>
        <w:rPr>
          <w:color w:val="000000" w:themeColor="dk1"/>
          <w:sz w:val="28"/>
          <w:szCs w:val="28"/>
        </w:rPr>
        <w:t xml:space="preserve">, да не треба да прилази Богу онај који још има на себи остатке смртности и </w:t>
      </w:r>
      <w:r>
        <w:rPr>
          <w:color w:val="000000" w:themeColor="dk1"/>
          <w:sz w:val="28"/>
          <w:szCs w:val="28"/>
        </w:rPr>
        <w:t xml:space="preserve">трулежности. Јер нису имали навику да </w:t>
      </w:r>
      <w:r>
        <w:rPr>
          <w:color w:val="000000" w:themeColor="dk1"/>
          <w:sz w:val="28"/>
          <w:szCs w:val="28"/>
        </w:rPr>
        <w:t xml:space="preserve">при </w:t>
      </w:r>
      <w:r>
        <w:rPr>
          <w:color w:val="000000" w:themeColor="dk1"/>
          <w:sz w:val="28"/>
          <w:szCs w:val="28"/>
        </w:rPr>
        <w:t>уласку</w:t>
      </w:r>
      <w:r>
        <w:rPr>
          <w:color w:val="000000" w:themeColor="dk1"/>
          <w:sz w:val="28"/>
          <w:szCs w:val="28"/>
        </w:rPr>
        <w:t xml:space="preserve"> у светињ</w:t>
      </w:r>
      <w:r>
        <w:rPr>
          <w:color w:val="000000" w:themeColor="dk1"/>
          <w:sz w:val="28"/>
          <w:szCs w:val="28"/>
        </w:rPr>
        <w:t>у</w:t>
      </w:r>
      <w:r>
        <w:rPr>
          <w:color w:val="000000" w:themeColor="dk1"/>
          <w:sz w:val="28"/>
          <w:szCs w:val="28"/>
        </w:rPr>
        <w:t xml:space="preserve"> носе обућу од мртвих животиња. </w:t>
      </w:r>
      <w:r>
        <w:rPr>
          <w:color w:val="000000" w:themeColor="dk1"/>
          <w:sz w:val="28"/>
          <w:szCs w:val="28"/>
        </w:rPr>
        <w:t xml:space="preserve">Јер се то сматрало по њиховим законима као </w:t>
      </w:r>
      <w:r>
        <w:rPr>
          <w:color w:val="000000" w:themeColor="dk1"/>
          <w:sz w:val="28"/>
          <w:szCs w:val="28"/>
        </w:rPr>
        <w:t>вид ритуалне нечистоће.</w:t>
      </w:r>
      <w:r>
        <w:rPr>
          <w:color w:val="000000" w:themeColor="dk1"/>
          <w:sz w:val="28"/>
          <w:szCs w:val="28"/>
        </w:rPr>
        <w:t xml:space="preserve"> </w:t>
      </w:r>
      <w:r>
        <w:rPr>
          <w:color w:val="000000" w:themeColor="dk1"/>
          <w:sz w:val="28"/>
          <w:szCs w:val="28"/>
        </w:rPr>
        <w:t xml:space="preserve">Из смртности и трулежности и свега онога што припада овој нечистоћи није нас ослободио закон, мој пријатељу, нити </w:t>
      </w:r>
      <w:r>
        <w:rPr>
          <w:color w:val="000000" w:themeColor="dk1"/>
          <w:sz w:val="28"/>
          <w:szCs w:val="28"/>
        </w:rPr>
        <w:t xml:space="preserve">вођење живота </w:t>
      </w:r>
      <w:r>
        <w:rPr>
          <w:color w:val="000000" w:themeColor="dk1"/>
          <w:sz w:val="28"/>
          <w:szCs w:val="28"/>
        </w:rPr>
        <w:t xml:space="preserve">сагласно са Мојсијевим </w:t>
      </w:r>
      <w:r>
        <w:rPr>
          <w:color w:val="000000" w:themeColor="dk1"/>
          <w:sz w:val="28"/>
          <w:szCs w:val="28"/>
        </w:rPr>
        <w:t>законом</w:t>
      </w:r>
      <w:r>
        <w:rPr>
          <w:color w:val="000000" w:themeColor="dk1"/>
          <w:sz w:val="28"/>
          <w:szCs w:val="28"/>
        </w:rPr>
        <w:t xml:space="preserve">, </w:t>
      </w:r>
      <w:r>
        <w:rPr>
          <w:color w:val="000000" w:themeColor="dk1"/>
          <w:sz w:val="28"/>
          <w:szCs w:val="28"/>
        </w:rPr>
        <w:t xml:space="preserve">већ вера у </w:t>
      </w:r>
      <w:r>
        <w:rPr>
          <w:color w:val="000000" w:themeColor="dk1"/>
          <w:sz w:val="28"/>
          <w:szCs w:val="28"/>
        </w:rPr>
        <w:t>Христ</w:t>
      </w:r>
      <w:r>
        <w:rPr>
          <w:color w:val="000000" w:themeColor="dk1"/>
          <w:sz w:val="28"/>
          <w:szCs w:val="28"/>
        </w:rPr>
        <w:t>у</w:t>
      </w:r>
      <w:r>
        <w:rPr>
          <w:color w:val="000000" w:themeColor="dk1"/>
          <w:sz w:val="28"/>
          <w:szCs w:val="28"/>
        </w:rPr>
        <w:t xml:space="preserve"> и </w:t>
      </w:r>
      <w:r>
        <w:rPr>
          <w:color w:val="000000" w:themeColor="dk1"/>
          <w:sz w:val="28"/>
          <w:szCs w:val="28"/>
        </w:rPr>
        <w:t>нај</w:t>
      </w:r>
      <w:r>
        <w:rPr>
          <w:color w:val="000000" w:themeColor="dk1"/>
          <w:sz w:val="28"/>
          <w:szCs w:val="28"/>
        </w:rPr>
        <w:t>савршен</w:t>
      </w:r>
      <w:r>
        <w:rPr>
          <w:color w:val="000000" w:themeColor="dk1"/>
          <w:sz w:val="28"/>
          <w:szCs w:val="28"/>
        </w:rPr>
        <w:t>ије</w:t>
      </w:r>
      <w:r>
        <w:rPr>
          <w:color w:val="000000" w:themeColor="dk1"/>
          <w:sz w:val="28"/>
          <w:szCs w:val="28"/>
        </w:rPr>
        <w:t xml:space="preserve"> </w:t>
      </w:r>
      <w:r>
        <w:rPr>
          <w:color w:val="000000" w:themeColor="dk1"/>
          <w:sz w:val="28"/>
          <w:szCs w:val="28"/>
        </w:rPr>
        <w:t xml:space="preserve">очишћење сагласно са Јеванђељским </w:t>
      </w:r>
      <w:r>
        <w:rPr>
          <w:color w:val="000000" w:themeColor="dk1"/>
          <w:sz w:val="28"/>
          <w:szCs w:val="28"/>
        </w:rPr>
        <w:t>животом</w:t>
      </w:r>
      <w:r>
        <w:rPr>
          <w:color w:val="000000" w:themeColor="dk1"/>
          <w:sz w:val="28"/>
          <w:szCs w:val="28"/>
        </w:rPr>
        <w:t xml:space="preserve">. </w:t>
      </w:r>
      <w:r>
        <w:rPr>
          <w:color w:val="000000" w:themeColor="dk1"/>
          <w:sz w:val="28"/>
          <w:szCs w:val="28"/>
        </w:rPr>
        <w:t xml:space="preserve">Или можда није истинито ово што говорим? </w:t>
      </w:r>
    </w:p>
    <w:p w14:paraId="00000379">
      <w:pPr>
        <w:jc w:val="both"/>
        <w:rPr>
          <w:color w:val="000000" w:themeColor="dk1"/>
          <w:sz w:val="28"/>
          <w:szCs w:val="28"/>
        </w:rPr>
      </w:pPr>
      <w:r>
        <w:rPr>
          <w:color w:val="000000" w:themeColor="dk1"/>
          <w:sz w:val="28"/>
          <w:szCs w:val="28"/>
        </w:rPr>
        <w:t xml:space="preserve">ПАЛ: Како није? </w:t>
      </w:r>
    </w:p>
    <w:p w14:paraId="0000037A">
      <w:pPr>
        <w:jc w:val="both"/>
        <w:rPr>
          <w:color w:val="000000" w:themeColor="dk1"/>
          <w:sz w:val="28"/>
          <w:szCs w:val="28"/>
        </w:rPr>
      </w:pPr>
      <w:r>
        <w:rPr>
          <w:color w:val="000000" w:themeColor="dk1"/>
          <w:sz w:val="28"/>
          <w:szCs w:val="28"/>
        </w:rPr>
        <w:t xml:space="preserve">КИР: Када је </w:t>
      </w:r>
      <w:r>
        <w:rPr>
          <w:color w:val="000000" w:themeColor="dk1"/>
          <w:sz w:val="28"/>
          <w:szCs w:val="28"/>
        </w:rPr>
        <w:t>и</w:t>
      </w:r>
      <w:r>
        <w:rPr>
          <w:color w:val="000000" w:themeColor="dk1"/>
          <w:sz w:val="28"/>
          <w:szCs w:val="28"/>
        </w:rPr>
        <w:t>з</w:t>
      </w:r>
      <w:r>
        <w:rPr>
          <w:color w:val="000000" w:themeColor="dk1"/>
          <w:sz w:val="28"/>
          <w:szCs w:val="28"/>
        </w:rPr>
        <w:t>уо</w:t>
      </w:r>
      <w:r>
        <w:rPr>
          <w:color w:val="000000" w:themeColor="dk1"/>
          <w:sz w:val="28"/>
          <w:szCs w:val="28"/>
        </w:rPr>
        <w:t xml:space="preserve"> обућу са својих ногу, </w:t>
      </w:r>
      <w:r>
        <w:rPr>
          <w:color w:val="000000" w:themeColor="dk1"/>
          <w:sz w:val="28"/>
          <w:szCs w:val="28"/>
        </w:rPr>
        <w:t>и у наставку је отрчао ка томе и тамо је пришао, рекао му је Бог: „</w:t>
      </w:r>
      <w:r>
        <w:rPr>
          <w:color w:val="000000" w:themeColor="dk1"/>
          <w:sz w:val="28"/>
          <w:szCs w:val="28"/>
        </w:rPr>
        <w:t>Ја сам Бог оца твог, Бог Авраамов, Бог Исаков и Бог Јаковљев. А Мојсије заклони лице своје, јер га страх беше гледати у Бога“</w:t>
      </w:r>
      <w:r>
        <w:rPr>
          <w:rStyle w:val="Footnotereference"/>
          <w:color w:val="000000" w:themeColor="dk1"/>
          <w:sz w:val="28"/>
          <w:szCs w:val="28"/>
        </w:rPr>
        <w:footnoteReference w:id="185"/>
      </w:r>
      <w:r>
        <w:rPr>
          <w:color w:val="000000" w:themeColor="dk1"/>
          <w:sz w:val="28"/>
          <w:szCs w:val="28"/>
        </w:rPr>
        <w:t xml:space="preserve">. </w:t>
      </w:r>
      <w:r>
        <w:rPr>
          <w:color w:val="000000" w:themeColor="dk1"/>
          <w:sz w:val="28"/>
          <w:szCs w:val="28"/>
        </w:rPr>
        <w:t xml:space="preserve">Одбацујући мртво размишљање и корачајући путем, на неки начин, </w:t>
      </w:r>
      <w:r>
        <w:rPr>
          <w:color w:val="000000" w:themeColor="dk1"/>
          <w:sz w:val="28"/>
          <w:szCs w:val="28"/>
        </w:rPr>
        <w:t xml:space="preserve">чистом </w:t>
      </w:r>
      <w:r>
        <w:rPr>
          <w:color w:val="000000" w:themeColor="dk1"/>
          <w:sz w:val="28"/>
          <w:szCs w:val="28"/>
        </w:rPr>
        <w:t xml:space="preserve">и слободном ногом </w:t>
      </w:r>
      <w:r>
        <w:rPr>
          <w:color w:val="000000" w:themeColor="dk1"/>
          <w:sz w:val="28"/>
          <w:szCs w:val="28"/>
        </w:rPr>
        <w:t>живота у</w:t>
      </w:r>
      <w:r>
        <w:rPr>
          <w:color w:val="000000" w:themeColor="dk1"/>
          <w:sz w:val="28"/>
          <w:szCs w:val="28"/>
        </w:rPr>
        <w:t xml:space="preserve"> Христ</w:t>
      </w:r>
      <w:r>
        <w:rPr>
          <w:color w:val="000000" w:themeColor="dk1"/>
          <w:sz w:val="28"/>
          <w:szCs w:val="28"/>
        </w:rPr>
        <w:t>у</w:t>
      </w:r>
      <w:r>
        <w:rPr>
          <w:color w:val="000000" w:themeColor="dk1"/>
          <w:sz w:val="28"/>
          <w:szCs w:val="28"/>
        </w:rPr>
        <w:t>, доћи ћемо близу Бога, према духовној вези, а не према растојању</w:t>
      </w:r>
      <w:r>
        <w:rPr>
          <w:color w:val="000000" w:themeColor="dk1"/>
          <w:sz w:val="28"/>
          <w:szCs w:val="28"/>
        </w:rPr>
        <w:t xml:space="preserve"> </w:t>
      </w:r>
      <w:r>
        <w:rPr>
          <w:color w:val="000000" w:themeColor="dk1"/>
          <w:sz w:val="28"/>
          <w:szCs w:val="28"/>
        </w:rPr>
        <w:t>у простору</w:t>
      </w:r>
      <w:r>
        <w:rPr>
          <w:color w:val="000000" w:themeColor="dk1"/>
          <w:sz w:val="28"/>
          <w:szCs w:val="28"/>
        </w:rPr>
        <w:t xml:space="preserve">. </w:t>
      </w:r>
      <w:r>
        <w:rPr>
          <w:color w:val="000000" w:themeColor="dk1"/>
          <w:sz w:val="28"/>
          <w:szCs w:val="28"/>
        </w:rPr>
        <w:t>Јер све он</w:t>
      </w:r>
      <w:r>
        <w:rPr>
          <w:color w:val="000000" w:themeColor="dk1"/>
          <w:sz w:val="28"/>
          <w:szCs w:val="28"/>
        </w:rPr>
        <w:t>е ствари</w:t>
      </w:r>
      <w:r>
        <w:rPr>
          <w:color w:val="000000" w:themeColor="dk1"/>
          <w:sz w:val="28"/>
          <w:szCs w:val="28"/>
        </w:rPr>
        <w:t xml:space="preserve"> Мојсијев</w:t>
      </w:r>
      <w:r>
        <w:rPr>
          <w:color w:val="000000" w:themeColor="dk1"/>
          <w:sz w:val="28"/>
          <w:szCs w:val="28"/>
        </w:rPr>
        <w:t>е</w:t>
      </w:r>
      <w:r>
        <w:rPr>
          <w:color w:val="000000" w:themeColor="dk1"/>
          <w:sz w:val="28"/>
          <w:szCs w:val="28"/>
        </w:rPr>
        <w:t xml:space="preserve"> су </w:t>
      </w:r>
      <w:r>
        <w:rPr>
          <w:color w:val="000000" w:themeColor="dk1"/>
          <w:sz w:val="28"/>
          <w:szCs w:val="28"/>
        </w:rPr>
        <w:t xml:space="preserve">праслике и сенке. </w:t>
      </w:r>
      <w:r>
        <w:rPr>
          <w:color w:val="000000" w:themeColor="dk1"/>
          <w:sz w:val="28"/>
          <w:szCs w:val="28"/>
        </w:rPr>
        <w:t xml:space="preserve">Тако ћемо бити обогаћени речима о Божијој мистагогији и сабраћемо у нама знање </w:t>
      </w:r>
      <w:r>
        <w:rPr>
          <w:color w:val="000000" w:themeColor="dk1"/>
          <w:sz w:val="28"/>
          <w:szCs w:val="28"/>
        </w:rPr>
        <w:t>Божије</w:t>
      </w:r>
      <w:r>
        <w:rPr>
          <w:color w:val="000000" w:themeColor="dk1"/>
          <w:sz w:val="28"/>
          <w:szCs w:val="28"/>
        </w:rPr>
        <w:t>,</w:t>
      </w:r>
      <w:r>
        <w:rPr>
          <w:color w:val="000000" w:themeColor="dk1"/>
          <w:sz w:val="28"/>
          <w:szCs w:val="28"/>
        </w:rPr>
        <w:t xml:space="preserve"> </w:t>
      </w:r>
      <w:r>
        <w:rPr>
          <w:color w:val="000000" w:themeColor="dk1"/>
          <w:sz w:val="28"/>
          <w:szCs w:val="28"/>
        </w:rPr>
        <w:t xml:space="preserve">показујући </w:t>
      </w:r>
      <w:r>
        <w:rPr>
          <w:color w:val="000000" w:themeColor="dk1"/>
          <w:sz w:val="28"/>
          <w:szCs w:val="28"/>
        </w:rPr>
        <w:t xml:space="preserve">нам </w:t>
      </w:r>
      <w:r>
        <w:rPr>
          <w:color w:val="000000" w:themeColor="dk1"/>
          <w:sz w:val="28"/>
          <w:szCs w:val="28"/>
        </w:rPr>
        <w:t>самога себе Бог у лицу Сина.</w:t>
      </w:r>
      <w:r>
        <w:rPr>
          <w:color w:val="000000" w:themeColor="dk1"/>
          <w:sz w:val="28"/>
          <w:szCs w:val="28"/>
        </w:rPr>
        <w:t xml:space="preserve"> Јер ћемо га видети</w:t>
      </w:r>
      <w:r>
        <w:rPr>
          <w:color w:val="000000" w:themeColor="dk1"/>
          <w:sz w:val="28"/>
          <w:szCs w:val="28"/>
        </w:rPr>
        <w:t>,</w:t>
      </w:r>
      <w:r>
        <w:rPr>
          <w:color w:val="000000" w:themeColor="dk1"/>
          <w:sz w:val="28"/>
          <w:szCs w:val="28"/>
        </w:rPr>
        <w:t xml:space="preserve"> и </w:t>
      </w:r>
      <w:r>
        <w:rPr>
          <w:color w:val="000000" w:themeColor="dk1"/>
          <w:sz w:val="28"/>
          <w:szCs w:val="28"/>
        </w:rPr>
        <w:t xml:space="preserve">то </w:t>
      </w:r>
      <w:r>
        <w:rPr>
          <w:color w:val="000000" w:themeColor="dk1"/>
          <w:sz w:val="28"/>
          <w:szCs w:val="28"/>
        </w:rPr>
        <w:t xml:space="preserve">неупоредиво боље од старог народа у Мојсијевом лицу. </w:t>
      </w:r>
      <w:r>
        <w:rPr>
          <w:color w:val="000000" w:themeColor="dk1"/>
          <w:sz w:val="28"/>
          <w:szCs w:val="28"/>
        </w:rPr>
        <w:t>Јер</w:t>
      </w:r>
      <w:r>
        <w:rPr>
          <w:color w:val="000000" w:themeColor="dk1"/>
          <w:sz w:val="28"/>
          <w:szCs w:val="28"/>
        </w:rPr>
        <w:t xml:space="preserve"> је о</w:t>
      </w:r>
      <w:r>
        <w:rPr>
          <w:color w:val="000000" w:themeColor="dk1"/>
          <w:sz w:val="28"/>
          <w:szCs w:val="28"/>
        </w:rPr>
        <w:t xml:space="preserve">н одвратио своје лице, јер је </w:t>
      </w:r>
      <w:r>
        <w:rPr>
          <w:color w:val="000000" w:themeColor="dk1"/>
          <w:sz w:val="28"/>
          <w:szCs w:val="28"/>
        </w:rPr>
        <w:t>уплаши</w:t>
      </w:r>
      <w:r>
        <w:rPr>
          <w:color w:val="000000" w:themeColor="dk1"/>
          <w:sz w:val="28"/>
          <w:szCs w:val="28"/>
        </w:rPr>
        <w:t>о</w:t>
      </w:r>
      <w:r>
        <w:rPr>
          <w:color w:val="000000" w:themeColor="dk1"/>
          <w:sz w:val="28"/>
          <w:szCs w:val="28"/>
        </w:rPr>
        <w:t xml:space="preserve"> да </w:t>
      </w:r>
      <w:r>
        <w:rPr>
          <w:color w:val="000000" w:themeColor="dk1"/>
          <w:sz w:val="28"/>
          <w:szCs w:val="28"/>
        </w:rPr>
        <w:t>погледа</w:t>
      </w:r>
      <w:r>
        <w:rPr>
          <w:color w:val="000000" w:themeColor="dk1"/>
          <w:sz w:val="28"/>
          <w:szCs w:val="28"/>
        </w:rPr>
        <w:t xml:space="preserve"> лице Божије. Са овим се </w:t>
      </w:r>
      <w:r>
        <w:rPr>
          <w:color w:val="000000" w:themeColor="dk1"/>
          <w:sz w:val="28"/>
          <w:szCs w:val="28"/>
        </w:rPr>
        <w:t>с</w:t>
      </w:r>
      <w:r>
        <w:rPr>
          <w:color w:val="000000" w:themeColor="dk1"/>
          <w:sz w:val="28"/>
          <w:szCs w:val="28"/>
        </w:rPr>
        <w:t>имболизује</w:t>
      </w:r>
      <w:r>
        <w:rPr>
          <w:color w:val="000000" w:themeColor="dk1"/>
          <w:sz w:val="28"/>
          <w:szCs w:val="28"/>
        </w:rPr>
        <w:t xml:space="preserve"> духовна слабост оних који бивају вођени законом, </w:t>
      </w:r>
      <w:r>
        <w:rPr>
          <w:color w:val="000000" w:themeColor="dk1"/>
          <w:sz w:val="28"/>
          <w:szCs w:val="28"/>
        </w:rPr>
        <w:t>које</w:t>
      </w:r>
      <w:r>
        <w:rPr>
          <w:color w:val="000000" w:themeColor="dk1"/>
          <w:sz w:val="28"/>
          <w:szCs w:val="28"/>
        </w:rPr>
        <w:t xml:space="preserve"> није могло да поднесе </w:t>
      </w:r>
      <w:r>
        <w:rPr>
          <w:color w:val="000000" w:themeColor="dk1"/>
          <w:sz w:val="28"/>
          <w:szCs w:val="28"/>
        </w:rPr>
        <w:t xml:space="preserve">присуство </w:t>
      </w:r>
      <w:r>
        <w:rPr>
          <w:color w:val="000000" w:themeColor="dk1"/>
          <w:sz w:val="28"/>
          <w:szCs w:val="28"/>
        </w:rPr>
        <w:t>Бога</w:t>
      </w:r>
      <w:r>
        <w:rPr>
          <w:color w:val="000000" w:themeColor="dk1"/>
          <w:sz w:val="28"/>
          <w:szCs w:val="28"/>
        </w:rPr>
        <w:t>,</w:t>
      </w:r>
      <w:r>
        <w:rPr>
          <w:color w:val="000000" w:themeColor="dk1"/>
          <w:sz w:val="28"/>
          <w:szCs w:val="28"/>
        </w:rPr>
        <w:t xml:space="preserve"> ни да види Његову славу, сагласно са оним што се </w:t>
      </w:r>
      <w:r>
        <w:rPr>
          <w:color w:val="000000" w:themeColor="dk1"/>
          <w:sz w:val="28"/>
          <w:szCs w:val="28"/>
        </w:rPr>
        <w:t>пева</w:t>
      </w:r>
      <w:r>
        <w:rPr>
          <w:color w:val="000000" w:themeColor="dk1"/>
          <w:sz w:val="28"/>
          <w:szCs w:val="28"/>
        </w:rPr>
        <w:t xml:space="preserve"> у Псалмима. „Нека се помраче очи њихове да не гледају“</w:t>
      </w:r>
      <w:r>
        <w:rPr>
          <w:rStyle w:val="Footnotereference"/>
          <w:color w:val="000000" w:themeColor="dk1"/>
          <w:sz w:val="28"/>
          <w:szCs w:val="28"/>
        </w:rPr>
        <w:footnoteReference w:id="186"/>
      </w:r>
      <w:r>
        <w:rPr>
          <w:color w:val="000000" w:themeColor="dk1"/>
          <w:sz w:val="28"/>
          <w:szCs w:val="28"/>
        </w:rPr>
        <w:t xml:space="preserve">, </w:t>
      </w:r>
      <w:r>
        <w:rPr>
          <w:color w:val="000000" w:themeColor="dk1"/>
          <w:sz w:val="28"/>
          <w:szCs w:val="28"/>
        </w:rPr>
        <w:t xml:space="preserve">то </w:t>
      </w:r>
      <w:r>
        <w:rPr>
          <w:color w:val="000000" w:themeColor="dk1"/>
          <w:sz w:val="28"/>
          <w:szCs w:val="28"/>
        </w:rPr>
        <w:t xml:space="preserve">јест ово </w:t>
      </w:r>
      <w:r>
        <w:rPr>
          <w:color w:val="000000" w:themeColor="dk1"/>
          <w:sz w:val="28"/>
          <w:szCs w:val="28"/>
        </w:rPr>
        <w:t xml:space="preserve">„Ево га један народ </w:t>
      </w:r>
      <w:r>
        <w:rPr>
          <w:color w:val="000000" w:themeColor="dk1"/>
          <w:sz w:val="28"/>
          <w:szCs w:val="28"/>
        </w:rPr>
        <w:t xml:space="preserve">глуп и без срца, јер имају очи </w:t>
      </w:r>
      <w:r>
        <w:rPr>
          <w:color w:val="000000" w:themeColor="dk1"/>
          <w:sz w:val="28"/>
          <w:szCs w:val="28"/>
        </w:rPr>
        <w:t>а</w:t>
      </w:r>
      <w:r>
        <w:rPr>
          <w:color w:val="000000" w:themeColor="dk1"/>
          <w:sz w:val="28"/>
          <w:szCs w:val="28"/>
        </w:rPr>
        <w:t xml:space="preserve"> не виде“. </w:t>
      </w:r>
      <w:r>
        <w:rPr>
          <w:color w:val="000000" w:themeColor="dk1"/>
          <w:sz w:val="28"/>
          <w:szCs w:val="28"/>
        </w:rPr>
        <w:t>Међутим</w:t>
      </w:r>
      <w:r>
        <w:rPr>
          <w:color w:val="000000" w:themeColor="dk1"/>
          <w:sz w:val="28"/>
          <w:szCs w:val="28"/>
        </w:rPr>
        <w:t>,</w:t>
      </w:r>
      <w:r>
        <w:rPr>
          <w:color w:val="000000" w:themeColor="dk1"/>
          <w:sz w:val="28"/>
          <w:szCs w:val="28"/>
        </w:rPr>
        <w:t xml:space="preserve"> ми који смо примили речи о не</w:t>
      </w:r>
      <w:r>
        <w:rPr>
          <w:color w:val="000000" w:themeColor="dk1"/>
          <w:sz w:val="28"/>
          <w:szCs w:val="28"/>
        </w:rPr>
        <w:t>изрецивој</w:t>
      </w:r>
      <w:r>
        <w:rPr>
          <w:color w:val="000000" w:themeColor="dk1"/>
          <w:sz w:val="28"/>
          <w:szCs w:val="28"/>
        </w:rPr>
        <w:t xml:space="preserve"> природи</w:t>
      </w:r>
      <w:r>
        <w:rPr>
          <w:color w:val="000000" w:themeColor="dk1"/>
          <w:sz w:val="28"/>
          <w:szCs w:val="28"/>
        </w:rPr>
        <w:t xml:space="preserve">, </w:t>
      </w:r>
      <w:r>
        <w:rPr>
          <w:color w:val="000000" w:themeColor="dk1"/>
          <w:sz w:val="28"/>
          <w:szCs w:val="28"/>
        </w:rPr>
        <w:t>чистим</w:t>
      </w:r>
      <w:r>
        <w:rPr>
          <w:color w:val="000000" w:themeColor="dk1"/>
          <w:sz w:val="28"/>
          <w:szCs w:val="28"/>
        </w:rPr>
        <w:t xml:space="preserve"> и</w:t>
      </w:r>
      <w:r>
        <w:rPr>
          <w:color w:val="000000" w:themeColor="dk1"/>
          <w:sz w:val="28"/>
          <w:szCs w:val="28"/>
        </w:rPr>
        <w:t xml:space="preserve"> просветљеним очима видимо да светли на лицу Сина </w:t>
      </w:r>
      <w:r>
        <w:rPr>
          <w:color w:val="000000" w:themeColor="dk1"/>
          <w:sz w:val="28"/>
          <w:szCs w:val="28"/>
        </w:rPr>
        <w:t>величанствена</w:t>
      </w:r>
      <w:r>
        <w:rPr>
          <w:color w:val="000000" w:themeColor="dk1"/>
          <w:sz w:val="28"/>
          <w:szCs w:val="28"/>
        </w:rPr>
        <w:t xml:space="preserve"> </w:t>
      </w:r>
      <w:r>
        <w:rPr>
          <w:color w:val="000000" w:themeColor="dk1"/>
          <w:sz w:val="28"/>
          <w:szCs w:val="28"/>
        </w:rPr>
        <w:t>лепота Бога и Оца. И Јудејцима који су мислили да су видели Оца, говорио је Христос са мудрошћу: „</w:t>
      </w:r>
      <w:r>
        <w:rPr>
          <w:color w:val="000000" w:themeColor="dk1"/>
          <w:sz w:val="28"/>
          <w:szCs w:val="28"/>
        </w:rPr>
        <w:t>Н</w:t>
      </w:r>
      <w:r>
        <w:rPr>
          <w:color w:val="000000" w:themeColor="dk1"/>
          <w:sz w:val="28"/>
          <w:szCs w:val="28"/>
        </w:rPr>
        <w:t>и ли</w:t>
      </w:r>
      <w:r>
        <w:rPr>
          <w:color w:val="000000" w:themeColor="dk1"/>
          <w:sz w:val="28"/>
          <w:szCs w:val="28"/>
        </w:rPr>
        <w:t>к</w:t>
      </w:r>
      <w:r>
        <w:rPr>
          <w:color w:val="000000" w:themeColor="dk1"/>
          <w:sz w:val="28"/>
          <w:szCs w:val="28"/>
        </w:rPr>
        <w:t xml:space="preserve"> Његов </w:t>
      </w:r>
      <w:r>
        <w:rPr>
          <w:color w:val="000000" w:themeColor="dk1"/>
          <w:sz w:val="28"/>
          <w:szCs w:val="28"/>
        </w:rPr>
        <w:t>нисте видели, Ни глас Његов нисте чули</w:t>
      </w:r>
      <w:r>
        <w:rPr>
          <w:color w:val="000000" w:themeColor="dk1"/>
          <w:sz w:val="28"/>
          <w:szCs w:val="28"/>
        </w:rPr>
        <w:t>,</w:t>
      </w:r>
      <w:r>
        <w:rPr>
          <w:color w:val="000000" w:themeColor="dk1"/>
          <w:sz w:val="28"/>
          <w:szCs w:val="28"/>
        </w:rPr>
        <w:t>“</w:t>
      </w:r>
      <w:r>
        <w:rPr>
          <w:rStyle w:val="Footnotereference"/>
          <w:color w:val="000000" w:themeColor="dk1"/>
          <w:sz w:val="28"/>
          <w:szCs w:val="28"/>
        </w:rPr>
        <w:footnoteReference w:id="187"/>
      </w:r>
      <w:r>
        <w:rPr>
          <w:color w:val="000000" w:themeColor="dk1"/>
          <w:sz w:val="28"/>
          <w:szCs w:val="28"/>
        </w:rPr>
        <w:t xml:space="preserve">. </w:t>
      </w:r>
      <w:r>
        <w:rPr>
          <w:color w:val="000000" w:themeColor="dk1"/>
          <w:sz w:val="28"/>
          <w:szCs w:val="28"/>
        </w:rPr>
        <w:t>Ни</w:t>
      </w:r>
      <w:r>
        <w:rPr>
          <w:color w:val="000000" w:themeColor="dk1"/>
          <w:sz w:val="28"/>
          <w:szCs w:val="28"/>
        </w:rPr>
        <w:t xml:space="preserve"> </w:t>
      </w:r>
      <w:r>
        <w:rPr>
          <w:color w:val="000000" w:themeColor="dk1"/>
          <w:sz w:val="28"/>
          <w:szCs w:val="28"/>
        </w:rPr>
        <w:t>веома љубопитљивом</w:t>
      </w:r>
      <w:r>
        <w:rPr>
          <w:color w:val="000000" w:themeColor="dk1"/>
          <w:sz w:val="28"/>
          <w:szCs w:val="28"/>
        </w:rPr>
        <w:t xml:space="preserve"> </w:t>
      </w:r>
      <w:r>
        <w:rPr>
          <w:color w:val="000000" w:themeColor="dk1"/>
          <w:sz w:val="28"/>
          <w:szCs w:val="28"/>
        </w:rPr>
        <w:t xml:space="preserve">Филипу, и још </w:t>
      </w:r>
      <w:r>
        <w:rPr>
          <w:color w:val="000000" w:themeColor="dk1"/>
          <w:sz w:val="28"/>
          <w:szCs w:val="28"/>
        </w:rPr>
        <w:t>строжије</w:t>
      </w:r>
      <w:r>
        <w:rPr>
          <w:color w:val="000000" w:themeColor="dk1"/>
          <w:sz w:val="28"/>
          <w:szCs w:val="28"/>
        </w:rPr>
        <w:t xml:space="preserve"> него што је требало, </w:t>
      </w:r>
      <w:r>
        <w:rPr>
          <w:color w:val="000000" w:themeColor="dk1"/>
          <w:sz w:val="28"/>
          <w:szCs w:val="28"/>
        </w:rPr>
        <w:t>који</w:t>
      </w:r>
      <w:r>
        <w:rPr>
          <w:color w:val="000000" w:themeColor="dk1"/>
          <w:sz w:val="28"/>
          <w:szCs w:val="28"/>
        </w:rPr>
        <w:t xml:space="preserve"> је питао из </w:t>
      </w:r>
      <w:r>
        <w:rPr>
          <w:color w:val="000000" w:themeColor="dk1"/>
          <w:sz w:val="28"/>
          <w:szCs w:val="28"/>
        </w:rPr>
        <w:t>знатижеље</w:t>
      </w:r>
      <w:r>
        <w:rPr>
          <w:color w:val="000000" w:themeColor="dk1"/>
          <w:sz w:val="28"/>
          <w:szCs w:val="28"/>
        </w:rPr>
        <w:t xml:space="preserve"> и рекао, „Господе покажи нам Оца и биће нам доста“</w:t>
      </w:r>
      <w:r>
        <w:rPr>
          <w:rStyle w:val="Footnotereference"/>
          <w:color w:val="000000" w:themeColor="dk1"/>
          <w:sz w:val="28"/>
          <w:szCs w:val="28"/>
        </w:rPr>
        <w:footnoteReference w:id="188"/>
      </w:r>
      <w:r>
        <w:rPr>
          <w:color w:val="000000" w:themeColor="dk1"/>
          <w:sz w:val="28"/>
          <w:szCs w:val="28"/>
        </w:rPr>
        <w:t>, Христос је одговорио: „Толико сам времена с вама и ниси м</w:t>
      </w:r>
      <w:r>
        <w:rPr>
          <w:color w:val="000000" w:themeColor="dk1"/>
          <w:sz w:val="28"/>
          <w:szCs w:val="28"/>
        </w:rPr>
        <w:t xml:space="preserve">е познао Филипе? </w:t>
      </w:r>
      <w:r>
        <w:rPr>
          <w:color w:val="000000" w:themeColor="dk1"/>
          <w:sz w:val="28"/>
          <w:szCs w:val="28"/>
        </w:rPr>
        <w:t xml:space="preserve">Који </w:t>
      </w:r>
      <w:r>
        <w:rPr>
          <w:color w:val="000000" w:themeColor="dk1"/>
          <w:sz w:val="28"/>
          <w:szCs w:val="28"/>
        </w:rPr>
        <w:t xml:space="preserve">је </w:t>
      </w:r>
      <w:r>
        <w:rPr>
          <w:color w:val="000000" w:themeColor="dk1"/>
          <w:sz w:val="28"/>
          <w:szCs w:val="28"/>
        </w:rPr>
        <w:t>виде</w:t>
      </w:r>
      <w:r>
        <w:rPr>
          <w:color w:val="000000" w:themeColor="dk1"/>
          <w:sz w:val="28"/>
          <w:szCs w:val="28"/>
        </w:rPr>
        <w:t>о</w:t>
      </w:r>
      <w:r>
        <w:rPr>
          <w:color w:val="000000" w:themeColor="dk1"/>
          <w:sz w:val="28"/>
          <w:szCs w:val="28"/>
        </w:rPr>
        <w:t xml:space="preserve"> </w:t>
      </w:r>
      <w:r>
        <w:rPr>
          <w:color w:val="000000" w:themeColor="dk1"/>
          <w:sz w:val="28"/>
          <w:szCs w:val="28"/>
        </w:rPr>
        <w:t>М</w:t>
      </w:r>
      <w:r>
        <w:rPr>
          <w:color w:val="000000" w:themeColor="dk1"/>
          <w:sz w:val="28"/>
          <w:szCs w:val="28"/>
        </w:rPr>
        <w:t xml:space="preserve">ене </w:t>
      </w:r>
      <w:r>
        <w:rPr>
          <w:color w:val="000000" w:themeColor="dk1"/>
          <w:sz w:val="28"/>
          <w:szCs w:val="28"/>
        </w:rPr>
        <w:t>виде</w:t>
      </w:r>
      <w:r>
        <w:rPr>
          <w:color w:val="000000" w:themeColor="dk1"/>
          <w:sz w:val="28"/>
          <w:szCs w:val="28"/>
        </w:rPr>
        <w:t>о је</w:t>
      </w:r>
      <w:r>
        <w:rPr>
          <w:color w:val="000000" w:themeColor="dk1"/>
          <w:sz w:val="28"/>
          <w:szCs w:val="28"/>
        </w:rPr>
        <w:t xml:space="preserve"> </w:t>
      </w:r>
      <w:r>
        <w:rPr>
          <w:color w:val="000000" w:themeColor="dk1"/>
          <w:sz w:val="28"/>
          <w:szCs w:val="28"/>
        </w:rPr>
        <w:t>Оца</w:t>
      </w:r>
      <w:r>
        <w:rPr>
          <w:color w:val="000000" w:themeColor="dk1"/>
          <w:sz w:val="28"/>
          <w:szCs w:val="28"/>
        </w:rPr>
        <w:t xml:space="preserve">. </w:t>
      </w:r>
      <w:r>
        <w:rPr>
          <w:color w:val="000000" w:themeColor="dk1"/>
          <w:sz w:val="28"/>
          <w:szCs w:val="28"/>
        </w:rPr>
        <w:t>Зар не верујеш да сам ја у Оцу, и Отац у мени</w:t>
      </w:r>
      <w:r>
        <w:rPr>
          <w:color w:val="000000" w:themeColor="dk1"/>
          <w:sz w:val="28"/>
          <w:szCs w:val="28"/>
        </w:rPr>
        <w:t>?“</w:t>
      </w:r>
      <w:r>
        <w:rPr>
          <w:rStyle w:val="Footnotereference"/>
          <w:color w:val="000000" w:themeColor="dk1"/>
          <w:sz w:val="28"/>
          <w:szCs w:val="28"/>
        </w:rPr>
        <w:footnoteReference w:id="189"/>
      </w:r>
      <w:r>
        <w:rPr>
          <w:color w:val="000000" w:themeColor="dk1"/>
          <w:sz w:val="28"/>
          <w:szCs w:val="28"/>
        </w:rPr>
        <w:t xml:space="preserve">. </w:t>
      </w:r>
    </w:p>
    <w:p w14:paraId="0000037B">
      <w:pPr>
        <w:jc w:val="both"/>
        <w:rPr>
          <w:color w:val="000000" w:themeColor="dk1"/>
          <w:sz w:val="28"/>
          <w:szCs w:val="28"/>
        </w:rPr>
      </w:pPr>
      <w:r>
        <w:rPr>
          <w:color w:val="000000" w:themeColor="dk1"/>
          <w:sz w:val="28"/>
          <w:szCs w:val="28"/>
        </w:rPr>
        <w:t xml:space="preserve">То да </w:t>
      </w:r>
      <w:r>
        <w:rPr>
          <w:color w:val="000000" w:themeColor="dk1"/>
          <w:sz w:val="28"/>
          <w:szCs w:val="28"/>
        </w:rPr>
        <w:t>н</w:t>
      </w:r>
      <w:r>
        <w:rPr>
          <w:color w:val="000000" w:themeColor="dk1"/>
          <w:sz w:val="28"/>
          <w:szCs w:val="28"/>
        </w:rPr>
        <w:t xml:space="preserve">ије много </w:t>
      </w:r>
      <w:r>
        <w:rPr>
          <w:color w:val="000000" w:themeColor="dk1"/>
          <w:sz w:val="28"/>
          <w:szCs w:val="28"/>
        </w:rPr>
        <w:t>способна</w:t>
      </w:r>
      <w:r>
        <w:rPr>
          <w:color w:val="000000" w:themeColor="dk1"/>
          <w:sz w:val="28"/>
          <w:szCs w:val="28"/>
        </w:rPr>
        <w:t xml:space="preserve"> </w:t>
      </w:r>
      <w:r>
        <w:rPr>
          <w:color w:val="000000" w:themeColor="dk1"/>
          <w:sz w:val="28"/>
          <w:szCs w:val="28"/>
        </w:rPr>
        <w:t>н</w:t>
      </w:r>
      <w:r>
        <w:rPr>
          <w:color w:val="000000" w:themeColor="dk1"/>
          <w:sz w:val="28"/>
          <w:szCs w:val="28"/>
        </w:rPr>
        <w:t xml:space="preserve">и </w:t>
      </w:r>
      <w:r>
        <w:rPr>
          <w:color w:val="000000" w:themeColor="dk1"/>
          <w:sz w:val="28"/>
          <w:szCs w:val="28"/>
        </w:rPr>
        <w:t>довољ</w:t>
      </w:r>
      <w:r>
        <w:rPr>
          <w:color w:val="000000" w:themeColor="dk1"/>
          <w:sz w:val="28"/>
          <w:szCs w:val="28"/>
        </w:rPr>
        <w:t xml:space="preserve">на </w:t>
      </w:r>
      <w:r>
        <w:rPr>
          <w:color w:val="000000" w:themeColor="dk1"/>
          <w:sz w:val="28"/>
          <w:szCs w:val="28"/>
        </w:rPr>
        <w:t xml:space="preserve">да покаже </w:t>
      </w:r>
      <w:r>
        <w:rPr>
          <w:color w:val="000000" w:themeColor="dk1"/>
          <w:sz w:val="28"/>
          <w:szCs w:val="28"/>
        </w:rPr>
        <w:t xml:space="preserve">Бога </w:t>
      </w:r>
      <w:r>
        <w:rPr>
          <w:color w:val="000000" w:themeColor="dk1"/>
          <w:sz w:val="28"/>
          <w:szCs w:val="28"/>
        </w:rPr>
        <w:t xml:space="preserve">са </w:t>
      </w:r>
      <w:r>
        <w:rPr>
          <w:color w:val="000000" w:themeColor="dk1"/>
          <w:sz w:val="28"/>
          <w:szCs w:val="28"/>
        </w:rPr>
        <w:t>тачношћу</w:t>
      </w:r>
      <w:r>
        <w:rPr>
          <w:color w:val="000000" w:themeColor="dk1"/>
          <w:sz w:val="28"/>
          <w:szCs w:val="28"/>
        </w:rPr>
        <w:t xml:space="preserve"> </w:t>
      </w:r>
      <w:r>
        <w:rPr>
          <w:color w:val="000000" w:themeColor="dk1"/>
          <w:sz w:val="28"/>
          <w:szCs w:val="28"/>
        </w:rPr>
        <w:t>и беспрекорно</w:t>
      </w:r>
      <w:r>
        <w:rPr>
          <w:color w:val="000000" w:themeColor="dk1"/>
          <w:sz w:val="28"/>
          <w:szCs w:val="28"/>
        </w:rPr>
        <w:t xml:space="preserve"> теорија и наука дата кроз заповест закона</w:t>
      </w:r>
      <w:r>
        <w:rPr>
          <w:color w:val="000000" w:themeColor="dk1"/>
          <w:sz w:val="28"/>
          <w:szCs w:val="28"/>
        </w:rPr>
        <w:t xml:space="preserve">, јер се даје </w:t>
      </w:r>
      <w:r>
        <w:rPr>
          <w:color w:val="000000" w:themeColor="dk1"/>
          <w:sz w:val="28"/>
          <w:szCs w:val="28"/>
        </w:rPr>
        <w:t>у сенци</w:t>
      </w:r>
      <w:r>
        <w:rPr>
          <w:color w:val="000000" w:themeColor="dk1"/>
          <w:sz w:val="28"/>
          <w:szCs w:val="28"/>
        </w:rPr>
        <w:t xml:space="preserve"> и загонет</w:t>
      </w:r>
      <w:r>
        <w:rPr>
          <w:color w:val="000000" w:themeColor="dk1"/>
          <w:sz w:val="28"/>
          <w:szCs w:val="28"/>
        </w:rPr>
        <w:t>ки</w:t>
      </w:r>
      <w:r>
        <w:rPr>
          <w:color w:val="000000" w:themeColor="dk1"/>
          <w:sz w:val="28"/>
          <w:szCs w:val="28"/>
        </w:rPr>
        <w:t>, видећемо на примеру две Лаванове ћерке. Јер је написано</w:t>
      </w:r>
      <w:r>
        <w:rPr>
          <w:color w:val="000000" w:themeColor="dk1"/>
          <w:sz w:val="28"/>
          <w:szCs w:val="28"/>
        </w:rPr>
        <w:t xml:space="preserve"> да је</w:t>
      </w:r>
      <w:r>
        <w:rPr>
          <w:color w:val="000000" w:themeColor="dk1"/>
          <w:sz w:val="28"/>
          <w:szCs w:val="28"/>
        </w:rPr>
        <w:t xml:space="preserve"> </w:t>
      </w:r>
      <w:r>
        <w:rPr>
          <w:color w:val="000000" w:themeColor="dk1"/>
          <w:sz w:val="28"/>
          <w:szCs w:val="28"/>
        </w:rPr>
        <w:t xml:space="preserve">Лаван имао две ћерке, име старије је била Леа, а име друге Рахиља. </w:t>
      </w:r>
      <w:r>
        <w:rPr>
          <w:color w:val="000000" w:themeColor="dk1"/>
          <w:sz w:val="28"/>
          <w:szCs w:val="28"/>
        </w:rPr>
        <w:t>Ле</w:t>
      </w:r>
      <w:r>
        <w:rPr>
          <w:color w:val="000000" w:themeColor="dk1"/>
          <w:sz w:val="28"/>
          <w:szCs w:val="28"/>
        </w:rPr>
        <w:t>ин</w:t>
      </w:r>
      <w:r>
        <w:rPr>
          <w:color w:val="000000" w:themeColor="dk1"/>
          <w:sz w:val="28"/>
          <w:szCs w:val="28"/>
        </w:rPr>
        <w:t xml:space="preserve">е </w:t>
      </w:r>
      <w:r>
        <w:rPr>
          <w:color w:val="000000" w:themeColor="dk1"/>
          <w:sz w:val="28"/>
          <w:szCs w:val="28"/>
        </w:rPr>
        <w:t>очи су</w:t>
      </w:r>
      <w:r>
        <w:rPr>
          <w:color w:val="000000" w:themeColor="dk1"/>
          <w:sz w:val="28"/>
          <w:szCs w:val="28"/>
        </w:rPr>
        <w:t xml:space="preserve"> бил</w:t>
      </w:r>
      <w:r>
        <w:rPr>
          <w:color w:val="000000" w:themeColor="dk1"/>
          <w:sz w:val="28"/>
          <w:szCs w:val="28"/>
        </w:rPr>
        <w:t>е</w:t>
      </w:r>
      <w:r>
        <w:rPr>
          <w:color w:val="000000" w:themeColor="dk1"/>
          <w:sz w:val="28"/>
          <w:szCs w:val="28"/>
        </w:rPr>
        <w:t xml:space="preserve"> болесн</w:t>
      </w:r>
      <w:r>
        <w:rPr>
          <w:color w:val="000000" w:themeColor="dk1"/>
          <w:sz w:val="28"/>
          <w:szCs w:val="28"/>
        </w:rPr>
        <w:t>е</w:t>
      </w:r>
      <w:r>
        <w:rPr>
          <w:color w:val="000000" w:themeColor="dk1"/>
          <w:sz w:val="28"/>
          <w:szCs w:val="28"/>
        </w:rPr>
        <w:t xml:space="preserve">, а Рахиља је имала лепу спољашњост, а било је изванредно лепо њено лице. Патријарх Јаков је много волео Рахиљу, </w:t>
      </w:r>
      <w:r>
        <w:rPr>
          <w:color w:val="000000" w:themeColor="dk1"/>
          <w:sz w:val="28"/>
          <w:szCs w:val="28"/>
        </w:rPr>
        <w:t>али пре ње му је дата жена Леа</w:t>
      </w:r>
      <w:r>
        <w:rPr>
          <w:rStyle w:val="Footnotereference"/>
          <w:color w:val="000000" w:themeColor="dk1"/>
          <w:sz w:val="28"/>
          <w:szCs w:val="28"/>
        </w:rPr>
        <w:footnoteReference w:id="190"/>
      </w:r>
      <w:r>
        <w:rPr>
          <w:color w:val="000000" w:themeColor="dk1"/>
          <w:sz w:val="28"/>
          <w:szCs w:val="28"/>
        </w:rPr>
        <w:t xml:space="preserve">. Ако пренесемо у стварност </w:t>
      </w:r>
      <w:r>
        <w:rPr>
          <w:color w:val="000000" w:themeColor="dk1"/>
          <w:sz w:val="28"/>
          <w:szCs w:val="28"/>
        </w:rPr>
        <w:t xml:space="preserve">праслику, </w:t>
      </w:r>
      <w:r>
        <w:rPr>
          <w:color w:val="000000" w:themeColor="dk1"/>
          <w:sz w:val="28"/>
          <w:szCs w:val="28"/>
        </w:rPr>
        <w:t xml:space="preserve">видећеш тајну Христову. </w:t>
      </w:r>
      <w:r>
        <w:rPr>
          <w:color w:val="000000" w:themeColor="dk1"/>
          <w:sz w:val="28"/>
          <w:szCs w:val="28"/>
        </w:rPr>
        <w:t>Јер</w:t>
      </w:r>
      <w:r>
        <w:rPr>
          <w:color w:val="000000" w:themeColor="dk1"/>
          <w:sz w:val="28"/>
          <w:szCs w:val="28"/>
        </w:rPr>
        <w:t xml:space="preserve"> су две жене које су </w:t>
      </w:r>
      <w:r>
        <w:rPr>
          <w:color w:val="000000" w:themeColor="dk1"/>
          <w:sz w:val="28"/>
          <w:szCs w:val="28"/>
        </w:rPr>
        <w:t>при</w:t>
      </w:r>
      <w:r>
        <w:rPr>
          <w:color w:val="000000" w:themeColor="dk1"/>
          <w:sz w:val="28"/>
          <w:szCs w:val="28"/>
        </w:rPr>
        <w:t>зване и спојене са њим у духовни брак. Стариј</w:t>
      </w:r>
      <w:r>
        <w:rPr>
          <w:color w:val="000000" w:themeColor="dk1"/>
          <w:sz w:val="28"/>
          <w:szCs w:val="28"/>
        </w:rPr>
        <w:t>а</w:t>
      </w:r>
      <w:r>
        <w:rPr>
          <w:color w:val="000000" w:themeColor="dk1"/>
          <w:sz w:val="28"/>
          <w:szCs w:val="28"/>
        </w:rPr>
        <w:t xml:space="preserve"> и прв</w:t>
      </w:r>
      <w:r>
        <w:rPr>
          <w:color w:val="000000" w:themeColor="dk1"/>
          <w:sz w:val="28"/>
          <w:szCs w:val="28"/>
        </w:rPr>
        <w:t>а</w:t>
      </w:r>
      <w:r>
        <w:rPr>
          <w:color w:val="000000" w:themeColor="dk1"/>
          <w:sz w:val="28"/>
          <w:szCs w:val="28"/>
        </w:rPr>
        <w:t>,</w:t>
      </w:r>
      <w:r>
        <w:rPr>
          <w:color w:val="000000" w:themeColor="dk1"/>
          <w:sz w:val="28"/>
          <w:szCs w:val="28"/>
        </w:rPr>
        <w:t xml:space="preserve"> и кроз Мојсија,</w:t>
      </w:r>
      <w:r>
        <w:rPr>
          <w:color w:val="000000" w:themeColor="dk1"/>
          <w:sz w:val="28"/>
          <w:szCs w:val="28"/>
        </w:rPr>
        <w:t xml:space="preserve"> који представља синагогу</w:t>
      </w:r>
      <w:r>
        <w:rPr>
          <w:color w:val="000000" w:themeColor="dk1"/>
          <w:sz w:val="28"/>
          <w:szCs w:val="28"/>
        </w:rPr>
        <w:t>,</w:t>
      </w:r>
      <w:r>
        <w:rPr>
          <w:color w:val="000000" w:themeColor="dk1"/>
          <w:sz w:val="28"/>
          <w:szCs w:val="28"/>
        </w:rPr>
        <w:t xml:space="preserve"> </w:t>
      </w:r>
      <w:r>
        <w:rPr>
          <w:color w:val="000000" w:themeColor="dk1"/>
          <w:sz w:val="28"/>
          <w:szCs w:val="28"/>
        </w:rPr>
        <w:t>за њу</w:t>
      </w:r>
      <w:r>
        <w:rPr>
          <w:color w:val="000000" w:themeColor="dk1"/>
          <w:sz w:val="28"/>
          <w:szCs w:val="28"/>
        </w:rPr>
        <w:t xml:space="preserve"> </w:t>
      </w:r>
      <w:r>
        <w:rPr>
          <w:color w:val="000000" w:themeColor="dk1"/>
          <w:sz w:val="28"/>
          <w:szCs w:val="28"/>
        </w:rPr>
        <w:t xml:space="preserve">је речено од стране Бога кроз </w:t>
      </w:r>
      <w:r>
        <w:rPr>
          <w:color w:val="000000" w:themeColor="dk1"/>
          <w:sz w:val="28"/>
          <w:szCs w:val="28"/>
        </w:rPr>
        <w:t xml:space="preserve">глас </w:t>
      </w:r>
      <w:r>
        <w:rPr>
          <w:color w:val="000000" w:themeColor="dk1"/>
          <w:sz w:val="28"/>
          <w:szCs w:val="28"/>
        </w:rPr>
        <w:t>пророк</w:t>
      </w:r>
      <w:r>
        <w:rPr>
          <w:rFonts w:ascii="Times New Roman" w:cs="Times New Roman" w:hAnsi="Times New Roman"/>
          <w:color w:val="000000" w:themeColor="dk1"/>
          <w:sz w:val="28"/>
          <w:szCs w:val="28"/>
        </w:rPr>
        <w:t>â</w:t>
      </w:r>
      <w:r>
        <w:rPr>
          <w:color w:val="000000" w:themeColor="dk1"/>
          <w:sz w:val="28"/>
          <w:szCs w:val="28"/>
        </w:rPr>
        <w:t>: „</w:t>
      </w:r>
      <w:r>
        <w:rPr>
          <w:color w:val="000000" w:themeColor="dk1"/>
          <w:sz w:val="28"/>
          <w:szCs w:val="28"/>
        </w:rPr>
        <w:t>Гле нису</w:t>
      </w:r>
      <w:r>
        <w:rPr>
          <w:color w:val="000000" w:themeColor="dk1"/>
          <w:sz w:val="28"/>
          <w:szCs w:val="28"/>
        </w:rPr>
        <w:t xml:space="preserve"> </w:t>
      </w:r>
      <w:r>
        <w:rPr>
          <w:color w:val="000000" w:themeColor="dk1"/>
          <w:sz w:val="28"/>
          <w:szCs w:val="28"/>
        </w:rPr>
        <w:t xml:space="preserve">очи твоје и срце </w:t>
      </w:r>
      <w:r>
        <w:rPr>
          <w:color w:val="000000" w:themeColor="dk1"/>
          <w:sz w:val="28"/>
          <w:szCs w:val="28"/>
        </w:rPr>
        <w:t>твоје добри</w:t>
      </w:r>
      <w:r>
        <w:rPr>
          <w:color w:val="000000" w:themeColor="dk1"/>
          <w:sz w:val="28"/>
          <w:szCs w:val="28"/>
        </w:rPr>
        <w:t>,</w:t>
      </w:r>
      <w:r>
        <w:rPr>
          <w:color w:val="000000" w:themeColor="dk1"/>
          <w:sz w:val="28"/>
          <w:szCs w:val="28"/>
        </w:rPr>
        <w:t xml:space="preserve"> </w:t>
      </w:r>
      <w:r>
        <w:rPr>
          <w:color w:val="000000" w:themeColor="dk1"/>
          <w:sz w:val="28"/>
          <w:szCs w:val="28"/>
        </w:rPr>
        <w:t>осим да чиниш убиство</w:t>
      </w:r>
      <w:r>
        <w:rPr>
          <w:color w:val="000000" w:themeColor="dk1"/>
          <w:sz w:val="28"/>
          <w:szCs w:val="28"/>
        </w:rPr>
        <w:t>“</w:t>
      </w:r>
      <w:r>
        <w:rPr>
          <w:rStyle w:val="Footnotereference"/>
          <w:color w:val="000000" w:themeColor="dk1"/>
          <w:sz w:val="28"/>
          <w:szCs w:val="28"/>
        </w:rPr>
        <w:footnoteReference w:id="191"/>
      </w:r>
      <w:r>
        <w:rPr>
          <w:color w:val="000000" w:themeColor="dk1"/>
          <w:sz w:val="28"/>
          <w:szCs w:val="28"/>
        </w:rPr>
        <w:t xml:space="preserve">. </w:t>
      </w:r>
      <w:r>
        <w:rPr>
          <w:color w:val="000000" w:themeColor="dk1"/>
          <w:sz w:val="28"/>
          <w:szCs w:val="28"/>
        </w:rPr>
        <w:t xml:space="preserve">Друга је била </w:t>
      </w:r>
      <w:r>
        <w:rPr>
          <w:color w:val="000000" w:themeColor="dk1"/>
          <w:sz w:val="28"/>
          <w:szCs w:val="28"/>
        </w:rPr>
        <w:t>девојк</w:t>
      </w:r>
      <w:r>
        <w:rPr>
          <w:color w:val="000000" w:themeColor="dk1"/>
          <w:sz w:val="28"/>
          <w:szCs w:val="28"/>
        </w:rPr>
        <w:t>а</w:t>
      </w:r>
      <w:r>
        <w:rPr>
          <w:color w:val="000000" w:themeColor="dk1"/>
          <w:sz w:val="28"/>
          <w:szCs w:val="28"/>
        </w:rPr>
        <w:t xml:space="preserve"> и лепша, то јест Црква </w:t>
      </w:r>
      <w:r>
        <w:rPr>
          <w:color w:val="000000" w:themeColor="dk1"/>
          <w:sz w:val="28"/>
          <w:szCs w:val="28"/>
        </w:rPr>
        <w:t>састављена</w:t>
      </w:r>
      <w:r>
        <w:rPr>
          <w:color w:val="000000" w:themeColor="dk1"/>
          <w:sz w:val="28"/>
          <w:szCs w:val="28"/>
        </w:rPr>
        <w:t xml:space="preserve"> </w:t>
      </w:r>
      <w:r>
        <w:rPr>
          <w:color w:val="000000" w:themeColor="dk1"/>
          <w:sz w:val="28"/>
          <w:szCs w:val="28"/>
        </w:rPr>
        <w:t xml:space="preserve">од </w:t>
      </w:r>
      <w:r>
        <w:rPr>
          <w:color w:val="000000" w:themeColor="dk1"/>
          <w:sz w:val="28"/>
          <w:szCs w:val="28"/>
        </w:rPr>
        <w:t>незнабожаца,</w:t>
      </w:r>
      <w:r>
        <w:rPr>
          <w:color w:val="000000" w:themeColor="dk1"/>
          <w:sz w:val="28"/>
          <w:szCs w:val="28"/>
        </w:rPr>
        <w:t xml:space="preserve"> </w:t>
      </w:r>
      <w:r>
        <w:rPr>
          <w:color w:val="000000" w:themeColor="dk1"/>
          <w:sz w:val="28"/>
          <w:szCs w:val="28"/>
        </w:rPr>
        <w:t xml:space="preserve">којој је Божанствени </w:t>
      </w:r>
      <w:r>
        <w:rPr>
          <w:color w:val="000000" w:themeColor="dk1"/>
          <w:sz w:val="28"/>
          <w:szCs w:val="28"/>
        </w:rPr>
        <w:t>Давид</w:t>
      </w:r>
      <w:r>
        <w:rPr>
          <w:color w:val="000000" w:themeColor="dk1"/>
          <w:sz w:val="28"/>
          <w:szCs w:val="28"/>
        </w:rPr>
        <w:t xml:space="preserve"> рекао: „</w:t>
      </w:r>
      <w:r>
        <w:rPr>
          <w:color w:val="000000" w:themeColor="dk1"/>
          <w:sz w:val="28"/>
          <w:szCs w:val="28"/>
        </w:rPr>
        <w:t xml:space="preserve">Чуј, кћери, и види, и приклони ухо твоје, и заборави народ твој и дом оца Твога, </w:t>
      </w:r>
      <w:r>
        <w:rPr>
          <w:color w:val="000000" w:themeColor="dk1"/>
          <w:sz w:val="28"/>
          <w:szCs w:val="28"/>
        </w:rPr>
        <w:t>јер</w:t>
      </w:r>
      <w:r>
        <w:rPr>
          <w:color w:val="000000" w:themeColor="dk1"/>
          <w:sz w:val="28"/>
          <w:szCs w:val="28"/>
        </w:rPr>
        <w:t xml:space="preserve"> </w:t>
      </w:r>
      <w:r>
        <w:rPr>
          <w:color w:val="000000" w:themeColor="dk1"/>
          <w:sz w:val="28"/>
          <w:szCs w:val="28"/>
        </w:rPr>
        <w:t>пожеле Цар лепоту твоју“</w:t>
      </w:r>
      <w:r>
        <w:rPr>
          <w:rStyle w:val="Footnotereference"/>
          <w:color w:val="000000" w:themeColor="dk1"/>
          <w:sz w:val="28"/>
          <w:szCs w:val="28"/>
        </w:rPr>
        <w:footnoteReference w:id="192"/>
      </w:r>
      <w:r>
        <w:rPr>
          <w:color w:val="000000" w:themeColor="dk1"/>
          <w:sz w:val="28"/>
          <w:szCs w:val="28"/>
        </w:rPr>
        <w:t xml:space="preserve">. </w:t>
      </w:r>
      <w:r>
        <w:rPr>
          <w:color w:val="000000" w:themeColor="dk1"/>
          <w:sz w:val="28"/>
          <w:szCs w:val="28"/>
        </w:rPr>
        <w:t xml:space="preserve">Речено је </w:t>
      </w:r>
      <w:r>
        <w:rPr>
          <w:color w:val="000000" w:themeColor="dk1"/>
          <w:sz w:val="28"/>
          <w:szCs w:val="28"/>
        </w:rPr>
        <w:t>негде</w:t>
      </w:r>
      <w:r>
        <w:rPr>
          <w:color w:val="000000" w:themeColor="dk1"/>
          <w:sz w:val="28"/>
          <w:szCs w:val="28"/>
        </w:rPr>
        <w:t xml:space="preserve"> </w:t>
      </w:r>
      <w:r>
        <w:rPr>
          <w:color w:val="000000" w:themeColor="dk1"/>
          <w:sz w:val="28"/>
          <w:szCs w:val="28"/>
        </w:rPr>
        <w:t>за њу и ово: „</w:t>
      </w:r>
      <w:r>
        <w:rPr>
          <w:color w:val="000000" w:themeColor="dk1"/>
          <w:sz w:val="28"/>
          <w:szCs w:val="28"/>
        </w:rPr>
        <w:t xml:space="preserve">Очи су јој као у </w:t>
      </w:r>
      <w:r>
        <w:rPr>
          <w:color w:val="000000" w:themeColor="dk1"/>
          <w:sz w:val="28"/>
          <w:szCs w:val="28"/>
        </w:rPr>
        <w:t>голуб</w:t>
      </w:r>
      <w:r>
        <w:rPr>
          <w:color w:val="000000" w:themeColor="dk1"/>
          <w:sz w:val="28"/>
          <w:szCs w:val="28"/>
        </w:rPr>
        <w:t>ице</w:t>
      </w:r>
      <w:r>
        <w:rPr>
          <w:color w:val="000000" w:themeColor="dk1"/>
          <w:sz w:val="28"/>
          <w:szCs w:val="28"/>
        </w:rPr>
        <w:t>“</w:t>
      </w:r>
      <w:r>
        <w:rPr>
          <w:rStyle w:val="Footnotereference"/>
          <w:color w:val="000000" w:themeColor="dk1"/>
          <w:sz w:val="28"/>
          <w:szCs w:val="28"/>
        </w:rPr>
        <w:footnoteReference w:id="193"/>
      </w:r>
      <w:r>
        <w:rPr>
          <w:color w:val="000000" w:themeColor="dk1"/>
          <w:sz w:val="28"/>
          <w:szCs w:val="28"/>
        </w:rPr>
        <w:t xml:space="preserve">. Наравно духовна </w:t>
      </w:r>
      <w:r>
        <w:rPr>
          <w:color w:val="000000" w:themeColor="dk1"/>
          <w:sz w:val="28"/>
          <w:szCs w:val="28"/>
        </w:rPr>
        <w:t xml:space="preserve">је </w:t>
      </w:r>
      <w:r>
        <w:rPr>
          <w:color w:val="000000" w:themeColor="dk1"/>
          <w:sz w:val="28"/>
          <w:szCs w:val="28"/>
        </w:rPr>
        <w:t>и истин</w:t>
      </w:r>
      <w:r>
        <w:rPr>
          <w:color w:val="000000" w:themeColor="dk1"/>
          <w:sz w:val="28"/>
          <w:szCs w:val="28"/>
        </w:rPr>
        <w:t>ски</w:t>
      </w:r>
      <w:r>
        <w:rPr>
          <w:color w:val="000000" w:themeColor="dk1"/>
          <w:sz w:val="28"/>
          <w:szCs w:val="28"/>
        </w:rPr>
        <w:t xml:space="preserve"> </w:t>
      </w:r>
      <w:r>
        <w:rPr>
          <w:color w:val="000000" w:themeColor="dk1"/>
          <w:sz w:val="28"/>
          <w:szCs w:val="28"/>
        </w:rPr>
        <w:t>надсвет</w:t>
      </w:r>
      <w:r>
        <w:rPr>
          <w:color w:val="000000" w:themeColor="dk1"/>
          <w:sz w:val="28"/>
          <w:szCs w:val="28"/>
        </w:rPr>
        <w:t xml:space="preserve">ска </w:t>
      </w:r>
      <w:r>
        <w:rPr>
          <w:color w:val="000000" w:themeColor="dk1"/>
          <w:sz w:val="28"/>
          <w:szCs w:val="28"/>
        </w:rPr>
        <w:t xml:space="preserve">лепота Цркве. </w:t>
      </w:r>
      <w:r>
        <w:rPr>
          <w:color w:val="000000" w:themeColor="dk1"/>
          <w:sz w:val="28"/>
          <w:szCs w:val="28"/>
        </w:rPr>
        <w:t>Јер је написано да</w:t>
      </w:r>
      <w:r>
        <w:rPr>
          <w:color w:val="000000" w:themeColor="dk1"/>
          <w:sz w:val="28"/>
          <w:szCs w:val="28"/>
        </w:rPr>
        <w:t xml:space="preserve">: „Сва слава </w:t>
      </w:r>
      <w:r>
        <w:rPr>
          <w:color w:val="000000" w:themeColor="dk1"/>
          <w:sz w:val="28"/>
          <w:szCs w:val="28"/>
        </w:rPr>
        <w:t>цареве</w:t>
      </w:r>
      <w:r>
        <w:rPr>
          <w:color w:val="000000" w:themeColor="dk1"/>
          <w:sz w:val="28"/>
          <w:szCs w:val="28"/>
        </w:rPr>
        <w:t xml:space="preserve"> </w:t>
      </w:r>
      <w:r>
        <w:rPr>
          <w:color w:val="000000" w:themeColor="dk1"/>
          <w:sz w:val="28"/>
          <w:szCs w:val="28"/>
        </w:rPr>
        <w:t>ћерке</w:t>
      </w:r>
      <w:r>
        <w:rPr>
          <w:color w:val="000000" w:themeColor="dk1"/>
          <w:sz w:val="28"/>
          <w:szCs w:val="28"/>
        </w:rPr>
        <w:t xml:space="preserve"> </w:t>
      </w:r>
      <w:r>
        <w:rPr>
          <w:color w:val="000000" w:themeColor="dk1"/>
          <w:sz w:val="28"/>
          <w:szCs w:val="28"/>
        </w:rPr>
        <w:t>је унутра</w:t>
      </w:r>
      <w:r>
        <w:rPr>
          <w:color w:val="000000" w:themeColor="dk1"/>
          <w:sz w:val="28"/>
          <w:szCs w:val="28"/>
        </w:rPr>
        <w:t xml:space="preserve">“. Ово </w:t>
      </w:r>
      <w:r>
        <w:rPr>
          <w:color w:val="000000" w:themeColor="dk1"/>
          <w:sz w:val="28"/>
          <w:szCs w:val="28"/>
        </w:rPr>
        <w:t>„</w:t>
      </w:r>
      <w:r>
        <w:rPr>
          <w:color w:val="000000" w:themeColor="dk1"/>
          <w:sz w:val="28"/>
          <w:szCs w:val="28"/>
        </w:rPr>
        <w:t>унутра</w:t>
      </w:r>
      <w:r>
        <w:rPr>
          <w:color w:val="000000" w:themeColor="dk1"/>
          <w:sz w:val="28"/>
          <w:szCs w:val="28"/>
        </w:rPr>
        <w:t xml:space="preserve">“ значи </w:t>
      </w:r>
      <w:r>
        <w:rPr>
          <w:color w:val="000000" w:themeColor="dk1"/>
          <w:sz w:val="28"/>
          <w:szCs w:val="28"/>
        </w:rPr>
        <w:t>на</w:t>
      </w:r>
      <w:r>
        <w:rPr>
          <w:color w:val="000000" w:themeColor="dk1"/>
          <w:sz w:val="28"/>
          <w:szCs w:val="28"/>
        </w:rPr>
        <w:t xml:space="preserve"> Јеврејск</w:t>
      </w:r>
      <w:r>
        <w:rPr>
          <w:color w:val="000000" w:themeColor="dk1"/>
          <w:sz w:val="28"/>
          <w:szCs w:val="28"/>
        </w:rPr>
        <w:t>о</w:t>
      </w:r>
      <w:r>
        <w:rPr>
          <w:color w:val="000000" w:themeColor="dk1"/>
          <w:sz w:val="28"/>
          <w:szCs w:val="28"/>
        </w:rPr>
        <w:t xml:space="preserve">м </w:t>
      </w:r>
      <w:r>
        <w:rPr>
          <w:color w:val="000000" w:themeColor="dk1"/>
          <w:sz w:val="28"/>
          <w:szCs w:val="28"/>
        </w:rPr>
        <w:t>унутршње</w:t>
      </w:r>
      <w:r>
        <w:rPr>
          <w:color w:val="000000" w:themeColor="dk1"/>
          <w:sz w:val="28"/>
          <w:szCs w:val="28"/>
        </w:rPr>
        <w:t xml:space="preserve"> ствари, </w:t>
      </w:r>
      <w:r>
        <w:rPr>
          <w:color w:val="000000" w:themeColor="dk1"/>
          <w:sz w:val="28"/>
          <w:szCs w:val="28"/>
        </w:rPr>
        <w:t xml:space="preserve">јер </w:t>
      </w:r>
      <w:r>
        <w:rPr>
          <w:color w:val="000000" w:themeColor="dk1"/>
          <w:sz w:val="28"/>
          <w:szCs w:val="28"/>
        </w:rPr>
        <w:t xml:space="preserve">док </w:t>
      </w:r>
      <w:r>
        <w:rPr>
          <w:color w:val="000000" w:themeColor="dk1"/>
          <w:sz w:val="28"/>
          <w:szCs w:val="28"/>
        </w:rPr>
        <w:t>телесним очима није схватљиво</w:t>
      </w:r>
      <w:r>
        <w:rPr>
          <w:color w:val="000000" w:themeColor="dk1"/>
          <w:sz w:val="28"/>
          <w:szCs w:val="28"/>
        </w:rPr>
        <w:t xml:space="preserve">, лако је да то видимо </w:t>
      </w:r>
      <w:r>
        <w:rPr>
          <w:color w:val="000000" w:themeColor="dk1"/>
          <w:sz w:val="28"/>
          <w:szCs w:val="28"/>
        </w:rPr>
        <w:t>коришћењем</w:t>
      </w:r>
      <w:r>
        <w:rPr>
          <w:color w:val="000000" w:themeColor="dk1"/>
          <w:sz w:val="28"/>
          <w:szCs w:val="28"/>
        </w:rPr>
        <w:t xml:space="preserve"> </w:t>
      </w:r>
      <w:r>
        <w:rPr>
          <w:color w:val="000000" w:themeColor="dk1"/>
          <w:sz w:val="28"/>
          <w:szCs w:val="28"/>
        </w:rPr>
        <w:t xml:space="preserve">чистог ума. Није ли тако? </w:t>
      </w:r>
    </w:p>
    <w:p w14:paraId="0000037C">
      <w:pPr>
        <w:jc w:val="both"/>
        <w:rPr>
          <w:color w:val="000000" w:themeColor="dk1"/>
          <w:sz w:val="28"/>
          <w:szCs w:val="28"/>
        </w:rPr>
      </w:pPr>
      <w:r>
        <w:rPr>
          <w:color w:val="000000" w:themeColor="dk1"/>
          <w:sz w:val="28"/>
          <w:szCs w:val="28"/>
        </w:rPr>
        <w:t xml:space="preserve">ПАЛ: </w:t>
      </w:r>
      <w:r>
        <w:rPr>
          <w:color w:val="000000" w:themeColor="dk1"/>
          <w:sz w:val="28"/>
          <w:szCs w:val="28"/>
        </w:rPr>
        <w:t>Свакако</w:t>
      </w:r>
      <w:r>
        <w:rPr>
          <w:color w:val="000000" w:themeColor="dk1"/>
          <w:sz w:val="28"/>
          <w:szCs w:val="28"/>
        </w:rPr>
        <w:t xml:space="preserve"> је</w:t>
      </w:r>
      <w:r>
        <w:rPr>
          <w:color w:val="000000" w:themeColor="dk1"/>
          <w:sz w:val="28"/>
          <w:szCs w:val="28"/>
        </w:rPr>
        <w:t xml:space="preserve"> тако</w:t>
      </w:r>
      <w:r>
        <w:rPr>
          <w:color w:val="000000" w:themeColor="dk1"/>
          <w:sz w:val="28"/>
          <w:szCs w:val="28"/>
        </w:rPr>
        <w:t>!</w:t>
      </w:r>
    </w:p>
    <w:p w14:paraId="0000037D">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Дакле, нико </w:t>
      </w:r>
      <w:r>
        <w:rPr>
          <w:color w:val="000000" w:themeColor="dk1"/>
          <w:sz w:val="28"/>
          <w:szCs w:val="28"/>
        </w:rPr>
        <w:t>н</w:t>
      </w:r>
      <w:r>
        <w:rPr>
          <w:color w:val="000000" w:themeColor="dk1"/>
          <w:sz w:val="28"/>
          <w:szCs w:val="28"/>
        </w:rPr>
        <w:t>еће видети</w:t>
      </w:r>
      <w:r>
        <w:rPr>
          <w:color w:val="000000" w:themeColor="dk1"/>
          <w:sz w:val="28"/>
          <w:szCs w:val="28"/>
        </w:rPr>
        <w:t xml:space="preserve"> Божанску и </w:t>
      </w:r>
      <w:r>
        <w:rPr>
          <w:color w:val="000000" w:themeColor="dk1"/>
          <w:sz w:val="28"/>
          <w:szCs w:val="28"/>
        </w:rPr>
        <w:t>чисту</w:t>
      </w:r>
      <w:r>
        <w:rPr>
          <w:color w:val="000000" w:themeColor="dk1"/>
          <w:sz w:val="28"/>
          <w:szCs w:val="28"/>
        </w:rPr>
        <w:t xml:space="preserve"> лепоту</w:t>
      </w:r>
      <w:r>
        <w:rPr>
          <w:color w:val="000000" w:themeColor="dk1"/>
          <w:sz w:val="28"/>
          <w:szCs w:val="28"/>
        </w:rPr>
        <w:t xml:space="preserve"> педагог</w:t>
      </w:r>
      <w:r>
        <w:rPr>
          <w:color w:val="000000" w:themeColor="dk1"/>
          <w:sz w:val="28"/>
          <w:szCs w:val="28"/>
        </w:rPr>
        <w:t>ијом закона,</w:t>
      </w:r>
      <w:r>
        <w:rPr>
          <w:color w:val="000000" w:themeColor="dk1"/>
          <w:sz w:val="28"/>
          <w:szCs w:val="28"/>
        </w:rPr>
        <w:t xml:space="preserve"> </w:t>
      </w:r>
      <w:r>
        <w:rPr>
          <w:color w:val="000000" w:themeColor="dk1"/>
          <w:sz w:val="28"/>
          <w:szCs w:val="28"/>
        </w:rPr>
        <w:t>ве</w:t>
      </w:r>
      <w:r>
        <w:rPr>
          <w:color w:val="000000" w:themeColor="dk1"/>
          <w:sz w:val="28"/>
          <w:szCs w:val="28"/>
        </w:rPr>
        <w:t>ћ само</w:t>
      </w:r>
      <w:r>
        <w:rPr>
          <w:color w:val="000000" w:themeColor="dk1"/>
          <w:sz w:val="28"/>
          <w:szCs w:val="28"/>
        </w:rPr>
        <w:t xml:space="preserve"> у Христ</w:t>
      </w:r>
      <w:r>
        <w:rPr>
          <w:color w:val="000000" w:themeColor="dk1"/>
          <w:sz w:val="28"/>
          <w:szCs w:val="28"/>
        </w:rPr>
        <w:t>у</w:t>
      </w:r>
      <w:r>
        <w:rPr>
          <w:color w:val="000000" w:themeColor="dk1"/>
          <w:sz w:val="28"/>
          <w:szCs w:val="28"/>
        </w:rPr>
        <w:t xml:space="preserve"> </w:t>
      </w:r>
      <w:r>
        <w:rPr>
          <w:color w:val="000000" w:themeColor="dk1"/>
          <w:sz w:val="28"/>
          <w:szCs w:val="28"/>
        </w:rPr>
        <w:t xml:space="preserve">и </w:t>
      </w:r>
      <w:r>
        <w:rPr>
          <w:color w:val="000000" w:themeColor="dk1"/>
          <w:sz w:val="28"/>
          <w:szCs w:val="28"/>
        </w:rPr>
        <w:t>Његовим</w:t>
      </w:r>
      <w:r>
        <w:rPr>
          <w:color w:val="000000" w:themeColor="dk1"/>
          <w:sz w:val="28"/>
          <w:szCs w:val="28"/>
        </w:rPr>
        <w:t xml:space="preserve"> </w:t>
      </w:r>
      <w:r>
        <w:rPr>
          <w:color w:val="000000" w:themeColor="dk1"/>
          <w:sz w:val="28"/>
          <w:szCs w:val="28"/>
        </w:rPr>
        <w:t>учењем</w:t>
      </w:r>
      <w:r>
        <w:rPr>
          <w:color w:val="000000" w:themeColor="dk1"/>
          <w:sz w:val="28"/>
          <w:szCs w:val="28"/>
        </w:rPr>
        <w:t xml:space="preserve">. </w:t>
      </w:r>
    </w:p>
    <w:p w14:paraId="0000037E">
      <w:pPr>
        <w:jc w:val="both"/>
        <w:rPr>
          <w:color w:val="000000" w:themeColor="dk1"/>
          <w:sz w:val="28"/>
          <w:szCs w:val="28"/>
        </w:rPr>
      </w:pPr>
      <w:r>
        <w:rPr>
          <w:color w:val="000000" w:themeColor="dk1"/>
          <w:sz w:val="28"/>
          <w:szCs w:val="28"/>
        </w:rPr>
        <w:t>ПАЛ: Истина!</w:t>
      </w:r>
    </w:p>
    <w:p w14:paraId="0000037F">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И </w:t>
      </w:r>
      <w:r>
        <w:rPr>
          <w:color w:val="000000" w:themeColor="dk1"/>
          <w:sz w:val="28"/>
          <w:szCs w:val="28"/>
        </w:rPr>
        <w:t>дов</w:t>
      </w:r>
      <w:r>
        <w:rPr>
          <w:color w:val="000000" w:themeColor="dk1"/>
          <w:sz w:val="28"/>
          <w:szCs w:val="28"/>
        </w:rPr>
        <w:t>о</w:t>
      </w:r>
      <w:r>
        <w:rPr>
          <w:color w:val="000000" w:themeColor="dk1"/>
          <w:sz w:val="28"/>
          <w:szCs w:val="28"/>
        </w:rPr>
        <w:t>љ</w:t>
      </w:r>
      <w:r>
        <w:rPr>
          <w:color w:val="000000" w:themeColor="dk1"/>
          <w:sz w:val="28"/>
          <w:szCs w:val="28"/>
        </w:rPr>
        <w:t>ан</w:t>
      </w:r>
      <w:r>
        <w:rPr>
          <w:color w:val="000000" w:themeColor="dk1"/>
          <w:sz w:val="28"/>
          <w:szCs w:val="28"/>
        </w:rPr>
        <w:t xml:space="preserve">, Паладије, </w:t>
      </w:r>
      <w:r>
        <w:rPr>
          <w:color w:val="000000" w:themeColor="dk1"/>
          <w:sz w:val="28"/>
          <w:szCs w:val="28"/>
        </w:rPr>
        <w:t xml:space="preserve">да нас </w:t>
      </w:r>
      <w:r>
        <w:rPr>
          <w:color w:val="000000" w:themeColor="dk1"/>
          <w:sz w:val="28"/>
          <w:szCs w:val="28"/>
        </w:rPr>
        <w:t>искуп</w:t>
      </w:r>
      <w:r>
        <w:rPr>
          <w:color w:val="000000" w:themeColor="dk1"/>
          <w:sz w:val="28"/>
          <w:szCs w:val="28"/>
        </w:rPr>
        <w:t>и</w:t>
      </w:r>
      <w:r>
        <w:rPr>
          <w:color w:val="000000" w:themeColor="dk1"/>
          <w:sz w:val="28"/>
          <w:szCs w:val="28"/>
        </w:rPr>
        <w:t xml:space="preserve"> и да нас извуче из руку тиранске власти ђаволске, није Мојсијев закон, већ Господ Мојсијев, то јест Христос и сила Његове тајне. И када Бог говори: „</w:t>
      </w:r>
      <w:r>
        <w:rPr>
          <w:color w:val="000000" w:themeColor="dk1"/>
          <w:sz w:val="28"/>
          <w:szCs w:val="28"/>
        </w:rPr>
        <w:t>Гле</w:t>
      </w:r>
      <w:r>
        <w:rPr>
          <w:color w:val="000000" w:themeColor="dk1"/>
          <w:sz w:val="28"/>
          <w:szCs w:val="28"/>
        </w:rPr>
        <w:t xml:space="preserve"> видех невољу народа </w:t>
      </w:r>
      <w:r>
        <w:rPr>
          <w:color w:val="000000" w:themeColor="dk1"/>
          <w:sz w:val="28"/>
          <w:szCs w:val="28"/>
        </w:rPr>
        <w:t>м</w:t>
      </w:r>
      <w:r>
        <w:rPr>
          <w:color w:val="000000" w:themeColor="dk1"/>
          <w:sz w:val="28"/>
          <w:szCs w:val="28"/>
        </w:rPr>
        <w:t>ог</w:t>
      </w:r>
      <w:r>
        <w:rPr>
          <w:color w:val="000000" w:themeColor="dk1"/>
          <w:sz w:val="28"/>
          <w:szCs w:val="28"/>
        </w:rPr>
        <w:t xml:space="preserve"> у </w:t>
      </w:r>
      <w:r>
        <w:rPr>
          <w:color w:val="000000" w:themeColor="dk1"/>
          <w:sz w:val="28"/>
          <w:szCs w:val="28"/>
        </w:rPr>
        <w:t>Египт</w:t>
      </w:r>
      <w:r>
        <w:rPr>
          <w:color w:val="000000" w:themeColor="dk1"/>
          <w:sz w:val="28"/>
          <w:szCs w:val="28"/>
        </w:rPr>
        <w:t>у</w:t>
      </w:r>
      <w:r>
        <w:rPr>
          <w:color w:val="000000" w:themeColor="dk1"/>
          <w:sz w:val="28"/>
          <w:szCs w:val="28"/>
        </w:rPr>
        <w:t xml:space="preserve">, и чух </w:t>
      </w:r>
      <w:r>
        <w:rPr>
          <w:color w:val="000000" w:themeColor="dk1"/>
          <w:sz w:val="28"/>
          <w:szCs w:val="28"/>
        </w:rPr>
        <w:t>вапај њихов</w:t>
      </w:r>
      <w:r>
        <w:rPr>
          <w:color w:val="000000" w:themeColor="dk1"/>
          <w:sz w:val="28"/>
          <w:szCs w:val="28"/>
        </w:rPr>
        <w:t xml:space="preserve"> </w:t>
      </w:r>
      <w:r>
        <w:rPr>
          <w:color w:val="000000" w:themeColor="dk1"/>
          <w:sz w:val="28"/>
          <w:szCs w:val="28"/>
        </w:rPr>
        <w:t xml:space="preserve">од зла </w:t>
      </w:r>
      <w:r>
        <w:rPr>
          <w:color w:val="000000" w:themeColor="dk1"/>
          <w:sz w:val="28"/>
          <w:szCs w:val="28"/>
        </w:rPr>
        <w:t xml:space="preserve">које му чине настојници, јер познах </w:t>
      </w:r>
      <w:r>
        <w:rPr>
          <w:color w:val="000000" w:themeColor="dk1"/>
          <w:sz w:val="28"/>
          <w:szCs w:val="28"/>
        </w:rPr>
        <w:t>бол</w:t>
      </w:r>
      <w:r>
        <w:rPr>
          <w:color w:val="000000" w:themeColor="dk1"/>
          <w:sz w:val="28"/>
          <w:szCs w:val="28"/>
        </w:rPr>
        <w:t xml:space="preserve"> њ</w:t>
      </w:r>
      <w:r>
        <w:rPr>
          <w:color w:val="000000" w:themeColor="dk1"/>
          <w:sz w:val="28"/>
          <w:szCs w:val="28"/>
        </w:rPr>
        <w:t>их</w:t>
      </w:r>
      <w:r>
        <w:rPr>
          <w:color w:val="000000" w:themeColor="dk1"/>
          <w:sz w:val="28"/>
          <w:szCs w:val="28"/>
        </w:rPr>
        <w:t>ов</w:t>
      </w:r>
      <w:r>
        <w:rPr>
          <w:color w:val="000000" w:themeColor="dk1"/>
          <w:sz w:val="28"/>
          <w:szCs w:val="28"/>
        </w:rPr>
        <w:t xml:space="preserve">. И сиђох да </w:t>
      </w:r>
      <w:r>
        <w:rPr>
          <w:color w:val="000000" w:themeColor="dk1"/>
          <w:sz w:val="28"/>
          <w:szCs w:val="28"/>
        </w:rPr>
        <w:t>их</w:t>
      </w:r>
      <w:r>
        <w:rPr>
          <w:color w:val="000000" w:themeColor="dk1"/>
          <w:sz w:val="28"/>
          <w:szCs w:val="28"/>
        </w:rPr>
        <w:t xml:space="preserve"> избавим </w:t>
      </w:r>
      <w:r>
        <w:rPr>
          <w:color w:val="000000" w:themeColor="dk1"/>
          <w:sz w:val="28"/>
          <w:szCs w:val="28"/>
        </w:rPr>
        <w:t>из</w:t>
      </w:r>
      <w:r>
        <w:rPr>
          <w:color w:val="000000" w:themeColor="dk1"/>
          <w:sz w:val="28"/>
          <w:szCs w:val="28"/>
        </w:rPr>
        <w:t xml:space="preserve"> рук</w:t>
      </w:r>
      <w:r>
        <w:rPr>
          <w:color w:val="000000" w:themeColor="dk1"/>
          <w:sz w:val="28"/>
          <w:szCs w:val="28"/>
        </w:rPr>
        <w:t>е египатске</w:t>
      </w:r>
      <w:r>
        <w:rPr>
          <w:color w:val="000000" w:themeColor="dk1"/>
          <w:sz w:val="28"/>
          <w:szCs w:val="28"/>
        </w:rPr>
        <w:t xml:space="preserve">, и да </w:t>
      </w:r>
      <w:r>
        <w:rPr>
          <w:color w:val="000000" w:themeColor="dk1"/>
          <w:sz w:val="28"/>
          <w:szCs w:val="28"/>
        </w:rPr>
        <w:t>их</w:t>
      </w:r>
      <w:r>
        <w:rPr>
          <w:color w:val="000000" w:themeColor="dk1"/>
          <w:sz w:val="28"/>
          <w:szCs w:val="28"/>
        </w:rPr>
        <w:t xml:space="preserve"> изведем из оне земље у </w:t>
      </w:r>
      <w:r>
        <w:rPr>
          <w:color w:val="000000" w:themeColor="dk1"/>
          <w:sz w:val="28"/>
          <w:szCs w:val="28"/>
        </w:rPr>
        <w:t>земљу добру и пространу</w:t>
      </w:r>
      <w:r>
        <w:rPr>
          <w:color w:val="000000" w:themeColor="dk1"/>
          <w:sz w:val="28"/>
          <w:szCs w:val="28"/>
        </w:rPr>
        <w:t>,</w:t>
      </w:r>
      <w:r>
        <w:rPr>
          <w:color w:val="000000" w:themeColor="dk1"/>
          <w:sz w:val="28"/>
          <w:szCs w:val="28"/>
        </w:rPr>
        <w:t xml:space="preserve"> у земљу где тече мед и млеко“</w:t>
      </w:r>
      <w:r>
        <w:rPr>
          <w:rStyle w:val="Footnotereference"/>
          <w:color w:val="000000" w:themeColor="dk1"/>
          <w:sz w:val="28"/>
          <w:szCs w:val="28"/>
        </w:rPr>
        <w:footnoteReference w:id="194"/>
      </w:r>
      <w:r>
        <w:rPr>
          <w:color w:val="000000" w:themeColor="dk1"/>
          <w:sz w:val="28"/>
          <w:szCs w:val="28"/>
        </w:rPr>
        <w:t xml:space="preserve">, и одмах додаје: „И сада ево </w:t>
      </w:r>
      <w:r>
        <w:rPr>
          <w:color w:val="000000" w:themeColor="dk1"/>
          <w:sz w:val="28"/>
          <w:szCs w:val="28"/>
        </w:rPr>
        <w:t>вапај</w:t>
      </w:r>
      <w:r>
        <w:rPr>
          <w:color w:val="000000" w:themeColor="dk1"/>
          <w:sz w:val="28"/>
          <w:szCs w:val="28"/>
        </w:rPr>
        <w:t xml:space="preserve"> синова Израиљевих дође преда ме, </w:t>
      </w:r>
      <w:r>
        <w:rPr>
          <w:color w:val="000000" w:themeColor="dk1"/>
          <w:sz w:val="28"/>
          <w:szCs w:val="28"/>
        </w:rPr>
        <w:t xml:space="preserve">и видех муку, којом их муче </w:t>
      </w:r>
      <w:r>
        <w:rPr>
          <w:color w:val="000000" w:themeColor="dk1"/>
          <w:sz w:val="28"/>
          <w:szCs w:val="28"/>
        </w:rPr>
        <w:t>Египћан</w:t>
      </w:r>
      <w:r>
        <w:rPr>
          <w:color w:val="000000" w:themeColor="dk1"/>
          <w:sz w:val="28"/>
          <w:szCs w:val="28"/>
        </w:rPr>
        <w:t>и</w:t>
      </w:r>
      <w:r>
        <w:rPr>
          <w:color w:val="000000" w:themeColor="dk1"/>
          <w:sz w:val="28"/>
          <w:szCs w:val="28"/>
        </w:rPr>
        <w:t xml:space="preserve">. Сада </w:t>
      </w:r>
      <w:r>
        <w:rPr>
          <w:color w:val="000000" w:themeColor="dk1"/>
          <w:sz w:val="28"/>
          <w:szCs w:val="28"/>
        </w:rPr>
        <w:t>ћу</w:t>
      </w:r>
      <w:r>
        <w:rPr>
          <w:color w:val="000000" w:themeColor="dk1"/>
          <w:sz w:val="28"/>
          <w:szCs w:val="28"/>
        </w:rPr>
        <w:t xml:space="preserve"> </w:t>
      </w:r>
      <w:r>
        <w:rPr>
          <w:color w:val="000000" w:themeColor="dk1"/>
          <w:sz w:val="28"/>
          <w:szCs w:val="28"/>
        </w:rPr>
        <w:t xml:space="preserve">да те пошаљем к Фараону, </w:t>
      </w:r>
      <w:r>
        <w:rPr>
          <w:color w:val="000000" w:themeColor="dk1"/>
          <w:sz w:val="28"/>
          <w:szCs w:val="28"/>
        </w:rPr>
        <w:t>цару Египта</w:t>
      </w:r>
      <w:r>
        <w:rPr>
          <w:color w:val="000000" w:themeColor="dk1"/>
          <w:sz w:val="28"/>
          <w:szCs w:val="28"/>
        </w:rPr>
        <w:t xml:space="preserve">, </w:t>
      </w:r>
      <w:r>
        <w:rPr>
          <w:color w:val="000000" w:themeColor="dk1"/>
          <w:sz w:val="28"/>
          <w:szCs w:val="28"/>
        </w:rPr>
        <w:t>и</w:t>
      </w:r>
      <w:r>
        <w:rPr>
          <w:color w:val="000000" w:themeColor="dk1"/>
          <w:sz w:val="28"/>
          <w:szCs w:val="28"/>
        </w:rPr>
        <w:t xml:space="preserve"> изве</w:t>
      </w:r>
      <w:r>
        <w:rPr>
          <w:color w:val="000000" w:themeColor="dk1"/>
          <w:sz w:val="28"/>
          <w:szCs w:val="28"/>
        </w:rPr>
        <w:t>шћеш</w:t>
      </w:r>
      <w:r>
        <w:rPr>
          <w:color w:val="000000" w:themeColor="dk1"/>
          <w:sz w:val="28"/>
          <w:szCs w:val="28"/>
        </w:rPr>
        <w:t xml:space="preserve"> </w:t>
      </w:r>
      <w:r>
        <w:rPr>
          <w:color w:val="000000" w:themeColor="dk1"/>
          <w:sz w:val="28"/>
          <w:szCs w:val="28"/>
        </w:rPr>
        <w:t xml:space="preserve">народ Мој, синове Израиљеве, из </w:t>
      </w:r>
      <w:r>
        <w:rPr>
          <w:color w:val="000000" w:themeColor="dk1"/>
          <w:sz w:val="28"/>
          <w:szCs w:val="28"/>
        </w:rPr>
        <w:t>земље египатске</w:t>
      </w:r>
      <w:r>
        <w:rPr>
          <w:color w:val="000000" w:themeColor="dk1"/>
          <w:sz w:val="28"/>
          <w:szCs w:val="28"/>
        </w:rPr>
        <w:t>“</w:t>
      </w:r>
      <w:r>
        <w:rPr>
          <w:rStyle w:val="Footnotereference"/>
          <w:color w:val="000000" w:themeColor="dk1"/>
          <w:sz w:val="28"/>
          <w:szCs w:val="28"/>
        </w:rPr>
        <w:footnoteReference w:id="195"/>
      </w:r>
      <w:r>
        <w:rPr>
          <w:color w:val="000000" w:themeColor="dk1"/>
          <w:sz w:val="28"/>
          <w:szCs w:val="28"/>
        </w:rPr>
        <w:t xml:space="preserve">, тада </w:t>
      </w:r>
      <w:r>
        <w:rPr>
          <w:color w:val="000000" w:themeColor="dk1"/>
          <w:sz w:val="28"/>
          <w:szCs w:val="28"/>
        </w:rPr>
        <w:t xml:space="preserve">је </w:t>
      </w:r>
      <w:r>
        <w:rPr>
          <w:color w:val="000000" w:themeColor="dk1"/>
          <w:sz w:val="28"/>
          <w:szCs w:val="28"/>
        </w:rPr>
        <w:t>јасно</w:t>
      </w:r>
      <w:r>
        <w:rPr>
          <w:color w:val="000000" w:themeColor="dk1"/>
          <w:sz w:val="28"/>
          <w:szCs w:val="28"/>
        </w:rPr>
        <w:t xml:space="preserve"> и</w:t>
      </w:r>
      <w:r>
        <w:rPr>
          <w:color w:val="000000" w:themeColor="dk1"/>
          <w:sz w:val="28"/>
          <w:szCs w:val="28"/>
        </w:rPr>
        <w:t xml:space="preserve"> </w:t>
      </w:r>
      <w:r>
        <w:rPr>
          <w:color w:val="000000" w:themeColor="dk1"/>
          <w:sz w:val="28"/>
          <w:szCs w:val="28"/>
        </w:rPr>
        <w:t>гласно</w:t>
      </w:r>
      <w:r>
        <w:rPr>
          <w:color w:val="000000" w:themeColor="dk1"/>
          <w:sz w:val="28"/>
          <w:szCs w:val="28"/>
        </w:rPr>
        <w:t xml:space="preserve"> </w:t>
      </w:r>
      <w:r>
        <w:rPr>
          <w:color w:val="000000" w:themeColor="dk1"/>
          <w:sz w:val="28"/>
          <w:szCs w:val="28"/>
        </w:rPr>
        <w:t>завапио</w:t>
      </w:r>
      <w:r>
        <w:rPr>
          <w:color w:val="000000" w:themeColor="dk1"/>
          <w:sz w:val="28"/>
          <w:szCs w:val="28"/>
        </w:rPr>
        <w:t xml:space="preserve"> Мојсије: „Ко сам ја да идем к Фараону</w:t>
      </w:r>
      <w:r>
        <w:rPr>
          <w:color w:val="000000" w:themeColor="dk1"/>
          <w:sz w:val="28"/>
          <w:szCs w:val="28"/>
        </w:rPr>
        <w:t xml:space="preserve">, </w:t>
      </w:r>
      <w:r>
        <w:rPr>
          <w:color w:val="000000" w:themeColor="dk1"/>
          <w:sz w:val="28"/>
          <w:szCs w:val="28"/>
        </w:rPr>
        <w:t>цару Египта</w:t>
      </w:r>
      <w:r>
        <w:rPr>
          <w:color w:val="000000" w:themeColor="dk1"/>
          <w:sz w:val="28"/>
          <w:szCs w:val="28"/>
        </w:rPr>
        <w:t>,</w:t>
      </w:r>
      <w:r>
        <w:rPr>
          <w:color w:val="000000" w:themeColor="dk1"/>
          <w:sz w:val="28"/>
          <w:szCs w:val="28"/>
        </w:rPr>
        <w:t xml:space="preserve"> и да изведем синове Израиљеве из </w:t>
      </w:r>
      <w:r>
        <w:rPr>
          <w:color w:val="000000" w:themeColor="dk1"/>
          <w:sz w:val="28"/>
          <w:szCs w:val="28"/>
        </w:rPr>
        <w:t>земље египатске</w:t>
      </w:r>
      <w:r>
        <w:rPr>
          <w:color w:val="000000" w:themeColor="dk1"/>
          <w:sz w:val="28"/>
          <w:szCs w:val="28"/>
        </w:rPr>
        <w:t>?“</w:t>
      </w:r>
      <w:r>
        <w:rPr>
          <w:rStyle w:val="Footnotereference"/>
          <w:color w:val="000000" w:themeColor="dk1"/>
          <w:sz w:val="28"/>
          <w:szCs w:val="28"/>
        </w:rPr>
        <w:footnoteReference w:id="196"/>
      </w:r>
      <w:r>
        <w:rPr>
          <w:color w:val="000000" w:themeColor="dk1"/>
          <w:sz w:val="28"/>
          <w:szCs w:val="28"/>
        </w:rPr>
        <w:t xml:space="preserve">. </w:t>
      </w:r>
      <w:r>
        <w:rPr>
          <w:color w:val="000000" w:themeColor="dk1"/>
          <w:sz w:val="28"/>
          <w:szCs w:val="28"/>
        </w:rPr>
        <w:t xml:space="preserve">Није </w:t>
      </w:r>
      <w:r>
        <w:rPr>
          <w:color w:val="000000" w:themeColor="dk1"/>
          <w:sz w:val="28"/>
          <w:szCs w:val="28"/>
        </w:rPr>
        <w:t>ли</w:t>
      </w:r>
      <w:r>
        <w:rPr>
          <w:color w:val="000000" w:themeColor="dk1"/>
          <w:sz w:val="28"/>
          <w:szCs w:val="28"/>
        </w:rPr>
        <w:t xml:space="preserve"> </w:t>
      </w:r>
      <w:r>
        <w:rPr>
          <w:color w:val="000000" w:themeColor="dk1"/>
          <w:sz w:val="28"/>
          <w:szCs w:val="28"/>
        </w:rPr>
        <w:t xml:space="preserve">очигледан овај пример, и начин одбијања не односи </w:t>
      </w:r>
      <w:r>
        <w:rPr>
          <w:color w:val="000000" w:themeColor="dk1"/>
          <w:sz w:val="28"/>
          <w:szCs w:val="28"/>
        </w:rPr>
        <w:t>ли</w:t>
      </w:r>
      <w:r>
        <w:rPr>
          <w:color w:val="000000" w:themeColor="dk1"/>
          <w:sz w:val="28"/>
          <w:szCs w:val="28"/>
        </w:rPr>
        <w:t xml:space="preserve"> се </w:t>
      </w:r>
      <w:r>
        <w:rPr>
          <w:color w:val="000000" w:themeColor="dk1"/>
          <w:sz w:val="28"/>
          <w:szCs w:val="28"/>
        </w:rPr>
        <w:t xml:space="preserve">на оно што је неупоредиво више и налази се изнад свега, </w:t>
      </w:r>
      <w:r>
        <w:rPr>
          <w:color w:val="000000" w:themeColor="dk1"/>
          <w:sz w:val="28"/>
          <w:szCs w:val="28"/>
        </w:rPr>
        <w:t>то јест на</w:t>
      </w:r>
      <w:r>
        <w:rPr>
          <w:color w:val="000000" w:themeColor="dk1"/>
          <w:sz w:val="28"/>
          <w:szCs w:val="28"/>
        </w:rPr>
        <w:t xml:space="preserve"> </w:t>
      </w:r>
      <w:r>
        <w:rPr>
          <w:color w:val="000000" w:themeColor="dk1"/>
          <w:sz w:val="28"/>
          <w:szCs w:val="28"/>
        </w:rPr>
        <w:t>Христа?</w:t>
      </w:r>
      <w:r>
        <w:rPr>
          <w:color w:val="000000" w:themeColor="dk1"/>
          <w:sz w:val="28"/>
          <w:szCs w:val="28"/>
        </w:rPr>
        <w:t xml:space="preserve"> </w:t>
      </w:r>
      <w:r>
        <w:rPr>
          <w:color w:val="000000" w:themeColor="dk1"/>
          <w:sz w:val="28"/>
          <w:szCs w:val="28"/>
        </w:rPr>
        <w:t>Јер израз</w:t>
      </w:r>
      <w:r>
        <w:rPr>
          <w:color w:val="000000" w:themeColor="dk1"/>
          <w:sz w:val="28"/>
          <w:szCs w:val="28"/>
        </w:rPr>
        <w:t xml:space="preserve"> </w:t>
      </w:r>
      <w:r>
        <w:rPr>
          <w:color w:val="000000" w:themeColor="dk1"/>
          <w:sz w:val="28"/>
          <w:szCs w:val="28"/>
        </w:rPr>
        <w:t>„Ко сам ја</w:t>
      </w:r>
      <w:r>
        <w:rPr>
          <w:color w:val="000000" w:themeColor="dk1"/>
          <w:sz w:val="28"/>
          <w:szCs w:val="28"/>
        </w:rPr>
        <w:t>?</w:t>
      </w:r>
      <w:r>
        <w:rPr>
          <w:color w:val="000000" w:themeColor="dk1"/>
          <w:sz w:val="28"/>
          <w:szCs w:val="28"/>
        </w:rPr>
        <w:t xml:space="preserve">“ </w:t>
      </w:r>
      <w:r>
        <w:rPr>
          <w:color w:val="000000" w:themeColor="dk1"/>
          <w:sz w:val="28"/>
          <w:szCs w:val="28"/>
        </w:rPr>
        <w:t>означава да је</w:t>
      </w:r>
      <w:r>
        <w:rPr>
          <w:color w:val="000000" w:themeColor="dk1"/>
          <w:sz w:val="28"/>
          <w:szCs w:val="28"/>
        </w:rPr>
        <w:t xml:space="preserve"> Мојсије</w:t>
      </w:r>
      <w:r>
        <w:rPr>
          <w:color w:val="000000" w:themeColor="dk1"/>
          <w:sz w:val="28"/>
          <w:szCs w:val="28"/>
        </w:rPr>
        <w:t xml:space="preserve"> неприкладан</w:t>
      </w:r>
      <w:r>
        <w:rPr>
          <w:color w:val="000000" w:themeColor="dk1"/>
          <w:sz w:val="28"/>
          <w:szCs w:val="28"/>
        </w:rPr>
        <w:t>.</w:t>
      </w:r>
      <w:r>
        <w:rPr>
          <w:color w:val="000000" w:themeColor="dk1"/>
          <w:sz w:val="28"/>
          <w:szCs w:val="28"/>
        </w:rPr>
        <w:t xml:space="preserve"> </w:t>
      </w:r>
      <w:r>
        <w:rPr>
          <w:color w:val="000000" w:themeColor="dk1"/>
          <w:sz w:val="28"/>
          <w:szCs w:val="28"/>
        </w:rPr>
        <w:t>М</w:t>
      </w:r>
      <w:r>
        <w:rPr>
          <w:color w:val="000000" w:themeColor="dk1"/>
          <w:sz w:val="28"/>
          <w:szCs w:val="28"/>
        </w:rPr>
        <w:t xml:space="preserve">еђутим лако је да ослободи народе, и </w:t>
      </w:r>
      <w:r>
        <w:rPr>
          <w:color w:val="000000" w:themeColor="dk1"/>
          <w:sz w:val="28"/>
          <w:szCs w:val="28"/>
        </w:rPr>
        <w:t>да</w:t>
      </w:r>
      <w:r>
        <w:rPr>
          <w:color w:val="000000" w:themeColor="dk1"/>
          <w:sz w:val="28"/>
          <w:szCs w:val="28"/>
        </w:rPr>
        <w:t xml:space="preserve"> </w:t>
      </w:r>
      <w:r>
        <w:rPr>
          <w:color w:val="000000" w:themeColor="dk1"/>
          <w:sz w:val="28"/>
          <w:szCs w:val="28"/>
        </w:rPr>
        <w:t>спашава незнабошце и да их одведе у</w:t>
      </w:r>
      <w:r>
        <w:rPr>
          <w:color w:val="000000" w:themeColor="dk1"/>
          <w:sz w:val="28"/>
          <w:szCs w:val="28"/>
        </w:rPr>
        <w:t xml:space="preserve"> слободу </w:t>
      </w:r>
      <w:r>
        <w:rPr>
          <w:color w:val="000000" w:themeColor="dk1"/>
          <w:sz w:val="28"/>
          <w:szCs w:val="28"/>
        </w:rPr>
        <w:t>када</w:t>
      </w:r>
      <w:r>
        <w:rPr>
          <w:color w:val="000000" w:themeColor="dk1"/>
          <w:sz w:val="28"/>
          <w:szCs w:val="28"/>
        </w:rPr>
        <w:t xml:space="preserve"> је </w:t>
      </w:r>
      <w:r>
        <w:rPr>
          <w:color w:val="000000" w:themeColor="dk1"/>
          <w:sz w:val="28"/>
          <w:szCs w:val="28"/>
        </w:rPr>
        <w:t>с</w:t>
      </w:r>
      <w:r>
        <w:rPr>
          <w:color w:val="000000" w:themeColor="dk1"/>
          <w:sz w:val="28"/>
          <w:szCs w:val="28"/>
        </w:rPr>
        <w:t>крш</w:t>
      </w:r>
      <w:r>
        <w:rPr>
          <w:color w:val="000000" w:themeColor="dk1"/>
          <w:sz w:val="28"/>
          <w:szCs w:val="28"/>
        </w:rPr>
        <w:t>ен</w:t>
      </w:r>
      <w:r>
        <w:rPr>
          <w:color w:val="000000" w:themeColor="dk1"/>
          <w:sz w:val="28"/>
          <w:szCs w:val="28"/>
        </w:rPr>
        <w:t xml:space="preserve"> и ослабљен онај који</w:t>
      </w:r>
      <w:r>
        <w:rPr>
          <w:color w:val="000000" w:themeColor="dk1"/>
          <w:sz w:val="28"/>
          <w:szCs w:val="28"/>
        </w:rPr>
        <w:t xml:space="preserve"> </w:t>
      </w:r>
      <w:r>
        <w:rPr>
          <w:color w:val="000000" w:themeColor="dk1"/>
          <w:sz w:val="28"/>
          <w:szCs w:val="28"/>
        </w:rPr>
        <w:t>их</w:t>
      </w:r>
      <w:r>
        <w:rPr>
          <w:color w:val="000000" w:themeColor="dk1"/>
          <w:sz w:val="28"/>
          <w:szCs w:val="28"/>
        </w:rPr>
        <w:t xml:space="preserve"> држи у ропству, то јест Сатана</w:t>
      </w:r>
      <w:r>
        <w:rPr>
          <w:color w:val="000000" w:themeColor="dk1"/>
          <w:sz w:val="28"/>
          <w:szCs w:val="28"/>
        </w:rPr>
        <w:t>.</w:t>
      </w:r>
    </w:p>
    <w:p w14:paraId="00000380">
      <w:pPr>
        <w:jc w:val="both"/>
        <w:rPr>
          <w:color w:val="000000" w:themeColor="dk1"/>
          <w:sz w:val="28"/>
          <w:szCs w:val="28"/>
        </w:rPr>
      </w:pPr>
      <w:r>
        <w:rPr>
          <w:color w:val="000000" w:themeColor="dk1"/>
          <w:sz w:val="28"/>
          <w:szCs w:val="28"/>
        </w:rPr>
        <w:t xml:space="preserve">ПАЛ: То је </w:t>
      </w:r>
      <w:r>
        <w:rPr>
          <w:color w:val="000000" w:themeColor="dk1"/>
          <w:sz w:val="28"/>
          <w:szCs w:val="28"/>
        </w:rPr>
        <w:t>онда</w:t>
      </w:r>
      <w:r>
        <w:rPr>
          <w:color w:val="000000" w:themeColor="dk1"/>
          <w:sz w:val="28"/>
          <w:szCs w:val="28"/>
        </w:rPr>
        <w:t xml:space="preserve"> </w:t>
      </w:r>
      <w:r>
        <w:rPr>
          <w:color w:val="000000" w:themeColor="dk1"/>
          <w:sz w:val="28"/>
          <w:szCs w:val="28"/>
        </w:rPr>
        <w:t>нај</w:t>
      </w:r>
      <w:r>
        <w:rPr>
          <w:color w:val="000000" w:themeColor="dk1"/>
          <w:sz w:val="28"/>
          <w:szCs w:val="28"/>
        </w:rPr>
        <w:t>лак</w:t>
      </w:r>
      <w:r>
        <w:rPr>
          <w:color w:val="000000" w:themeColor="dk1"/>
          <w:sz w:val="28"/>
          <w:szCs w:val="28"/>
        </w:rPr>
        <w:t>ше</w:t>
      </w:r>
      <w:r>
        <w:rPr>
          <w:color w:val="000000" w:themeColor="dk1"/>
          <w:sz w:val="28"/>
          <w:szCs w:val="28"/>
        </w:rPr>
        <w:t xml:space="preserve">. То си рекао исправно. </w:t>
      </w:r>
    </w:p>
    <w:p w14:paraId="00000381">
      <w:pPr>
        <w:jc w:val="both"/>
        <w:rPr>
          <w:color w:val="000000" w:themeColor="dk1"/>
          <w:sz w:val="28"/>
          <w:szCs w:val="28"/>
        </w:rPr>
      </w:pPr>
      <w:r>
        <w:rPr>
          <w:color w:val="000000" w:themeColor="dk1"/>
          <w:sz w:val="28"/>
          <w:szCs w:val="28"/>
        </w:rPr>
        <w:t xml:space="preserve">КИР: </w:t>
      </w:r>
      <w:r>
        <w:rPr>
          <w:color w:val="000000" w:themeColor="dk1"/>
          <w:sz w:val="28"/>
          <w:szCs w:val="28"/>
        </w:rPr>
        <w:t>И</w:t>
      </w:r>
      <w:r>
        <w:rPr>
          <w:color w:val="000000" w:themeColor="dk1"/>
          <w:sz w:val="28"/>
          <w:szCs w:val="28"/>
        </w:rPr>
        <w:t xml:space="preserve"> шта? Није </w:t>
      </w:r>
      <w:r>
        <w:rPr>
          <w:color w:val="000000" w:themeColor="dk1"/>
          <w:sz w:val="28"/>
          <w:szCs w:val="28"/>
        </w:rPr>
        <w:t>ли скроз</w:t>
      </w:r>
      <w:r>
        <w:rPr>
          <w:color w:val="000000" w:themeColor="dk1"/>
          <w:sz w:val="28"/>
          <w:szCs w:val="28"/>
        </w:rPr>
        <w:t xml:space="preserve"> лако </w:t>
      </w:r>
      <w:r>
        <w:rPr>
          <w:color w:val="000000" w:themeColor="dk1"/>
          <w:sz w:val="28"/>
          <w:szCs w:val="28"/>
        </w:rPr>
        <w:t xml:space="preserve">да видимо </w:t>
      </w:r>
      <w:r>
        <w:rPr>
          <w:color w:val="000000" w:themeColor="dk1"/>
          <w:sz w:val="28"/>
          <w:szCs w:val="28"/>
        </w:rPr>
        <w:t>из</w:t>
      </w:r>
      <w:r>
        <w:rPr>
          <w:color w:val="000000" w:themeColor="dk1"/>
          <w:sz w:val="28"/>
          <w:szCs w:val="28"/>
        </w:rPr>
        <w:t xml:space="preserve"> овога, да </w:t>
      </w:r>
      <w:r>
        <w:rPr>
          <w:color w:val="000000" w:themeColor="dk1"/>
          <w:sz w:val="28"/>
          <w:szCs w:val="28"/>
        </w:rPr>
        <w:t>је вођа</w:t>
      </w:r>
      <w:r>
        <w:rPr>
          <w:color w:val="000000" w:themeColor="dk1"/>
          <w:sz w:val="28"/>
          <w:szCs w:val="28"/>
        </w:rPr>
        <w:t xml:space="preserve"> спасења свих постао Јединородни? Јер кроз Њега добијамо искупљење, и говори пророк: „</w:t>
      </w:r>
      <w:r>
        <w:rPr>
          <w:color w:val="000000" w:themeColor="dk1"/>
          <w:sz w:val="28"/>
          <w:szCs w:val="28"/>
        </w:rPr>
        <w:t xml:space="preserve">Није нас спасио неко које послат, нити неки анђео, </w:t>
      </w:r>
      <w:r>
        <w:rPr>
          <w:color w:val="000000" w:themeColor="dk1"/>
          <w:sz w:val="28"/>
          <w:szCs w:val="28"/>
        </w:rPr>
        <w:t>већ</w:t>
      </w:r>
      <w:r>
        <w:rPr>
          <w:color w:val="000000" w:themeColor="dk1"/>
          <w:sz w:val="28"/>
          <w:szCs w:val="28"/>
        </w:rPr>
        <w:t xml:space="preserve"> нас је спасио сам Господ“</w:t>
      </w:r>
      <w:r>
        <w:rPr>
          <w:rStyle w:val="Footnotereference"/>
          <w:color w:val="000000" w:themeColor="dk1"/>
          <w:sz w:val="28"/>
          <w:szCs w:val="28"/>
        </w:rPr>
        <w:footnoteReference w:id="197"/>
      </w:r>
      <w:r>
        <w:rPr>
          <w:color w:val="000000" w:themeColor="dk1"/>
          <w:sz w:val="28"/>
          <w:szCs w:val="28"/>
        </w:rPr>
        <w:t>.</w:t>
      </w:r>
      <w:r>
        <w:rPr>
          <w:color w:val="000000" w:themeColor="dk1"/>
          <w:sz w:val="28"/>
          <w:szCs w:val="28"/>
        </w:rPr>
        <w:t xml:space="preserve"> </w:t>
      </w:r>
    </w:p>
    <w:p w14:paraId="00000382">
      <w:pPr>
        <w:jc w:val="both"/>
        <w:rPr>
          <w:color w:val="000000" w:themeColor="dk1"/>
          <w:sz w:val="28"/>
          <w:szCs w:val="28"/>
        </w:rPr>
      </w:pPr>
      <w:r>
        <w:rPr>
          <w:color w:val="000000" w:themeColor="dk1"/>
          <w:sz w:val="28"/>
          <w:szCs w:val="28"/>
        </w:rPr>
        <w:t xml:space="preserve">ПАЛ: Одакле си то рекао? </w:t>
      </w:r>
    </w:p>
    <w:p w14:paraId="00000383">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Бог свих јасно је заповедио Мојсију, да оде без закашњења Израелцима и да им </w:t>
      </w:r>
      <w:r>
        <w:rPr>
          <w:color w:val="000000" w:themeColor="dk1"/>
          <w:sz w:val="28"/>
          <w:szCs w:val="28"/>
        </w:rPr>
        <w:t>изричито</w:t>
      </w:r>
      <w:r>
        <w:rPr>
          <w:color w:val="000000" w:themeColor="dk1"/>
          <w:sz w:val="28"/>
          <w:szCs w:val="28"/>
        </w:rPr>
        <w:t xml:space="preserve"> каже, </w:t>
      </w:r>
      <w:r>
        <w:rPr>
          <w:color w:val="000000" w:themeColor="dk1"/>
          <w:sz w:val="28"/>
          <w:szCs w:val="28"/>
        </w:rPr>
        <w:t xml:space="preserve">да </w:t>
      </w:r>
      <w:r>
        <w:rPr>
          <w:color w:val="000000" w:themeColor="dk1"/>
          <w:sz w:val="28"/>
          <w:szCs w:val="28"/>
        </w:rPr>
        <w:t xml:space="preserve">су </w:t>
      </w:r>
      <w:r>
        <w:rPr>
          <w:color w:val="000000" w:themeColor="dk1"/>
          <w:sz w:val="28"/>
          <w:szCs w:val="28"/>
        </w:rPr>
        <w:t>добили</w:t>
      </w:r>
      <w:r>
        <w:rPr>
          <w:color w:val="000000" w:themeColor="dk1"/>
          <w:sz w:val="28"/>
          <w:szCs w:val="28"/>
        </w:rPr>
        <w:t xml:space="preserve"> </w:t>
      </w:r>
      <w:r>
        <w:rPr>
          <w:color w:val="000000" w:themeColor="dk1"/>
          <w:sz w:val="28"/>
          <w:szCs w:val="28"/>
        </w:rPr>
        <w:t>за</w:t>
      </w:r>
      <w:r>
        <w:rPr>
          <w:color w:val="000000" w:themeColor="dk1"/>
          <w:sz w:val="28"/>
          <w:szCs w:val="28"/>
        </w:rPr>
        <w:t xml:space="preserve"> </w:t>
      </w:r>
      <w:r>
        <w:rPr>
          <w:color w:val="000000" w:themeColor="dk1"/>
          <w:sz w:val="28"/>
          <w:szCs w:val="28"/>
        </w:rPr>
        <w:t xml:space="preserve">свог помоћника </w:t>
      </w:r>
      <w:r>
        <w:rPr>
          <w:color w:val="000000" w:themeColor="dk1"/>
          <w:sz w:val="28"/>
          <w:szCs w:val="28"/>
        </w:rPr>
        <w:t xml:space="preserve">и </w:t>
      </w:r>
      <w:r>
        <w:rPr>
          <w:color w:val="000000" w:themeColor="dk1"/>
          <w:sz w:val="28"/>
          <w:szCs w:val="28"/>
        </w:rPr>
        <w:t>подршку</w:t>
      </w:r>
      <w:r>
        <w:rPr>
          <w:color w:val="000000" w:themeColor="dk1"/>
          <w:sz w:val="28"/>
          <w:szCs w:val="28"/>
        </w:rPr>
        <w:t xml:space="preserve"> </w:t>
      </w:r>
      <w:r>
        <w:rPr>
          <w:color w:val="000000" w:themeColor="dk1"/>
          <w:sz w:val="28"/>
          <w:szCs w:val="28"/>
        </w:rPr>
        <w:t xml:space="preserve">свесилног Бога и да ће лако да стресу </w:t>
      </w:r>
      <w:r>
        <w:rPr>
          <w:color w:val="000000" w:themeColor="dk1"/>
          <w:sz w:val="28"/>
          <w:szCs w:val="28"/>
        </w:rPr>
        <w:t>претешко ропство у Египту</w:t>
      </w:r>
      <w:r>
        <w:rPr>
          <w:color w:val="000000" w:themeColor="dk1"/>
          <w:sz w:val="28"/>
          <w:szCs w:val="28"/>
        </w:rPr>
        <w:t>,</w:t>
      </w:r>
      <w:r>
        <w:rPr>
          <w:color w:val="000000" w:themeColor="dk1"/>
          <w:sz w:val="28"/>
          <w:szCs w:val="28"/>
        </w:rPr>
        <w:t xml:space="preserve"> </w:t>
      </w:r>
      <w:r>
        <w:rPr>
          <w:color w:val="000000" w:themeColor="dk1"/>
          <w:sz w:val="28"/>
          <w:szCs w:val="28"/>
        </w:rPr>
        <w:t>и да</w:t>
      </w:r>
      <w:r>
        <w:rPr>
          <w:color w:val="000000" w:themeColor="dk1"/>
          <w:sz w:val="28"/>
          <w:szCs w:val="28"/>
        </w:rPr>
        <w:t xml:space="preserve"> </w:t>
      </w:r>
      <w:r>
        <w:rPr>
          <w:color w:val="000000" w:themeColor="dk1"/>
          <w:sz w:val="28"/>
          <w:szCs w:val="28"/>
        </w:rPr>
        <w:t xml:space="preserve">ће опет отићи у своју домовину и враћајући се у слободу својих отаца, боравиће у светој земљи, и тамо ће уживати обилна добра која ће им </w:t>
      </w:r>
      <w:r>
        <w:rPr>
          <w:color w:val="000000" w:themeColor="dk1"/>
          <w:sz w:val="28"/>
          <w:szCs w:val="28"/>
        </w:rPr>
        <w:t xml:space="preserve">бити </w:t>
      </w:r>
      <w:r>
        <w:rPr>
          <w:color w:val="000000" w:themeColor="dk1"/>
          <w:sz w:val="28"/>
          <w:szCs w:val="28"/>
        </w:rPr>
        <w:t>дат</w:t>
      </w:r>
      <w:r>
        <w:rPr>
          <w:color w:val="000000" w:themeColor="dk1"/>
          <w:sz w:val="28"/>
          <w:szCs w:val="28"/>
        </w:rPr>
        <w:t>а</w:t>
      </w:r>
      <w:r>
        <w:rPr>
          <w:color w:val="000000" w:themeColor="dk1"/>
          <w:sz w:val="28"/>
          <w:szCs w:val="28"/>
        </w:rPr>
        <w:t xml:space="preserve">. Мојсије, каже, </w:t>
      </w:r>
      <w:r>
        <w:rPr>
          <w:color w:val="000000" w:themeColor="dk1"/>
          <w:sz w:val="28"/>
          <w:szCs w:val="28"/>
        </w:rPr>
        <w:t xml:space="preserve">је </w:t>
      </w:r>
      <w:r>
        <w:rPr>
          <w:color w:val="000000" w:themeColor="dk1"/>
          <w:sz w:val="28"/>
          <w:szCs w:val="28"/>
        </w:rPr>
        <w:t>одговорио и р</w:t>
      </w:r>
      <w:r>
        <w:rPr>
          <w:color w:val="000000" w:themeColor="dk1"/>
          <w:sz w:val="28"/>
          <w:szCs w:val="28"/>
        </w:rPr>
        <w:t>екао</w:t>
      </w:r>
      <w:r>
        <w:rPr>
          <w:color w:val="000000" w:themeColor="dk1"/>
          <w:sz w:val="28"/>
          <w:szCs w:val="28"/>
        </w:rPr>
        <w:t>: „</w:t>
      </w:r>
      <w:r>
        <w:rPr>
          <w:color w:val="000000" w:themeColor="dk1"/>
          <w:sz w:val="28"/>
          <w:szCs w:val="28"/>
        </w:rPr>
        <w:t>А</w:t>
      </w:r>
      <w:r>
        <w:rPr>
          <w:color w:val="000000" w:themeColor="dk1"/>
          <w:sz w:val="28"/>
          <w:szCs w:val="28"/>
        </w:rPr>
        <w:t>ко</w:t>
      </w:r>
      <w:r>
        <w:rPr>
          <w:color w:val="000000" w:themeColor="dk1"/>
          <w:sz w:val="28"/>
          <w:szCs w:val="28"/>
        </w:rPr>
        <w:t xml:space="preserve"> ми </w:t>
      </w:r>
      <w:r>
        <w:rPr>
          <w:color w:val="000000" w:themeColor="dk1"/>
          <w:sz w:val="28"/>
          <w:szCs w:val="28"/>
        </w:rPr>
        <w:t>не по</w:t>
      </w:r>
      <w:r>
        <w:rPr>
          <w:color w:val="000000" w:themeColor="dk1"/>
          <w:sz w:val="28"/>
          <w:szCs w:val="28"/>
        </w:rPr>
        <w:t>вер</w:t>
      </w:r>
      <w:r>
        <w:rPr>
          <w:color w:val="000000" w:themeColor="dk1"/>
          <w:sz w:val="28"/>
          <w:szCs w:val="28"/>
        </w:rPr>
        <w:t>ују</w:t>
      </w:r>
      <w:r>
        <w:rPr>
          <w:color w:val="000000" w:themeColor="dk1"/>
          <w:sz w:val="28"/>
          <w:szCs w:val="28"/>
        </w:rPr>
        <w:t xml:space="preserve"> </w:t>
      </w:r>
      <w:r>
        <w:rPr>
          <w:color w:val="000000" w:themeColor="dk1"/>
          <w:sz w:val="28"/>
          <w:szCs w:val="28"/>
        </w:rPr>
        <w:t>ни</w:t>
      </w:r>
      <w:r>
        <w:rPr>
          <w:color w:val="000000" w:themeColor="dk1"/>
          <w:sz w:val="28"/>
          <w:szCs w:val="28"/>
        </w:rPr>
        <w:t>ти</w:t>
      </w:r>
      <w:r>
        <w:rPr>
          <w:color w:val="000000" w:themeColor="dk1"/>
          <w:sz w:val="28"/>
          <w:szCs w:val="28"/>
        </w:rPr>
        <w:t xml:space="preserve"> послуша</w:t>
      </w:r>
      <w:r>
        <w:rPr>
          <w:color w:val="000000" w:themeColor="dk1"/>
          <w:sz w:val="28"/>
          <w:szCs w:val="28"/>
        </w:rPr>
        <w:t>ју</w:t>
      </w:r>
      <w:r>
        <w:rPr>
          <w:color w:val="000000" w:themeColor="dk1"/>
          <w:sz w:val="28"/>
          <w:szCs w:val="28"/>
        </w:rPr>
        <w:t xml:space="preserve"> </w:t>
      </w:r>
      <w:r>
        <w:rPr>
          <w:color w:val="000000" w:themeColor="dk1"/>
          <w:sz w:val="28"/>
          <w:szCs w:val="28"/>
        </w:rPr>
        <w:t>глас мој</w:t>
      </w:r>
      <w:r>
        <w:rPr>
          <w:color w:val="000000" w:themeColor="dk1"/>
          <w:sz w:val="28"/>
          <w:szCs w:val="28"/>
        </w:rPr>
        <w:t xml:space="preserve"> (</w:t>
      </w:r>
      <w:r>
        <w:rPr>
          <w:color w:val="000000" w:themeColor="dk1"/>
          <w:sz w:val="28"/>
          <w:szCs w:val="28"/>
        </w:rPr>
        <w:t>јер ће рећи: Није ти се Господ јавио</w:t>
      </w:r>
      <w:r>
        <w:rPr>
          <w:color w:val="000000" w:themeColor="dk1"/>
          <w:sz w:val="28"/>
          <w:szCs w:val="28"/>
        </w:rPr>
        <w:t xml:space="preserve">), </w:t>
      </w:r>
      <w:r>
        <w:rPr>
          <w:color w:val="000000" w:themeColor="dk1"/>
          <w:sz w:val="28"/>
          <w:szCs w:val="28"/>
        </w:rPr>
        <w:t>шта ћу им рећи?</w:t>
      </w:r>
      <w:r>
        <w:rPr>
          <w:color w:val="000000" w:themeColor="dk1"/>
          <w:sz w:val="28"/>
          <w:szCs w:val="28"/>
        </w:rPr>
        <w:t xml:space="preserve"> </w:t>
      </w:r>
      <w:r>
        <w:rPr>
          <w:color w:val="000000" w:themeColor="dk1"/>
          <w:sz w:val="28"/>
          <w:szCs w:val="28"/>
        </w:rPr>
        <w:t>А Господ му рече</w:t>
      </w:r>
      <w:r>
        <w:rPr>
          <w:color w:val="000000" w:themeColor="dk1"/>
          <w:sz w:val="28"/>
          <w:szCs w:val="28"/>
        </w:rPr>
        <w:t xml:space="preserve">: </w:t>
      </w:r>
      <w:r>
        <w:rPr>
          <w:color w:val="000000" w:themeColor="dk1"/>
          <w:sz w:val="28"/>
          <w:szCs w:val="28"/>
        </w:rPr>
        <w:t>Шта ти је то у руци? А он одговори: Штап. А Бог му рече: Баци га на земљу. И баци га на земљу и он поста змија. И Мојсије побеже од ње. А Господ рече Мојсију: Пружи руку своју, па је ухвати за реп. И пружи руку своју, у ухвати је</w:t>
      </w:r>
      <w:r>
        <w:rPr>
          <w:color w:val="000000" w:themeColor="dk1"/>
          <w:sz w:val="28"/>
          <w:szCs w:val="28"/>
        </w:rPr>
        <w:t xml:space="preserve"> </w:t>
      </w:r>
      <w:r>
        <w:rPr>
          <w:color w:val="000000" w:themeColor="dk1"/>
          <w:sz w:val="28"/>
          <w:szCs w:val="28"/>
        </w:rPr>
        <w:t>за реп</w:t>
      </w:r>
      <w:r>
        <w:rPr>
          <w:color w:val="000000" w:themeColor="dk1"/>
          <w:sz w:val="28"/>
          <w:szCs w:val="28"/>
        </w:rPr>
        <w:t>, и опет поста штап у руци његовој“</w:t>
      </w:r>
      <w:r>
        <w:rPr>
          <w:rStyle w:val="Footnotereference"/>
          <w:color w:val="000000" w:themeColor="dk1"/>
          <w:sz w:val="28"/>
          <w:szCs w:val="28"/>
        </w:rPr>
        <w:footnoteReference w:id="198"/>
      </w:r>
      <w:r>
        <w:rPr>
          <w:color w:val="000000" w:themeColor="dk1"/>
          <w:sz w:val="28"/>
          <w:szCs w:val="28"/>
        </w:rPr>
        <w:t>.</w:t>
      </w:r>
    </w:p>
    <w:p w14:paraId="00000384">
      <w:pPr>
        <w:jc w:val="both"/>
        <w:rPr>
          <w:color w:val="000000" w:themeColor="dk1"/>
          <w:sz w:val="28"/>
          <w:szCs w:val="28"/>
        </w:rPr>
      </w:pPr>
      <w:r>
        <w:rPr>
          <w:color w:val="000000" w:themeColor="dk1"/>
          <w:sz w:val="28"/>
          <w:szCs w:val="28"/>
        </w:rPr>
        <w:t>ПАЛ: Веома необично, пријатељу мој, чудо. Кажи</w:t>
      </w:r>
      <w:r>
        <w:rPr>
          <w:color w:val="000000" w:themeColor="dk1"/>
          <w:sz w:val="28"/>
          <w:szCs w:val="28"/>
        </w:rPr>
        <w:t xml:space="preserve"> ми опет, шта жели да </w:t>
      </w:r>
      <w:r>
        <w:rPr>
          <w:color w:val="000000" w:themeColor="dk1"/>
          <w:sz w:val="28"/>
          <w:szCs w:val="28"/>
        </w:rPr>
        <w:t>покаж</w:t>
      </w:r>
      <w:r>
        <w:rPr>
          <w:color w:val="000000" w:themeColor="dk1"/>
          <w:sz w:val="28"/>
          <w:szCs w:val="28"/>
        </w:rPr>
        <w:t>е</w:t>
      </w:r>
      <w:r>
        <w:rPr>
          <w:color w:val="000000" w:themeColor="dk1"/>
          <w:sz w:val="28"/>
          <w:szCs w:val="28"/>
        </w:rPr>
        <w:t xml:space="preserve"> овим? </w:t>
      </w:r>
    </w:p>
    <w:p w14:paraId="00000385">
      <w:pPr>
        <w:jc w:val="both"/>
        <w:rPr>
          <w:color w:val="000000" w:themeColor="dk1"/>
          <w:sz w:val="28"/>
          <w:szCs w:val="28"/>
        </w:rPr>
      </w:pPr>
      <w:r>
        <w:rPr>
          <w:color w:val="000000" w:themeColor="dk1"/>
          <w:sz w:val="28"/>
          <w:szCs w:val="28"/>
        </w:rPr>
        <w:t xml:space="preserve">КИР: Рећи ћу ти. Живећи заједно са Египћанима много година Израелци </w:t>
      </w:r>
      <w:r>
        <w:rPr>
          <w:color w:val="000000" w:themeColor="dk1"/>
          <w:sz w:val="28"/>
          <w:szCs w:val="28"/>
        </w:rPr>
        <w:t>су склизнули</w:t>
      </w:r>
      <w:r>
        <w:rPr>
          <w:color w:val="000000" w:themeColor="dk1"/>
          <w:sz w:val="28"/>
          <w:szCs w:val="28"/>
        </w:rPr>
        <w:t xml:space="preserve"> у сваку врсту греха, и </w:t>
      </w:r>
      <w:r>
        <w:rPr>
          <w:color w:val="000000" w:themeColor="dk1"/>
          <w:sz w:val="28"/>
          <w:szCs w:val="28"/>
        </w:rPr>
        <w:t>наслађу</w:t>
      </w:r>
      <w:r>
        <w:rPr>
          <w:color w:val="000000" w:themeColor="dk1"/>
          <w:sz w:val="28"/>
          <w:szCs w:val="28"/>
        </w:rPr>
        <w:t xml:space="preserve">јући </w:t>
      </w:r>
      <w:r>
        <w:rPr>
          <w:color w:val="000000" w:themeColor="dk1"/>
          <w:sz w:val="28"/>
          <w:szCs w:val="28"/>
        </w:rPr>
        <w:t xml:space="preserve">се </w:t>
      </w:r>
      <w:r>
        <w:rPr>
          <w:color w:val="000000" w:themeColor="dk1"/>
          <w:sz w:val="28"/>
          <w:szCs w:val="28"/>
        </w:rPr>
        <w:t>египатск</w:t>
      </w:r>
      <w:r>
        <w:rPr>
          <w:color w:val="000000" w:themeColor="dk1"/>
          <w:sz w:val="28"/>
          <w:szCs w:val="28"/>
        </w:rPr>
        <w:t xml:space="preserve">им уживањима </w:t>
      </w:r>
      <w:r>
        <w:rPr>
          <w:color w:val="000000" w:themeColor="dk1"/>
          <w:sz w:val="28"/>
          <w:szCs w:val="28"/>
        </w:rPr>
        <w:t>и</w:t>
      </w:r>
      <w:r>
        <w:rPr>
          <w:color w:val="000000" w:themeColor="dk1"/>
          <w:sz w:val="28"/>
          <w:szCs w:val="28"/>
        </w:rPr>
        <w:t xml:space="preserve"> није</w:t>
      </w:r>
      <w:r>
        <w:rPr>
          <w:color w:val="000000" w:themeColor="dk1"/>
          <w:sz w:val="28"/>
          <w:szCs w:val="28"/>
        </w:rPr>
        <w:t xml:space="preserve"> </w:t>
      </w:r>
      <w:r>
        <w:rPr>
          <w:color w:val="000000" w:themeColor="dk1"/>
          <w:sz w:val="28"/>
          <w:szCs w:val="28"/>
        </w:rPr>
        <w:t xml:space="preserve">да </w:t>
      </w:r>
      <w:r>
        <w:rPr>
          <w:color w:val="000000" w:themeColor="dk1"/>
          <w:sz w:val="28"/>
          <w:szCs w:val="28"/>
        </w:rPr>
        <w:t>то</w:t>
      </w:r>
      <w:r>
        <w:rPr>
          <w:color w:val="000000" w:themeColor="dk1"/>
          <w:sz w:val="28"/>
          <w:szCs w:val="28"/>
        </w:rPr>
        <w:t xml:space="preserve"> </w:t>
      </w:r>
      <w:r>
        <w:rPr>
          <w:color w:val="000000" w:themeColor="dk1"/>
          <w:sz w:val="28"/>
          <w:szCs w:val="28"/>
        </w:rPr>
        <w:t xml:space="preserve">није знао Мојсије, да ће бити </w:t>
      </w:r>
      <w:r>
        <w:rPr>
          <w:color w:val="000000" w:themeColor="dk1"/>
          <w:sz w:val="28"/>
          <w:szCs w:val="28"/>
        </w:rPr>
        <w:t>спори и</w:t>
      </w:r>
      <w:r>
        <w:rPr>
          <w:color w:val="000000" w:themeColor="dk1"/>
          <w:sz w:val="28"/>
          <w:szCs w:val="28"/>
        </w:rPr>
        <w:t xml:space="preserve"> </w:t>
      </w:r>
      <w:r>
        <w:rPr>
          <w:color w:val="000000" w:themeColor="dk1"/>
          <w:sz w:val="28"/>
          <w:szCs w:val="28"/>
        </w:rPr>
        <w:t>непокретн</w:t>
      </w:r>
      <w:r>
        <w:rPr>
          <w:color w:val="000000" w:themeColor="dk1"/>
          <w:sz w:val="28"/>
          <w:szCs w:val="28"/>
        </w:rPr>
        <w:t>и</w:t>
      </w:r>
      <w:r>
        <w:rPr>
          <w:color w:val="000000" w:themeColor="dk1"/>
          <w:sz w:val="28"/>
          <w:szCs w:val="28"/>
        </w:rPr>
        <w:t xml:space="preserve"> </w:t>
      </w:r>
      <w:r>
        <w:rPr>
          <w:color w:val="000000" w:themeColor="dk1"/>
          <w:sz w:val="28"/>
          <w:szCs w:val="28"/>
        </w:rPr>
        <w:t xml:space="preserve">да </w:t>
      </w:r>
      <w:r>
        <w:rPr>
          <w:color w:val="000000" w:themeColor="dk1"/>
          <w:sz w:val="28"/>
          <w:szCs w:val="28"/>
        </w:rPr>
        <w:t>пређу</w:t>
      </w:r>
      <w:r>
        <w:rPr>
          <w:color w:val="000000" w:themeColor="dk1"/>
          <w:sz w:val="28"/>
          <w:szCs w:val="28"/>
        </w:rPr>
        <w:t xml:space="preserve"> </w:t>
      </w:r>
      <w:r>
        <w:rPr>
          <w:color w:val="000000" w:themeColor="dk1"/>
          <w:sz w:val="28"/>
          <w:szCs w:val="28"/>
        </w:rPr>
        <w:t xml:space="preserve">у </w:t>
      </w:r>
      <w:r>
        <w:rPr>
          <w:color w:val="000000" w:themeColor="dk1"/>
          <w:sz w:val="28"/>
          <w:szCs w:val="28"/>
        </w:rPr>
        <w:t>добар</w:t>
      </w:r>
      <w:r>
        <w:rPr>
          <w:color w:val="000000" w:themeColor="dk1"/>
          <w:sz w:val="28"/>
          <w:szCs w:val="28"/>
        </w:rPr>
        <w:t xml:space="preserve"> </w:t>
      </w:r>
      <w:r>
        <w:rPr>
          <w:color w:val="000000" w:themeColor="dk1"/>
          <w:sz w:val="28"/>
          <w:szCs w:val="28"/>
        </w:rPr>
        <w:t xml:space="preserve">поредак. Међутим, </w:t>
      </w:r>
      <w:r>
        <w:rPr>
          <w:color w:val="000000" w:themeColor="dk1"/>
          <w:sz w:val="28"/>
          <w:szCs w:val="28"/>
        </w:rPr>
        <w:t xml:space="preserve">мудро је </w:t>
      </w:r>
      <w:r>
        <w:rPr>
          <w:color w:val="000000" w:themeColor="dk1"/>
          <w:sz w:val="28"/>
          <w:szCs w:val="28"/>
        </w:rPr>
        <w:t>претпостав</w:t>
      </w:r>
      <w:r>
        <w:rPr>
          <w:color w:val="000000" w:themeColor="dk1"/>
          <w:sz w:val="28"/>
          <w:szCs w:val="28"/>
        </w:rPr>
        <w:t>љао</w:t>
      </w:r>
      <w:r>
        <w:rPr>
          <w:color w:val="000000" w:themeColor="dk1"/>
          <w:sz w:val="28"/>
          <w:szCs w:val="28"/>
        </w:rPr>
        <w:t xml:space="preserve">, да ће </w:t>
      </w:r>
      <w:r>
        <w:rPr>
          <w:color w:val="000000" w:themeColor="dk1"/>
          <w:sz w:val="28"/>
          <w:szCs w:val="28"/>
        </w:rPr>
        <w:t>мука</w:t>
      </w:r>
      <w:r>
        <w:rPr>
          <w:color w:val="000000" w:themeColor="dk1"/>
          <w:sz w:val="28"/>
          <w:szCs w:val="28"/>
        </w:rPr>
        <w:t xml:space="preserve"> од тих дела да их гурне у послушност а да то и не желе, кад би га видели да чини чуда. Јер</w:t>
      </w:r>
      <w:r>
        <w:rPr>
          <w:color w:val="000000" w:themeColor="dk1"/>
          <w:sz w:val="28"/>
          <w:szCs w:val="28"/>
        </w:rPr>
        <w:t xml:space="preserve"> је </w:t>
      </w:r>
      <w:r>
        <w:rPr>
          <w:color w:val="000000" w:themeColor="dk1"/>
          <w:sz w:val="28"/>
          <w:szCs w:val="28"/>
        </w:rPr>
        <w:t>уживање</w:t>
      </w:r>
      <w:r>
        <w:rPr>
          <w:color w:val="000000" w:themeColor="dk1"/>
          <w:sz w:val="28"/>
          <w:szCs w:val="28"/>
        </w:rPr>
        <w:t xml:space="preserve"> заиста ствар од које</w:t>
      </w:r>
      <w:r>
        <w:rPr>
          <w:color w:val="000000" w:themeColor="dk1"/>
          <w:sz w:val="28"/>
          <w:szCs w:val="28"/>
        </w:rPr>
        <w:t xml:space="preserve"> </w:t>
      </w:r>
      <w:r>
        <w:rPr>
          <w:color w:val="000000" w:themeColor="dk1"/>
          <w:sz w:val="28"/>
          <w:szCs w:val="28"/>
        </w:rPr>
        <w:t>је</w:t>
      </w:r>
      <w:r>
        <w:rPr>
          <w:color w:val="000000" w:themeColor="dk1"/>
          <w:sz w:val="28"/>
          <w:szCs w:val="28"/>
        </w:rPr>
        <w:t xml:space="preserve"> тешко </w:t>
      </w:r>
      <w:r>
        <w:rPr>
          <w:color w:val="000000" w:themeColor="dk1"/>
          <w:sz w:val="28"/>
          <w:szCs w:val="28"/>
        </w:rPr>
        <w:t>побе</w:t>
      </w:r>
      <w:r>
        <w:rPr>
          <w:color w:val="000000" w:themeColor="dk1"/>
          <w:sz w:val="28"/>
          <w:szCs w:val="28"/>
        </w:rPr>
        <w:t>ћи</w:t>
      </w:r>
      <w:r>
        <w:rPr>
          <w:color w:val="000000" w:themeColor="dk1"/>
          <w:sz w:val="28"/>
          <w:szCs w:val="28"/>
        </w:rPr>
        <w:t xml:space="preserve">, и </w:t>
      </w:r>
      <w:r>
        <w:rPr>
          <w:color w:val="000000" w:themeColor="dk1"/>
          <w:sz w:val="28"/>
          <w:szCs w:val="28"/>
        </w:rPr>
        <w:t>дивљина</w:t>
      </w:r>
      <w:r>
        <w:rPr>
          <w:color w:val="000000" w:themeColor="dk1"/>
          <w:sz w:val="28"/>
          <w:szCs w:val="28"/>
        </w:rPr>
        <w:t xml:space="preserve"> страсти </w:t>
      </w:r>
      <w:r>
        <w:rPr>
          <w:color w:val="000000" w:themeColor="dk1"/>
          <w:sz w:val="28"/>
          <w:szCs w:val="28"/>
        </w:rPr>
        <w:t xml:space="preserve">у нама се тешко </w:t>
      </w:r>
      <w:r>
        <w:rPr>
          <w:color w:val="000000" w:themeColor="dk1"/>
          <w:sz w:val="28"/>
          <w:szCs w:val="28"/>
        </w:rPr>
        <w:t>припитомљава</w:t>
      </w:r>
      <w:r>
        <w:rPr>
          <w:color w:val="000000" w:themeColor="dk1"/>
          <w:sz w:val="28"/>
          <w:szCs w:val="28"/>
        </w:rPr>
        <w:t xml:space="preserve">. Међутим када те облије зној, и када се (још) додају и муке, лако ће те убедити онај који ти обећава ослобађање да презреш (чак) и најпријатније ствари. </w:t>
      </w:r>
      <w:r>
        <w:rPr>
          <w:color w:val="000000" w:themeColor="dk1"/>
          <w:sz w:val="28"/>
          <w:szCs w:val="28"/>
        </w:rPr>
        <w:t xml:space="preserve">Мислим да и Бог, који познаје свако добро, </w:t>
      </w:r>
      <w:r>
        <w:rPr>
          <w:color w:val="000000" w:themeColor="dk1"/>
          <w:sz w:val="28"/>
          <w:szCs w:val="28"/>
        </w:rPr>
        <w:t>са великим домостројем</w:t>
      </w:r>
      <w:r>
        <w:rPr>
          <w:color w:val="000000" w:themeColor="dk1"/>
          <w:sz w:val="28"/>
          <w:szCs w:val="28"/>
        </w:rPr>
        <w:t xml:space="preserve"> је </w:t>
      </w:r>
      <w:r>
        <w:rPr>
          <w:color w:val="000000" w:themeColor="dk1"/>
          <w:sz w:val="28"/>
          <w:szCs w:val="28"/>
        </w:rPr>
        <w:t>тада</w:t>
      </w:r>
      <w:r>
        <w:rPr>
          <w:color w:val="000000" w:themeColor="dk1"/>
          <w:sz w:val="28"/>
          <w:szCs w:val="28"/>
        </w:rPr>
        <w:t xml:space="preserve"> дозволио да буде тешка и болна за И</w:t>
      </w:r>
      <w:r>
        <w:rPr>
          <w:color w:val="000000" w:themeColor="dk1"/>
          <w:sz w:val="28"/>
          <w:szCs w:val="28"/>
        </w:rPr>
        <w:t>зраелце</w:t>
      </w:r>
      <w:r>
        <w:rPr>
          <w:color w:val="000000" w:themeColor="dk1"/>
          <w:sz w:val="28"/>
          <w:szCs w:val="28"/>
        </w:rPr>
        <w:t xml:space="preserve"> тиранска власт Египћана, да би </w:t>
      </w:r>
      <w:r>
        <w:rPr>
          <w:color w:val="000000" w:themeColor="dk1"/>
          <w:sz w:val="28"/>
          <w:szCs w:val="28"/>
        </w:rPr>
        <w:t>им био лак</w:t>
      </w:r>
      <w:r>
        <w:rPr>
          <w:color w:val="000000" w:themeColor="dk1"/>
          <w:sz w:val="28"/>
          <w:szCs w:val="28"/>
        </w:rPr>
        <w:t xml:space="preserve"> </w:t>
      </w:r>
      <w:r>
        <w:rPr>
          <w:color w:val="000000" w:themeColor="dk1"/>
          <w:sz w:val="28"/>
          <w:szCs w:val="28"/>
        </w:rPr>
        <w:t xml:space="preserve">одлазак, и да се не деси, јер су </w:t>
      </w:r>
      <w:r>
        <w:rPr>
          <w:color w:val="000000" w:themeColor="dk1"/>
          <w:sz w:val="28"/>
          <w:szCs w:val="28"/>
        </w:rPr>
        <w:t>пред</w:t>
      </w:r>
      <w:r>
        <w:rPr>
          <w:color w:val="000000" w:themeColor="dk1"/>
          <w:sz w:val="28"/>
          <w:szCs w:val="28"/>
        </w:rPr>
        <w:t>ани</w:t>
      </w:r>
      <w:r>
        <w:rPr>
          <w:color w:val="000000" w:themeColor="dk1"/>
          <w:sz w:val="28"/>
          <w:szCs w:val="28"/>
        </w:rPr>
        <w:t xml:space="preserve"> својим</w:t>
      </w:r>
      <w:r>
        <w:rPr>
          <w:color w:val="000000" w:themeColor="dk1"/>
          <w:sz w:val="28"/>
          <w:szCs w:val="28"/>
        </w:rPr>
        <w:t xml:space="preserve"> уобичајним </w:t>
      </w:r>
      <w:r>
        <w:rPr>
          <w:color w:val="000000" w:themeColor="dk1"/>
          <w:sz w:val="28"/>
          <w:szCs w:val="28"/>
        </w:rPr>
        <w:t>уживањ</w:t>
      </w:r>
      <w:r>
        <w:rPr>
          <w:color w:val="000000" w:themeColor="dk1"/>
          <w:sz w:val="28"/>
          <w:szCs w:val="28"/>
        </w:rPr>
        <w:t>има</w:t>
      </w:r>
      <w:r>
        <w:rPr>
          <w:color w:val="000000" w:themeColor="dk1"/>
          <w:sz w:val="28"/>
          <w:szCs w:val="28"/>
        </w:rPr>
        <w:t xml:space="preserve">, </w:t>
      </w:r>
      <w:r>
        <w:rPr>
          <w:color w:val="000000" w:themeColor="dk1"/>
          <w:sz w:val="28"/>
          <w:szCs w:val="28"/>
        </w:rPr>
        <w:t xml:space="preserve">да постану претерано сурови и непослушни, и </w:t>
      </w:r>
      <w:r>
        <w:rPr>
          <w:color w:val="000000" w:themeColor="dk1"/>
          <w:sz w:val="28"/>
          <w:szCs w:val="28"/>
        </w:rPr>
        <w:t xml:space="preserve">да </w:t>
      </w:r>
      <w:r>
        <w:rPr>
          <w:color w:val="000000" w:themeColor="dk1"/>
          <w:sz w:val="28"/>
          <w:szCs w:val="28"/>
        </w:rPr>
        <w:t xml:space="preserve">ниподаштавајући благодат онога који их је позвао у слободу, </w:t>
      </w:r>
      <w:r>
        <w:rPr>
          <w:color w:val="000000" w:themeColor="dk1"/>
          <w:sz w:val="28"/>
          <w:szCs w:val="28"/>
        </w:rPr>
        <w:t>и да учине</w:t>
      </w:r>
      <w:r>
        <w:rPr>
          <w:color w:val="000000" w:themeColor="dk1"/>
          <w:sz w:val="28"/>
          <w:szCs w:val="28"/>
        </w:rPr>
        <w:t xml:space="preserve"> </w:t>
      </w:r>
      <w:r>
        <w:rPr>
          <w:color w:val="000000" w:themeColor="dk1"/>
          <w:sz w:val="28"/>
          <w:szCs w:val="28"/>
        </w:rPr>
        <w:t>добровољн</w:t>
      </w:r>
      <w:r>
        <w:rPr>
          <w:color w:val="000000" w:themeColor="dk1"/>
          <w:sz w:val="28"/>
          <w:szCs w:val="28"/>
        </w:rPr>
        <w:t>им</w:t>
      </w:r>
      <w:r>
        <w:rPr>
          <w:color w:val="000000" w:themeColor="dk1"/>
          <w:sz w:val="28"/>
          <w:szCs w:val="28"/>
        </w:rPr>
        <w:t xml:space="preserve"> </w:t>
      </w:r>
      <w:r>
        <w:rPr>
          <w:color w:val="000000" w:themeColor="dk1"/>
          <w:sz w:val="28"/>
          <w:szCs w:val="28"/>
        </w:rPr>
        <w:t xml:space="preserve">своје </w:t>
      </w:r>
      <w:r>
        <w:rPr>
          <w:color w:val="000000" w:themeColor="dk1"/>
          <w:sz w:val="28"/>
          <w:szCs w:val="28"/>
        </w:rPr>
        <w:t>ропство у Египту, в</w:t>
      </w:r>
      <w:r>
        <w:rPr>
          <w:color w:val="000000" w:themeColor="dk1"/>
          <w:sz w:val="28"/>
          <w:szCs w:val="28"/>
        </w:rPr>
        <w:t>ише желећи тренутно задовољство</w:t>
      </w:r>
      <w:r>
        <w:rPr>
          <w:color w:val="000000" w:themeColor="dk1"/>
          <w:sz w:val="28"/>
          <w:szCs w:val="28"/>
        </w:rPr>
        <w:t xml:space="preserve"> </w:t>
      </w:r>
      <w:r>
        <w:rPr>
          <w:color w:val="000000" w:themeColor="dk1"/>
          <w:sz w:val="28"/>
          <w:szCs w:val="28"/>
        </w:rPr>
        <w:t>о</w:t>
      </w:r>
      <w:r>
        <w:rPr>
          <w:color w:val="000000" w:themeColor="dk1"/>
          <w:sz w:val="28"/>
          <w:szCs w:val="28"/>
        </w:rPr>
        <w:t>д</w:t>
      </w:r>
      <w:r>
        <w:rPr>
          <w:color w:val="000000" w:themeColor="dk1"/>
          <w:sz w:val="28"/>
          <w:szCs w:val="28"/>
        </w:rPr>
        <w:t xml:space="preserve"> малих мука, или </w:t>
      </w:r>
      <w:r>
        <w:rPr>
          <w:color w:val="000000" w:themeColor="dk1"/>
          <w:sz w:val="28"/>
          <w:szCs w:val="28"/>
        </w:rPr>
        <w:t>га</w:t>
      </w:r>
      <w:r>
        <w:rPr>
          <w:color w:val="000000" w:themeColor="dk1"/>
          <w:sz w:val="28"/>
          <w:szCs w:val="28"/>
        </w:rPr>
        <w:t xml:space="preserve"> вероватно сматрајући </w:t>
      </w:r>
      <w:r>
        <w:rPr>
          <w:color w:val="000000" w:themeColor="dk1"/>
          <w:sz w:val="28"/>
          <w:szCs w:val="28"/>
        </w:rPr>
        <w:t>бољ</w:t>
      </w:r>
      <w:r>
        <w:rPr>
          <w:color w:val="000000" w:themeColor="dk1"/>
          <w:sz w:val="28"/>
          <w:szCs w:val="28"/>
        </w:rPr>
        <w:t>и</w:t>
      </w:r>
      <w:r>
        <w:rPr>
          <w:color w:val="000000" w:themeColor="dk1"/>
          <w:sz w:val="28"/>
          <w:szCs w:val="28"/>
        </w:rPr>
        <w:t>м</w:t>
      </w:r>
      <w:r>
        <w:rPr>
          <w:color w:val="000000" w:themeColor="dk1"/>
          <w:sz w:val="28"/>
          <w:szCs w:val="28"/>
        </w:rPr>
        <w:t xml:space="preserve"> од самих доброчинства Божијих. И зато, </w:t>
      </w:r>
      <w:r>
        <w:rPr>
          <w:color w:val="000000" w:themeColor="dk1"/>
          <w:sz w:val="28"/>
          <w:szCs w:val="28"/>
        </w:rPr>
        <w:t>скинувши</w:t>
      </w:r>
      <w:r>
        <w:rPr>
          <w:color w:val="000000" w:themeColor="dk1"/>
          <w:sz w:val="28"/>
          <w:szCs w:val="28"/>
        </w:rPr>
        <w:t xml:space="preserve"> са великим задовољством тешку власт </w:t>
      </w:r>
      <w:r>
        <w:rPr>
          <w:color w:val="000000" w:themeColor="dk1"/>
          <w:sz w:val="28"/>
          <w:szCs w:val="28"/>
        </w:rPr>
        <w:t xml:space="preserve">која </w:t>
      </w:r>
      <w:r>
        <w:rPr>
          <w:color w:val="000000" w:themeColor="dk1"/>
          <w:sz w:val="28"/>
          <w:szCs w:val="28"/>
        </w:rPr>
        <w:t>их је одавно притискала</w:t>
      </w:r>
      <w:r>
        <w:rPr>
          <w:color w:val="000000" w:themeColor="dk1"/>
          <w:sz w:val="28"/>
          <w:szCs w:val="28"/>
        </w:rPr>
        <w:t xml:space="preserve">, </w:t>
      </w:r>
      <w:r>
        <w:rPr>
          <w:color w:val="000000" w:themeColor="dk1"/>
          <w:sz w:val="28"/>
          <w:szCs w:val="28"/>
        </w:rPr>
        <w:t xml:space="preserve">проводећи </w:t>
      </w:r>
      <w:r>
        <w:rPr>
          <w:color w:val="000000" w:themeColor="dk1"/>
          <w:sz w:val="28"/>
          <w:szCs w:val="28"/>
        </w:rPr>
        <w:t>живот</w:t>
      </w:r>
      <w:r>
        <w:rPr>
          <w:color w:val="000000" w:themeColor="dk1"/>
          <w:sz w:val="28"/>
          <w:szCs w:val="28"/>
        </w:rPr>
        <w:t xml:space="preserve"> </w:t>
      </w:r>
      <w:r>
        <w:rPr>
          <w:color w:val="000000" w:themeColor="dk1"/>
          <w:sz w:val="28"/>
          <w:szCs w:val="28"/>
        </w:rPr>
        <w:t xml:space="preserve">у пустињи и </w:t>
      </w:r>
      <w:r>
        <w:rPr>
          <w:color w:val="000000" w:themeColor="dk1"/>
          <w:sz w:val="28"/>
          <w:szCs w:val="28"/>
        </w:rPr>
        <w:t>добија</w:t>
      </w:r>
      <w:r>
        <w:rPr>
          <w:color w:val="000000" w:themeColor="dk1"/>
          <w:sz w:val="28"/>
          <w:szCs w:val="28"/>
        </w:rPr>
        <w:t>јући</w:t>
      </w:r>
      <w:r>
        <w:rPr>
          <w:color w:val="000000" w:themeColor="dk1"/>
          <w:sz w:val="28"/>
          <w:szCs w:val="28"/>
        </w:rPr>
        <w:t xml:space="preserve"> храну одоздо и са неба</w:t>
      </w:r>
      <w:r>
        <w:rPr>
          <w:color w:val="000000" w:themeColor="dk1"/>
          <w:sz w:val="28"/>
          <w:szCs w:val="28"/>
        </w:rPr>
        <w:t xml:space="preserve"> -</w:t>
      </w:r>
      <w:r>
        <w:rPr>
          <w:color w:val="000000" w:themeColor="dk1"/>
          <w:sz w:val="28"/>
          <w:szCs w:val="28"/>
        </w:rPr>
        <w:t xml:space="preserve"> </w:t>
      </w:r>
      <w:r>
        <w:rPr>
          <w:color w:val="000000" w:themeColor="dk1"/>
          <w:sz w:val="28"/>
          <w:szCs w:val="28"/>
        </w:rPr>
        <w:t>мислим на</w:t>
      </w:r>
      <w:r>
        <w:rPr>
          <w:color w:val="000000" w:themeColor="dk1"/>
          <w:sz w:val="28"/>
          <w:szCs w:val="28"/>
        </w:rPr>
        <w:t xml:space="preserve"> снабдевање маном</w:t>
      </w:r>
      <w:r>
        <w:rPr>
          <w:color w:val="000000" w:themeColor="dk1"/>
          <w:sz w:val="28"/>
          <w:szCs w:val="28"/>
        </w:rPr>
        <w:t xml:space="preserve"> -</w:t>
      </w:r>
      <w:r>
        <w:rPr>
          <w:color w:val="000000" w:themeColor="dk1"/>
          <w:sz w:val="28"/>
          <w:szCs w:val="28"/>
        </w:rPr>
        <w:t xml:space="preserve"> сећајући се не без суза свог лепог живота у Египту</w:t>
      </w:r>
      <w:r>
        <w:rPr>
          <w:color w:val="000000" w:themeColor="dk1"/>
          <w:sz w:val="28"/>
          <w:szCs w:val="28"/>
        </w:rPr>
        <w:t xml:space="preserve">, </w:t>
      </w:r>
      <w:r>
        <w:rPr>
          <w:color w:val="000000" w:themeColor="dk1"/>
          <w:sz w:val="28"/>
          <w:szCs w:val="28"/>
        </w:rPr>
        <w:t>желели</w:t>
      </w:r>
      <w:r>
        <w:rPr>
          <w:color w:val="000000" w:themeColor="dk1"/>
          <w:sz w:val="28"/>
          <w:szCs w:val="28"/>
        </w:rPr>
        <w:t xml:space="preserve"> су</w:t>
      </w:r>
      <w:r>
        <w:rPr>
          <w:color w:val="000000" w:themeColor="dk1"/>
          <w:sz w:val="28"/>
          <w:szCs w:val="28"/>
        </w:rPr>
        <w:t xml:space="preserve"> више да умру</w:t>
      </w:r>
      <w:r>
        <w:rPr>
          <w:color w:val="000000" w:themeColor="dk1"/>
          <w:sz w:val="28"/>
          <w:szCs w:val="28"/>
        </w:rPr>
        <w:t xml:space="preserve">, </w:t>
      </w:r>
      <w:r>
        <w:rPr>
          <w:color w:val="000000" w:themeColor="dk1"/>
          <w:sz w:val="28"/>
          <w:szCs w:val="28"/>
        </w:rPr>
        <w:t xml:space="preserve">јер су сматрали </w:t>
      </w:r>
      <w:r>
        <w:rPr>
          <w:color w:val="000000" w:themeColor="dk1"/>
          <w:sz w:val="28"/>
          <w:szCs w:val="28"/>
        </w:rPr>
        <w:t xml:space="preserve">да им је </w:t>
      </w:r>
      <w:r>
        <w:rPr>
          <w:color w:val="000000" w:themeColor="dk1"/>
          <w:sz w:val="28"/>
          <w:szCs w:val="28"/>
        </w:rPr>
        <w:t>било много боље и корисније</w:t>
      </w:r>
      <w:r>
        <w:rPr>
          <w:color w:val="000000" w:themeColor="dk1"/>
          <w:sz w:val="28"/>
          <w:szCs w:val="28"/>
        </w:rPr>
        <w:t xml:space="preserve"> </w:t>
      </w:r>
      <w:r>
        <w:rPr>
          <w:color w:val="000000" w:themeColor="dk1"/>
          <w:sz w:val="28"/>
          <w:szCs w:val="28"/>
        </w:rPr>
        <w:t xml:space="preserve">да </w:t>
      </w:r>
      <w:r>
        <w:rPr>
          <w:color w:val="000000" w:themeColor="dk1"/>
          <w:sz w:val="28"/>
          <w:szCs w:val="28"/>
        </w:rPr>
        <w:t>уживају</w:t>
      </w:r>
      <w:r>
        <w:rPr>
          <w:color w:val="000000" w:themeColor="dk1"/>
          <w:sz w:val="28"/>
          <w:szCs w:val="28"/>
        </w:rPr>
        <w:t xml:space="preserve"> у</w:t>
      </w:r>
      <w:r>
        <w:rPr>
          <w:color w:val="000000" w:themeColor="dk1"/>
          <w:sz w:val="28"/>
          <w:szCs w:val="28"/>
        </w:rPr>
        <w:t xml:space="preserve"> </w:t>
      </w:r>
      <w:r>
        <w:rPr>
          <w:color w:val="000000" w:themeColor="dk1"/>
          <w:sz w:val="28"/>
          <w:szCs w:val="28"/>
        </w:rPr>
        <w:t>изобиљу</w:t>
      </w:r>
      <w:r>
        <w:rPr>
          <w:color w:val="000000" w:themeColor="dk1"/>
          <w:sz w:val="28"/>
          <w:szCs w:val="28"/>
        </w:rPr>
        <w:t xml:space="preserve"> </w:t>
      </w:r>
      <w:r>
        <w:rPr>
          <w:color w:val="000000" w:themeColor="dk1"/>
          <w:sz w:val="28"/>
          <w:szCs w:val="28"/>
        </w:rPr>
        <w:t xml:space="preserve">богате трпезе у Египту, и </w:t>
      </w:r>
      <w:r>
        <w:rPr>
          <w:color w:val="000000" w:themeColor="dk1"/>
          <w:sz w:val="28"/>
          <w:szCs w:val="28"/>
        </w:rPr>
        <w:t>још</w:t>
      </w:r>
      <w:r>
        <w:rPr>
          <w:color w:val="000000" w:themeColor="dk1"/>
          <w:sz w:val="28"/>
          <w:szCs w:val="28"/>
        </w:rPr>
        <w:t xml:space="preserve"> су </w:t>
      </w:r>
      <w:r>
        <w:rPr>
          <w:color w:val="000000" w:themeColor="dk1"/>
          <w:sz w:val="28"/>
          <w:szCs w:val="28"/>
        </w:rPr>
        <w:t>викали као незрела деца: „Камо</w:t>
      </w:r>
      <w:r>
        <w:rPr>
          <w:color w:val="000000" w:themeColor="dk1"/>
          <w:sz w:val="28"/>
          <w:szCs w:val="28"/>
        </w:rPr>
        <w:t xml:space="preserve"> </w:t>
      </w:r>
      <w:r>
        <w:rPr>
          <w:color w:val="000000" w:themeColor="dk1"/>
          <w:sz w:val="28"/>
          <w:szCs w:val="28"/>
        </w:rPr>
        <w:t>среће</w:t>
      </w:r>
      <w:r>
        <w:rPr>
          <w:color w:val="000000" w:themeColor="dk1"/>
          <w:sz w:val="28"/>
          <w:szCs w:val="28"/>
        </w:rPr>
        <w:t xml:space="preserve"> да смо помрли од руке Господње у </w:t>
      </w:r>
      <w:r>
        <w:rPr>
          <w:color w:val="000000" w:themeColor="dk1"/>
          <w:sz w:val="28"/>
          <w:szCs w:val="28"/>
        </w:rPr>
        <w:t>Египту</w:t>
      </w:r>
      <w:r>
        <w:rPr>
          <w:color w:val="000000" w:themeColor="dk1"/>
          <w:sz w:val="28"/>
          <w:szCs w:val="28"/>
        </w:rPr>
        <w:t xml:space="preserve"> кад сеђасмо код лонаца </w:t>
      </w:r>
      <w:r>
        <w:rPr>
          <w:color w:val="000000" w:themeColor="dk1"/>
          <w:sz w:val="28"/>
          <w:szCs w:val="28"/>
        </w:rPr>
        <w:t>меса</w:t>
      </w:r>
      <w:r>
        <w:rPr>
          <w:color w:val="000000" w:themeColor="dk1"/>
          <w:sz w:val="28"/>
          <w:szCs w:val="28"/>
        </w:rPr>
        <w:t xml:space="preserve"> </w:t>
      </w:r>
      <w:r>
        <w:rPr>
          <w:color w:val="000000" w:themeColor="dk1"/>
          <w:sz w:val="28"/>
          <w:szCs w:val="28"/>
        </w:rPr>
        <w:t xml:space="preserve">и јеђасмо хљеб </w:t>
      </w:r>
      <w:r>
        <w:rPr>
          <w:color w:val="000000" w:themeColor="dk1"/>
          <w:sz w:val="28"/>
          <w:szCs w:val="28"/>
        </w:rPr>
        <w:t xml:space="preserve">у </w:t>
      </w:r>
      <w:r>
        <w:rPr>
          <w:color w:val="000000" w:themeColor="dk1"/>
          <w:sz w:val="28"/>
          <w:szCs w:val="28"/>
        </w:rPr>
        <w:t>изобиљ</w:t>
      </w:r>
      <w:r>
        <w:rPr>
          <w:color w:val="000000" w:themeColor="dk1"/>
          <w:sz w:val="28"/>
          <w:szCs w:val="28"/>
        </w:rPr>
        <w:t>у</w:t>
      </w:r>
      <w:r>
        <w:rPr>
          <w:color w:val="000000" w:themeColor="dk1"/>
          <w:sz w:val="28"/>
          <w:szCs w:val="28"/>
        </w:rPr>
        <w:t>!“</w:t>
      </w:r>
      <w:r>
        <w:rPr>
          <w:rStyle w:val="Footnotereference"/>
          <w:color w:val="000000" w:themeColor="dk1"/>
          <w:sz w:val="28"/>
          <w:szCs w:val="28"/>
        </w:rPr>
        <w:footnoteReference w:id="199"/>
      </w:r>
      <w:r>
        <w:rPr>
          <w:color w:val="000000" w:themeColor="dk1"/>
          <w:sz w:val="28"/>
          <w:szCs w:val="28"/>
        </w:rPr>
        <w:t>.</w:t>
      </w:r>
    </w:p>
    <w:p w14:paraId="00000386">
      <w:pPr>
        <w:jc w:val="both"/>
        <w:rPr>
          <w:color w:val="000000" w:themeColor="dk1"/>
          <w:sz w:val="28"/>
          <w:szCs w:val="28"/>
        </w:rPr>
      </w:pPr>
      <w:r>
        <w:rPr>
          <w:color w:val="000000" w:themeColor="dk1"/>
          <w:sz w:val="28"/>
          <w:szCs w:val="28"/>
        </w:rPr>
        <w:t>Пал: Исправно говориш!</w:t>
      </w:r>
    </w:p>
    <w:p w14:paraId="00000387">
      <w:pPr>
        <w:jc w:val="both"/>
        <w:rPr>
          <w:color w:val="000000" w:themeColor="dk1"/>
          <w:sz w:val="28"/>
          <w:szCs w:val="28"/>
        </w:rPr>
      </w:pPr>
      <w:r>
        <w:rPr>
          <w:color w:val="000000" w:themeColor="dk1"/>
          <w:sz w:val="28"/>
          <w:szCs w:val="28"/>
        </w:rPr>
        <w:t xml:space="preserve">Кир: </w:t>
      </w:r>
      <w:r>
        <w:rPr>
          <w:color w:val="000000" w:themeColor="dk1"/>
          <w:sz w:val="28"/>
          <w:szCs w:val="28"/>
        </w:rPr>
        <w:t>Дакле</w:t>
      </w:r>
      <w:r>
        <w:rPr>
          <w:color w:val="000000" w:themeColor="dk1"/>
          <w:sz w:val="28"/>
          <w:szCs w:val="28"/>
        </w:rPr>
        <w:t xml:space="preserve"> </w:t>
      </w:r>
      <w:r>
        <w:rPr>
          <w:color w:val="000000" w:themeColor="dk1"/>
          <w:sz w:val="28"/>
          <w:szCs w:val="28"/>
        </w:rPr>
        <w:t>М</w:t>
      </w:r>
      <w:r>
        <w:rPr>
          <w:color w:val="000000" w:themeColor="dk1"/>
          <w:sz w:val="28"/>
          <w:szCs w:val="28"/>
        </w:rPr>
        <w:t xml:space="preserve">ојсије </w:t>
      </w:r>
      <w:r>
        <w:rPr>
          <w:color w:val="000000" w:themeColor="dk1"/>
          <w:sz w:val="28"/>
          <w:szCs w:val="28"/>
        </w:rPr>
        <w:t xml:space="preserve">је знао </w:t>
      </w:r>
      <w:r>
        <w:rPr>
          <w:color w:val="000000" w:themeColor="dk1"/>
          <w:sz w:val="28"/>
          <w:szCs w:val="28"/>
        </w:rPr>
        <w:t xml:space="preserve">да </w:t>
      </w:r>
      <w:r>
        <w:rPr>
          <w:color w:val="000000" w:themeColor="dk1"/>
          <w:sz w:val="28"/>
          <w:szCs w:val="28"/>
        </w:rPr>
        <w:t>ће им бити</w:t>
      </w:r>
      <w:r>
        <w:rPr>
          <w:color w:val="000000" w:themeColor="dk1"/>
          <w:sz w:val="28"/>
          <w:szCs w:val="28"/>
        </w:rPr>
        <w:t xml:space="preserve"> </w:t>
      </w:r>
      <w:r>
        <w:rPr>
          <w:color w:val="000000" w:themeColor="dk1"/>
          <w:sz w:val="28"/>
          <w:szCs w:val="28"/>
        </w:rPr>
        <w:t>неопходно</w:t>
      </w:r>
      <w:r>
        <w:rPr>
          <w:color w:val="000000" w:themeColor="dk1"/>
          <w:sz w:val="28"/>
          <w:szCs w:val="28"/>
        </w:rPr>
        <w:t xml:space="preserve"> </w:t>
      </w:r>
      <w:r>
        <w:rPr>
          <w:color w:val="000000" w:themeColor="dk1"/>
          <w:sz w:val="28"/>
          <w:szCs w:val="28"/>
        </w:rPr>
        <w:t xml:space="preserve">чудотворство за </w:t>
      </w:r>
      <w:r>
        <w:rPr>
          <w:color w:val="000000" w:themeColor="dk1"/>
          <w:sz w:val="28"/>
          <w:szCs w:val="28"/>
        </w:rPr>
        <w:t>послушност</w:t>
      </w:r>
      <w:r>
        <w:rPr>
          <w:color w:val="000000" w:themeColor="dk1"/>
          <w:sz w:val="28"/>
          <w:szCs w:val="28"/>
        </w:rPr>
        <w:t>. Зато је питао: „Ако ме не послушају, (јер ће ми рећи: Није ти се јавио Бог), шта ћу им рећи?“</w:t>
      </w:r>
      <w:r>
        <w:rPr>
          <w:rStyle w:val="Footnotereference"/>
          <w:color w:val="000000" w:themeColor="dk1"/>
          <w:sz w:val="28"/>
          <w:szCs w:val="28"/>
        </w:rPr>
        <w:footnoteReference w:id="200"/>
      </w:r>
      <w:r>
        <w:rPr>
          <w:color w:val="000000" w:themeColor="dk1"/>
          <w:sz w:val="28"/>
          <w:szCs w:val="28"/>
        </w:rPr>
        <w:t>.</w:t>
      </w:r>
      <w:r>
        <w:rPr>
          <w:color w:val="000000" w:themeColor="dk1"/>
          <w:sz w:val="28"/>
          <w:szCs w:val="28"/>
        </w:rPr>
        <w:t xml:space="preserve"> </w:t>
      </w:r>
      <w:r>
        <w:rPr>
          <w:color w:val="000000" w:themeColor="dk1"/>
          <w:sz w:val="28"/>
          <w:szCs w:val="28"/>
        </w:rPr>
        <w:t xml:space="preserve">И Бог свих је одмах наредио да </w:t>
      </w:r>
      <w:r>
        <w:rPr>
          <w:color w:val="000000" w:themeColor="dk1"/>
          <w:sz w:val="28"/>
          <w:szCs w:val="28"/>
        </w:rPr>
        <w:t>се</w:t>
      </w:r>
      <w:r>
        <w:rPr>
          <w:color w:val="000000" w:themeColor="dk1"/>
          <w:sz w:val="28"/>
          <w:szCs w:val="28"/>
        </w:rPr>
        <w:t xml:space="preserve"> </w:t>
      </w:r>
      <w:r>
        <w:rPr>
          <w:color w:val="000000" w:themeColor="dk1"/>
          <w:sz w:val="28"/>
          <w:szCs w:val="28"/>
        </w:rPr>
        <w:t>деси</w:t>
      </w:r>
      <w:r>
        <w:rPr>
          <w:color w:val="000000" w:themeColor="dk1"/>
          <w:sz w:val="28"/>
          <w:szCs w:val="28"/>
        </w:rPr>
        <w:t xml:space="preserve"> чудо као нека </w:t>
      </w:r>
      <w:r>
        <w:rPr>
          <w:color w:val="000000" w:themeColor="dk1"/>
          <w:sz w:val="28"/>
          <w:szCs w:val="28"/>
        </w:rPr>
        <w:t>вежба</w:t>
      </w:r>
      <w:r>
        <w:rPr>
          <w:color w:val="000000" w:themeColor="dk1"/>
          <w:sz w:val="28"/>
          <w:szCs w:val="28"/>
        </w:rPr>
        <w:t xml:space="preserve">, убеђујући унапред, мислим, </w:t>
      </w:r>
      <w:r>
        <w:rPr>
          <w:color w:val="000000" w:themeColor="dk1"/>
          <w:sz w:val="28"/>
          <w:szCs w:val="28"/>
        </w:rPr>
        <w:t>искуством чуда свога</w:t>
      </w:r>
      <w:r>
        <w:rPr>
          <w:color w:val="000000" w:themeColor="dk1"/>
          <w:sz w:val="28"/>
          <w:szCs w:val="28"/>
        </w:rPr>
        <w:t xml:space="preserve"> </w:t>
      </w:r>
      <w:r>
        <w:rPr>
          <w:color w:val="000000" w:themeColor="dk1"/>
          <w:sz w:val="28"/>
          <w:szCs w:val="28"/>
        </w:rPr>
        <w:t xml:space="preserve">слугу, и све друге, баш као и њега, као доказ да су призвани од Бога, </w:t>
      </w:r>
      <w:r>
        <w:rPr>
          <w:color w:val="000000" w:themeColor="dk1"/>
          <w:sz w:val="28"/>
          <w:szCs w:val="28"/>
        </w:rPr>
        <w:t>да ће се</w:t>
      </w:r>
      <w:r>
        <w:rPr>
          <w:color w:val="000000" w:themeColor="dk1"/>
          <w:sz w:val="28"/>
          <w:szCs w:val="28"/>
        </w:rPr>
        <w:t xml:space="preserve"> </w:t>
      </w:r>
      <w:r>
        <w:rPr>
          <w:color w:val="000000" w:themeColor="dk1"/>
          <w:sz w:val="28"/>
          <w:szCs w:val="28"/>
        </w:rPr>
        <w:t xml:space="preserve">ово </w:t>
      </w:r>
      <w:r>
        <w:rPr>
          <w:color w:val="000000" w:themeColor="dk1"/>
          <w:sz w:val="28"/>
          <w:szCs w:val="28"/>
        </w:rPr>
        <w:t xml:space="preserve">непрекидно </w:t>
      </w:r>
      <w:r>
        <w:rPr>
          <w:color w:val="000000" w:themeColor="dk1"/>
          <w:sz w:val="28"/>
          <w:szCs w:val="28"/>
        </w:rPr>
        <w:t>дешава</w:t>
      </w:r>
      <w:r>
        <w:rPr>
          <w:color w:val="000000" w:themeColor="dk1"/>
          <w:sz w:val="28"/>
          <w:szCs w:val="28"/>
        </w:rPr>
        <w:t>ти</w:t>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и не </w:t>
      </w:r>
      <w:r>
        <w:rPr>
          <w:color w:val="000000" w:themeColor="dk1"/>
          <w:sz w:val="28"/>
          <w:szCs w:val="28"/>
        </w:rPr>
        <w:t>приличи ником</w:t>
      </w:r>
      <w:r>
        <w:rPr>
          <w:color w:val="000000" w:themeColor="dk1"/>
          <w:sz w:val="28"/>
          <w:szCs w:val="28"/>
        </w:rPr>
        <w:t xml:space="preserve"> </w:t>
      </w:r>
      <w:r>
        <w:rPr>
          <w:color w:val="000000" w:themeColor="dk1"/>
          <w:sz w:val="28"/>
          <w:szCs w:val="28"/>
        </w:rPr>
        <w:t xml:space="preserve">другом могућност да </w:t>
      </w:r>
      <w:r>
        <w:rPr>
          <w:color w:val="000000" w:themeColor="dk1"/>
          <w:sz w:val="28"/>
          <w:szCs w:val="28"/>
        </w:rPr>
        <w:t>преображава природе бића</w:t>
      </w:r>
      <w:r>
        <w:rPr>
          <w:color w:val="000000" w:themeColor="dk1"/>
          <w:sz w:val="28"/>
          <w:szCs w:val="28"/>
        </w:rPr>
        <w:t xml:space="preserve"> </w:t>
      </w:r>
      <w:r>
        <w:rPr>
          <w:color w:val="000000" w:themeColor="dk1"/>
          <w:sz w:val="28"/>
          <w:szCs w:val="28"/>
        </w:rPr>
        <w:t>како то жели</w:t>
      </w:r>
      <w:r>
        <w:rPr>
          <w:color w:val="000000" w:themeColor="dk1"/>
          <w:sz w:val="28"/>
          <w:szCs w:val="28"/>
        </w:rPr>
        <w:t xml:space="preserve">, него самом Творцу свега, и дајући на неки начин са (овим) необичним догађајем </w:t>
      </w:r>
      <w:r>
        <w:rPr>
          <w:color w:val="000000" w:themeColor="dk1"/>
          <w:sz w:val="28"/>
          <w:szCs w:val="28"/>
        </w:rPr>
        <w:t>на</w:t>
      </w:r>
      <w:r>
        <w:rPr>
          <w:color w:val="000000" w:themeColor="dk1"/>
          <w:sz w:val="28"/>
          <w:szCs w:val="28"/>
        </w:rPr>
        <w:t xml:space="preserve"> загонетни начин</w:t>
      </w:r>
      <w:r>
        <w:rPr>
          <w:color w:val="000000" w:themeColor="dk1"/>
          <w:sz w:val="28"/>
          <w:szCs w:val="28"/>
        </w:rPr>
        <w:t xml:space="preserve"> поруку о спасењу кроз Христа. </w:t>
      </w:r>
      <w:r>
        <w:rPr>
          <w:color w:val="000000" w:themeColor="dk1"/>
          <w:sz w:val="28"/>
          <w:szCs w:val="28"/>
        </w:rPr>
        <w:t>Јер</w:t>
      </w:r>
      <w:r>
        <w:rPr>
          <w:color w:val="000000" w:themeColor="dk1"/>
          <w:sz w:val="28"/>
          <w:szCs w:val="28"/>
        </w:rPr>
        <w:t xml:space="preserve"> </w:t>
      </w:r>
      <w:r>
        <w:rPr>
          <w:color w:val="000000" w:themeColor="dk1"/>
          <w:sz w:val="28"/>
          <w:szCs w:val="28"/>
        </w:rPr>
        <w:t>ћемо</w:t>
      </w:r>
      <w:r>
        <w:rPr>
          <w:color w:val="000000" w:themeColor="dk1"/>
          <w:sz w:val="28"/>
          <w:szCs w:val="28"/>
        </w:rPr>
        <w:t xml:space="preserve"> виде</w:t>
      </w:r>
      <w:r>
        <w:rPr>
          <w:color w:val="000000" w:themeColor="dk1"/>
          <w:sz w:val="28"/>
          <w:szCs w:val="28"/>
        </w:rPr>
        <w:t>ти</w:t>
      </w:r>
      <w:r>
        <w:rPr>
          <w:color w:val="000000" w:themeColor="dk1"/>
          <w:sz w:val="28"/>
          <w:szCs w:val="28"/>
        </w:rPr>
        <w:t xml:space="preserve"> </w:t>
      </w:r>
      <w:r>
        <w:rPr>
          <w:color w:val="000000" w:themeColor="dk1"/>
          <w:sz w:val="28"/>
          <w:szCs w:val="28"/>
        </w:rPr>
        <w:t xml:space="preserve">у Њему </w:t>
      </w:r>
      <w:r>
        <w:rPr>
          <w:color w:val="000000" w:themeColor="dk1"/>
          <w:sz w:val="28"/>
          <w:szCs w:val="28"/>
        </w:rPr>
        <w:t>п</w:t>
      </w:r>
      <w:r>
        <w:rPr>
          <w:color w:val="000000" w:themeColor="dk1"/>
          <w:sz w:val="28"/>
          <w:szCs w:val="28"/>
        </w:rPr>
        <w:t>оновно стварање</w:t>
      </w:r>
      <w:r>
        <w:rPr>
          <w:color w:val="000000" w:themeColor="dk1"/>
          <w:sz w:val="28"/>
          <w:szCs w:val="28"/>
        </w:rPr>
        <w:t xml:space="preserve"> </w:t>
      </w:r>
      <w:r>
        <w:rPr>
          <w:color w:val="000000" w:themeColor="dk1"/>
          <w:sz w:val="28"/>
          <w:szCs w:val="28"/>
        </w:rPr>
        <w:t xml:space="preserve">људске природе у почетно стање и на неки начин њено преображење у оно што смо били у </w:t>
      </w:r>
      <w:r>
        <w:rPr>
          <w:color w:val="000000" w:themeColor="dk1"/>
          <w:sz w:val="28"/>
          <w:szCs w:val="28"/>
        </w:rPr>
        <w:t>Адам</w:t>
      </w:r>
      <w:r>
        <w:rPr>
          <w:color w:val="000000" w:themeColor="dk1"/>
          <w:sz w:val="28"/>
          <w:szCs w:val="28"/>
        </w:rPr>
        <w:t>у</w:t>
      </w:r>
      <w:r>
        <w:rPr>
          <w:color w:val="000000" w:themeColor="dk1"/>
          <w:sz w:val="28"/>
          <w:szCs w:val="28"/>
        </w:rPr>
        <w:t>, одмах чим смо дошли у постојање</w:t>
      </w:r>
      <w:r>
        <w:rPr>
          <w:color w:val="000000" w:themeColor="dk1"/>
          <w:sz w:val="28"/>
          <w:szCs w:val="28"/>
        </w:rPr>
        <w:t xml:space="preserve">, </w:t>
      </w:r>
      <w:r>
        <w:rPr>
          <w:color w:val="000000" w:themeColor="dk1"/>
          <w:sz w:val="28"/>
          <w:szCs w:val="28"/>
        </w:rPr>
        <w:t>док</w:t>
      </w:r>
      <w:r>
        <w:rPr>
          <w:color w:val="000000" w:themeColor="dk1"/>
          <w:sz w:val="28"/>
          <w:szCs w:val="28"/>
        </w:rPr>
        <w:t xml:space="preserve"> </w:t>
      </w:r>
      <w:r>
        <w:rPr>
          <w:color w:val="000000" w:themeColor="dk1"/>
          <w:sz w:val="28"/>
          <w:szCs w:val="28"/>
        </w:rPr>
        <w:t xml:space="preserve">још </w:t>
      </w:r>
      <w:r>
        <w:rPr>
          <w:color w:val="000000" w:themeColor="dk1"/>
          <w:sz w:val="28"/>
          <w:szCs w:val="28"/>
        </w:rPr>
        <w:t>ни</w:t>
      </w:r>
      <w:r>
        <w:rPr>
          <w:color w:val="000000" w:themeColor="dk1"/>
          <w:sz w:val="28"/>
          <w:szCs w:val="28"/>
        </w:rPr>
        <w:t>смо били лишени</w:t>
      </w:r>
      <w:r>
        <w:rPr>
          <w:color w:val="000000" w:themeColor="dk1"/>
          <w:sz w:val="28"/>
          <w:szCs w:val="28"/>
        </w:rPr>
        <w:t xml:space="preserve"> </w:t>
      </w:r>
      <w:r>
        <w:rPr>
          <w:color w:val="000000" w:themeColor="dk1"/>
          <w:sz w:val="28"/>
          <w:szCs w:val="28"/>
        </w:rPr>
        <w:t>вишње</w:t>
      </w:r>
      <w:r>
        <w:rPr>
          <w:color w:val="000000" w:themeColor="dk1"/>
          <w:sz w:val="28"/>
          <w:szCs w:val="28"/>
        </w:rPr>
        <w:t xml:space="preserve"> слав</w:t>
      </w:r>
      <w:r>
        <w:rPr>
          <w:color w:val="000000" w:themeColor="dk1"/>
          <w:sz w:val="28"/>
          <w:szCs w:val="28"/>
        </w:rPr>
        <w:t>е</w:t>
      </w:r>
      <w:r>
        <w:rPr>
          <w:color w:val="000000" w:themeColor="dk1"/>
          <w:sz w:val="28"/>
          <w:szCs w:val="28"/>
        </w:rPr>
        <w:t xml:space="preserve"> и освећењ</w:t>
      </w:r>
      <w:r>
        <w:rPr>
          <w:color w:val="000000" w:themeColor="dk1"/>
          <w:sz w:val="28"/>
          <w:szCs w:val="28"/>
        </w:rPr>
        <w:t>а</w:t>
      </w:r>
      <w:r>
        <w:rPr>
          <w:color w:val="000000" w:themeColor="dk1"/>
          <w:sz w:val="28"/>
          <w:szCs w:val="28"/>
        </w:rPr>
        <w:t xml:space="preserve">. </w:t>
      </w:r>
    </w:p>
    <w:p w14:paraId="00000388">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Како то мислиш? Јер твоја реч није јасна. </w:t>
      </w:r>
    </w:p>
    <w:p w14:paraId="00000389">
      <w:pPr>
        <w:jc w:val="both"/>
        <w:rPr>
          <w:color w:val="000000" w:themeColor="dk1"/>
          <w:sz w:val="28"/>
          <w:szCs w:val="28"/>
        </w:rPr>
      </w:pPr>
      <w:r>
        <w:rPr>
          <w:color w:val="000000" w:themeColor="dk1"/>
          <w:sz w:val="28"/>
          <w:szCs w:val="28"/>
        </w:rPr>
        <w:t xml:space="preserve">КИР: </w:t>
      </w:r>
      <w:r>
        <w:rPr>
          <w:color w:val="000000" w:themeColor="dk1"/>
          <w:sz w:val="28"/>
          <w:szCs w:val="28"/>
        </w:rPr>
        <w:t>Штап</w:t>
      </w:r>
      <w:r>
        <w:rPr>
          <w:color w:val="000000" w:themeColor="dk1"/>
          <w:sz w:val="28"/>
          <w:szCs w:val="28"/>
        </w:rPr>
        <w:t xml:space="preserve"> Мојсијев, то јест скиптар, није ли </w:t>
      </w:r>
      <w:r>
        <w:rPr>
          <w:color w:val="000000" w:themeColor="dk1"/>
          <w:sz w:val="28"/>
          <w:szCs w:val="28"/>
        </w:rPr>
        <w:t>нам</w:t>
      </w:r>
      <w:r>
        <w:rPr>
          <w:color w:val="000000" w:themeColor="dk1"/>
          <w:sz w:val="28"/>
          <w:szCs w:val="28"/>
        </w:rPr>
        <w:t xml:space="preserve"> </w:t>
      </w:r>
      <w:r>
        <w:rPr>
          <w:color w:val="000000" w:themeColor="dk1"/>
          <w:sz w:val="28"/>
          <w:szCs w:val="28"/>
        </w:rPr>
        <w:t>Паладије, симбол царства?</w:t>
      </w:r>
    </w:p>
    <w:p w14:paraId="0000038A">
      <w:pPr>
        <w:jc w:val="both"/>
        <w:rPr>
          <w:color w:val="000000" w:themeColor="dk1"/>
          <w:sz w:val="28"/>
          <w:szCs w:val="28"/>
        </w:rPr>
      </w:pPr>
      <w:r>
        <w:rPr>
          <w:color w:val="000000" w:themeColor="dk1"/>
          <w:sz w:val="28"/>
          <w:szCs w:val="28"/>
        </w:rPr>
        <w:t>Пал: Наравно! Ј</w:t>
      </w:r>
      <w:r>
        <w:rPr>
          <w:color w:val="000000" w:themeColor="dk1"/>
          <w:sz w:val="28"/>
          <w:szCs w:val="28"/>
        </w:rPr>
        <w:t xml:space="preserve">ер говоре да </w:t>
      </w:r>
      <w:r>
        <w:rPr>
          <w:color w:val="000000" w:themeColor="dk1"/>
          <w:sz w:val="28"/>
          <w:szCs w:val="28"/>
        </w:rPr>
        <w:t xml:space="preserve">су </w:t>
      </w:r>
      <w:r>
        <w:rPr>
          <w:color w:val="000000" w:themeColor="dk1"/>
          <w:sz w:val="28"/>
          <w:szCs w:val="28"/>
        </w:rPr>
        <w:t>се</w:t>
      </w:r>
      <w:r>
        <w:rPr>
          <w:color w:val="000000" w:themeColor="dk1"/>
          <w:sz w:val="28"/>
          <w:szCs w:val="28"/>
        </w:rPr>
        <w:t xml:space="preserve"> заклињ</w:t>
      </w:r>
      <w:r>
        <w:rPr>
          <w:color w:val="000000" w:themeColor="dk1"/>
          <w:sz w:val="28"/>
          <w:szCs w:val="28"/>
        </w:rPr>
        <w:t>али</w:t>
      </w:r>
      <w:r>
        <w:rPr>
          <w:color w:val="000000" w:themeColor="dk1"/>
          <w:sz w:val="28"/>
          <w:szCs w:val="28"/>
        </w:rPr>
        <w:t xml:space="preserve"> </w:t>
      </w:r>
      <w:r>
        <w:rPr>
          <w:color w:val="000000" w:themeColor="dk1"/>
          <w:sz w:val="28"/>
          <w:szCs w:val="28"/>
        </w:rPr>
        <w:t xml:space="preserve">на њему неки од (наших) старих, они који имају обичај да похваљују </w:t>
      </w:r>
      <w:r>
        <w:rPr>
          <w:color w:val="000000" w:themeColor="dk1"/>
          <w:sz w:val="28"/>
          <w:szCs w:val="28"/>
        </w:rPr>
        <w:t>обичаје</w:t>
      </w:r>
      <w:r>
        <w:rPr>
          <w:color w:val="000000" w:themeColor="dk1"/>
          <w:sz w:val="28"/>
          <w:szCs w:val="28"/>
        </w:rPr>
        <w:t xml:space="preserve"> </w:t>
      </w:r>
      <w:r>
        <w:rPr>
          <w:color w:val="000000" w:themeColor="dk1"/>
          <w:sz w:val="28"/>
          <w:szCs w:val="28"/>
        </w:rPr>
        <w:t>Грка</w:t>
      </w:r>
      <w:r>
        <w:rPr>
          <w:rStyle w:val="Footnotereference"/>
          <w:color w:val="000000" w:themeColor="dk1"/>
          <w:sz w:val="28"/>
          <w:szCs w:val="28"/>
        </w:rPr>
        <w:footnoteReference w:id="201"/>
      </w:r>
      <w:r>
        <w:rPr>
          <w:color w:val="000000" w:themeColor="dk1"/>
          <w:sz w:val="28"/>
          <w:szCs w:val="28"/>
        </w:rPr>
        <w:t xml:space="preserve">. </w:t>
      </w:r>
    </w:p>
    <w:p w14:paraId="0000038B">
      <w:pPr>
        <w:jc w:val="both"/>
        <w:rPr>
          <w:color w:val="000000" w:themeColor="dk1"/>
          <w:sz w:val="28"/>
          <w:szCs w:val="28"/>
        </w:rPr>
      </w:pPr>
      <w:r>
        <w:rPr>
          <w:color w:val="000000" w:themeColor="dk1"/>
          <w:sz w:val="28"/>
          <w:szCs w:val="28"/>
        </w:rPr>
        <w:t xml:space="preserve">КИР: </w:t>
      </w:r>
      <w:r>
        <w:rPr>
          <w:color w:val="000000" w:themeColor="dk1"/>
          <w:sz w:val="28"/>
          <w:szCs w:val="28"/>
        </w:rPr>
        <w:t>И</w:t>
      </w:r>
      <w:r>
        <w:rPr>
          <w:color w:val="000000" w:themeColor="dk1"/>
          <w:sz w:val="28"/>
          <w:szCs w:val="28"/>
        </w:rPr>
        <w:t xml:space="preserve"> шта? </w:t>
      </w:r>
      <w:r>
        <w:rPr>
          <w:color w:val="000000" w:themeColor="dk1"/>
          <w:sz w:val="28"/>
          <w:szCs w:val="28"/>
        </w:rPr>
        <w:t>Н</w:t>
      </w:r>
      <w:r>
        <w:rPr>
          <w:color w:val="000000" w:themeColor="dk1"/>
          <w:sz w:val="28"/>
          <w:szCs w:val="28"/>
        </w:rPr>
        <w:t>е кажеш ли да је то рајска</w:t>
      </w:r>
      <w:r>
        <w:rPr>
          <w:color w:val="000000" w:themeColor="dk1"/>
          <w:sz w:val="28"/>
          <w:szCs w:val="28"/>
        </w:rPr>
        <w:t xml:space="preserve"> </w:t>
      </w:r>
      <w:r>
        <w:rPr>
          <w:color w:val="000000" w:themeColor="dk1"/>
          <w:sz w:val="28"/>
          <w:szCs w:val="28"/>
        </w:rPr>
        <w:t>биљка, која се пре отсецања</w:t>
      </w:r>
      <w:r>
        <w:rPr>
          <w:color w:val="000000" w:themeColor="dk1"/>
          <w:sz w:val="28"/>
          <w:szCs w:val="28"/>
        </w:rPr>
        <w:t>,</w:t>
      </w:r>
      <w:r>
        <w:rPr>
          <w:color w:val="000000" w:themeColor="dk1"/>
          <w:sz w:val="28"/>
          <w:szCs w:val="28"/>
        </w:rPr>
        <w:t xml:space="preserve"> развијала у вртовима? </w:t>
      </w:r>
    </w:p>
    <w:p w14:paraId="0000038C">
      <w:pPr>
        <w:jc w:val="both"/>
        <w:rPr>
          <w:color w:val="000000" w:themeColor="dk1"/>
          <w:sz w:val="28"/>
          <w:szCs w:val="28"/>
        </w:rPr>
      </w:pPr>
      <w:r>
        <w:rPr>
          <w:color w:val="000000" w:themeColor="dk1"/>
          <w:sz w:val="28"/>
          <w:szCs w:val="28"/>
        </w:rPr>
        <w:t>ПАЛ: Слажем се.</w:t>
      </w:r>
    </w:p>
    <w:p w14:paraId="0000038D">
      <w:pPr>
        <w:jc w:val="both"/>
        <w:rPr>
          <w:color w:val="000000" w:themeColor="dk1"/>
          <w:sz w:val="28"/>
          <w:szCs w:val="28"/>
        </w:rPr>
      </w:pPr>
      <w:r>
        <w:rPr>
          <w:color w:val="000000" w:themeColor="dk1"/>
          <w:sz w:val="28"/>
          <w:szCs w:val="28"/>
        </w:rPr>
        <w:t xml:space="preserve">КИР: Иди </w:t>
      </w:r>
      <w:r>
        <w:rPr>
          <w:color w:val="000000" w:themeColor="dk1"/>
          <w:sz w:val="28"/>
          <w:szCs w:val="28"/>
        </w:rPr>
        <w:t>у</w:t>
      </w:r>
      <w:r>
        <w:rPr>
          <w:color w:val="000000" w:themeColor="dk1"/>
          <w:sz w:val="28"/>
          <w:szCs w:val="28"/>
        </w:rPr>
        <w:t xml:space="preserve"> </w:t>
      </w:r>
      <w:r>
        <w:rPr>
          <w:color w:val="000000" w:themeColor="dk1"/>
          <w:sz w:val="28"/>
          <w:szCs w:val="28"/>
        </w:rPr>
        <w:t xml:space="preserve">својим </w:t>
      </w:r>
      <w:r>
        <w:rPr>
          <w:color w:val="000000" w:themeColor="dk1"/>
          <w:sz w:val="28"/>
          <w:szCs w:val="28"/>
        </w:rPr>
        <w:t>размишљањ</w:t>
      </w:r>
      <w:r>
        <w:rPr>
          <w:color w:val="000000" w:themeColor="dk1"/>
          <w:sz w:val="28"/>
          <w:szCs w:val="28"/>
        </w:rPr>
        <w:t>и</w:t>
      </w:r>
      <w:r>
        <w:rPr>
          <w:color w:val="000000" w:themeColor="dk1"/>
          <w:sz w:val="28"/>
          <w:szCs w:val="28"/>
        </w:rPr>
        <w:t>м</w:t>
      </w:r>
      <w:r>
        <w:rPr>
          <w:color w:val="000000" w:themeColor="dk1"/>
          <w:sz w:val="28"/>
          <w:szCs w:val="28"/>
        </w:rPr>
        <w:t>а</w:t>
      </w:r>
      <w:r>
        <w:rPr>
          <w:color w:val="000000" w:themeColor="dk1"/>
          <w:sz w:val="28"/>
          <w:szCs w:val="28"/>
        </w:rPr>
        <w:t xml:space="preserve"> </w:t>
      </w:r>
      <w:r>
        <w:rPr>
          <w:color w:val="000000" w:themeColor="dk1"/>
          <w:sz w:val="28"/>
          <w:szCs w:val="28"/>
        </w:rPr>
        <w:t>све до првостворен</w:t>
      </w:r>
      <w:r>
        <w:rPr>
          <w:color w:val="000000" w:themeColor="dk1"/>
          <w:sz w:val="28"/>
          <w:szCs w:val="28"/>
        </w:rPr>
        <w:t xml:space="preserve">ог </w:t>
      </w:r>
      <w:r>
        <w:rPr>
          <w:color w:val="000000" w:themeColor="dk1"/>
          <w:sz w:val="28"/>
          <w:szCs w:val="28"/>
        </w:rPr>
        <w:t xml:space="preserve">Адама, </w:t>
      </w:r>
      <w:r>
        <w:rPr>
          <w:color w:val="000000" w:themeColor="dk1"/>
          <w:sz w:val="28"/>
          <w:szCs w:val="28"/>
        </w:rPr>
        <w:t>и види у њему цело</w:t>
      </w:r>
      <w:r>
        <w:rPr>
          <w:color w:val="000000" w:themeColor="dk1"/>
          <w:sz w:val="28"/>
          <w:szCs w:val="28"/>
        </w:rPr>
        <w:t xml:space="preserve"> човечанство на почетку, и у корену (људског) рода.</w:t>
      </w:r>
      <w:r>
        <w:rPr>
          <w:color w:val="000000" w:themeColor="dk1"/>
          <w:sz w:val="28"/>
          <w:szCs w:val="28"/>
        </w:rPr>
        <w:t xml:space="preserve"> </w:t>
      </w:r>
      <w:r>
        <w:rPr>
          <w:color w:val="000000" w:themeColor="dk1"/>
          <w:sz w:val="28"/>
          <w:szCs w:val="28"/>
        </w:rPr>
        <w:t xml:space="preserve">И још </w:t>
      </w:r>
      <w:r>
        <w:rPr>
          <w:color w:val="000000" w:themeColor="dk1"/>
          <w:sz w:val="28"/>
          <w:szCs w:val="28"/>
        </w:rPr>
        <w:t>имај на уму</w:t>
      </w:r>
      <w:r>
        <w:rPr>
          <w:color w:val="000000" w:themeColor="dk1"/>
          <w:sz w:val="28"/>
          <w:szCs w:val="28"/>
        </w:rPr>
        <w:t xml:space="preserve"> </w:t>
      </w:r>
      <w:r>
        <w:rPr>
          <w:color w:val="000000" w:themeColor="dk1"/>
          <w:sz w:val="28"/>
          <w:szCs w:val="28"/>
        </w:rPr>
        <w:t xml:space="preserve">да је створен сагаласно са иконом свог </w:t>
      </w:r>
      <w:r>
        <w:rPr>
          <w:color w:val="000000" w:themeColor="dk1"/>
          <w:sz w:val="28"/>
          <w:szCs w:val="28"/>
        </w:rPr>
        <w:t>Творц</w:t>
      </w:r>
      <w:r>
        <w:rPr>
          <w:color w:val="000000" w:themeColor="dk1"/>
          <w:sz w:val="28"/>
          <w:szCs w:val="28"/>
        </w:rPr>
        <w:t>а</w:t>
      </w:r>
      <w:r>
        <w:rPr>
          <w:color w:val="000000" w:themeColor="dk1"/>
          <w:sz w:val="28"/>
          <w:szCs w:val="28"/>
        </w:rPr>
        <w:t xml:space="preserve"> и </w:t>
      </w:r>
      <w:r>
        <w:rPr>
          <w:color w:val="000000" w:themeColor="dk1"/>
          <w:sz w:val="28"/>
          <w:szCs w:val="28"/>
        </w:rPr>
        <w:t>да је одређен</w:t>
      </w:r>
      <w:r>
        <w:rPr>
          <w:color w:val="000000" w:themeColor="dk1"/>
          <w:sz w:val="28"/>
          <w:szCs w:val="28"/>
        </w:rPr>
        <w:t xml:space="preserve"> да буде господар свих земаљских ствари, и био је као </w:t>
      </w:r>
      <w:r>
        <w:rPr>
          <w:color w:val="000000" w:themeColor="dk1"/>
          <w:sz w:val="28"/>
          <w:szCs w:val="28"/>
        </w:rPr>
        <w:t>у ру</w:t>
      </w:r>
      <w:r>
        <w:rPr>
          <w:color w:val="000000" w:themeColor="dk1"/>
          <w:sz w:val="28"/>
          <w:szCs w:val="28"/>
        </w:rPr>
        <w:t>ци</w:t>
      </w:r>
      <w:r>
        <w:rPr>
          <w:color w:val="000000" w:themeColor="dk1"/>
          <w:sz w:val="28"/>
          <w:szCs w:val="28"/>
        </w:rPr>
        <w:t xml:space="preserve"> Божиј</w:t>
      </w:r>
      <w:r>
        <w:rPr>
          <w:color w:val="000000" w:themeColor="dk1"/>
          <w:sz w:val="28"/>
          <w:szCs w:val="28"/>
        </w:rPr>
        <w:t>ој</w:t>
      </w:r>
      <w:r>
        <w:rPr>
          <w:color w:val="000000" w:themeColor="dk1"/>
          <w:sz w:val="28"/>
          <w:szCs w:val="28"/>
        </w:rPr>
        <w:t>,</w:t>
      </w:r>
      <w:r>
        <w:rPr>
          <w:color w:val="000000" w:themeColor="dk1"/>
          <w:sz w:val="28"/>
          <w:szCs w:val="28"/>
        </w:rPr>
        <w:t xml:space="preserve"> </w:t>
      </w:r>
      <w:r>
        <w:rPr>
          <w:color w:val="000000" w:themeColor="dk1"/>
          <w:sz w:val="28"/>
          <w:szCs w:val="28"/>
        </w:rPr>
        <w:t>кроз</w:t>
      </w:r>
      <w:r>
        <w:rPr>
          <w:color w:val="000000" w:themeColor="dk1"/>
          <w:sz w:val="28"/>
          <w:szCs w:val="28"/>
        </w:rPr>
        <w:t xml:space="preserve"> живот освећења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био је на неки начин биљка раја са лепим цветовима </w:t>
      </w:r>
      <w:r>
        <w:rPr>
          <w:color w:val="000000" w:themeColor="dk1"/>
          <w:sz w:val="28"/>
          <w:szCs w:val="28"/>
        </w:rPr>
        <w:t>и нај</w:t>
      </w:r>
      <w:r>
        <w:rPr>
          <w:color w:val="000000" w:themeColor="dk1"/>
          <w:sz w:val="28"/>
          <w:szCs w:val="28"/>
        </w:rPr>
        <w:t>племенитија (од свих). Међутим, преварен од стране непријатељских дејстава змије, удаљио се од почетног стања, и у наставку је стигао (дотле) да ниподаштава Божанску заповест,</w:t>
      </w:r>
      <w:r>
        <w:rPr>
          <w:color w:val="000000" w:themeColor="dk1"/>
          <w:sz w:val="28"/>
          <w:szCs w:val="28"/>
        </w:rPr>
        <w:t xml:space="preserve"> тада </w:t>
      </w:r>
      <w:r>
        <w:rPr>
          <w:color w:val="000000" w:themeColor="dk1"/>
          <w:sz w:val="28"/>
          <w:szCs w:val="28"/>
        </w:rPr>
        <w:t>бивајући</w:t>
      </w:r>
      <w:r>
        <w:rPr>
          <w:color w:val="000000" w:themeColor="dk1"/>
          <w:sz w:val="28"/>
          <w:szCs w:val="28"/>
        </w:rPr>
        <w:t xml:space="preserve"> </w:t>
      </w:r>
      <w:r>
        <w:rPr>
          <w:color w:val="000000" w:themeColor="dk1"/>
          <w:sz w:val="28"/>
          <w:szCs w:val="28"/>
        </w:rPr>
        <w:t>одсе</w:t>
      </w:r>
      <w:r>
        <w:rPr>
          <w:color w:val="000000" w:themeColor="dk1"/>
          <w:sz w:val="28"/>
          <w:szCs w:val="28"/>
        </w:rPr>
        <w:t>чен</w:t>
      </w:r>
      <w:r>
        <w:rPr>
          <w:color w:val="000000" w:themeColor="dk1"/>
          <w:sz w:val="28"/>
          <w:szCs w:val="28"/>
        </w:rPr>
        <w:t xml:space="preserve"> од </w:t>
      </w:r>
      <w:r>
        <w:rPr>
          <w:color w:val="000000" w:themeColor="dk1"/>
          <w:sz w:val="28"/>
          <w:szCs w:val="28"/>
        </w:rPr>
        <w:t>п</w:t>
      </w:r>
      <w:r>
        <w:rPr>
          <w:color w:val="000000" w:themeColor="dk1"/>
          <w:sz w:val="28"/>
          <w:szCs w:val="28"/>
        </w:rPr>
        <w:t>очетног</w:t>
      </w:r>
      <w:r>
        <w:rPr>
          <w:color w:val="000000" w:themeColor="dk1"/>
          <w:sz w:val="28"/>
          <w:szCs w:val="28"/>
        </w:rPr>
        <w:t xml:space="preserve"> места и </w:t>
      </w:r>
      <w:r>
        <w:rPr>
          <w:color w:val="000000" w:themeColor="dk1"/>
          <w:sz w:val="28"/>
          <w:szCs w:val="28"/>
        </w:rPr>
        <w:t>свог</w:t>
      </w:r>
      <w:r>
        <w:rPr>
          <w:color w:val="000000" w:themeColor="dk1"/>
          <w:sz w:val="28"/>
          <w:szCs w:val="28"/>
        </w:rPr>
        <w:t xml:space="preserve"> корен</w:t>
      </w:r>
      <w:r>
        <w:rPr>
          <w:color w:val="000000" w:themeColor="dk1"/>
          <w:sz w:val="28"/>
          <w:szCs w:val="28"/>
        </w:rPr>
        <w:t>а,</w:t>
      </w:r>
      <w:r>
        <w:rPr>
          <w:color w:val="000000" w:themeColor="dk1"/>
          <w:sz w:val="28"/>
          <w:szCs w:val="28"/>
        </w:rPr>
        <w:t xml:space="preserve"> склизнуо </w:t>
      </w:r>
      <w:r>
        <w:rPr>
          <w:color w:val="000000" w:themeColor="dk1"/>
          <w:sz w:val="28"/>
          <w:szCs w:val="28"/>
        </w:rPr>
        <w:t xml:space="preserve">је </w:t>
      </w:r>
      <w:r>
        <w:rPr>
          <w:color w:val="000000" w:themeColor="dk1"/>
          <w:sz w:val="28"/>
          <w:szCs w:val="28"/>
        </w:rPr>
        <w:t>из руке Оног који га је држао ка свом о</w:t>
      </w:r>
      <w:r>
        <w:rPr>
          <w:color w:val="000000" w:themeColor="dk1"/>
          <w:sz w:val="28"/>
          <w:szCs w:val="28"/>
        </w:rPr>
        <w:t>с</w:t>
      </w:r>
      <w:r>
        <w:rPr>
          <w:color w:val="000000" w:themeColor="dk1"/>
          <w:sz w:val="28"/>
          <w:szCs w:val="28"/>
        </w:rPr>
        <w:t xml:space="preserve">већењу, и пао је на земљу, то јест са висина врлине, и нашао се неуздржив у жељи да више воли телесне ствари, већ је био савладан од болести лукавства, </w:t>
      </w:r>
      <w:r>
        <w:rPr>
          <w:color w:val="000000" w:themeColor="dk1"/>
          <w:sz w:val="28"/>
          <w:szCs w:val="28"/>
        </w:rPr>
        <w:t>не разликујући се</w:t>
      </w:r>
      <w:r>
        <w:rPr>
          <w:color w:val="000000" w:themeColor="dk1"/>
          <w:sz w:val="28"/>
          <w:szCs w:val="28"/>
        </w:rPr>
        <w:t xml:space="preserve"> </w:t>
      </w:r>
      <w:r>
        <w:rPr>
          <w:color w:val="000000" w:themeColor="dk1"/>
          <w:sz w:val="28"/>
          <w:szCs w:val="28"/>
        </w:rPr>
        <w:t>уопште</w:t>
      </w:r>
      <w:r>
        <w:rPr>
          <w:color w:val="000000" w:themeColor="dk1"/>
          <w:sz w:val="28"/>
          <w:szCs w:val="28"/>
        </w:rPr>
        <w:t xml:space="preserve">, сматрам, </w:t>
      </w:r>
      <w:r>
        <w:rPr>
          <w:color w:val="000000" w:themeColor="dk1"/>
          <w:sz w:val="28"/>
          <w:szCs w:val="28"/>
        </w:rPr>
        <w:t>од</w:t>
      </w:r>
      <w:r>
        <w:rPr>
          <w:color w:val="000000" w:themeColor="dk1"/>
          <w:sz w:val="28"/>
          <w:szCs w:val="28"/>
        </w:rPr>
        <w:t xml:space="preserve"> змиј</w:t>
      </w:r>
      <w:r>
        <w:rPr>
          <w:color w:val="000000" w:themeColor="dk1"/>
          <w:sz w:val="28"/>
          <w:szCs w:val="28"/>
        </w:rPr>
        <w:t>е</w:t>
      </w:r>
      <w:r>
        <w:rPr>
          <w:color w:val="000000" w:themeColor="dk1"/>
          <w:sz w:val="28"/>
          <w:szCs w:val="28"/>
        </w:rPr>
        <w:t xml:space="preserve">. Тако је био огољен од царства и славе коју је имао на почетку и био је избачен из раја и уживања. Или нам можда није рекао ово Божанствени Мојсије? </w:t>
      </w:r>
    </w:p>
    <w:p w14:paraId="0000038E">
      <w:pPr>
        <w:jc w:val="both"/>
        <w:rPr>
          <w:color w:val="000000" w:themeColor="dk1"/>
          <w:sz w:val="28"/>
          <w:szCs w:val="28"/>
        </w:rPr>
      </w:pPr>
      <w:r>
        <w:rPr>
          <w:color w:val="000000" w:themeColor="dk1"/>
          <w:sz w:val="28"/>
          <w:szCs w:val="28"/>
        </w:rPr>
        <w:t>ПАЛ: Наравно да је рекао.</w:t>
      </w:r>
    </w:p>
    <w:p w14:paraId="0000038F">
      <w:pPr>
        <w:jc w:val="both"/>
        <w:rPr>
          <w:color w:val="000000" w:themeColor="dk1"/>
          <w:sz w:val="28"/>
          <w:szCs w:val="28"/>
        </w:rPr>
      </w:pPr>
      <w:r>
        <w:rPr>
          <w:color w:val="000000" w:themeColor="dk1"/>
          <w:sz w:val="28"/>
          <w:szCs w:val="28"/>
        </w:rPr>
        <w:t xml:space="preserve">КИР: Гледајући тада Законодавац </w:t>
      </w:r>
      <w:r>
        <w:rPr>
          <w:color w:val="000000" w:themeColor="dk1"/>
          <w:sz w:val="28"/>
          <w:szCs w:val="28"/>
        </w:rPr>
        <w:t xml:space="preserve">(Мојсије) </w:t>
      </w:r>
      <w:r>
        <w:rPr>
          <w:color w:val="000000" w:themeColor="dk1"/>
          <w:sz w:val="28"/>
          <w:szCs w:val="28"/>
        </w:rPr>
        <w:t>да се човек спустио на овај степен покварености,</w:t>
      </w:r>
      <w:r>
        <w:rPr>
          <w:color w:val="000000" w:themeColor="dk1"/>
          <w:sz w:val="28"/>
          <w:szCs w:val="28"/>
        </w:rPr>
        <w:t xml:space="preserve"> на неки начин је </w:t>
      </w:r>
      <w:r>
        <w:rPr>
          <w:color w:val="000000" w:themeColor="dk1"/>
          <w:sz w:val="28"/>
          <w:szCs w:val="28"/>
        </w:rPr>
        <w:t>побегао</w:t>
      </w:r>
      <w:r>
        <w:rPr>
          <w:color w:val="000000" w:themeColor="dk1"/>
          <w:sz w:val="28"/>
          <w:szCs w:val="28"/>
        </w:rPr>
        <w:t xml:space="preserve"> и </w:t>
      </w:r>
      <w:r>
        <w:rPr>
          <w:color w:val="000000" w:themeColor="dk1"/>
          <w:sz w:val="28"/>
          <w:szCs w:val="28"/>
        </w:rPr>
        <w:t>осетио</w:t>
      </w:r>
      <w:r>
        <w:rPr>
          <w:color w:val="000000" w:themeColor="dk1"/>
          <w:sz w:val="28"/>
          <w:szCs w:val="28"/>
        </w:rPr>
        <w:t xml:space="preserve"> одвратност </w:t>
      </w:r>
      <w:r>
        <w:rPr>
          <w:color w:val="000000" w:themeColor="dk1"/>
          <w:sz w:val="28"/>
          <w:szCs w:val="28"/>
        </w:rPr>
        <w:t>према</w:t>
      </w:r>
      <w:r>
        <w:rPr>
          <w:color w:val="000000" w:themeColor="dk1"/>
          <w:sz w:val="28"/>
          <w:szCs w:val="28"/>
        </w:rPr>
        <w:t xml:space="preserve"> лукавств</w:t>
      </w:r>
      <w:r>
        <w:rPr>
          <w:color w:val="000000" w:themeColor="dk1"/>
          <w:sz w:val="28"/>
          <w:szCs w:val="28"/>
        </w:rPr>
        <w:t>у</w:t>
      </w:r>
      <w:r>
        <w:rPr>
          <w:color w:val="000000" w:themeColor="dk1"/>
          <w:sz w:val="28"/>
          <w:szCs w:val="28"/>
        </w:rPr>
        <w:t xml:space="preserve"> </w:t>
      </w:r>
      <w:r>
        <w:rPr>
          <w:color w:val="000000" w:themeColor="dk1"/>
          <w:sz w:val="28"/>
          <w:szCs w:val="28"/>
        </w:rPr>
        <w:t xml:space="preserve">које </w:t>
      </w:r>
      <w:r>
        <w:rPr>
          <w:color w:val="000000" w:themeColor="dk1"/>
          <w:sz w:val="28"/>
          <w:szCs w:val="28"/>
        </w:rPr>
        <w:t xml:space="preserve">је </w:t>
      </w:r>
      <w:r>
        <w:rPr>
          <w:color w:val="000000" w:themeColor="dk1"/>
          <w:sz w:val="28"/>
          <w:szCs w:val="28"/>
        </w:rPr>
        <w:t>постојало у њему</w:t>
      </w:r>
      <w:r>
        <w:rPr>
          <w:color w:val="000000" w:themeColor="dk1"/>
          <w:sz w:val="28"/>
          <w:szCs w:val="28"/>
        </w:rPr>
        <w:t xml:space="preserve">. </w:t>
      </w:r>
      <w:r>
        <w:rPr>
          <w:color w:val="000000" w:themeColor="dk1"/>
          <w:sz w:val="28"/>
          <w:szCs w:val="28"/>
        </w:rPr>
        <w:t>Јер</w:t>
      </w:r>
      <w:r>
        <w:rPr>
          <w:color w:val="000000" w:themeColor="dk1"/>
          <w:sz w:val="28"/>
          <w:szCs w:val="28"/>
        </w:rPr>
        <w:t xml:space="preserve"> Мојсије </w:t>
      </w:r>
      <w:r>
        <w:rPr>
          <w:color w:val="000000" w:themeColor="dk1"/>
          <w:sz w:val="28"/>
          <w:szCs w:val="28"/>
        </w:rPr>
        <w:t>побеже</w:t>
      </w:r>
      <w:r>
        <w:rPr>
          <w:color w:val="000000" w:themeColor="dk1"/>
          <w:sz w:val="28"/>
          <w:szCs w:val="28"/>
        </w:rPr>
        <w:t xml:space="preserve"> </w:t>
      </w:r>
      <w:r>
        <w:rPr>
          <w:color w:val="000000" w:themeColor="dk1"/>
          <w:sz w:val="28"/>
          <w:szCs w:val="28"/>
        </w:rPr>
        <w:t>остављајући змију. Зато је написано: „Свети Дух мудрости ће уклонити лукавство и удаљиће се од неразумних размишљања“</w:t>
      </w:r>
      <w:r>
        <w:rPr>
          <w:rStyle w:val="Footnotereference"/>
          <w:color w:val="000000" w:themeColor="dk1"/>
          <w:sz w:val="28"/>
          <w:szCs w:val="28"/>
        </w:rPr>
        <w:footnoteReference w:id="202"/>
      </w:r>
      <w:r>
        <w:rPr>
          <w:color w:val="000000" w:themeColor="dk1"/>
          <w:sz w:val="28"/>
          <w:szCs w:val="28"/>
        </w:rPr>
        <w:t xml:space="preserve">. Јер </w:t>
      </w:r>
      <w:r>
        <w:rPr>
          <w:color w:val="000000" w:themeColor="dk1"/>
          <w:sz w:val="28"/>
          <w:szCs w:val="28"/>
        </w:rPr>
        <w:t>је</w:t>
      </w:r>
      <w:r>
        <w:rPr>
          <w:color w:val="000000" w:themeColor="dk1"/>
          <w:sz w:val="28"/>
          <w:szCs w:val="28"/>
        </w:rPr>
        <w:t xml:space="preserve"> међусобно неусагласив</w:t>
      </w:r>
      <w:r>
        <w:rPr>
          <w:color w:val="000000" w:themeColor="dk1"/>
          <w:sz w:val="28"/>
          <w:szCs w:val="28"/>
        </w:rPr>
        <w:t>о</w:t>
      </w:r>
      <w:r>
        <w:rPr>
          <w:color w:val="000000" w:themeColor="dk1"/>
          <w:sz w:val="28"/>
          <w:szCs w:val="28"/>
        </w:rPr>
        <w:t xml:space="preserve"> </w:t>
      </w:r>
      <w:r>
        <w:rPr>
          <w:color w:val="000000" w:themeColor="dk1"/>
          <w:sz w:val="28"/>
          <w:szCs w:val="28"/>
        </w:rPr>
        <w:t>освећ</w:t>
      </w:r>
      <w:r>
        <w:rPr>
          <w:color w:val="000000" w:themeColor="dk1"/>
          <w:sz w:val="28"/>
          <w:szCs w:val="28"/>
        </w:rPr>
        <w:t>е</w:t>
      </w:r>
      <w:r>
        <w:rPr>
          <w:color w:val="000000" w:themeColor="dk1"/>
          <w:sz w:val="28"/>
          <w:szCs w:val="28"/>
        </w:rPr>
        <w:t>ње</w:t>
      </w:r>
      <w:r>
        <w:rPr>
          <w:color w:val="000000" w:themeColor="dk1"/>
          <w:sz w:val="28"/>
          <w:szCs w:val="28"/>
        </w:rPr>
        <w:t xml:space="preserve"> и нечистота, светлост и тама, праведност и неправда. </w:t>
      </w:r>
    </w:p>
    <w:p w14:paraId="00000390">
      <w:pPr>
        <w:jc w:val="both"/>
        <w:rPr>
          <w:color w:val="000000" w:themeColor="dk1"/>
          <w:sz w:val="28"/>
          <w:szCs w:val="28"/>
        </w:rPr>
      </w:pPr>
      <w:r>
        <w:rPr>
          <w:color w:val="000000" w:themeColor="dk1"/>
          <w:sz w:val="28"/>
          <w:szCs w:val="28"/>
        </w:rPr>
        <w:t xml:space="preserve">ПАЛ: То је истина. </w:t>
      </w:r>
    </w:p>
    <w:p w14:paraId="00000391">
      <w:pPr>
        <w:jc w:val="both"/>
        <w:rPr>
          <w:color w:val="000000" w:themeColor="dk1"/>
          <w:sz w:val="28"/>
          <w:szCs w:val="28"/>
        </w:rPr>
      </w:pPr>
      <w:r>
        <w:rPr>
          <w:color w:val="000000" w:themeColor="dk1"/>
          <w:sz w:val="28"/>
          <w:szCs w:val="28"/>
        </w:rPr>
        <w:t>КИР: То што је пао штап из руку Мојсијевих може да значи, да онај који је</w:t>
      </w:r>
      <w:r>
        <w:rPr>
          <w:color w:val="000000" w:themeColor="dk1"/>
          <w:sz w:val="28"/>
          <w:szCs w:val="28"/>
        </w:rPr>
        <w:t xml:space="preserve"> </w:t>
      </w:r>
      <w:r>
        <w:rPr>
          <w:color w:val="000000" w:themeColor="dk1"/>
          <w:sz w:val="28"/>
          <w:szCs w:val="28"/>
        </w:rPr>
        <w:t>у почетку</w:t>
      </w:r>
      <w:r>
        <w:rPr>
          <w:color w:val="000000" w:themeColor="dk1"/>
          <w:sz w:val="28"/>
          <w:szCs w:val="28"/>
        </w:rPr>
        <w:t xml:space="preserve"> </w:t>
      </w:r>
      <w:r>
        <w:rPr>
          <w:color w:val="000000" w:themeColor="dk1"/>
          <w:sz w:val="28"/>
          <w:szCs w:val="28"/>
        </w:rPr>
        <w:t xml:space="preserve">створен </w:t>
      </w:r>
      <w:r>
        <w:rPr>
          <w:color w:val="000000" w:themeColor="dk1"/>
          <w:sz w:val="28"/>
          <w:szCs w:val="28"/>
        </w:rPr>
        <w:t>по слици Божијој</w:t>
      </w:r>
      <w:r>
        <w:rPr>
          <w:color w:val="000000" w:themeColor="dk1"/>
          <w:sz w:val="28"/>
          <w:szCs w:val="28"/>
        </w:rPr>
        <w:t xml:space="preserve"> </w:t>
      </w:r>
      <w:r>
        <w:rPr>
          <w:color w:val="000000" w:themeColor="dk1"/>
          <w:sz w:val="28"/>
          <w:szCs w:val="28"/>
        </w:rPr>
        <w:t xml:space="preserve">је био биљка раја, </w:t>
      </w:r>
      <w:r>
        <w:rPr>
          <w:color w:val="000000" w:themeColor="dk1"/>
          <w:sz w:val="28"/>
          <w:szCs w:val="28"/>
        </w:rPr>
        <w:t>и који се налазио у</w:t>
      </w:r>
      <w:r>
        <w:rPr>
          <w:color w:val="000000" w:themeColor="dk1"/>
          <w:sz w:val="28"/>
          <w:szCs w:val="28"/>
        </w:rPr>
        <w:t xml:space="preserve"> слав</w:t>
      </w:r>
      <w:r>
        <w:rPr>
          <w:color w:val="000000" w:themeColor="dk1"/>
          <w:sz w:val="28"/>
          <w:szCs w:val="28"/>
        </w:rPr>
        <w:t>и</w:t>
      </w:r>
      <w:r>
        <w:rPr>
          <w:color w:val="000000" w:themeColor="dk1"/>
          <w:sz w:val="28"/>
          <w:szCs w:val="28"/>
        </w:rPr>
        <w:t xml:space="preserve"> Царства и у руци </w:t>
      </w:r>
      <w:r>
        <w:rPr>
          <w:color w:val="000000" w:themeColor="dk1"/>
          <w:sz w:val="28"/>
          <w:szCs w:val="28"/>
        </w:rPr>
        <w:t>Т</w:t>
      </w:r>
      <w:r>
        <w:rPr>
          <w:color w:val="000000" w:themeColor="dk1"/>
          <w:sz w:val="28"/>
          <w:szCs w:val="28"/>
        </w:rPr>
        <w:t>вор</w:t>
      </w:r>
      <w:r>
        <w:rPr>
          <w:color w:val="000000" w:themeColor="dk1"/>
          <w:sz w:val="28"/>
          <w:szCs w:val="28"/>
        </w:rPr>
        <w:t>ц</w:t>
      </w:r>
      <w:r>
        <w:rPr>
          <w:color w:val="000000" w:themeColor="dk1"/>
          <w:sz w:val="28"/>
          <w:szCs w:val="28"/>
        </w:rPr>
        <w:t>а</w:t>
      </w:r>
      <w:r>
        <w:rPr>
          <w:color w:val="000000" w:themeColor="dk1"/>
          <w:sz w:val="28"/>
          <w:szCs w:val="28"/>
        </w:rPr>
        <w:t xml:space="preserve">. </w:t>
      </w:r>
      <w:r>
        <w:rPr>
          <w:color w:val="000000" w:themeColor="dk1"/>
          <w:sz w:val="28"/>
          <w:szCs w:val="28"/>
        </w:rPr>
        <w:t xml:space="preserve">Сурвао се на земљу тиме што </w:t>
      </w:r>
      <w:r>
        <w:rPr>
          <w:color w:val="000000" w:themeColor="dk1"/>
          <w:sz w:val="28"/>
          <w:szCs w:val="28"/>
        </w:rPr>
        <w:t>је</w:t>
      </w:r>
      <w:r>
        <w:rPr>
          <w:color w:val="000000" w:themeColor="dk1"/>
          <w:sz w:val="28"/>
          <w:szCs w:val="28"/>
        </w:rPr>
        <w:t xml:space="preserve"> изаб</w:t>
      </w:r>
      <w:r>
        <w:rPr>
          <w:color w:val="000000" w:themeColor="dk1"/>
          <w:sz w:val="28"/>
          <w:szCs w:val="28"/>
        </w:rPr>
        <w:t>рао</w:t>
      </w:r>
      <w:r>
        <w:rPr>
          <w:color w:val="000000" w:themeColor="dk1"/>
          <w:sz w:val="28"/>
          <w:szCs w:val="28"/>
        </w:rPr>
        <w:t xml:space="preserve"> </w:t>
      </w:r>
      <w:r>
        <w:rPr>
          <w:color w:val="000000" w:themeColor="dk1"/>
          <w:sz w:val="28"/>
          <w:szCs w:val="28"/>
        </w:rPr>
        <w:t xml:space="preserve">да размишља о </w:t>
      </w:r>
      <w:r>
        <w:rPr>
          <w:color w:val="000000" w:themeColor="dk1"/>
          <w:sz w:val="28"/>
          <w:szCs w:val="28"/>
        </w:rPr>
        <w:t>плотским</w:t>
      </w:r>
      <w:r>
        <w:rPr>
          <w:color w:val="000000" w:themeColor="dk1"/>
          <w:sz w:val="28"/>
          <w:szCs w:val="28"/>
        </w:rPr>
        <w:t xml:space="preserve"> ствари</w:t>
      </w:r>
      <w:r>
        <w:rPr>
          <w:color w:val="000000" w:themeColor="dk1"/>
          <w:sz w:val="28"/>
          <w:szCs w:val="28"/>
        </w:rPr>
        <w:t>ма</w:t>
      </w:r>
      <w:r>
        <w:rPr>
          <w:color w:val="000000" w:themeColor="dk1"/>
          <w:sz w:val="28"/>
          <w:szCs w:val="28"/>
        </w:rPr>
        <w:t xml:space="preserve"> </w:t>
      </w:r>
      <w:r>
        <w:rPr>
          <w:color w:val="000000" w:themeColor="dk1"/>
          <w:sz w:val="28"/>
          <w:szCs w:val="28"/>
        </w:rPr>
        <w:t>и</w:t>
      </w:r>
      <w:r>
        <w:rPr>
          <w:color w:val="000000" w:themeColor="dk1"/>
          <w:sz w:val="28"/>
          <w:szCs w:val="28"/>
        </w:rPr>
        <w:t xml:space="preserve"> прекомереним непријатељством, био је као нека змија у очима </w:t>
      </w:r>
      <w:r>
        <w:rPr>
          <w:color w:val="000000" w:themeColor="dk1"/>
          <w:sz w:val="28"/>
          <w:szCs w:val="28"/>
        </w:rPr>
        <w:t xml:space="preserve">Бога. </w:t>
      </w:r>
      <w:r>
        <w:rPr>
          <w:color w:val="000000" w:themeColor="dk1"/>
          <w:sz w:val="28"/>
          <w:szCs w:val="28"/>
        </w:rPr>
        <w:t>Али</w:t>
      </w:r>
      <w:r>
        <w:rPr>
          <w:color w:val="000000" w:themeColor="dk1"/>
          <w:sz w:val="28"/>
          <w:szCs w:val="28"/>
        </w:rPr>
        <w:t xml:space="preserve"> </w:t>
      </w:r>
      <w:r>
        <w:rPr>
          <w:color w:val="000000" w:themeColor="dk1"/>
          <w:sz w:val="28"/>
          <w:szCs w:val="28"/>
        </w:rPr>
        <w:t xml:space="preserve">Мојсије је добио заповест да испружи руку и да ухвати реп (змије) и одмах се </w:t>
      </w:r>
      <w:r>
        <w:rPr>
          <w:color w:val="000000" w:themeColor="dk1"/>
          <w:sz w:val="28"/>
          <w:szCs w:val="28"/>
        </w:rPr>
        <w:t>пре</w:t>
      </w:r>
      <w:r>
        <w:rPr>
          <w:color w:val="000000" w:themeColor="dk1"/>
          <w:sz w:val="28"/>
          <w:szCs w:val="28"/>
        </w:rPr>
        <w:t>твор</w:t>
      </w:r>
      <w:r>
        <w:rPr>
          <w:color w:val="000000" w:themeColor="dk1"/>
          <w:sz w:val="28"/>
          <w:szCs w:val="28"/>
        </w:rPr>
        <w:t>ила</w:t>
      </w:r>
      <w:r>
        <w:rPr>
          <w:color w:val="000000" w:themeColor="dk1"/>
          <w:sz w:val="28"/>
          <w:szCs w:val="28"/>
        </w:rPr>
        <w:t xml:space="preserve"> у своје почетно стање. И </w:t>
      </w:r>
      <w:r>
        <w:rPr>
          <w:color w:val="000000" w:themeColor="dk1"/>
          <w:sz w:val="28"/>
          <w:szCs w:val="28"/>
        </w:rPr>
        <w:t xml:space="preserve">није </w:t>
      </w:r>
      <w:r>
        <w:rPr>
          <w:color w:val="000000" w:themeColor="dk1"/>
          <w:sz w:val="28"/>
          <w:szCs w:val="28"/>
        </w:rPr>
        <w:t>више била</w:t>
      </w:r>
      <w:r>
        <w:rPr>
          <w:color w:val="000000" w:themeColor="dk1"/>
          <w:sz w:val="28"/>
          <w:szCs w:val="28"/>
        </w:rPr>
        <w:t xml:space="preserve"> </w:t>
      </w:r>
      <w:r>
        <w:rPr>
          <w:color w:val="000000" w:themeColor="dk1"/>
          <w:sz w:val="28"/>
          <w:szCs w:val="28"/>
        </w:rPr>
        <w:t xml:space="preserve">змија, већ је опет постала штап и биљка раја. И када је </w:t>
      </w:r>
      <w:r>
        <w:rPr>
          <w:color w:val="000000" w:themeColor="dk1"/>
          <w:sz w:val="28"/>
          <w:szCs w:val="28"/>
        </w:rPr>
        <w:t>благоизволео</w:t>
      </w:r>
      <w:r>
        <w:rPr>
          <w:color w:val="000000" w:themeColor="dk1"/>
          <w:sz w:val="28"/>
          <w:szCs w:val="28"/>
        </w:rPr>
        <w:t xml:space="preserve"> Бог и Отац да </w:t>
      </w:r>
      <w:r>
        <w:rPr>
          <w:color w:val="000000" w:themeColor="dk1"/>
          <w:sz w:val="28"/>
          <w:szCs w:val="28"/>
        </w:rPr>
        <w:t>возглави</w:t>
      </w:r>
      <w:r>
        <w:rPr>
          <w:color w:val="000000" w:themeColor="dk1"/>
          <w:sz w:val="28"/>
          <w:szCs w:val="28"/>
        </w:rPr>
        <w:t xml:space="preserve"> све у Христу, и да поново </w:t>
      </w:r>
      <w:r>
        <w:rPr>
          <w:color w:val="000000" w:themeColor="dk1"/>
          <w:sz w:val="28"/>
          <w:szCs w:val="28"/>
        </w:rPr>
        <w:t>створи</w:t>
      </w:r>
      <w:r>
        <w:rPr>
          <w:color w:val="000000" w:themeColor="dk1"/>
          <w:sz w:val="28"/>
          <w:szCs w:val="28"/>
        </w:rPr>
        <w:t xml:space="preserve"> своје створење у почетно стање, </w:t>
      </w:r>
      <w:r>
        <w:rPr>
          <w:color w:val="000000" w:themeColor="dk1"/>
          <w:sz w:val="28"/>
          <w:szCs w:val="28"/>
        </w:rPr>
        <w:t>послао нам је са неба</w:t>
      </w:r>
      <w:r>
        <w:rPr>
          <w:color w:val="000000" w:themeColor="dk1"/>
          <w:sz w:val="28"/>
          <w:szCs w:val="28"/>
        </w:rPr>
        <w:t xml:space="preserve"> Јединородног, то јест своју десну руку, који је заиста био Створитељ свега и Спаситељ, сагласно са речју: „Десница Господња учини силу, десница Господња подиже ме“</w:t>
      </w:r>
      <w:r>
        <w:rPr>
          <w:rStyle w:val="Footnotereference"/>
          <w:color w:val="000000" w:themeColor="dk1"/>
          <w:sz w:val="28"/>
          <w:szCs w:val="28"/>
        </w:rPr>
        <w:footnoteReference w:id="203"/>
      </w:r>
      <w:r>
        <w:rPr>
          <w:color w:val="000000" w:themeColor="dk1"/>
          <w:sz w:val="28"/>
          <w:szCs w:val="28"/>
        </w:rPr>
        <w:t xml:space="preserve">. </w:t>
      </w:r>
      <w:r>
        <w:rPr>
          <w:color w:val="000000" w:themeColor="dk1"/>
          <w:sz w:val="28"/>
          <w:szCs w:val="28"/>
        </w:rPr>
        <w:t>Дакле тада је ухватио руком човечанство</w:t>
      </w:r>
      <w:r>
        <w:rPr>
          <w:color w:val="000000" w:themeColor="dk1"/>
          <w:sz w:val="28"/>
          <w:szCs w:val="28"/>
        </w:rPr>
        <w:t xml:space="preserve"> </w:t>
      </w:r>
      <w:r>
        <w:rPr>
          <w:color w:val="000000" w:themeColor="dk1"/>
          <w:sz w:val="28"/>
          <w:szCs w:val="28"/>
        </w:rPr>
        <w:t>које је лежало на земљи</w:t>
      </w:r>
      <w:r>
        <w:rPr>
          <w:color w:val="000000" w:themeColor="dk1"/>
          <w:sz w:val="28"/>
          <w:szCs w:val="28"/>
        </w:rPr>
        <w:t xml:space="preserve">, и пошто нас је ослободио од </w:t>
      </w:r>
      <w:r>
        <w:rPr>
          <w:color w:val="000000" w:themeColor="dk1"/>
          <w:sz w:val="28"/>
          <w:szCs w:val="28"/>
        </w:rPr>
        <w:t>звероликог</w:t>
      </w:r>
      <w:r>
        <w:rPr>
          <w:color w:val="000000" w:themeColor="dk1"/>
          <w:sz w:val="28"/>
          <w:szCs w:val="28"/>
        </w:rPr>
        <w:t xml:space="preserve"> </w:t>
      </w:r>
      <w:r>
        <w:rPr>
          <w:color w:val="000000" w:themeColor="dk1"/>
          <w:sz w:val="28"/>
          <w:szCs w:val="28"/>
        </w:rPr>
        <w:t>непријатељства, која се исказује у искварености и гресима, поново на</w:t>
      </w:r>
      <w:r>
        <w:rPr>
          <w:color w:val="000000" w:themeColor="dk1"/>
          <w:sz w:val="28"/>
          <w:szCs w:val="28"/>
        </w:rPr>
        <w:t>с је вратио</w:t>
      </w:r>
      <w:r>
        <w:rPr>
          <w:color w:val="000000" w:themeColor="dk1"/>
          <w:sz w:val="28"/>
          <w:szCs w:val="28"/>
        </w:rPr>
        <w:t xml:space="preserve"> освећењем у царску почаст и благост врлине</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да</w:t>
      </w:r>
      <w:r>
        <w:rPr>
          <w:color w:val="000000" w:themeColor="dk1"/>
          <w:sz w:val="28"/>
          <w:szCs w:val="28"/>
        </w:rPr>
        <w:t>о</w:t>
      </w:r>
      <w:r>
        <w:rPr>
          <w:color w:val="000000" w:themeColor="dk1"/>
          <w:sz w:val="28"/>
          <w:szCs w:val="28"/>
        </w:rPr>
        <w:t xml:space="preserve"> је вернима почетно боравиште, </w:t>
      </w:r>
      <w:r>
        <w:rPr>
          <w:color w:val="000000" w:themeColor="dk1"/>
          <w:sz w:val="28"/>
          <w:szCs w:val="28"/>
        </w:rPr>
        <w:t>и то прво</w:t>
      </w:r>
      <w:r>
        <w:rPr>
          <w:color w:val="000000" w:themeColor="dk1"/>
          <w:sz w:val="28"/>
          <w:szCs w:val="28"/>
        </w:rPr>
        <w:t xml:space="preserve"> </w:t>
      </w:r>
      <w:r>
        <w:rPr>
          <w:color w:val="000000" w:themeColor="dk1"/>
          <w:sz w:val="28"/>
          <w:szCs w:val="28"/>
        </w:rPr>
        <w:t>разбојник</w:t>
      </w:r>
      <w:r>
        <w:rPr>
          <w:color w:val="000000" w:themeColor="dk1"/>
          <w:sz w:val="28"/>
          <w:szCs w:val="28"/>
        </w:rPr>
        <w:t>у</w:t>
      </w:r>
      <w:r>
        <w:rPr>
          <w:color w:val="000000" w:themeColor="dk1"/>
          <w:sz w:val="28"/>
          <w:szCs w:val="28"/>
        </w:rPr>
        <w:t xml:space="preserve"> који је разапет заједно са Њим. </w:t>
      </w:r>
      <w:r>
        <w:rPr>
          <w:color w:val="000000" w:themeColor="dk1"/>
          <w:sz w:val="28"/>
          <w:szCs w:val="28"/>
        </w:rPr>
        <w:t>Зат</w:t>
      </w:r>
      <w:r>
        <w:rPr>
          <w:color w:val="000000" w:themeColor="dk1"/>
          <w:sz w:val="28"/>
          <w:szCs w:val="28"/>
        </w:rPr>
        <w:t>о</w:t>
      </w:r>
      <w:r>
        <w:rPr>
          <w:color w:val="000000" w:themeColor="dk1"/>
          <w:sz w:val="28"/>
          <w:szCs w:val="28"/>
        </w:rPr>
        <w:t xml:space="preserve"> каже: „Заиста ти кажем, данас ћеш бити са мном у рају“</w:t>
      </w:r>
      <w:r>
        <w:rPr>
          <w:rStyle w:val="Footnotereference"/>
          <w:color w:val="000000" w:themeColor="dk1"/>
          <w:sz w:val="28"/>
          <w:szCs w:val="28"/>
        </w:rPr>
        <w:footnoteReference w:id="204"/>
      </w:r>
      <w:r>
        <w:rPr>
          <w:color w:val="000000" w:themeColor="dk1"/>
          <w:sz w:val="28"/>
          <w:szCs w:val="28"/>
        </w:rPr>
        <w:t xml:space="preserve">. </w:t>
      </w:r>
    </w:p>
    <w:p w14:paraId="00000392">
      <w:pPr>
        <w:jc w:val="both"/>
        <w:rPr>
          <w:color w:val="000000" w:themeColor="dk1"/>
          <w:sz w:val="28"/>
          <w:szCs w:val="28"/>
        </w:rPr>
      </w:pPr>
      <w:r>
        <w:rPr>
          <w:color w:val="000000" w:themeColor="dk1"/>
          <w:sz w:val="28"/>
          <w:szCs w:val="28"/>
        </w:rPr>
        <w:t xml:space="preserve">ПАЛ: Наш </w:t>
      </w:r>
      <w:r>
        <w:rPr>
          <w:color w:val="000000" w:themeColor="dk1"/>
          <w:sz w:val="28"/>
          <w:szCs w:val="28"/>
        </w:rPr>
        <w:t>разговор</w:t>
      </w:r>
      <w:r>
        <w:rPr>
          <w:color w:val="000000" w:themeColor="dk1"/>
          <w:sz w:val="28"/>
          <w:szCs w:val="28"/>
        </w:rPr>
        <w:t xml:space="preserve"> је поста</w:t>
      </w:r>
      <w:r>
        <w:rPr>
          <w:color w:val="000000" w:themeColor="dk1"/>
          <w:sz w:val="28"/>
          <w:szCs w:val="28"/>
        </w:rPr>
        <w:t>о</w:t>
      </w:r>
      <w:r>
        <w:rPr>
          <w:color w:val="000000" w:themeColor="dk1"/>
          <w:sz w:val="28"/>
          <w:szCs w:val="28"/>
        </w:rPr>
        <w:t xml:space="preserve"> најбољ</w:t>
      </w:r>
      <w:r>
        <w:rPr>
          <w:color w:val="000000" w:themeColor="dk1"/>
          <w:sz w:val="28"/>
          <w:szCs w:val="28"/>
        </w:rPr>
        <w:t>и</w:t>
      </w:r>
      <w:r>
        <w:rPr>
          <w:color w:val="000000" w:themeColor="dk1"/>
          <w:sz w:val="28"/>
          <w:szCs w:val="28"/>
        </w:rPr>
        <w:t xml:space="preserve"> и исправ</w:t>
      </w:r>
      <w:r>
        <w:rPr>
          <w:color w:val="000000" w:themeColor="dk1"/>
          <w:sz w:val="28"/>
          <w:szCs w:val="28"/>
        </w:rPr>
        <w:t>ан</w:t>
      </w:r>
      <w:r>
        <w:rPr>
          <w:color w:val="000000" w:themeColor="dk1"/>
          <w:sz w:val="28"/>
          <w:szCs w:val="28"/>
        </w:rPr>
        <w:t xml:space="preserve">. </w:t>
      </w:r>
      <w:r>
        <w:rPr>
          <w:color w:val="000000" w:themeColor="dk1"/>
          <w:sz w:val="28"/>
          <w:szCs w:val="28"/>
        </w:rPr>
        <w:t>Али</w:t>
      </w:r>
      <w:r>
        <w:rPr>
          <w:color w:val="000000" w:themeColor="dk1"/>
          <w:sz w:val="28"/>
          <w:szCs w:val="28"/>
        </w:rPr>
        <w:t xml:space="preserve"> к</w:t>
      </w:r>
      <w:r>
        <w:rPr>
          <w:color w:val="000000" w:themeColor="dk1"/>
          <w:sz w:val="28"/>
          <w:szCs w:val="28"/>
        </w:rPr>
        <w:t>ажи ми ово, зашто заповеда да ухвати реп а не главу или средину (тела)?</w:t>
      </w:r>
    </w:p>
    <w:p w14:paraId="00000393">
      <w:pPr>
        <w:jc w:val="both"/>
        <w:rPr>
          <w:color w:val="000000" w:themeColor="dk1"/>
          <w:sz w:val="28"/>
          <w:szCs w:val="28"/>
        </w:rPr>
      </w:pPr>
      <w:r>
        <w:rPr>
          <w:color w:val="000000" w:themeColor="dk1"/>
          <w:sz w:val="28"/>
          <w:szCs w:val="28"/>
        </w:rPr>
        <w:t>КИР: З</w:t>
      </w:r>
      <w:r>
        <w:rPr>
          <w:color w:val="000000" w:themeColor="dk1"/>
          <w:sz w:val="28"/>
          <w:szCs w:val="28"/>
        </w:rPr>
        <w:t>а</w:t>
      </w:r>
      <w:r>
        <w:rPr>
          <w:color w:val="000000" w:themeColor="dk1"/>
          <w:sz w:val="28"/>
          <w:szCs w:val="28"/>
        </w:rPr>
        <w:t xml:space="preserve">то </w:t>
      </w:r>
      <w:r>
        <w:rPr>
          <w:color w:val="000000" w:themeColor="dk1"/>
          <w:sz w:val="28"/>
          <w:szCs w:val="28"/>
        </w:rPr>
        <w:t xml:space="preserve">што </w:t>
      </w:r>
      <w:r>
        <w:rPr>
          <w:color w:val="000000" w:themeColor="dk1"/>
          <w:sz w:val="28"/>
          <w:szCs w:val="28"/>
        </w:rPr>
        <w:t xml:space="preserve">је тако требало да </w:t>
      </w:r>
      <w:r>
        <w:rPr>
          <w:color w:val="000000" w:themeColor="dk1"/>
          <w:sz w:val="28"/>
          <w:szCs w:val="28"/>
        </w:rPr>
        <w:t>се учини</w:t>
      </w:r>
      <w:r>
        <w:rPr>
          <w:color w:val="000000" w:themeColor="dk1"/>
          <w:sz w:val="28"/>
          <w:szCs w:val="28"/>
        </w:rPr>
        <w:t>, вољени мој, јер је корисно за тај</w:t>
      </w:r>
      <w:r>
        <w:rPr>
          <w:color w:val="000000" w:themeColor="dk1"/>
          <w:sz w:val="28"/>
          <w:szCs w:val="28"/>
        </w:rPr>
        <w:t xml:space="preserve">ну </w:t>
      </w:r>
      <w:r>
        <w:rPr>
          <w:color w:val="000000" w:themeColor="dk1"/>
          <w:sz w:val="28"/>
          <w:szCs w:val="28"/>
        </w:rPr>
        <w:t>(Христову)</w:t>
      </w:r>
      <w:r>
        <w:rPr>
          <w:color w:val="000000" w:themeColor="dk1"/>
          <w:sz w:val="28"/>
          <w:szCs w:val="28"/>
        </w:rPr>
        <w:t xml:space="preserve"> </w:t>
      </w:r>
      <w:r>
        <w:rPr>
          <w:color w:val="000000" w:themeColor="dk1"/>
          <w:sz w:val="28"/>
          <w:szCs w:val="28"/>
        </w:rPr>
        <w:t xml:space="preserve">хватање за реп а не за средину или главу. </w:t>
      </w:r>
    </w:p>
    <w:p w14:paraId="00000394">
      <w:pPr>
        <w:jc w:val="both"/>
        <w:rPr>
          <w:color w:val="000000" w:themeColor="dk1"/>
          <w:sz w:val="28"/>
          <w:szCs w:val="28"/>
        </w:rPr>
      </w:pPr>
      <w:r>
        <w:rPr>
          <w:color w:val="000000" w:themeColor="dk1"/>
          <w:sz w:val="28"/>
          <w:szCs w:val="28"/>
        </w:rPr>
        <w:t xml:space="preserve">ПАЛ: На који начин? </w:t>
      </w:r>
    </w:p>
    <w:p w14:paraId="00000395">
      <w:pPr>
        <w:jc w:val="both"/>
        <w:rPr>
          <w:color w:val="000000" w:themeColor="dk1"/>
          <w:sz w:val="28"/>
          <w:szCs w:val="28"/>
        </w:rPr>
      </w:pPr>
      <w:r>
        <w:rPr>
          <w:color w:val="000000" w:themeColor="dk1"/>
          <w:sz w:val="28"/>
          <w:szCs w:val="28"/>
        </w:rPr>
        <w:t xml:space="preserve">КИР: </w:t>
      </w:r>
      <w:r>
        <w:rPr>
          <w:color w:val="000000" w:themeColor="dk1"/>
          <w:sz w:val="28"/>
          <w:szCs w:val="28"/>
        </w:rPr>
        <w:t>П</w:t>
      </w:r>
      <w:r>
        <w:rPr>
          <w:color w:val="000000" w:themeColor="dk1"/>
          <w:sz w:val="28"/>
          <w:szCs w:val="28"/>
        </w:rPr>
        <w:t>очетак сваке животиње сматра</w:t>
      </w:r>
      <w:r>
        <w:rPr>
          <w:color w:val="000000" w:themeColor="dk1"/>
          <w:sz w:val="28"/>
          <w:szCs w:val="28"/>
        </w:rPr>
        <w:t xml:space="preserve"> се </w:t>
      </w:r>
      <w:r>
        <w:rPr>
          <w:color w:val="000000" w:themeColor="dk1"/>
          <w:sz w:val="28"/>
          <w:szCs w:val="28"/>
        </w:rPr>
        <w:t xml:space="preserve">(да је) </w:t>
      </w:r>
      <w:r>
        <w:rPr>
          <w:color w:val="000000" w:themeColor="dk1"/>
          <w:sz w:val="28"/>
          <w:szCs w:val="28"/>
        </w:rPr>
        <w:t>глава, а реп крај. Д</w:t>
      </w:r>
      <w:r>
        <w:rPr>
          <w:color w:val="000000" w:themeColor="dk1"/>
          <w:sz w:val="28"/>
          <w:szCs w:val="28"/>
        </w:rPr>
        <w:t xml:space="preserve">а посматрамо </w:t>
      </w:r>
      <w:r>
        <w:rPr>
          <w:color w:val="000000" w:themeColor="dk1"/>
          <w:sz w:val="28"/>
          <w:szCs w:val="28"/>
        </w:rPr>
        <w:t xml:space="preserve">још </w:t>
      </w:r>
      <w:r>
        <w:rPr>
          <w:color w:val="000000" w:themeColor="dk1"/>
          <w:sz w:val="28"/>
          <w:szCs w:val="28"/>
        </w:rPr>
        <w:t>за сада</w:t>
      </w:r>
      <w:r>
        <w:rPr>
          <w:color w:val="000000" w:themeColor="dk1"/>
          <w:sz w:val="28"/>
          <w:szCs w:val="28"/>
        </w:rPr>
        <w:t xml:space="preserve"> као животињу</w:t>
      </w:r>
      <w:r>
        <w:rPr>
          <w:color w:val="000000" w:themeColor="dk1"/>
          <w:sz w:val="28"/>
          <w:szCs w:val="28"/>
        </w:rPr>
        <w:t xml:space="preserve"> </w:t>
      </w:r>
      <w:r>
        <w:rPr>
          <w:color w:val="000000" w:themeColor="dk1"/>
          <w:sz w:val="28"/>
          <w:szCs w:val="28"/>
        </w:rPr>
        <w:t>у свој својој целокупности род људски. Дакле, ухвати</w:t>
      </w:r>
      <w:r>
        <w:rPr>
          <w:color w:val="000000" w:themeColor="dk1"/>
          <w:sz w:val="28"/>
          <w:szCs w:val="28"/>
        </w:rPr>
        <w:t>о</w:t>
      </w:r>
      <w:r>
        <w:rPr>
          <w:color w:val="000000" w:themeColor="dk1"/>
          <w:sz w:val="28"/>
          <w:szCs w:val="28"/>
        </w:rPr>
        <w:t xml:space="preserve"> је Христос реп, то јест </w:t>
      </w:r>
      <w:r>
        <w:rPr>
          <w:color w:val="000000" w:themeColor="dk1"/>
          <w:sz w:val="28"/>
          <w:szCs w:val="28"/>
        </w:rPr>
        <w:t xml:space="preserve">људе у </w:t>
      </w:r>
      <w:r>
        <w:rPr>
          <w:color w:val="000000" w:themeColor="dk1"/>
          <w:sz w:val="28"/>
          <w:szCs w:val="28"/>
        </w:rPr>
        <w:t>последњ</w:t>
      </w:r>
      <w:r>
        <w:rPr>
          <w:color w:val="000000" w:themeColor="dk1"/>
          <w:sz w:val="28"/>
          <w:szCs w:val="28"/>
        </w:rPr>
        <w:t>им</w:t>
      </w:r>
      <w:r>
        <w:rPr>
          <w:color w:val="000000" w:themeColor="dk1"/>
          <w:sz w:val="28"/>
          <w:szCs w:val="28"/>
        </w:rPr>
        <w:t xml:space="preserve"> и задњ</w:t>
      </w:r>
      <w:r>
        <w:rPr>
          <w:color w:val="000000" w:themeColor="dk1"/>
          <w:sz w:val="28"/>
          <w:szCs w:val="28"/>
        </w:rPr>
        <w:t>им</w:t>
      </w:r>
      <w:r>
        <w:rPr>
          <w:color w:val="000000" w:themeColor="dk1"/>
          <w:sz w:val="28"/>
          <w:szCs w:val="28"/>
        </w:rPr>
        <w:t xml:space="preserve"> дан</w:t>
      </w:r>
      <w:r>
        <w:rPr>
          <w:color w:val="000000" w:themeColor="dk1"/>
          <w:sz w:val="28"/>
          <w:szCs w:val="28"/>
        </w:rPr>
        <w:t>има</w:t>
      </w:r>
      <w:r>
        <w:rPr>
          <w:color w:val="000000" w:themeColor="dk1"/>
          <w:sz w:val="28"/>
          <w:szCs w:val="28"/>
        </w:rPr>
        <w:t xml:space="preserve">, </w:t>
      </w:r>
      <w:r>
        <w:rPr>
          <w:color w:val="000000" w:themeColor="dk1"/>
          <w:sz w:val="28"/>
          <w:szCs w:val="28"/>
        </w:rPr>
        <w:t xml:space="preserve">зато што је дошао у последња времена века. Али као (што је), чим је Мојсије ухватио реп, </w:t>
      </w:r>
      <w:r>
        <w:rPr>
          <w:color w:val="000000" w:themeColor="dk1"/>
          <w:sz w:val="28"/>
          <w:szCs w:val="28"/>
        </w:rPr>
        <w:t>пре</w:t>
      </w:r>
      <w:r>
        <w:rPr>
          <w:color w:val="000000" w:themeColor="dk1"/>
          <w:sz w:val="28"/>
          <w:szCs w:val="28"/>
        </w:rPr>
        <w:t>твара</w:t>
      </w:r>
      <w:r>
        <w:rPr>
          <w:color w:val="000000" w:themeColor="dk1"/>
          <w:sz w:val="28"/>
          <w:szCs w:val="28"/>
        </w:rPr>
        <w:t xml:space="preserve">ње </w:t>
      </w:r>
      <w:r>
        <w:rPr>
          <w:color w:val="000000" w:themeColor="dk1"/>
          <w:sz w:val="28"/>
          <w:szCs w:val="28"/>
        </w:rPr>
        <w:t>стиг</w:t>
      </w:r>
      <w:r>
        <w:rPr>
          <w:color w:val="000000" w:themeColor="dk1"/>
          <w:sz w:val="28"/>
          <w:szCs w:val="28"/>
        </w:rPr>
        <w:t xml:space="preserve">ло и до главе (јер се змија потпуно преобразила у штап), на исти начин, чим је Христос ухватио </w:t>
      </w:r>
      <w:r>
        <w:rPr>
          <w:color w:val="000000" w:themeColor="dk1"/>
          <w:sz w:val="28"/>
          <w:szCs w:val="28"/>
        </w:rPr>
        <w:t xml:space="preserve">људе у </w:t>
      </w:r>
      <w:r>
        <w:rPr>
          <w:color w:val="000000" w:themeColor="dk1"/>
          <w:sz w:val="28"/>
          <w:szCs w:val="28"/>
        </w:rPr>
        <w:t>последњ</w:t>
      </w:r>
      <w:r>
        <w:rPr>
          <w:color w:val="000000" w:themeColor="dk1"/>
          <w:sz w:val="28"/>
          <w:szCs w:val="28"/>
        </w:rPr>
        <w:t>а времена</w:t>
      </w:r>
      <w:r>
        <w:rPr>
          <w:color w:val="000000" w:themeColor="dk1"/>
          <w:sz w:val="28"/>
          <w:szCs w:val="28"/>
        </w:rPr>
        <w:t xml:space="preserve">, </w:t>
      </w:r>
      <w:r>
        <w:rPr>
          <w:color w:val="000000" w:themeColor="dk1"/>
          <w:sz w:val="28"/>
          <w:szCs w:val="28"/>
        </w:rPr>
        <w:t>и</w:t>
      </w:r>
      <w:r>
        <w:rPr>
          <w:color w:val="000000" w:themeColor="dk1"/>
          <w:sz w:val="28"/>
          <w:szCs w:val="28"/>
        </w:rPr>
        <w:t xml:space="preserve"> пролази цео (људски) род и долази до саме главе, наиме до Адама, </w:t>
      </w:r>
      <w:r>
        <w:rPr>
          <w:color w:val="000000" w:themeColor="dk1"/>
          <w:sz w:val="28"/>
          <w:szCs w:val="28"/>
        </w:rPr>
        <w:t xml:space="preserve">дешава се преобликовање </w:t>
      </w:r>
      <w:r>
        <w:rPr>
          <w:color w:val="000000" w:themeColor="dk1"/>
          <w:sz w:val="28"/>
          <w:szCs w:val="28"/>
        </w:rPr>
        <w:t>(</w:t>
      </w:r>
      <w:r>
        <w:rPr>
          <w:color w:val="000000" w:themeColor="dk1"/>
          <w:sz w:val="28"/>
          <w:szCs w:val="28"/>
        </w:rPr>
        <w:t>људског рода</w:t>
      </w:r>
      <w:r>
        <w:rPr>
          <w:color w:val="000000" w:themeColor="dk1"/>
          <w:sz w:val="28"/>
          <w:szCs w:val="28"/>
        </w:rPr>
        <w:t>)</w:t>
      </w:r>
      <w:r>
        <w:rPr>
          <w:color w:val="000000" w:themeColor="dk1"/>
          <w:sz w:val="28"/>
          <w:szCs w:val="28"/>
        </w:rPr>
        <w:t xml:space="preserve"> </w:t>
      </w:r>
      <w:r>
        <w:rPr>
          <w:color w:val="000000" w:themeColor="dk1"/>
          <w:sz w:val="28"/>
          <w:szCs w:val="28"/>
        </w:rPr>
        <w:t xml:space="preserve">са благодаћу. </w:t>
      </w:r>
      <w:r>
        <w:rPr>
          <w:color w:val="000000" w:themeColor="dk1"/>
          <w:sz w:val="28"/>
          <w:szCs w:val="28"/>
        </w:rPr>
        <w:t>Јер</w:t>
      </w:r>
      <w:r>
        <w:rPr>
          <w:color w:val="000000" w:themeColor="dk1"/>
          <w:sz w:val="28"/>
          <w:szCs w:val="28"/>
        </w:rPr>
        <w:t xml:space="preserve"> је написано, да је зато Христос умро и васкрсао, да </w:t>
      </w:r>
      <w:r>
        <w:rPr>
          <w:color w:val="000000" w:themeColor="dk1"/>
          <w:sz w:val="28"/>
          <w:szCs w:val="28"/>
        </w:rPr>
        <w:t xml:space="preserve">господари </w:t>
      </w:r>
      <w:r>
        <w:rPr>
          <w:color w:val="000000" w:themeColor="dk1"/>
          <w:sz w:val="28"/>
          <w:szCs w:val="28"/>
        </w:rPr>
        <w:t xml:space="preserve">над </w:t>
      </w:r>
      <w:r>
        <w:rPr>
          <w:color w:val="000000" w:themeColor="dk1"/>
          <w:sz w:val="28"/>
          <w:szCs w:val="28"/>
        </w:rPr>
        <w:t>мртви</w:t>
      </w:r>
      <w:r>
        <w:rPr>
          <w:color w:val="000000" w:themeColor="dk1"/>
          <w:sz w:val="28"/>
          <w:szCs w:val="28"/>
        </w:rPr>
        <w:t>ма</w:t>
      </w:r>
      <w:r>
        <w:rPr>
          <w:color w:val="000000" w:themeColor="dk1"/>
          <w:sz w:val="28"/>
          <w:szCs w:val="28"/>
        </w:rPr>
        <w:t xml:space="preserve"> и живи</w:t>
      </w:r>
      <w:r>
        <w:rPr>
          <w:color w:val="000000" w:themeColor="dk1"/>
          <w:sz w:val="28"/>
          <w:szCs w:val="28"/>
        </w:rPr>
        <w:t>ма</w:t>
      </w:r>
      <w:r>
        <w:rPr>
          <w:rStyle w:val="Footnotereference"/>
          <w:color w:val="000000" w:themeColor="dk1"/>
          <w:sz w:val="28"/>
          <w:szCs w:val="28"/>
        </w:rPr>
        <w:footnoteReference w:id="205"/>
      </w:r>
      <w:r>
        <w:rPr>
          <w:color w:val="000000" w:themeColor="dk1"/>
          <w:sz w:val="28"/>
          <w:szCs w:val="28"/>
        </w:rPr>
        <w:t xml:space="preserve">. </w:t>
      </w:r>
      <w:r>
        <w:rPr>
          <w:color w:val="000000" w:themeColor="dk1"/>
          <w:sz w:val="28"/>
          <w:szCs w:val="28"/>
        </w:rPr>
        <w:t>Тако да се заједно са људима из последњих времена постиже избављење и оних са почетка</w:t>
      </w:r>
      <w:r>
        <w:rPr>
          <w:color w:val="000000" w:themeColor="dk1"/>
          <w:sz w:val="28"/>
          <w:szCs w:val="28"/>
        </w:rPr>
        <w:t xml:space="preserve">. </w:t>
      </w:r>
    </w:p>
    <w:p w14:paraId="00000396">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Чини ми се вероватним </w:t>
      </w:r>
      <w:r>
        <w:rPr>
          <w:color w:val="000000" w:themeColor="dk1"/>
          <w:sz w:val="28"/>
          <w:szCs w:val="28"/>
        </w:rPr>
        <w:t>ово</w:t>
      </w:r>
      <w:r>
        <w:rPr>
          <w:color w:val="000000" w:themeColor="dk1"/>
          <w:sz w:val="28"/>
          <w:szCs w:val="28"/>
        </w:rPr>
        <w:t xml:space="preserve"> </w:t>
      </w:r>
      <w:r>
        <w:rPr>
          <w:color w:val="000000" w:themeColor="dk1"/>
          <w:sz w:val="28"/>
          <w:szCs w:val="28"/>
        </w:rPr>
        <w:t>објашњење</w:t>
      </w:r>
      <w:r>
        <w:rPr>
          <w:color w:val="000000" w:themeColor="dk1"/>
          <w:sz w:val="28"/>
          <w:szCs w:val="28"/>
        </w:rPr>
        <w:t xml:space="preserve"> и није узалуд</w:t>
      </w:r>
      <w:r>
        <w:rPr>
          <w:color w:val="000000" w:themeColor="dk1"/>
          <w:sz w:val="28"/>
          <w:szCs w:val="28"/>
        </w:rPr>
        <w:t>ан</w:t>
      </w:r>
      <w:r>
        <w:rPr>
          <w:color w:val="000000" w:themeColor="dk1"/>
          <w:sz w:val="28"/>
          <w:szCs w:val="28"/>
        </w:rPr>
        <w:t xml:space="preserve"> </w:t>
      </w:r>
      <w:r>
        <w:rPr>
          <w:color w:val="000000" w:themeColor="dk1"/>
          <w:sz w:val="28"/>
          <w:szCs w:val="28"/>
        </w:rPr>
        <w:t>овај разговор</w:t>
      </w:r>
      <w:r>
        <w:rPr>
          <w:color w:val="000000" w:themeColor="dk1"/>
          <w:sz w:val="28"/>
          <w:szCs w:val="28"/>
        </w:rPr>
        <w:t xml:space="preserve">. </w:t>
      </w:r>
    </w:p>
    <w:p w14:paraId="00000397">
      <w:pPr>
        <w:jc w:val="both"/>
        <w:rPr>
          <w:color w:val="000000" w:themeColor="dk1"/>
          <w:sz w:val="28"/>
          <w:szCs w:val="28"/>
        </w:rPr>
      </w:pPr>
      <w:r>
        <w:rPr>
          <w:color w:val="000000" w:themeColor="dk1"/>
          <w:sz w:val="28"/>
          <w:szCs w:val="28"/>
        </w:rPr>
        <w:t>КИР: В</w:t>
      </w:r>
      <w:r>
        <w:rPr>
          <w:color w:val="000000" w:themeColor="dk1"/>
          <w:sz w:val="28"/>
          <w:szCs w:val="28"/>
        </w:rPr>
        <w:t>еома</w:t>
      </w:r>
      <w:r>
        <w:rPr>
          <w:color w:val="000000" w:themeColor="dk1"/>
          <w:sz w:val="28"/>
          <w:szCs w:val="28"/>
        </w:rPr>
        <w:t xml:space="preserve"> </w:t>
      </w:r>
      <w:r>
        <w:rPr>
          <w:color w:val="000000" w:themeColor="dk1"/>
          <w:sz w:val="28"/>
          <w:szCs w:val="28"/>
        </w:rPr>
        <w:t>п</w:t>
      </w:r>
      <w:r>
        <w:rPr>
          <w:color w:val="000000" w:themeColor="dk1"/>
          <w:sz w:val="28"/>
          <w:szCs w:val="28"/>
        </w:rPr>
        <w:t>остојан</w:t>
      </w:r>
      <w:r>
        <w:rPr>
          <w:color w:val="000000" w:themeColor="dk1"/>
          <w:sz w:val="28"/>
          <w:szCs w:val="28"/>
        </w:rPr>
        <w:t>им</w:t>
      </w:r>
      <w:r>
        <w:rPr>
          <w:color w:val="000000" w:themeColor="dk1"/>
          <w:sz w:val="28"/>
          <w:szCs w:val="28"/>
        </w:rPr>
        <w:t xml:space="preserve"> </w:t>
      </w:r>
      <w:r>
        <w:rPr>
          <w:color w:val="000000" w:themeColor="dk1"/>
          <w:sz w:val="28"/>
          <w:szCs w:val="28"/>
        </w:rPr>
        <w:t xml:space="preserve">у вери </w:t>
      </w:r>
      <w:r>
        <w:rPr>
          <w:color w:val="000000" w:themeColor="dk1"/>
          <w:sz w:val="28"/>
          <w:szCs w:val="28"/>
        </w:rPr>
        <w:t xml:space="preserve">га </w:t>
      </w:r>
      <w:r>
        <w:rPr>
          <w:color w:val="000000" w:themeColor="dk1"/>
          <w:sz w:val="28"/>
          <w:szCs w:val="28"/>
        </w:rPr>
        <w:t xml:space="preserve">је </w:t>
      </w:r>
      <w:r>
        <w:rPr>
          <w:color w:val="000000" w:themeColor="dk1"/>
          <w:sz w:val="28"/>
          <w:szCs w:val="28"/>
        </w:rPr>
        <w:t>О</w:t>
      </w:r>
      <w:r>
        <w:rPr>
          <w:color w:val="000000" w:themeColor="dk1"/>
          <w:sz w:val="28"/>
          <w:szCs w:val="28"/>
        </w:rPr>
        <w:t xml:space="preserve">н </w:t>
      </w:r>
      <w:r>
        <w:rPr>
          <w:color w:val="000000" w:themeColor="dk1"/>
          <w:sz w:val="28"/>
          <w:szCs w:val="28"/>
        </w:rPr>
        <w:t>учинио са два друга Б</w:t>
      </w:r>
      <w:r>
        <w:rPr>
          <w:color w:val="000000" w:themeColor="dk1"/>
          <w:sz w:val="28"/>
          <w:szCs w:val="28"/>
        </w:rPr>
        <w:t>ожија</w:t>
      </w:r>
      <w:r>
        <w:rPr>
          <w:color w:val="000000" w:themeColor="dk1"/>
          <w:sz w:val="28"/>
          <w:szCs w:val="28"/>
        </w:rPr>
        <w:t xml:space="preserve"> чуда. </w:t>
      </w:r>
      <w:r>
        <w:rPr>
          <w:color w:val="000000" w:themeColor="dk1"/>
          <w:sz w:val="28"/>
          <w:szCs w:val="28"/>
        </w:rPr>
        <w:t>Јер</w:t>
      </w:r>
      <w:r>
        <w:rPr>
          <w:color w:val="000000" w:themeColor="dk1"/>
          <w:sz w:val="28"/>
          <w:szCs w:val="28"/>
        </w:rPr>
        <w:t xml:space="preserve"> је одмах </w:t>
      </w:r>
      <w:r>
        <w:rPr>
          <w:color w:val="000000" w:themeColor="dk1"/>
          <w:sz w:val="28"/>
          <w:szCs w:val="28"/>
        </w:rPr>
        <w:t xml:space="preserve">затим </w:t>
      </w:r>
      <w:r>
        <w:rPr>
          <w:color w:val="000000" w:themeColor="dk1"/>
          <w:sz w:val="28"/>
          <w:szCs w:val="28"/>
        </w:rPr>
        <w:t xml:space="preserve">написано: „И опет му рече Господ: </w:t>
      </w:r>
      <w:r>
        <w:rPr>
          <w:color w:val="000000" w:themeColor="dk1"/>
          <w:sz w:val="28"/>
          <w:szCs w:val="28"/>
        </w:rPr>
        <w:t>Стави</w:t>
      </w:r>
      <w:r>
        <w:rPr>
          <w:color w:val="000000" w:themeColor="dk1"/>
          <w:sz w:val="28"/>
          <w:szCs w:val="28"/>
        </w:rPr>
        <w:t xml:space="preserve"> </w:t>
      </w:r>
      <w:r>
        <w:rPr>
          <w:color w:val="000000" w:themeColor="dk1"/>
          <w:sz w:val="28"/>
          <w:szCs w:val="28"/>
        </w:rPr>
        <w:t xml:space="preserve">руку своју у недра своја. И он </w:t>
      </w:r>
      <w:r>
        <w:rPr>
          <w:color w:val="000000" w:themeColor="dk1"/>
          <w:sz w:val="28"/>
          <w:szCs w:val="28"/>
        </w:rPr>
        <w:t>став</w:t>
      </w:r>
      <w:r>
        <w:rPr>
          <w:color w:val="000000" w:themeColor="dk1"/>
          <w:sz w:val="28"/>
          <w:szCs w:val="28"/>
        </w:rPr>
        <w:t>и</w:t>
      </w:r>
      <w:r>
        <w:rPr>
          <w:color w:val="000000" w:themeColor="dk1"/>
          <w:sz w:val="28"/>
          <w:szCs w:val="28"/>
        </w:rPr>
        <w:t xml:space="preserve"> руку своју; и</w:t>
      </w:r>
      <w:r>
        <w:rPr>
          <w:color w:val="000000" w:themeColor="dk1"/>
          <w:sz w:val="28"/>
          <w:szCs w:val="28"/>
        </w:rPr>
        <w:t xml:space="preserve"> </w:t>
      </w:r>
      <w:r>
        <w:rPr>
          <w:color w:val="000000" w:themeColor="dk1"/>
          <w:sz w:val="28"/>
          <w:szCs w:val="28"/>
        </w:rPr>
        <w:t>поста</w:t>
      </w:r>
      <w:r>
        <w:rPr>
          <w:color w:val="000000" w:themeColor="dk1"/>
          <w:sz w:val="28"/>
          <w:szCs w:val="28"/>
        </w:rPr>
        <w:t xml:space="preserve"> </w:t>
      </w:r>
      <w:r>
        <w:rPr>
          <w:color w:val="000000" w:themeColor="dk1"/>
          <w:sz w:val="28"/>
          <w:szCs w:val="28"/>
        </w:rPr>
        <w:t>му рука губава, бела као снег. А Бог му</w:t>
      </w:r>
      <w:r>
        <w:rPr>
          <w:color w:val="000000" w:themeColor="dk1"/>
          <w:sz w:val="28"/>
          <w:szCs w:val="28"/>
        </w:rPr>
        <w:t xml:space="preserve"> </w:t>
      </w:r>
      <w:r>
        <w:rPr>
          <w:color w:val="000000" w:themeColor="dk1"/>
          <w:sz w:val="28"/>
          <w:szCs w:val="28"/>
        </w:rPr>
        <w:t>опет</w:t>
      </w:r>
      <w:r>
        <w:rPr>
          <w:color w:val="000000" w:themeColor="dk1"/>
          <w:sz w:val="28"/>
          <w:szCs w:val="28"/>
        </w:rPr>
        <w:t xml:space="preserve"> рече: </w:t>
      </w:r>
      <w:r>
        <w:rPr>
          <w:color w:val="000000" w:themeColor="dk1"/>
          <w:sz w:val="28"/>
          <w:szCs w:val="28"/>
        </w:rPr>
        <w:t>Стави</w:t>
      </w:r>
      <w:r>
        <w:rPr>
          <w:color w:val="000000" w:themeColor="dk1"/>
          <w:sz w:val="28"/>
          <w:szCs w:val="28"/>
        </w:rPr>
        <w:t xml:space="preserve"> руку своју у недра своја. И </w:t>
      </w:r>
      <w:r>
        <w:rPr>
          <w:color w:val="000000" w:themeColor="dk1"/>
          <w:sz w:val="28"/>
          <w:szCs w:val="28"/>
        </w:rPr>
        <w:t>став</w:t>
      </w:r>
      <w:r>
        <w:rPr>
          <w:color w:val="000000" w:themeColor="dk1"/>
          <w:sz w:val="28"/>
          <w:szCs w:val="28"/>
        </w:rPr>
        <w:t xml:space="preserve">и </w:t>
      </w:r>
      <w:r>
        <w:rPr>
          <w:color w:val="000000" w:themeColor="dk1"/>
          <w:sz w:val="28"/>
          <w:szCs w:val="28"/>
        </w:rPr>
        <w:t>руку своју у недра своја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кад је извади из недара, а то опет </w:t>
      </w:r>
      <w:r>
        <w:rPr>
          <w:color w:val="000000" w:themeColor="dk1"/>
          <w:sz w:val="28"/>
          <w:szCs w:val="28"/>
        </w:rPr>
        <w:t>је</w:t>
      </w:r>
      <w:r>
        <w:rPr>
          <w:color w:val="000000" w:themeColor="dk1"/>
          <w:sz w:val="28"/>
          <w:szCs w:val="28"/>
        </w:rPr>
        <w:t xml:space="preserve"> </w:t>
      </w:r>
      <w:r>
        <w:rPr>
          <w:color w:val="000000" w:themeColor="dk1"/>
          <w:sz w:val="28"/>
          <w:szCs w:val="28"/>
        </w:rPr>
        <w:t xml:space="preserve">постала </w:t>
      </w:r>
      <w:r>
        <w:rPr>
          <w:color w:val="000000" w:themeColor="dk1"/>
          <w:sz w:val="28"/>
          <w:szCs w:val="28"/>
        </w:rPr>
        <w:t>боје</w:t>
      </w:r>
      <w:r>
        <w:rPr>
          <w:color w:val="000000" w:themeColor="dk1"/>
          <w:sz w:val="28"/>
          <w:szCs w:val="28"/>
        </w:rPr>
        <w:t xml:space="preserve"> </w:t>
      </w:r>
      <w:r>
        <w:rPr>
          <w:color w:val="000000" w:themeColor="dk1"/>
          <w:sz w:val="28"/>
          <w:szCs w:val="28"/>
        </w:rPr>
        <w:t>као тело његово“</w:t>
      </w:r>
      <w:r>
        <w:rPr>
          <w:rStyle w:val="Footnotereference"/>
          <w:color w:val="000000" w:themeColor="dk1"/>
          <w:sz w:val="28"/>
          <w:szCs w:val="28"/>
        </w:rPr>
        <w:footnoteReference w:id="206"/>
      </w:r>
      <w:r>
        <w:rPr>
          <w:color w:val="000000" w:themeColor="dk1"/>
          <w:sz w:val="28"/>
          <w:szCs w:val="28"/>
        </w:rPr>
        <w:t>.</w:t>
      </w:r>
      <w:r>
        <w:rPr>
          <w:color w:val="000000" w:themeColor="dk1"/>
          <w:sz w:val="28"/>
          <w:szCs w:val="28"/>
        </w:rPr>
        <w:t xml:space="preserve"> Пази дакле колико је </w:t>
      </w:r>
      <w:r>
        <w:rPr>
          <w:color w:val="000000" w:themeColor="dk1"/>
          <w:sz w:val="28"/>
          <w:szCs w:val="28"/>
        </w:rPr>
        <w:t>богодолично</w:t>
      </w:r>
      <w:r>
        <w:rPr>
          <w:color w:val="000000" w:themeColor="dk1"/>
          <w:sz w:val="28"/>
          <w:szCs w:val="28"/>
        </w:rPr>
        <w:t xml:space="preserve"> </w:t>
      </w:r>
      <w:r>
        <w:rPr>
          <w:color w:val="000000" w:themeColor="dk1"/>
          <w:sz w:val="28"/>
          <w:szCs w:val="28"/>
        </w:rPr>
        <w:t xml:space="preserve">ово што се десило </w:t>
      </w:r>
      <w:r>
        <w:rPr>
          <w:color w:val="000000" w:themeColor="dk1"/>
          <w:sz w:val="28"/>
          <w:szCs w:val="28"/>
        </w:rPr>
        <w:t xml:space="preserve">и колико </w:t>
      </w:r>
      <w:r>
        <w:rPr>
          <w:color w:val="000000" w:themeColor="dk1"/>
          <w:sz w:val="28"/>
          <w:szCs w:val="28"/>
        </w:rPr>
        <w:t>припада</w:t>
      </w:r>
      <w:r>
        <w:rPr>
          <w:color w:val="000000" w:themeColor="dk1"/>
          <w:sz w:val="28"/>
          <w:szCs w:val="28"/>
        </w:rPr>
        <w:t xml:space="preserve"> чудесни</w:t>
      </w:r>
      <w:r>
        <w:rPr>
          <w:color w:val="000000" w:themeColor="dk1"/>
          <w:sz w:val="28"/>
          <w:szCs w:val="28"/>
        </w:rPr>
        <w:t>м</w:t>
      </w:r>
      <w:r>
        <w:rPr>
          <w:color w:val="000000" w:themeColor="dk1"/>
          <w:sz w:val="28"/>
          <w:szCs w:val="28"/>
        </w:rPr>
        <w:t xml:space="preserve"> ствари</w:t>
      </w:r>
      <w:r>
        <w:rPr>
          <w:color w:val="000000" w:themeColor="dk1"/>
          <w:sz w:val="28"/>
          <w:szCs w:val="28"/>
        </w:rPr>
        <w:t>ма</w:t>
      </w:r>
      <w:r>
        <w:rPr>
          <w:color w:val="000000" w:themeColor="dk1"/>
          <w:sz w:val="28"/>
          <w:szCs w:val="28"/>
        </w:rPr>
        <w:t xml:space="preserve">, носећи у себи на неки начин заједно са првим </w:t>
      </w:r>
      <w:r>
        <w:rPr>
          <w:color w:val="000000" w:themeColor="dk1"/>
          <w:sz w:val="28"/>
          <w:szCs w:val="28"/>
        </w:rPr>
        <w:t>чудом</w:t>
      </w:r>
      <w:r>
        <w:rPr>
          <w:color w:val="000000" w:themeColor="dk1"/>
          <w:sz w:val="28"/>
          <w:szCs w:val="28"/>
        </w:rPr>
        <w:t xml:space="preserve"> </w:t>
      </w:r>
      <w:r>
        <w:rPr>
          <w:color w:val="000000" w:themeColor="dk1"/>
          <w:sz w:val="28"/>
          <w:szCs w:val="28"/>
        </w:rPr>
        <w:t xml:space="preserve">објављивање тајне Христове. </w:t>
      </w:r>
    </w:p>
    <w:p w14:paraId="00000398">
      <w:pPr>
        <w:jc w:val="both"/>
        <w:rPr>
          <w:color w:val="000000" w:themeColor="dk1"/>
          <w:sz w:val="28"/>
          <w:szCs w:val="28"/>
        </w:rPr>
      </w:pPr>
      <w:r>
        <w:rPr>
          <w:color w:val="000000" w:themeColor="dk1"/>
          <w:sz w:val="28"/>
          <w:szCs w:val="28"/>
        </w:rPr>
        <w:t>КИР: Разјасни (ми) ово, јер још нисам разумео.</w:t>
      </w:r>
    </w:p>
    <w:p w14:paraId="00000399">
      <w:pPr>
        <w:jc w:val="both"/>
        <w:rPr>
          <w:color w:val="000000" w:themeColor="dk1"/>
          <w:sz w:val="28"/>
          <w:szCs w:val="28"/>
        </w:rPr>
      </w:pPr>
      <w:r>
        <w:rPr>
          <w:color w:val="000000" w:themeColor="dk1"/>
          <w:sz w:val="28"/>
          <w:szCs w:val="28"/>
        </w:rPr>
        <w:t>ПАЛ: Губа је болест тела, виша од силе лекара и непобедива из њиховог искуства. Г</w:t>
      </w:r>
      <w:r>
        <w:rPr>
          <w:color w:val="000000" w:themeColor="dk1"/>
          <w:sz w:val="28"/>
          <w:szCs w:val="28"/>
        </w:rPr>
        <w:t>убав човек</w:t>
      </w:r>
      <w:r>
        <w:rPr>
          <w:color w:val="000000" w:themeColor="dk1"/>
          <w:sz w:val="28"/>
          <w:szCs w:val="28"/>
        </w:rPr>
        <w:t xml:space="preserve"> је гнусан и нечист, сагласно са старом Мојсијевом заповешћу, </w:t>
      </w:r>
      <w:r>
        <w:rPr>
          <w:color w:val="000000" w:themeColor="dk1"/>
          <w:sz w:val="28"/>
          <w:szCs w:val="28"/>
        </w:rPr>
        <w:t>и веома</w:t>
      </w:r>
      <w:r>
        <w:rPr>
          <w:color w:val="000000" w:themeColor="dk1"/>
          <w:sz w:val="28"/>
          <w:szCs w:val="28"/>
        </w:rPr>
        <w:t xml:space="preserve"> одвратан за оне који поштују грчке обичаје. </w:t>
      </w:r>
      <w:r>
        <w:rPr>
          <w:color w:val="000000" w:themeColor="dk1"/>
          <w:sz w:val="28"/>
          <w:szCs w:val="28"/>
        </w:rPr>
        <w:t>Јер је већ као</w:t>
      </w:r>
      <w:r>
        <w:rPr>
          <w:color w:val="000000" w:themeColor="dk1"/>
          <w:sz w:val="28"/>
          <w:szCs w:val="28"/>
        </w:rPr>
        <w:t xml:space="preserve"> </w:t>
      </w:r>
      <w:r>
        <w:rPr>
          <w:color w:val="000000" w:themeColor="dk1"/>
          <w:sz w:val="28"/>
          <w:szCs w:val="28"/>
        </w:rPr>
        <w:t xml:space="preserve">полумртав онај који пати од </w:t>
      </w:r>
      <w:r>
        <w:rPr>
          <w:color w:val="000000" w:themeColor="dk1"/>
          <w:sz w:val="28"/>
          <w:szCs w:val="28"/>
        </w:rPr>
        <w:t>овога</w:t>
      </w:r>
      <w:r>
        <w:rPr>
          <w:color w:val="000000" w:themeColor="dk1"/>
          <w:sz w:val="28"/>
          <w:szCs w:val="28"/>
        </w:rPr>
        <w:t xml:space="preserve">, </w:t>
      </w:r>
      <w:r>
        <w:rPr>
          <w:color w:val="000000" w:themeColor="dk1"/>
          <w:sz w:val="28"/>
          <w:szCs w:val="28"/>
        </w:rPr>
        <w:t xml:space="preserve">и </w:t>
      </w:r>
      <w:r>
        <w:rPr>
          <w:color w:val="000000" w:themeColor="dk1"/>
          <w:sz w:val="28"/>
          <w:szCs w:val="28"/>
        </w:rPr>
        <w:t>одвратан и нечист леш. И као нат</w:t>
      </w:r>
      <w:r>
        <w:rPr>
          <w:color w:val="000000" w:themeColor="dk1"/>
          <w:sz w:val="28"/>
          <w:szCs w:val="28"/>
        </w:rPr>
        <w:t xml:space="preserve">природно, налази се изван наших могућности </w:t>
      </w:r>
      <w:r>
        <w:rPr>
          <w:color w:val="000000" w:themeColor="dk1"/>
          <w:sz w:val="28"/>
          <w:szCs w:val="28"/>
        </w:rPr>
        <w:t>да се излечи губав човек</w:t>
      </w:r>
      <w:r>
        <w:rPr>
          <w:color w:val="000000" w:themeColor="dk1"/>
          <w:sz w:val="28"/>
          <w:szCs w:val="28"/>
        </w:rPr>
        <w:t xml:space="preserve">, </w:t>
      </w:r>
      <w:r>
        <w:rPr>
          <w:color w:val="000000" w:themeColor="dk1"/>
          <w:sz w:val="28"/>
          <w:szCs w:val="28"/>
        </w:rPr>
        <w:t>и</w:t>
      </w:r>
      <w:r>
        <w:rPr>
          <w:color w:val="000000" w:themeColor="dk1"/>
          <w:sz w:val="28"/>
          <w:szCs w:val="28"/>
        </w:rPr>
        <w:t xml:space="preserve"> то је могуће</w:t>
      </w:r>
      <w:r>
        <w:rPr>
          <w:color w:val="000000" w:themeColor="dk1"/>
          <w:sz w:val="28"/>
          <w:szCs w:val="28"/>
        </w:rPr>
        <w:t xml:space="preserve"> </w:t>
      </w:r>
      <w:r>
        <w:rPr>
          <w:color w:val="000000" w:themeColor="dk1"/>
          <w:sz w:val="28"/>
          <w:szCs w:val="28"/>
        </w:rPr>
        <w:t>само Божанск</w:t>
      </w:r>
      <w:r>
        <w:rPr>
          <w:color w:val="000000" w:themeColor="dk1"/>
          <w:sz w:val="28"/>
          <w:szCs w:val="28"/>
        </w:rPr>
        <w:t>ој</w:t>
      </w:r>
      <w:r>
        <w:rPr>
          <w:color w:val="000000" w:themeColor="dk1"/>
          <w:sz w:val="28"/>
          <w:szCs w:val="28"/>
        </w:rPr>
        <w:t xml:space="preserve"> и </w:t>
      </w:r>
      <w:r>
        <w:rPr>
          <w:color w:val="000000" w:themeColor="dk1"/>
          <w:sz w:val="28"/>
          <w:szCs w:val="28"/>
        </w:rPr>
        <w:t>неи</w:t>
      </w:r>
      <w:r>
        <w:rPr>
          <w:color w:val="000000" w:themeColor="dk1"/>
          <w:sz w:val="28"/>
          <w:szCs w:val="28"/>
        </w:rPr>
        <w:t>зрецивој</w:t>
      </w:r>
      <w:r>
        <w:rPr>
          <w:color w:val="000000" w:themeColor="dk1"/>
          <w:sz w:val="28"/>
          <w:szCs w:val="28"/>
        </w:rPr>
        <w:t xml:space="preserve"> природ</w:t>
      </w:r>
      <w:r>
        <w:rPr>
          <w:color w:val="000000" w:themeColor="dk1"/>
          <w:sz w:val="28"/>
          <w:szCs w:val="28"/>
        </w:rPr>
        <w:t>и</w:t>
      </w:r>
      <w:r>
        <w:rPr>
          <w:color w:val="000000" w:themeColor="dk1"/>
          <w:sz w:val="28"/>
          <w:szCs w:val="28"/>
        </w:rPr>
        <w:t xml:space="preserve"> и енергиј</w:t>
      </w:r>
      <w:r>
        <w:rPr>
          <w:color w:val="000000" w:themeColor="dk1"/>
          <w:sz w:val="28"/>
          <w:szCs w:val="28"/>
        </w:rPr>
        <w:t>и</w:t>
      </w:r>
      <w:r>
        <w:rPr>
          <w:color w:val="000000" w:themeColor="dk1"/>
          <w:sz w:val="28"/>
          <w:szCs w:val="28"/>
        </w:rPr>
        <w:t>. Зато су се и дивили Христу када је повикао са влашћу губавом човеку: „Хоћу, очисти се!“</w:t>
      </w:r>
      <w:r>
        <w:rPr>
          <w:rStyle w:val="Footnotereference"/>
          <w:color w:val="000000" w:themeColor="dk1"/>
          <w:sz w:val="28"/>
          <w:szCs w:val="28"/>
        </w:rPr>
        <w:footnoteReference w:id="207"/>
      </w:r>
      <w:r>
        <w:rPr>
          <w:color w:val="000000" w:themeColor="dk1"/>
          <w:sz w:val="28"/>
          <w:szCs w:val="28"/>
        </w:rPr>
        <w:t xml:space="preserve">. </w:t>
      </w:r>
      <w:r>
        <w:rPr>
          <w:color w:val="000000" w:themeColor="dk1"/>
          <w:sz w:val="28"/>
          <w:szCs w:val="28"/>
        </w:rPr>
        <w:t>Јер је свемоћни глас</w:t>
      </w:r>
      <w:r>
        <w:rPr>
          <w:color w:val="000000" w:themeColor="dk1"/>
          <w:sz w:val="28"/>
          <w:szCs w:val="28"/>
        </w:rPr>
        <w:t xml:space="preserve">, који васкрсава </w:t>
      </w:r>
      <w:r>
        <w:rPr>
          <w:color w:val="000000" w:themeColor="dk1"/>
          <w:sz w:val="28"/>
          <w:szCs w:val="28"/>
        </w:rPr>
        <w:t>и</w:t>
      </w:r>
      <w:r>
        <w:rPr>
          <w:color w:val="000000" w:themeColor="dk1"/>
          <w:sz w:val="28"/>
          <w:szCs w:val="28"/>
        </w:rPr>
        <w:t xml:space="preserve"> мртв</w:t>
      </w:r>
      <w:r>
        <w:rPr>
          <w:color w:val="000000" w:themeColor="dk1"/>
          <w:sz w:val="28"/>
          <w:szCs w:val="28"/>
        </w:rPr>
        <w:t>е</w:t>
      </w:r>
      <w:r>
        <w:rPr>
          <w:color w:val="000000" w:themeColor="dk1"/>
          <w:sz w:val="28"/>
          <w:szCs w:val="28"/>
        </w:rPr>
        <w:t xml:space="preserve"> из гробова, јачи од смрти</w:t>
      </w:r>
      <w:r>
        <w:rPr>
          <w:color w:val="000000" w:themeColor="dk1"/>
          <w:sz w:val="28"/>
          <w:szCs w:val="28"/>
        </w:rPr>
        <w:t xml:space="preserve"> </w:t>
      </w:r>
      <w:r>
        <w:rPr>
          <w:color w:val="000000" w:themeColor="dk1"/>
          <w:sz w:val="28"/>
          <w:szCs w:val="28"/>
        </w:rPr>
        <w:t>и пропадљивости</w:t>
      </w:r>
      <w:r>
        <w:rPr>
          <w:color w:val="000000" w:themeColor="dk1"/>
          <w:sz w:val="28"/>
          <w:szCs w:val="28"/>
        </w:rPr>
        <w:t xml:space="preserve">, </w:t>
      </w:r>
      <w:r>
        <w:rPr>
          <w:color w:val="000000" w:themeColor="dk1"/>
          <w:sz w:val="28"/>
          <w:szCs w:val="28"/>
        </w:rPr>
        <w:t xml:space="preserve">и </w:t>
      </w:r>
      <w:r>
        <w:rPr>
          <w:color w:val="000000" w:themeColor="dk1"/>
          <w:sz w:val="28"/>
          <w:szCs w:val="28"/>
        </w:rPr>
        <w:t xml:space="preserve">он је </w:t>
      </w:r>
      <w:r>
        <w:rPr>
          <w:color w:val="000000" w:themeColor="dk1"/>
          <w:sz w:val="28"/>
          <w:szCs w:val="28"/>
        </w:rPr>
        <w:t>учинио</w:t>
      </w:r>
      <w:r>
        <w:rPr>
          <w:color w:val="000000" w:themeColor="dk1"/>
          <w:sz w:val="28"/>
          <w:szCs w:val="28"/>
        </w:rPr>
        <w:t xml:space="preserve"> </w:t>
      </w:r>
      <w:r>
        <w:rPr>
          <w:color w:val="000000" w:themeColor="dk1"/>
          <w:sz w:val="28"/>
          <w:szCs w:val="28"/>
        </w:rPr>
        <w:t xml:space="preserve">чудо са </w:t>
      </w:r>
      <w:r>
        <w:rPr>
          <w:color w:val="000000" w:themeColor="dk1"/>
          <w:sz w:val="28"/>
          <w:szCs w:val="28"/>
        </w:rPr>
        <w:t>њ</w:t>
      </w:r>
      <w:r>
        <w:rPr>
          <w:color w:val="000000" w:themeColor="dk1"/>
          <w:sz w:val="28"/>
          <w:szCs w:val="28"/>
        </w:rPr>
        <w:t>им</w:t>
      </w:r>
      <w:r>
        <w:rPr>
          <w:color w:val="000000" w:themeColor="dk1"/>
          <w:sz w:val="28"/>
          <w:szCs w:val="28"/>
        </w:rPr>
        <w:t xml:space="preserve">. </w:t>
      </w:r>
      <w:r>
        <w:rPr>
          <w:color w:val="000000" w:themeColor="dk1"/>
          <w:sz w:val="28"/>
          <w:szCs w:val="28"/>
        </w:rPr>
        <w:t>Заповед</w:t>
      </w:r>
      <w:r>
        <w:rPr>
          <w:color w:val="000000" w:themeColor="dk1"/>
          <w:sz w:val="28"/>
          <w:szCs w:val="28"/>
        </w:rPr>
        <w:t>ио је</w:t>
      </w:r>
      <w:r>
        <w:rPr>
          <w:color w:val="000000" w:themeColor="dk1"/>
          <w:sz w:val="28"/>
          <w:szCs w:val="28"/>
        </w:rPr>
        <w:t xml:space="preserve"> </w:t>
      </w:r>
      <w:r>
        <w:rPr>
          <w:color w:val="000000" w:themeColor="dk1"/>
          <w:sz w:val="28"/>
          <w:szCs w:val="28"/>
        </w:rPr>
        <w:t>да сакрије руку своју у недрима</w:t>
      </w:r>
      <w:r>
        <w:rPr>
          <w:color w:val="000000" w:themeColor="dk1"/>
          <w:sz w:val="28"/>
          <w:szCs w:val="28"/>
        </w:rPr>
        <w:t xml:space="preserve">, </w:t>
      </w:r>
      <w:r>
        <w:rPr>
          <w:color w:val="000000" w:themeColor="dk1"/>
          <w:sz w:val="28"/>
          <w:szCs w:val="28"/>
        </w:rPr>
        <w:t>а</w:t>
      </w:r>
      <w:r>
        <w:rPr>
          <w:color w:val="000000" w:themeColor="dk1"/>
          <w:sz w:val="28"/>
          <w:szCs w:val="28"/>
        </w:rPr>
        <w:t xml:space="preserve"> касније вадећи је из недара, и показује је целу губаву. И опет сакривајући руку други пут, одмах је показује ослобођену од онога </w:t>
      </w:r>
      <w:r>
        <w:rPr>
          <w:color w:val="000000" w:themeColor="dk1"/>
          <w:sz w:val="28"/>
          <w:szCs w:val="28"/>
        </w:rPr>
        <w:t>што јој се</w:t>
      </w:r>
      <w:r>
        <w:rPr>
          <w:color w:val="000000" w:themeColor="dk1"/>
          <w:sz w:val="28"/>
          <w:szCs w:val="28"/>
        </w:rPr>
        <w:t xml:space="preserve"> десило, да би </w:t>
      </w:r>
      <w:r>
        <w:rPr>
          <w:color w:val="000000" w:themeColor="dk1"/>
          <w:sz w:val="28"/>
          <w:szCs w:val="28"/>
        </w:rPr>
        <w:t>из</w:t>
      </w:r>
      <w:r>
        <w:rPr>
          <w:color w:val="000000" w:themeColor="dk1"/>
          <w:sz w:val="28"/>
          <w:szCs w:val="28"/>
        </w:rPr>
        <w:t xml:space="preserve"> овога разумели Израелци, да ће </w:t>
      </w:r>
      <w:r>
        <w:rPr>
          <w:color w:val="000000" w:themeColor="dk1"/>
          <w:sz w:val="28"/>
          <w:szCs w:val="28"/>
        </w:rPr>
        <w:t>неком</w:t>
      </w:r>
      <w:r>
        <w:rPr>
          <w:color w:val="000000" w:themeColor="dk1"/>
          <w:sz w:val="28"/>
          <w:szCs w:val="28"/>
        </w:rPr>
        <w:t xml:space="preserve"> </w:t>
      </w:r>
      <w:r>
        <w:rPr>
          <w:color w:val="000000" w:themeColor="dk1"/>
          <w:sz w:val="28"/>
          <w:szCs w:val="28"/>
        </w:rPr>
        <w:t>неизрецив</w:t>
      </w:r>
      <w:r>
        <w:rPr>
          <w:color w:val="000000" w:themeColor="dk1"/>
          <w:sz w:val="28"/>
          <w:szCs w:val="28"/>
        </w:rPr>
        <w:t>ом</w:t>
      </w:r>
      <w:r>
        <w:rPr>
          <w:color w:val="000000" w:themeColor="dk1"/>
          <w:sz w:val="28"/>
          <w:szCs w:val="28"/>
        </w:rPr>
        <w:t xml:space="preserve"> и </w:t>
      </w:r>
      <w:r>
        <w:rPr>
          <w:color w:val="000000" w:themeColor="dk1"/>
          <w:sz w:val="28"/>
          <w:szCs w:val="28"/>
        </w:rPr>
        <w:t>не</w:t>
      </w:r>
      <w:r>
        <w:rPr>
          <w:color w:val="000000" w:themeColor="dk1"/>
          <w:sz w:val="28"/>
          <w:szCs w:val="28"/>
        </w:rPr>
        <w:t>исказивом</w:t>
      </w:r>
      <w:r>
        <w:rPr>
          <w:color w:val="000000" w:themeColor="dk1"/>
          <w:sz w:val="28"/>
          <w:szCs w:val="28"/>
        </w:rPr>
        <w:t xml:space="preserve"> </w:t>
      </w:r>
      <w:r>
        <w:rPr>
          <w:color w:val="000000" w:themeColor="dk1"/>
          <w:sz w:val="28"/>
          <w:szCs w:val="28"/>
        </w:rPr>
        <w:t>сил</w:t>
      </w:r>
      <w:r>
        <w:rPr>
          <w:color w:val="000000" w:themeColor="dk1"/>
          <w:sz w:val="28"/>
          <w:szCs w:val="28"/>
        </w:rPr>
        <w:t>ом</w:t>
      </w:r>
      <w:r>
        <w:rPr>
          <w:color w:val="000000" w:themeColor="dk1"/>
          <w:sz w:val="28"/>
          <w:szCs w:val="28"/>
        </w:rPr>
        <w:t xml:space="preserve"> </w:t>
      </w:r>
      <w:r>
        <w:rPr>
          <w:color w:val="000000" w:themeColor="dk1"/>
          <w:sz w:val="28"/>
          <w:szCs w:val="28"/>
        </w:rPr>
        <w:t>он</w:t>
      </w:r>
      <w:r>
        <w:rPr>
          <w:color w:val="000000" w:themeColor="dk1"/>
          <w:sz w:val="28"/>
          <w:szCs w:val="28"/>
        </w:rPr>
        <w:t xml:space="preserve"> </w:t>
      </w:r>
      <w:r>
        <w:rPr>
          <w:color w:val="000000" w:themeColor="dk1"/>
          <w:sz w:val="28"/>
          <w:szCs w:val="28"/>
        </w:rPr>
        <w:t xml:space="preserve">бити оснажен и </w:t>
      </w:r>
      <w:r>
        <w:rPr>
          <w:color w:val="000000" w:themeColor="dk1"/>
          <w:sz w:val="28"/>
          <w:szCs w:val="28"/>
        </w:rPr>
        <w:t>постаће предводник</w:t>
      </w:r>
      <w:r>
        <w:rPr>
          <w:color w:val="000000" w:themeColor="dk1"/>
          <w:sz w:val="28"/>
          <w:szCs w:val="28"/>
        </w:rPr>
        <w:t xml:space="preserve"> </w:t>
      </w:r>
      <w:r>
        <w:rPr>
          <w:color w:val="000000" w:themeColor="dk1"/>
          <w:sz w:val="28"/>
          <w:szCs w:val="28"/>
        </w:rPr>
        <w:t xml:space="preserve">обесправљених и поробљених људи у </w:t>
      </w:r>
      <w:r>
        <w:rPr>
          <w:color w:val="000000" w:themeColor="dk1"/>
          <w:sz w:val="28"/>
          <w:szCs w:val="28"/>
        </w:rPr>
        <w:t>одвратном</w:t>
      </w:r>
      <w:r>
        <w:rPr>
          <w:color w:val="000000" w:themeColor="dk1"/>
          <w:sz w:val="28"/>
          <w:szCs w:val="28"/>
        </w:rPr>
        <w:t xml:space="preserve"> </w:t>
      </w:r>
      <w:r>
        <w:rPr>
          <w:color w:val="000000" w:themeColor="dk1"/>
          <w:sz w:val="28"/>
          <w:szCs w:val="28"/>
        </w:rPr>
        <w:t>Е</w:t>
      </w:r>
      <w:r>
        <w:rPr>
          <w:color w:val="000000" w:themeColor="dk1"/>
          <w:sz w:val="28"/>
          <w:szCs w:val="28"/>
        </w:rPr>
        <w:t>гипатском јарму</w:t>
      </w:r>
      <w:r>
        <w:rPr>
          <w:color w:val="000000" w:themeColor="dk1"/>
          <w:sz w:val="28"/>
          <w:szCs w:val="28"/>
        </w:rPr>
        <w:t xml:space="preserve">. Ова реч није дубока, међутим корисна је у причи. </w:t>
      </w:r>
      <w:r>
        <w:rPr>
          <w:color w:val="000000" w:themeColor="dk1"/>
          <w:sz w:val="28"/>
          <w:szCs w:val="28"/>
        </w:rPr>
        <w:t>Испиту</w:t>
      </w:r>
      <w:r>
        <w:rPr>
          <w:color w:val="000000" w:themeColor="dk1"/>
          <w:sz w:val="28"/>
          <w:szCs w:val="28"/>
        </w:rPr>
        <w:t>јући</w:t>
      </w:r>
      <w:r>
        <w:rPr>
          <w:color w:val="000000" w:themeColor="dk1"/>
          <w:sz w:val="28"/>
          <w:szCs w:val="28"/>
        </w:rPr>
        <w:t xml:space="preserve"> подробно смисао овога приповедања, да истражимо</w:t>
      </w:r>
      <w:r>
        <w:rPr>
          <w:color w:val="000000" w:themeColor="dk1"/>
          <w:sz w:val="28"/>
          <w:szCs w:val="28"/>
        </w:rPr>
        <w:t xml:space="preserve"> </w:t>
      </w:r>
      <w:r>
        <w:rPr>
          <w:color w:val="000000" w:themeColor="dk1"/>
          <w:sz w:val="28"/>
          <w:szCs w:val="28"/>
        </w:rPr>
        <w:t xml:space="preserve">и то </w:t>
      </w:r>
      <w:r>
        <w:rPr>
          <w:color w:val="000000" w:themeColor="dk1"/>
          <w:sz w:val="28"/>
          <w:szCs w:val="28"/>
        </w:rPr>
        <w:t>ш</w:t>
      </w:r>
      <w:r>
        <w:rPr>
          <w:color w:val="000000" w:themeColor="dk1"/>
          <w:sz w:val="28"/>
          <w:szCs w:val="28"/>
        </w:rPr>
        <w:t xml:space="preserve">та </w:t>
      </w:r>
      <w:r>
        <w:rPr>
          <w:color w:val="000000" w:themeColor="dk1"/>
          <w:sz w:val="28"/>
          <w:szCs w:val="28"/>
        </w:rPr>
        <w:t xml:space="preserve">би </w:t>
      </w:r>
      <w:r>
        <w:rPr>
          <w:color w:val="000000" w:themeColor="dk1"/>
          <w:sz w:val="28"/>
          <w:szCs w:val="28"/>
        </w:rPr>
        <w:t>значи</w:t>
      </w:r>
      <w:r>
        <w:rPr>
          <w:color w:val="000000" w:themeColor="dk1"/>
          <w:sz w:val="28"/>
          <w:szCs w:val="28"/>
        </w:rPr>
        <w:t>ло</w:t>
      </w:r>
      <w:r>
        <w:rPr>
          <w:color w:val="000000" w:themeColor="dk1"/>
          <w:sz w:val="28"/>
          <w:szCs w:val="28"/>
        </w:rPr>
        <w:t xml:space="preserve"> </w:t>
      </w:r>
      <w:r>
        <w:rPr>
          <w:color w:val="000000" w:themeColor="dk1"/>
          <w:sz w:val="28"/>
          <w:szCs w:val="28"/>
        </w:rPr>
        <w:t xml:space="preserve">сакривање руке у </w:t>
      </w:r>
      <w:r>
        <w:rPr>
          <w:color w:val="000000" w:themeColor="dk1"/>
          <w:sz w:val="28"/>
          <w:szCs w:val="28"/>
        </w:rPr>
        <w:t>недрима</w:t>
      </w:r>
      <w:r>
        <w:rPr>
          <w:color w:val="000000" w:themeColor="dk1"/>
          <w:sz w:val="28"/>
          <w:szCs w:val="28"/>
        </w:rPr>
        <w:t xml:space="preserve">, </w:t>
      </w:r>
      <w:r>
        <w:rPr>
          <w:color w:val="000000" w:themeColor="dk1"/>
          <w:sz w:val="28"/>
          <w:szCs w:val="28"/>
        </w:rPr>
        <w:t xml:space="preserve">и како је страшна губа </w:t>
      </w:r>
      <w:r>
        <w:rPr>
          <w:color w:val="000000" w:themeColor="dk1"/>
          <w:sz w:val="28"/>
          <w:szCs w:val="28"/>
        </w:rPr>
        <w:t>била</w:t>
      </w:r>
      <w:r>
        <w:rPr>
          <w:color w:val="000000" w:themeColor="dk1"/>
          <w:sz w:val="28"/>
          <w:szCs w:val="28"/>
        </w:rPr>
        <w:t xml:space="preserve"> </w:t>
      </w:r>
      <w:r>
        <w:rPr>
          <w:color w:val="000000" w:themeColor="dk1"/>
          <w:sz w:val="28"/>
          <w:szCs w:val="28"/>
        </w:rPr>
        <w:t xml:space="preserve">када </w:t>
      </w:r>
      <w:r>
        <w:rPr>
          <w:color w:val="000000" w:themeColor="dk1"/>
          <w:sz w:val="28"/>
          <w:szCs w:val="28"/>
        </w:rPr>
        <w:t>ју</w:t>
      </w:r>
      <w:r>
        <w:rPr>
          <w:color w:val="000000" w:themeColor="dk1"/>
          <w:sz w:val="28"/>
          <w:szCs w:val="28"/>
        </w:rPr>
        <w:t xml:space="preserve"> </w:t>
      </w:r>
      <w:r>
        <w:rPr>
          <w:color w:val="000000" w:themeColor="dk1"/>
          <w:sz w:val="28"/>
          <w:szCs w:val="28"/>
        </w:rPr>
        <w:t xml:space="preserve">је извадио напоље, и заједно са овим и начин очишћења. Јер </w:t>
      </w:r>
      <w:r>
        <w:rPr>
          <w:color w:val="000000" w:themeColor="dk1"/>
          <w:sz w:val="28"/>
          <w:szCs w:val="28"/>
        </w:rPr>
        <w:t>ставља</w:t>
      </w:r>
      <w:r>
        <w:rPr>
          <w:color w:val="000000" w:themeColor="dk1"/>
          <w:sz w:val="28"/>
          <w:szCs w:val="28"/>
        </w:rPr>
        <w:t>јући</w:t>
      </w:r>
      <w:r>
        <w:rPr>
          <w:color w:val="000000" w:themeColor="dk1"/>
          <w:sz w:val="28"/>
          <w:szCs w:val="28"/>
        </w:rPr>
        <w:t xml:space="preserve"> руку у недра, ослободио</w:t>
      </w:r>
      <w:r>
        <w:rPr>
          <w:color w:val="000000" w:themeColor="dk1"/>
          <w:sz w:val="28"/>
          <w:szCs w:val="28"/>
        </w:rPr>
        <w:t xml:space="preserve"> </w:t>
      </w:r>
      <w:r>
        <w:rPr>
          <w:color w:val="000000" w:themeColor="dk1"/>
          <w:sz w:val="28"/>
          <w:szCs w:val="28"/>
        </w:rPr>
        <w:t>ју</w:t>
      </w:r>
      <w:r>
        <w:rPr>
          <w:color w:val="000000" w:themeColor="dk1"/>
          <w:sz w:val="28"/>
          <w:szCs w:val="28"/>
        </w:rPr>
        <w:t xml:space="preserve"> је од болести.</w:t>
      </w:r>
    </w:p>
    <w:p w14:paraId="0000039A">
      <w:pPr>
        <w:jc w:val="both"/>
        <w:rPr>
          <w:color w:val="000000" w:themeColor="dk1"/>
          <w:sz w:val="28"/>
          <w:szCs w:val="28"/>
        </w:rPr>
      </w:pPr>
      <w:r>
        <w:rPr>
          <w:color w:val="000000" w:themeColor="dk1"/>
          <w:sz w:val="28"/>
          <w:szCs w:val="28"/>
        </w:rPr>
        <w:t xml:space="preserve">ПАЛ: Исправно говориш. Јер неће нам </w:t>
      </w:r>
      <w:r>
        <w:rPr>
          <w:color w:val="000000" w:themeColor="dk1"/>
          <w:sz w:val="28"/>
          <w:szCs w:val="28"/>
        </w:rPr>
        <w:t>мало</w:t>
      </w:r>
      <w:r>
        <w:rPr>
          <w:color w:val="000000" w:themeColor="dk1"/>
          <w:sz w:val="28"/>
          <w:szCs w:val="28"/>
        </w:rPr>
        <w:t xml:space="preserve"> </w:t>
      </w:r>
      <w:r>
        <w:rPr>
          <w:color w:val="000000" w:themeColor="dk1"/>
          <w:sz w:val="28"/>
          <w:szCs w:val="28"/>
        </w:rPr>
        <w:t>бити на корист</w:t>
      </w:r>
      <w:r>
        <w:rPr>
          <w:color w:val="000000" w:themeColor="dk1"/>
          <w:sz w:val="28"/>
          <w:szCs w:val="28"/>
        </w:rPr>
        <w:t xml:space="preserve"> истраживање (сваког) </w:t>
      </w:r>
      <w:r>
        <w:rPr>
          <w:color w:val="000000" w:themeColor="dk1"/>
          <w:sz w:val="28"/>
          <w:szCs w:val="28"/>
        </w:rPr>
        <w:t>чуда</w:t>
      </w:r>
      <w:r>
        <w:rPr>
          <w:color w:val="000000" w:themeColor="dk1"/>
          <w:sz w:val="28"/>
          <w:szCs w:val="28"/>
        </w:rPr>
        <w:t xml:space="preserve"> </w:t>
      </w:r>
      <w:r>
        <w:rPr>
          <w:color w:val="000000" w:themeColor="dk1"/>
          <w:sz w:val="28"/>
          <w:szCs w:val="28"/>
        </w:rPr>
        <w:t>понаособ</w:t>
      </w:r>
      <w:r>
        <w:rPr>
          <w:color w:val="000000" w:themeColor="dk1"/>
          <w:sz w:val="28"/>
          <w:szCs w:val="28"/>
        </w:rPr>
        <w:t>.</w:t>
      </w:r>
    </w:p>
    <w:p w14:paraId="0000039B">
      <w:pPr>
        <w:jc w:val="both"/>
        <w:rPr>
          <w:color w:val="000000" w:themeColor="dk1"/>
          <w:sz w:val="28"/>
          <w:szCs w:val="28"/>
        </w:rPr>
      </w:pPr>
      <w:r>
        <w:rPr>
          <w:color w:val="000000" w:themeColor="dk1"/>
          <w:sz w:val="28"/>
          <w:szCs w:val="28"/>
        </w:rPr>
        <w:t xml:space="preserve">КИР: </w:t>
      </w:r>
      <w:r>
        <w:rPr>
          <w:color w:val="000000" w:themeColor="dk1"/>
          <w:sz w:val="28"/>
          <w:szCs w:val="28"/>
        </w:rPr>
        <w:t>Мени се чини</w:t>
      </w:r>
      <w:r>
        <w:rPr>
          <w:color w:val="000000" w:themeColor="dk1"/>
          <w:sz w:val="28"/>
          <w:szCs w:val="28"/>
        </w:rPr>
        <w:t xml:space="preserve"> </w:t>
      </w:r>
      <w:r>
        <w:rPr>
          <w:color w:val="000000" w:themeColor="dk1"/>
          <w:sz w:val="28"/>
          <w:szCs w:val="28"/>
        </w:rPr>
        <w:t>да ова</w:t>
      </w:r>
      <w:r>
        <w:rPr>
          <w:color w:val="000000" w:themeColor="dk1"/>
          <w:sz w:val="28"/>
          <w:szCs w:val="28"/>
        </w:rPr>
        <w:t xml:space="preserve"> </w:t>
      </w:r>
      <w:r>
        <w:rPr>
          <w:color w:val="000000" w:themeColor="dk1"/>
          <w:sz w:val="28"/>
          <w:szCs w:val="28"/>
        </w:rPr>
        <w:t>не</w:t>
      </w:r>
      <w:r>
        <w:rPr>
          <w:color w:val="000000" w:themeColor="dk1"/>
          <w:sz w:val="28"/>
          <w:szCs w:val="28"/>
        </w:rPr>
        <w:t>вероватна</w:t>
      </w:r>
      <w:r>
        <w:rPr>
          <w:color w:val="000000" w:themeColor="dk1"/>
          <w:sz w:val="28"/>
          <w:szCs w:val="28"/>
        </w:rPr>
        <w:t xml:space="preserve"> ствар објављује, као у </w:t>
      </w:r>
      <w:r>
        <w:rPr>
          <w:color w:val="000000" w:themeColor="dk1"/>
          <w:sz w:val="28"/>
          <w:szCs w:val="28"/>
        </w:rPr>
        <w:t>сенци,</w:t>
      </w:r>
      <w:r>
        <w:rPr>
          <w:color w:val="000000" w:themeColor="dk1"/>
          <w:sz w:val="28"/>
          <w:szCs w:val="28"/>
        </w:rPr>
        <w:t xml:space="preserve"> нешто</w:t>
      </w:r>
      <w:r>
        <w:rPr>
          <w:color w:val="000000" w:themeColor="dk1"/>
          <w:sz w:val="28"/>
          <w:szCs w:val="28"/>
        </w:rPr>
        <w:t xml:space="preserve"> </w:t>
      </w:r>
      <w:r>
        <w:rPr>
          <w:color w:val="000000" w:themeColor="dk1"/>
          <w:sz w:val="28"/>
          <w:szCs w:val="28"/>
        </w:rPr>
        <w:t>овако</w:t>
      </w:r>
      <w:r>
        <w:rPr>
          <w:color w:val="000000" w:themeColor="dk1"/>
          <w:sz w:val="28"/>
          <w:szCs w:val="28"/>
        </w:rPr>
        <w:t xml:space="preserve">. </w:t>
      </w:r>
      <w:r>
        <w:rPr>
          <w:color w:val="000000" w:themeColor="dk1"/>
          <w:sz w:val="28"/>
          <w:szCs w:val="28"/>
        </w:rPr>
        <w:t>Јер док</w:t>
      </w:r>
      <w:r>
        <w:rPr>
          <w:color w:val="000000" w:themeColor="dk1"/>
          <w:sz w:val="28"/>
          <w:szCs w:val="28"/>
        </w:rPr>
        <w:t xml:space="preserve"> </w:t>
      </w:r>
      <w:r>
        <w:rPr>
          <w:color w:val="000000" w:themeColor="dk1"/>
          <w:sz w:val="28"/>
          <w:szCs w:val="28"/>
        </w:rPr>
        <w:t xml:space="preserve">је </w:t>
      </w:r>
      <w:r>
        <w:rPr>
          <w:color w:val="000000" w:themeColor="dk1"/>
          <w:sz w:val="28"/>
          <w:szCs w:val="28"/>
        </w:rPr>
        <w:t xml:space="preserve">човек, који је створен </w:t>
      </w:r>
      <w:r>
        <w:rPr>
          <w:color w:val="000000" w:themeColor="dk1"/>
          <w:sz w:val="28"/>
          <w:szCs w:val="28"/>
        </w:rPr>
        <w:t>по слици</w:t>
      </w:r>
      <w:r>
        <w:rPr>
          <w:color w:val="000000" w:themeColor="dk1"/>
          <w:sz w:val="28"/>
          <w:szCs w:val="28"/>
        </w:rPr>
        <w:t xml:space="preserve"> </w:t>
      </w:r>
      <w:r>
        <w:rPr>
          <w:color w:val="000000" w:themeColor="dk1"/>
          <w:sz w:val="28"/>
          <w:szCs w:val="28"/>
        </w:rPr>
        <w:t>Божијо</w:t>
      </w:r>
      <w:r>
        <w:rPr>
          <w:color w:val="000000" w:themeColor="dk1"/>
          <w:sz w:val="28"/>
          <w:szCs w:val="28"/>
        </w:rPr>
        <w:t>ј</w:t>
      </w:r>
      <w:r>
        <w:rPr>
          <w:color w:val="000000" w:themeColor="dk1"/>
          <w:sz w:val="28"/>
          <w:szCs w:val="28"/>
        </w:rPr>
        <w:t xml:space="preserve">, био одгајан </w:t>
      </w:r>
      <w:r>
        <w:rPr>
          <w:color w:val="000000" w:themeColor="dk1"/>
          <w:sz w:val="28"/>
          <w:szCs w:val="28"/>
        </w:rPr>
        <w:t>на неки начин</w:t>
      </w:r>
      <w:r>
        <w:rPr>
          <w:color w:val="000000" w:themeColor="dk1"/>
          <w:sz w:val="28"/>
          <w:szCs w:val="28"/>
        </w:rPr>
        <w:t xml:space="preserve"> у </w:t>
      </w:r>
      <w:r>
        <w:rPr>
          <w:color w:val="000000" w:themeColor="dk1"/>
          <w:sz w:val="28"/>
          <w:szCs w:val="28"/>
        </w:rPr>
        <w:t>недрима</w:t>
      </w:r>
      <w:r>
        <w:rPr>
          <w:color w:val="000000" w:themeColor="dk1"/>
          <w:sz w:val="28"/>
          <w:szCs w:val="28"/>
        </w:rPr>
        <w:t xml:space="preserve"> Божиј</w:t>
      </w:r>
      <w:r>
        <w:rPr>
          <w:color w:val="000000" w:themeColor="dk1"/>
          <w:sz w:val="28"/>
          <w:szCs w:val="28"/>
        </w:rPr>
        <w:t>им</w:t>
      </w:r>
      <w:r>
        <w:rPr>
          <w:color w:val="000000" w:themeColor="dk1"/>
          <w:sz w:val="28"/>
          <w:szCs w:val="28"/>
        </w:rPr>
        <w:t xml:space="preserve">, и није још преступио заповест која му је дата и био је окружен старањем и </w:t>
      </w:r>
      <w:r>
        <w:rPr>
          <w:color w:val="000000" w:themeColor="dk1"/>
          <w:sz w:val="28"/>
          <w:szCs w:val="28"/>
        </w:rPr>
        <w:t>љубављу</w:t>
      </w:r>
      <w:r>
        <w:rPr>
          <w:color w:val="000000" w:themeColor="dk1"/>
          <w:sz w:val="28"/>
          <w:szCs w:val="28"/>
        </w:rPr>
        <w:t xml:space="preserve"> Божијом, чист и освећен, живео је а да није </w:t>
      </w:r>
      <w:r>
        <w:rPr>
          <w:color w:val="000000" w:themeColor="dk1"/>
          <w:sz w:val="28"/>
          <w:szCs w:val="28"/>
        </w:rPr>
        <w:t>кроз</w:t>
      </w:r>
      <w:r>
        <w:rPr>
          <w:color w:val="000000" w:themeColor="dk1"/>
          <w:sz w:val="28"/>
          <w:szCs w:val="28"/>
        </w:rPr>
        <w:t xml:space="preserve"> </w:t>
      </w:r>
      <w:r>
        <w:rPr>
          <w:color w:val="000000" w:themeColor="dk1"/>
          <w:sz w:val="28"/>
          <w:szCs w:val="28"/>
        </w:rPr>
        <w:t>умирање</w:t>
      </w:r>
      <w:r>
        <w:rPr>
          <w:color w:val="000000" w:themeColor="dk1"/>
          <w:sz w:val="28"/>
          <w:szCs w:val="28"/>
        </w:rPr>
        <w:t xml:space="preserve"> </w:t>
      </w:r>
      <w:r>
        <w:rPr>
          <w:color w:val="000000" w:themeColor="dk1"/>
          <w:sz w:val="28"/>
          <w:szCs w:val="28"/>
        </w:rPr>
        <w:t xml:space="preserve">спознао </w:t>
      </w:r>
      <w:r>
        <w:rPr>
          <w:color w:val="000000" w:themeColor="dk1"/>
          <w:sz w:val="28"/>
          <w:szCs w:val="28"/>
        </w:rPr>
        <w:t>смртност</w:t>
      </w:r>
      <w:r>
        <w:rPr>
          <w:color w:val="000000" w:themeColor="dk1"/>
          <w:sz w:val="28"/>
          <w:szCs w:val="28"/>
        </w:rPr>
        <w:t xml:space="preserve">. Међутим када је напустио покров и љубав Божију, </w:t>
      </w:r>
      <w:r>
        <w:rPr>
          <w:color w:val="000000" w:themeColor="dk1"/>
          <w:sz w:val="28"/>
          <w:szCs w:val="28"/>
        </w:rPr>
        <w:t>кроз</w:t>
      </w:r>
      <w:r>
        <w:rPr>
          <w:color w:val="000000" w:themeColor="dk1"/>
          <w:sz w:val="28"/>
          <w:szCs w:val="28"/>
        </w:rPr>
        <w:t xml:space="preserve"> </w:t>
      </w:r>
      <w:r>
        <w:rPr>
          <w:color w:val="000000" w:themeColor="dk1"/>
          <w:sz w:val="28"/>
          <w:szCs w:val="28"/>
        </w:rPr>
        <w:t>пристајање на зло</w:t>
      </w:r>
      <w:r>
        <w:rPr>
          <w:color w:val="000000" w:themeColor="dk1"/>
          <w:sz w:val="28"/>
          <w:szCs w:val="28"/>
        </w:rPr>
        <w:t xml:space="preserve">, </w:t>
      </w:r>
      <w:r>
        <w:rPr>
          <w:color w:val="000000" w:themeColor="dk1"/>
          <w:sz w:val="28"/>
          <w:szCs w:val="28"/>
        </w:rPr>
        <w:t>показујући се очигледно као одвратан и гадан и болестан од прљавштине смрти. Међутим</w:t>
      </w:r>
      <w:r>
        <w:rPr>
          <w:color w:val="000000" w:themeColor="dk1"/>
          <w:sz w:val="28"/>
          <w:szCs w:val="28"/>
        </w:rPr>
        <w:t>,</w:t>
      </w:r>
      <w:r>
        <w:rPr>
          <w:color w:val="000000" w:themeColor="dk1"/>
          <w:sz w:val="28"/>
          <w:szCs w:val="28"/>
        </w:rPr>
        <w:t xml:space="preserve"> када нас је опет прихватио Бог и Отац </w:t>
      </w:r>
      <w:r>
        <w:rPr>
          <w:color w:val="000000" w:themeColor="dk1"/>
          <w:sz w:val="28"/>
          <w:szCs w:val="28"/>
        </w:rPr>
        <w:t>у</w:t>
      </w:r>
      <w:r>
        <w:rPr>
          <w:color w:val="000000" w:themeColor="dk1"/>
          <w:sz w:val="28"/>
          <w:szCs w:val="28"/>
        </w:rPr>
        <w:t xml:space="preserve"> Христ</w:t>
      </w:r>
      <w:r>
        <w:rPr>
          <w:color w:val="000000" w:themeColor="dk1"/>
          <w:sz w:val="28"/>
          <w:szCs w:val="28"/>
        </w:rPr>
        <w:t>у</w:t>
      </w:r>
      <w:r>
        <w:rPr>
          <w:color w:val="000000" w:themeColor="dk1"/>
          <w:sz w:val="28"/>
          <w:szCs w:val="28"/>
        </w:rPr>
        <w:t xml:space="preserve">, и окружио нас је Божанском благодаћу, и узео нас је на неки начин </w:t>
      </w:r>
      <w:r>
        <w:rPr>
          <w:color w:val="000000" w:themeColor="dk1"/>
          <w:sz w:val="28"/>
          <w:szCs w:val="28"/>
        </w:rPr>
        <w:t xml:space="preserve">у недра </w:t>
      </w:r>
      <w:r>
        <w:rPr>
          <w:color w:val="000000" w:themeColor="dk1"/>
          <w:sz w:val="28"/>
          <w:szCs w:val="28"/>
        </w:rPr>
        <w:t>кроз усиновљењ</w:t>
      </w:r>
      <w:r>
        <w:rPr>
          <w:color w:val="000000" w:themeColor="dk1"/>
          <w:sz w:val="28"/>
          <w:szCs w:val="28"/>
        </w:rPr>
        <w:t>е</w:t>
      </w:r>
      <w:r>
        <w:rPr>
          <w:color w:val="000000" w:themeColor="dk1"/>
          <w:sz w:val="28"/>
          <w:szCs w:val="28"/>
        </w:rPr>
        <w:t xml:space="preserve">, тада одбацујући заједно са прљавштинама и умирање због </w:t>
      </w:r>
      <w:r>
        <w:rPr>
          <w:color w:val="000000" w:themeColor="dk1"/>
          <w:sz w:val="28"/>
          <w:szCs w:val="28"/>
        </w:rPr>
        <w:t>древног</w:t>
      </w:r>
      <w:r>
        <w:rPr>
          <w:color w:val="000000" w:themeColor="dk1"/>
          <w:sz w:val="28"/>
          <w:szCs w:val="28"/>
        </w:rPr>
        <w:t xml:space="preserve"> </w:t>
      </w:r>
      <w:r>
        <w:rPr>
          <w:color w:val="000000" w:themeColor="dk1"/>
          <w:sz w:val="28"/>
          <w:szCs w:val="28"/>
        </w:rPr>
        <w:t xml:space="preserve">проклетства, вратили смо се у </w:t>
      </w:r>
      <w:r>
        <w:rPr>
          <w:color w:val="000000" w:themeColor="dk1"/>
          <w:sz w:val="28"/>
          <w:szCs w:val="28"/>
        </w:rPr>
        <w:t>почетно</w:t>
      </w:r>
      <w:r>
        <w:rPr>
          <w:color w:val="000000" w:themeColor="dk1"/>
          <w:sz w:val="28"/>
          <w:szCs w:val="28"/>
        </w:rPr>
        <w:t xml:space="preserve"> стање. Јер је написано за Мојсијеву руку</w:t>
      </w:r>
      <w:r>
        <w:rPr>
          <w:color w:val="000000" w:themeColor="dk1"/>
          <w:sz w:val="28"/>
          <w:szCs w:val="28"/>
        </w:rPr>
        <w:t xml:space="preserve"> </w:t>
      </w:r>
      <w:r>
        <w:rPr>
          <w:color w:val="000000" w:themeColor="dk1"/>
          <w:sz w:val="28"/>
          <w:szCs w:val="28"/>
        </w:rPr>
        <w:t>да</w:t>
      </w:r>
      <w:r>
        <w:rPr>
          <w:color w:val="000000" w:themeColor="dk1"/>
          <w:sz w:val="28"/>
          <w:szCs w:val="28"/>
        </w:rPr>
        <w:t>: „</w:t>
      </w:r>
      <w:r>
        <w:rPr>
          <w:color w:val="000000" w:themeColor="dk1"/>
          <w:sz w:val="28"/>
          <w:szCs w:val="28"/>
        </w:rPr>
        <w:t>О</w:t>
      </w:r>
      <w:r>
        <w:rPr>
          <w:color w:val="000000" w:themeColor="dk1"/>
          <w:sz w:val="28"/>
          <w:szCs w:val="28"/>
        </w:rPr>
        <w:t xml:space="preserve">пет </w:t>
      </w:r>
      <w:r>
        <w:rPr>
          <w:color w:val="000000" w:themeColor="dk1"/>
          <w:sz w:val="28"/>
          <w:szCs w:val="28"/>
        </w:rPr>
        <w:t>поста</w:t>
      </w:r>
      <w:r>
        <w:rPr>
          <w:color w:val="000000" w:themeColor="dk1"/>
          <w:sz w:val="28"/>
          <w:szCs w:val="28"/>
        </w:rPr>
        <w:t>де</w:t>
      </w:r>
      <w:r>
        <w:rPr>
          <w:color w:val="000000" w:themeColor="dk1"/>
          <w:sz w:val="28"/>
          <w:szCs w:val="28"/>
        </w:rPr>
        <w:t xml:space="preserve"> </w:t>
      </w:r>
      <w:r>
        <w:rPr>
          <w:color w:val="000000" w:themeColor="dk1"/>
          <w:sz w:val="28"/>
          <w:szCs w:val="28"/>
        </w:rPr>
        <w:t>као</w:t>
      </w:r>
      <w:r>
        <w:rPr>
          <w:color w:val="000000" w:themeColor="dk1"/>
          <w:sz w:val="28"/>
          <w:szCs w:val="28"/>
        </w:rPr>
        <w:t xml:space="preserve"> </w:t>
      </w:r>
      <w:r>
        <w:rPr>
          <w:color w:val="000000" w:themeColor="dk1"/>
          <w:sz w:val="28"/>
          <w:szCs w:val="28"/>
        </w:rPr>
        <w:t>боја</w:t>
      </w:r>
      <w:r>
        <w:rPr>
          <w:color w:val="000000" w:themeColor="dk1"/>
          <w:sz w:val="28"/>
          <w:szCs w:val="28"/>
        </w:rPr>
        <w:t xml:space="preserve"> тел</w:t>
      </w:r>
      <w:r>
        <w:rPr>
          <w:color w:val="000000" w:themeColor="dk1"/>
          <w:sz w:val="28"/>
          <w:szCs w:val="28"/>
        </w:rPr>
        <w:t>а</w:t>
      </w:r>
      <w:r>
        <w:rPr>
          <w:color w:val="000000" w:themeColor="dk1"/>
          <w:sz w:val="28"/>
          <w:szCs w:val="28"/>
        </w:rPr>
        <w:t xml:space="preserve"> његово</w:t>
      </w:r>
      <w:r>
        <w:rPr>
          <w:color w:val="000000" w:themeColor="dk1"/>
          <w:sz w:val="28"/>
          <w:szCs w:val="28"/>
        </w:rPr>
        <w:t>г</w:t>
      </w:r>
      <w:r>
        <w:rPr>
          <w:color w:val="000000" w:themeColor="dk1"/>
          <w:sz w:val="28"/>
          <w:szCs w:val="28"/>
        </w:rPr>
        <w:t>“</w:t>
      </w:r>
      <w:r>
        <w:rPr>
          <w:rStyle w:val="Footnotereference"/>
          <w:color w:val="000000" w:themeColor="dk1"/>
          <w:sz w:val="28"/>
          <w:szCs w:val="28"/>
        </w:rPr>
        <w:footnoteReference w:id="208"/>
      </w:r>
      <w:r>
        <w:rPr>
          <w:color w:val="000000" w:themeColor="dk1"/>
          <w:sz w:val="28"/>
          <w:szCs w:val="28"/>
        </w:rPr>
        <w:t xml:space="preserve">. </w:t>
      </w:r>
    </w:p>
    <w:p w14:paraId="0000039C">
      <w:pPr>
        <w:jc w:val="both"/>
        <w:rPr>
          <w:color w:val="000000" w:themeColor="dk1"/>
          <w:sz w:val="28"/>
          <w:szCs w:val="28"/>
        </w:rPr>
      </w:pPr>
      <w:r>
        <w:rPr>
          <w:color w:val="000000" w:themeColor="dk1"/>
          <w:sz w:val="28"/>
          <w:szCs w:val="28"/>
        </w:rPr>
        <w:t>ПАЛ: То си веома лепо рекао.</w:t>
      </w:r>
    </w:p>
    <w:p w14:paraId="0000039D">
      <w:pPr>
        <w:jc w:val="both"/>
        <w:rPr>
          <w:color w:val="000000" w:themeColor="dk1"/>
          <w:sz w:val="28"/>
          <w:szCs w:val="28"/>
        </w:rPr>
      </w:pPr>
      <w:r>
        <w:rPr>
          <w:color w:val="000000" w:themeColor="dk1"/>
          <w:sz w:val="28"/>
          <w:szCs w:val="28"/>
        </w:rPr>
        <w:t xml:space="preserve">КИР: Треће </w:t>
      </w:r>
      <w:r>
        <w:rPr>
          <w:color w:val="000000" w:themeColor="dk1"/>
          <w:sz w:val="28"/>
          <w:szCs w:val="28"/>
        </w:rPr>
        <w:t>знамење</w:t>
      </w:r>
      <w:r>
        <w:rPr>
          <w:color w:val="000000" w:themeColor="dk1"/>
          <w:sz w:val="28"/>
          <w:szCs w:val="28"/>
        </w:rPr>
        <w:t xml:space="preserve"> </w:t>
      </w:r>
      <w:r>
        <w:rPr>
          <w:color w:val="000000" w:themeColor="dk1"/>
          <w:sz w:val="28"/>
          <w:szCs w:val="28"/>
        </w:rPr>
        <w:t xml:space="preserve">повезано са овим, </w:t>
      </w:r>
      <w:r>
        <w:rPr>
          <w:color w:val="000000" w:themeColor="dk1"/>
          <w:sz w:val="28"/>
          <w:szCs w:val="28"/>
        </w:rPr>
        <w:t>нај</w:t>
      </w:r>
      <w:r>
        <w:rPr>
          <w:color w:val="000000" w:themeColor="dk1"/>
          <w:sz w:val="28"/>
          <w:szCs w:val="28"/>
        </w:rPr>
        <w:t>јасније</w:t>
      </w:r>
      <w:r>
        <w:rPr>
          <w:color w:val="000000" w:themeColor="dk1"/>
          <w:sz w:val="28"/>
          <w:szCs w:val="28"/>
        </w:rPr>
        <w:t xml:space="preserve"> и </w:t>
      </w:r>
      <w:r>
        <w:rPr>
          <w:color w:val="000000" w:themeColor="dk1"/>
          <w:sz w:val="28"/>
          <w:szCs w:val="28"/>
        </w:rPr>
        <w:t>глас</w:t>
      </w:r>
      <w:r>
        <w:rPr>
          <w:color w:val="000000" w:themeColor="dk1"/>
          <w:sz w:val="28"/>
          <w:szCs w:val="28"/>
        </w:rPr>
        <w:t xml:space="preserve">но </w:t>
      </w:r>
      <w:r>
        <w:rPr>
          <w:color w:val="000000" w:themeColor="dk1"/>
          <w:sz w:val="28"/>
          <w:szCs w:val="28"/>
        </w:rPr>
        <w:t>објављује тајн</w:t>
      </w:r>
      <w:r>
        <w:rPr>
          <w:color w:val="000000" w:themeColor="dk1"/>
          <w:sz w:val="28"/>
          <w:szCs w:val="28"/>
        </w:rPr>
        <w:t>у</w:t>
      </w:r>
      <w:r>
        <w:rPr>
          <w:color w:val="000000" w:themeColor="dk1"/>
          <w:sz w:val="28"/>
          <w:szCs w:val="28"/>
        </w:rPr>
        <w:t xml:space="preserve"> Христов</w:t>
      </w:r>
      <w:r>
        <w:rPr>
          <w:color w:val="000000" w:themeColor="dk1"/>
          <w:sz w:val="28"/>
          <w:szCs w:val="28"/>
        </w:rPr>
        <w:t>у</w:t>
      </w:r>
      <w:r>
        <w:rPr>
          <w:color w:val="000000" w:themeColor="dk1"/>
          <w:sz w:val="28"/>
          <w:szCs w:val="28"/>
        </w:rPr>
        <w:t xml:space="preserve">. </w:t>
      </w:r>
      <w:r>
        <w:rPr>
          <w:color w:val="000000" w:themeColor="dk1"/>
          <w:sz w:val="28"/>
          <w:szCs w:val="28"/>
        </w:rPr>
        <w:t>Јер је опет рекао М</w:t>
      </w:r>
      <w:r>
        <w:rPr>
          <w:color w:val="000000" w:themeColor="dk1"/>
          <w:sz w:val="28"/>
          <w:szCs w:val="28"/>
        </w:rPr>
        <w:t>ојсију</w:t>
      </w:r>
      <w:r>
        <w:rPr>
          <w:color w:val="000000" w:themeColor="dk1"/>
          <w:sz w:val="28"/>
          <w:szCs w:val="28"/>
        </w:rPr>
        <w:t xml:space="preserve"> Бог следеће: „Ако ти не </w:t>
      </w:r>
      <w:r>
        <w:rPr>
          <w:color w:val="000000" w:themeColor="dk1"/>
          <w:sz w:val="28"/>
          <w:szCs w:val="28"/>
        </w:rPr>
        <w:t>по</w:t>
      </w:r>
      <w:r>
        <w:rPr>
          <w:color w:val="000000" w:themeColor="dk1"/>
          <w:sz w:val="28"/>
          <w:szCs w:val="28"/>
        </w:rPr>
        <w:t>верују</w:t>
      </w:r>
      <w:r>
        <w:rPr>
          <w:color w:val="000000" w:themeColor="dk1"/>
          <w:sz w:val="28"/>
          <w:szCs w:val="28"/>
        </w:rPr>
        <w:t xml:space="preserve"> и не послушају глас твој за </w:t>
      </w:r>
      <w:r>
        <w:rPr>
          <w:color w:val="000000" w:themeColor="dk1"/>
          <w:sz w:val="28"/>
          <w:szCs w:val="28"/>
        </w:rPr>
        <w:t>друг</w:t>
      </w:r>
      <w:r>
        <w:rPr>
          <w:color w:val="000000" w:themeColor="dk1"/>
          <w:sz w:val="28"/>
          <w:szCs w:val="28"/>
        </w:rPr>
        <w:t>и</w:t>
      </w:r>
      <w:r>
        <w:rPr>
          <w:color w:val="000000" w:themeColor="dk1"/>
          <w:sz w:val="28"/>
          <w:szCs w:val="28"/>
        </w:rPr>
        <w:t xml:space="preserve"> знак“</w:t>
      </w:r>
      <w:r>
        <w:rPr>
          <w:rStyle w:val="Footnotereference"/>
          <w:color w:val="000000" w:themeColor="dk1"/>
          <w:sz w:val="28"/>
          <w:szCs w:val="28"/>
        </w:rPr>
        <w:footnoteReference w:id="209"/>
      </w:r>
      <w:r>
        <w:rPr>
          <w:color w:val="000000" w:themeColor="dk1"/>
          <w:sz w:val="28"/>
          <w:szCs w:val="28"/>
        </w:rPr>
        <w:t xml:space="preserve">. И </w:t>
      </w:r>
      <w:r>
        <w:rPr>
          <w:color w:val="000000" w:themeColor="dk1"/>
          <w:sz w:val="28"/>
          <w:szCs w:val="28"/>
        </w:rPr>
        <w:t>појашњава шта знач</w:t>
      </w:r>
      <w:r>
        <w:rPr>
          <w:color w:val="000000" w:themeColor="dk1"/>
          <w:sz w:val="28"/>
          <w:szCs w:val="28"/>
        </w:rPr>
        <w:t xml:space="preserve">и ово, говорећи: „Ако ли не </w:t>
      </w:r>
      <w:r>
        <w:rPr>
          <w:color w:val="000000" w:themeColor="dk1"/>
          <w:sz w:val="28"/>
          <w:szCs w:val="28"/>
        </w:rPr>
        <w:t>по</w:t>
      </w:r>
      <w:r>
        <w:rPr>
          <w:color w:val="000000" w:themeColor="dk1"/>
          <w:sz w:val="28"/>
          <w:szCs w:val="28"/>
        </w:rPr>
        <w:t>верују</w:t>
      </w:r>
      <w:r>
        <w:rPr>
          <w:color w:val="000000" w:themeColor="dk1"/>
          <w:sz w:val="28"/>
          <w:szCs w:val="28"/>
        </w:rPr>
        <w:t xml:space="preserve"> ни за та два знака и не послушају глас твој, а ти захвати воде из реке, и пролиј на земљу, и претвориће се </w:t>
      </w:r>
      <w:r>
        <w:rPr>
          <w:color w:val="000000" w:themeColor="dk1"/>
          <w:sz w:val="28"/>
          <w:szCs w:val="28"/>
        </w:rPr>
        <w:t>вода</w:t>
      </w:r>
      <w:r>
        <w:rPr>
          <w:color w:val="000000" w:themeColor="dk1"/>
          <w:sz w:val="28"/>
          <w:szCs w:val="28"/>
        </w:rPr>
        <w:t xml:space="preserve"> </w:t>
      </w:r>
      <w:r>
        <w:rPr>
          <w:color w:val="000000" w:themeColor="dk1"/>
          <w:sz w:val="28"/>
          <w:szCs w:val="28"/>
        </w:rPr>
        <w:t>коју захватиш из реке, у крв на земљи“</w:t>
      </w:r>
      <w:r>
        <w:rPr>
          <w:rStyle w:val="Footnotereference"/>
          <w:color w:val="000000" w:themeColor="dk1"/>
          <w:sz w:val="28"/>
          <w:szCs w:val="28"/>
        </w:rPr>
        <w:footnoteReference w:id="210"/>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п</w:t>
      </w:r>
      <w:r>
        <w:rPr>
          <w:color w:val="000000" w:themeColor="dk1"/>
          <w:sz w:val="28"/>
          <w:szCs w:val="28"/>
        </w:rPr>
        <w:t>оследњи зн</w:t>
      </w:r>
      <w:r>
        <w:rPr>
          <w:color w:val="000000" w:themeColor="dk1"/>
          <w:sz w:val="28"/>
          <w:szCs w:val="28"/>
        </w:rPr>
        <w:t>ак</w:t>
      </w:r>
      <w:r>
        <w:rPr>
          <w:color w:val="000000" w:themeColor="dk1"/>
          <w:sz w:val="28"/>
          <w:szCs w:val="28"/>
        </w:rPr>
        <w:t xml:space="preserve"> свет</w:t>
      </w:r>
      <w:r>
        <w:rPr>
          <w:color w:val="000000" w:themeColor="dk1"/>
          <w:sz w:val="28"/>
          <w:szCs w:val="28"/>
        </w:rPr>
        <w:t>у</w:t>
      </w:r>
      <w:r>
        <w:rPr>
          <w:color w:val="000000" w:themeColor="dk1"/>
          <w:sz w:val="28"/>
          <w:szCs w:val="28"/>
        </w:rPr>
        <w:t xml:space="preserve"> је</w:t>
      </w:r>
      <w:r>
        <w:rPr>
          <w:color w:val="000000" w:themeColor="dk1"/>
          <w:sz w:val="28"/>
          <w:szCs w:val="28"/>
        </w:rPr>
        <w:t xml:space="preserve"> била</w:t>
      </w:r>
      <w:r>
        <w:rPr>
          <w:color w:val="000000" w:themeColor="dk1"/>
          <w:sz w:val="28"/>
          <w:szCs w:val="28"/>
        </w:rPr>
        <w:t xml:space="preserve"> смрт Христова и очишћење водом и крвљу, са учешћем, (то) је очигледно, и светог тела, које се </w:t>
      </w:r>
      <w:r>
        <w:rPr>
          <w:color w:val="000000" w:themeColor="dk1"/>
          <w:sz w:val="28"/>
          <w:szCs w:val="28"/>
        </w:rPr>
        <w:t>симболише</w:t>
      </w:r>
      <w:r>
        <w:rPr>
          <w:color w:val="000000" w:themeColor="dk1"/>
          <w:sz w:val="28"/>
          <w:szCs w:val="28"/>
        </w:rPr>
        <w:t xml:space="preserve"> земљом. То да је зарад нас потекла из светог ребра</w:t>
      </w:r>
      <w:r>
        <w:rPr>
          <w:color w:val="000000" w:themeColor="dk1"/>
          <w:sz w:val="28"/>
          <w:szCs w:val="28"/>
        </w:rPr>
        <w:t>,</w:t>
      </w:r>
      <w:r>
        <w:rPr>
          <w:color w:val="000000" w:themeColor="dk1"/>
          <w:sz w:val="28"/>
          <w:szCs w:val="28"/>
        </w:rPr>
        <w:t xml:space="preserve"> које је било прободено</w:t>
      </w:r>
      <w:r>
        <w:rPr>
          <w:color w:val="000000" w:themeColor="dk1"/>
          <w:sz w:val="28"/>
          <w:szCs w:val="28"/>
        </w:rPr>
        <w:t>,</w:t>
      </w:r>
      <w:r>
        <w:rPr>
          <w:color w:val="000000" w:themeColor="dk1"/>
          <w:sz w:val="28"/>
          <w:szCs w:val="28"/>
        </w:rPr>
        <w:t xml:space="preserve"> вода и крв, то ћу </w:t>
      </w:r>
      <w:r>
        <w:rPr>
          <w:color w:val="000000" w:themeColor="dk1"/>
          <w:sz w:val="28"/>
          <w:szCs w:val="28"/>
        </w:rPr>
        <w:t>из</w:t>
      </w:r>
      <w:r>
        <w:rPr>
          <w:color w:val="000000" w:themeColor="dk1"/>
          <w:sz w:val="28"/>
          <w:szCs w:val="28"/>
        </w:rPr>
        <w:t xml:space="preserve">оставити </w:t>
      </w:r>
      <w:r>
        <w:rPr>
          <w:color w:val="000000" w:themeColor="dk1"/>
          <w:sz w:val="28"/>
          <w:szCs w:val="28"/>
        </w:rPr>
        <w:t xml:space="preserve">да </w:t>
      </w:r>
      <w:r>
        <w:rPr>
          <w:color w:val="000000" w:themeColor="dk1"/>
          <w:sz w:val="28"/>
          <w:szCs w:val="28"/>
        </w:rPr>
        <w:t>каж</w:t>
      </w:r>
      <w:r>
        <w:rPr>
          <w:color w:val="000000" w:themeColor="dk1"/>
          <w:sz w:val="28"/>
          <w:szCs w:val="28"/>
        </w:rPr>
        <w:t>ем</w:t>
      </w:r>
      <w:r>
        <w:rPr>
          <w:color w:val="000000" w:themeColor="dk1"/>
          <w:sz w:val="28"/>
          <w:szCs w:val="28"/>
        </w:rPr>
        <w:t xml:space="preserve">, јер је </w:t>
      </w:r>
      <w:r>
        <w:rPr>
          <w:color w:val="000000" w:themeColor="dk1"/>
          <w:sz w:val="28"/>
          <w:szCs w:val="28"/>
        </w:rPr>
        <w:t>прича</w:t>
      </w:r>
      <w:r>
        <w:rPr>
          <w:color w:val="000000" w:themeColor="dk1"/>
          <w:sz w:val="28"/>
          <w:szCs w:val="28"/>
        </w:rPr>
        <w:t xml:space="preserve"> </w:t>
      </w:r>
      <w:r>
        <w:rPr>
          <w:color w:val="000000" w:themeColor="dk1"/>
          <w:sz w:val="28"/>
          <w:szCs w:val="28"/>
        </w:rPr>
        <w:t xml:space="preserve">веома </w:t>
      </w:r>
      <w:r>
        <w:rPr>
          <w:color w:val="000000" w:themeColor="dk1"/>
          <w:sz w:val="28"/>
          <w:szCs w:val="28"/>
        </w:rPr>
        <w:t>позната</w:t>
      </w:r>
      <w:r>
        <w:rPr>
          <w:color w:val="000000" w:themeColor="dk1"/>
          <w:sz w:val="28"/>
          <w:szCs w:val="28"/>
        </w:rPr>
        <w:t xml:space="preserve"> свима. Међутим</w:t>
      </w:r>
      <w:r>
        <w:rPr>
          <w:color w:val="000000" w:themeColor="dk1"/>
          <w:sz w:val="28"/>
          <w:szCs w:val="28"/>
        </w:rPr>
        <w:t>,</w:t>
      </w:r>
      <w:r>
        <w:rPr>
          <w:color w:val="000000" w:themeColor="dk1"/>
          <w:sz w:val="28"/>
          <w:szCs w:val="28"/>
        </w:rPr>
        <w:t xml:space="preserve"> </w:t>
      </w:r>
      <w:r>
        <w:rPr>
          <w:color w:val="000000" w:themeColor="dk1"/>
          <w:sz w:val="28"/>
          <w:szCs w:val="28"/>
        </w:rPr>
        <w:t>то</w:t>
      </w:r>
      <w:r>
        <w:rPr>
          <w:color w:val="000000" w:themeColor="dk1"/>
          <w:sz w:val="28"/>
          <w:szCs w:val="28"/>
        </w:rPr>
        <w:t xml:space="preserve"> </w:t>
      </w:r>
      <w:r>
        <w:rPr>
          <w:color w:val="000000" w:themeColor="dk1"/>
          <w:sz w:val="28"/>
          <w:szCs w:val="28"/>
        </w:rPr>
        <w:t xml:space="preserve">да је смрт Спаситељева названа </w:t>
      </w:r>
      <w:r>
        <w:rPr>
          <w:color w:val="000000" w:themeColor="dk1"/>
          <w:sz w:val="28"/>
          <w:szCs w:val="28"/>
        </w:rPr>
        <w:t>зна</w:t>
      </w:r>
      <w:r>
        <w:rPr>
          <w:color w:val="000000" w:themeColor="dk1"/>
          <w:sz w:val="28"/>
          <w:szCs w:val="28"/>
        </w:rPr>
        <w:t>мење</w:t>
      </w:r>
      <w:r>
        <w:rPr>
          <w:color w:val="000000" w:themeColor="dk1"/>
          <w:sz w:val="28"/>
          <w:szCs w:val="28"/>
        </w:rPr>
        <w:t>м</w:t>
      </w:r>
      <w:r>
        <w:rPr>
          <w:color w:val="000000" w:themeColor="dk1"/>
          <w:sz w:val="28"/>
          <w:szCs w:val="28"/>
        </w:rPr>
        <w:t xml:space="preserve">, неко то </w:t>
      </w:r>
      <w:r>
        <w:rPr>
          <w:color w:val="000000" w:themeColor="dk1"/>
          <w:sz w:val="28"/>
          <w:szCs w:val="28"/>
        </w:rPr>
        <w:t>јасно</w:t>
      </w:r>
      <w:r>
        <w:rPr>
          <w:color w:val="000000" w:themeColor="dk1"/>
          <w:sz w:val="28"/>
          <w:szCs w:val="28"/>
        </w:rPr>
        <w:t xml:space="preserve"> </w:t>
      </w:r>
      <w:r>
        <w:rPr>
          <w:color w:val="000000" w:themeColor="dk1"/>
          <w:sz w:val="28"/>
          <w:szCs w:val="28"/>
        </w:rPr>
        <w:t xml:space="preserve">може да сазна из Светог </w:t>
      </w:r>
      <w:r>
        <w:rPr>
          <w:color w:val="000000" w:themeColor="dk1"/>
          <w:sz w:val="28"/>
          <w:szCs w:val="28"/>
        </w:rPr>
        <w:t xml:space="preserve">Писма. </w:t>
      </w:r>
      <w:r>
        <w:rPr>
          <w:color w:val="000000" w:themeColor="dk1"/>
          <w:sz w:val="28"/>
          <w:szCs w:val="28"/>
        </w:rPr>
        <w:t xml:space="preserve">Јер веома дрски Фарисеји, </w:t>
      </w:r>
      <w:r>
        <w:rPr>
          <w:color w:val="000000" w:themeColor="dk1"/>
          <w:sz w:val="28"/>
          <w:szCs w:val="28"/>
        </w:rPr>
        <w:t>иако је већ било учињено</w:t>
      </w:r>
      <w:r>
        <w:rPr>
          <w:color w:val="000000" w:themeColor="dk1"/>
          <w:sz w:val="28"/>
          <w:szCs w:val="28"/>
        </w:rPr>
        <w:t xml:space="preserve"> много чуда, као да се није десило ниједно, пришли су Христу и рекли: „Учитељу, хоћемо од тебе знак да видимо“</w:t>
      </w:r>
      <w:r>
        <w:rPr>
          <w:rStyle w:val="Footnotereference"/>
          <w:color w:val="000000" w:themeColor="dk1"/>
          <w:sz w:val="28"/>
          <w:szCs w:val="28"/>
        </w:rPr>
        <w:footnoteReference w:id="211"/>
      </w:r>
      <w:r>
        <w:rPr>
          <w:color w:val="000000" w:themeColor="dk1"/>
          <w:sz w:val="28"/>
          <w:szCs w:val="28"/>
        </w:rPr>
        <w:t>.</w:t>
      </w:r>
      <w:r>
        <w:rPr>
          <w:color w:val="000000" w:themeColor="dk1"/>
          <w:sz w:val="28"/>
          <w:szCs w:val="28"/>
        </w:rPr>
        <w:t xml:space="preserve"> И Он им је рекао: „Род зли и прељуботворни тражи знак; и неће му се дати знак осим знака Јоне пророка. Јер као што је Јона био у утроби китовој три дана и три ноћи, тако ће и Син Човечији бити у срцу земље три дана и три ноћи“</w:t>
      </w:r>
      <w:r>
        <w:rPr>
          <w:rStyle w:val="Footnotereference"/>
          <w:color w:val="000000" w:themeColor="dk1"/>
          <w:sz w:val="28"/>
          <w:szCs w:val="28"/>
        </w:rPr>
        <w:footnoteReference w:id="212"/>
      </w:r>
      <w:r>
        <w:rPr>
          <w:color w:val="000000" w:themeColor="dk1"/>
          <w:sz w:val="28"/>
          <w:szCs w:val="28"/>
        </w:rPr>
        <w:t xml:space="preserve">. </w:t>
      </w:r>
    </w:p>
    <w:p w14:paraId="0000039E">
      <w:pPr>
        <w:jc w:val="both"/>
        <w:rPr>
          <w:color w:val="000000" w:themeColor="dk1"/>
          <w:sz w:val="28"/>
          <w:szCs w:val="28"/>
        </w:rPr>
      </w:pPr>
      <w:r>
        <w:rPr>
          <w:color w:val="000000" w:themeColor="dk1"/>
          <w:sz w:val="28"/>
          <w:szCs w:val="28"/>
        </w:rPr>
        <w:t xml:space="preserve">Прва помоћ која нам је дата </w:t>
      </w:r>
      <w:r>
        <w:rPr>
          <w:color w:val="000000" w:themeColor="dk1"/>
          <w:sz w:val="28"/>
          <w:szCs w:val="28"/>
        </w:rPr>
        <w:t>у Христ</w:t>
      </w:r>
      <w:r>
        <w:rPr>
          <w:color w:val="000000" w:themeColor="dk1"/>
          <w:sz w:val="28"/>
          <w:szCs w:val="28"/>
        </w:rPr>
        <w:t>у</w:t>
      </w:r>
      <w:r>
        <w:rPr>
          <w:color w:val="000000" w:themeColor="dk1"/>
          <w:sz w:val="28"/>
          <w:szCs w:val="28"/>
        </w:rPr>
        <w:t xml:space="preserve"> </w:t>
      </w:r>
      <w:r>
        <w:rPr>
          <w:color w:val="000000" w:themeColor="dk1"/>
          <w:sz w:val="28"/>
          <w:szCs w:val="28"/>
        </w:rPr>
        <w:t>је она која нам је дата кроз Мојсијев закон. Сагласно са речју пророка: „Дао нам је закон да би нам помогао“.</w:t>
      </w:r>
      <w:r>
        <w:rPr>
          <w:color w:val="000000" w:themeColor="dk1"/>
          <w:sz w:val="28"/>
          <w:szCs w:val="28"/>
        </w:rPr>
        <w:t xml:space="preserve"> И Мојсије је ухватио реп. Друг</w:t>
      </w:r>
      <w:r>
        <w:rPr>
          <w:color w:val="000000" w:themeColor="dk1"/>
          <w:sz w:val="28"/>
          <w:szCs w:val="28"/>
        </w:rPr>
        <w:t xml:space="preserve">а </w:t>
      </w:r>
      <w:r>
        <w:rPr>
          <w:color w:val="000000" w:themeColor="dk1"/>
          <w:sz w:val="28"/>
          <w:szCs w:val="28"/>
        </w:rPr>
        <w:t>помоћ је</w:t>
      </w:r>
      <w:r>
        <w:rPr>
          <w:color w:val="000000" w:themeColor="dk1"/>
          <w:sz w:val="28"/>
          <w:szCs w:val="28"/>
        </w:rPr>
        <w:t xml:space="preserve"> очишћење </w:t>
      </w:r>
      <w:r>
        <w:rPr>
          <w:color w:val="000000" w:themeColor="dk1"/>
          <w:sz w:val="28"/>
          <w:szCs w:val="28"/>
        </w:rPr>
        <w:t>у Христ</w:t>
      </w:r>
      <w:r>
        <w:rPr>
          <w:color w:val="000000" w:themeColor="dk1"/>
          <w:sz w:val="28"/>
          <w:szCs w:val="28"/>
        </w:rPr>
        <w:t>у</w:t>
      </w:r>
      <w:r>
        <w:rPr>
          <w:color w:val="000000" w:themeColor="dk1"/>
          <w:sz w:val="28"/>
          <w:szCs w:val="28"/>
        </w:rPr>
        <w:t xml:space="preserve"> </w:t>
      </w:r>
      <w:r>
        <w:rPr>
          <w:color w:val="000000" w:themeColor="dk1"/>
          <w:sz w:val="28"/>
          <w:szCs w:val="28"/>
        </w:rPr>
        <w:t>али сада</w:t>
      </w:r>
      <w:r>
        <w:rPr>
          <w:color w:val="000000" w:themeColor="dk1"/>
          <w:sz w:val="28"/>
          <w:szCs w:val="28"/>
        </w:rPr>
        <w:t xml:space="preserve"> </w:t>
      </w:r>
      <w:r>
        <w:rPr>
          <w:color w:val="000000" w:themeColor="dk1"/>
          <w:sz w:val="28"/>
          <w:szCs w:val="28"/>
        </w:rPr>
        <w:t xml:space="preserve">кроз свете пророке и речју и послањем Јована. Јер су пророци говорили: „Умијте се и </w:t>
      </w:r>
      <w:r>
        <w:rPr>
          <w:color w:val="000000" w:themeColor="dk1"/>
          <w:sz w:val="28"/>
          <w:szCs w:val="28"/>
        </w:rPr>
        <w:t>постаните чисти</w:t>
      </w:r>
      <w:r>
        <w:rPr>
          <w:color w:val="000000" w:themeColor="dk1"/>
          <w:sz w:val="28"/>
          <w:szCs w:val="28"/>
        </w:rPr>
        <w:t>“</w:t>
      </w:r>
      <w:r>
        <w:rPr>
          <w:rStyle w:val="Footnotereference"/>
          <w:color w:val="000000" w:themeColor="dk1"/>
          <w:sz w:val="28"/>
          <w:szCs w:val="28"/>
        </w:rPr>
        <w:footnoteReference w:id="213"/>
      </w:r>
      <w:r>
        <w:rPr>
          <w:color w:val="000000" w:themeColor="dk1"/>
          <w:sz w:val="28"/>
          <w:szCs w:val="28"/>
        </w:rPr>
        <w:t>, а Јован је позивао људе на крштење покајања. Тр</w:t>
      </w:r>
      <w:r>
        <w:rPr>
          <w:color w:val="000000" w:themeColor="dk1"/>
          <w:sz w:val="28"/>
          <w:szCs w:val="28"/>
        </w:rPr>
        <w:t xml:space="preserve">ећи знак, који говоре да је и последњи, је смрт Христова, </w:t>
      </w:r>
      <w:r>
        <w:rPr>
          <w:color w:val="000000" w:themeColor="dk1"/>
          <w:sz w:val="28"/>
          <w:szCs w:val="28"/>
        </w:rPr>
        <w:t>ко</w:t>
      </w:r>
      <w:r>
        <w:rPr>
          <w:color w:val="000000" w:themeColor="dk1"/>
          <w:sz w:val="28"/>
          <w:szCs w:val="28"/>
        </w:rPr>
        <w:t>ме</w:t>
      </w:r>
      <w:r>
        <w:rPr>
          <w:color w:val="000000" w:themeColor="dk1"/>
          <w:sz w:val="28"/>
          <w:szCs w:val="28"/>
        </w:rPr>
        <w:t xml:space="preserve"> след</w:t>
      </w:r>
      <w:r>
        <w:rPr>
          <w:color w:val="000000" w:themeColor="dk1"/>
          <w:sz w:val="28"/>
          <w:szCs w:val="28"/>
        </w:rPr>
        <w:t>ује</w:t>
      </w:r>
      <w:r>
        <w:rPr>
          <w:color w:val="000000" w:themeColor="dk1"/>
          <w:sz w:val="28"/>
          <w:szCs w:val="28"/>
        </w:rPr>
        <w:t xml:space="preserve"> </w:t>
      </w:r>
      <w:r>
        <w:rPr>
          <w:color w:val="000000" w:themeColor="dk1"/>
          <w:sz w:val="28"/>
          <w:szCs w:val="28"/>
        </w:rPr>
        <w:t>и вера. Зато каже: „</w:t>
      </w:r>
      <w:r>
        <w:rPr>
          <w:color w:val="000000" w:themeColor="dk1"/>
          <w:sz w:val="28"/>
          <w:szCs w:val="28"/>
        </w:rPr>
        <w:t>Јер</w:t>
      </w:r>
      <w:r>
        <w:rPr>
          <w:color w:val="000000" w:themeColor="dk1"/>
          <w:sz w:val="28"/>
          <w:szCs w:val="28"/>
        </w:rPr>
        <w:t xml:space="preserve"> а</w:t>
      </w:r>
      <w:r>
        <w:rPr>
          <w:color w:val="000000" w:themeColor="dk1"/>
          <w:sz w:val="28"/>
          <w:szCs w:val="28"/>
        </w:rPr>
        <w:t xml:space="preserve">ко ти не </w:t>
      </w:r>
      <w:r>
        <w:rPr>
          <w:color w:val="000000" w:themeColor="dk1"/>
          <w:sz w:val="28"/>
          <w:szCs w:val="28"/>
        </w:rPr>
        <w:t>по</w:t>
      </w:r>
      <w:r>
        <w:rPr>
          <w:color w:val="000000" w:themeColor="dk1"/>
          <w:sz w:val="28"/>
          <w:szCs w:val="28"/>
        </w:rPr>
        <w:t>верују</w:t>
      </w:r>
      <w:r>
        <w:rPr>
          <w:color w:val="000000" w:themeColor="dk1"/>
          <w:sz w:val="28"/>
          <w:szCs w:val="28"/>
        </w:rPr>
        <w:t xml:space="preserve"> и не послушају гласа твојега за први знак, послушаће </w:t>
      </w:r>
      <w:r>
        <w:rPr>
          <w:color w:val="000000" w:themeColor="dk1"/>
          <w:sz w:val="28"/>
          <w:szCs w:val="28"/>
        </w:rPr>
        <w:t xml:space="preserve">глас твој </w:t>
      </w:r>
      <w:r>
        <w:rPr>
          <w:color w:val="000000" w:themeColor="dk1"/>
          <w:sz w:val="28"/>
          <w:szCs w:val="28"/>
        </w:rPr>
        <w:t>за други знак“</w:t>
      </w:r>
      <w:r>
        <w:rPr>
          <w:rStyle w:val="Footnotereference"/>
          <w:color w:val="000000" w:themeColor="dk1"/>
          <w:sz w:val="28"/>
          <w:szCs w:val="28"/>
        </w:rPr>
        <w:footnoteReference w:id="214"/>
      </w:r>
      <w:r>
        <w:rPr>
          <w:color w:val="000000" w:themeColor="dk1"/>
          <w:sz w:val="28"/>
          <w:szCs w:val="28"/>
        </w:rPr>
        <w:t>.</w:t>
      </w:r>
      <w:r>
        <w:rPr>
          <w:color w:val="000000" w:themeColor="dk1"/>
          <w:sz w:val="28"/>
          <w:szCs w:val="28"/>
        </w:rPr>
        <w:t xml:space="preserve"> Видиш да ће да следи и вера, </w:t>
      </w:r>
      <w:r>
        <w:rPr>
          <w:color w:val="000000" w:themeColor="dk1"/>
          <w:sz w:val="28"/>
          <w:szCs w:val="28"/>
        </w:rPr>
        <w:t>говори веома јасно</w:t>
      </w:r>
      <w:r>
        <w:rPr>
          <w:color w:val="000000" w:themeColor="dk1"/>
          <w:sz w:val="28"/>
          <w:szCs w:val="28"/>
        </w:rPr>
        <w:t xml:space="preserve">, не после првог знака, </w:t>
      </w:r>
      <w:r>
        <w:rPr>
          <w:color w:val="000000" w:themeColor="dk1"/>
          <w:sz w:val="28"/>
          <w:szCs w:val="28"/>
        </w:rPr>
        <w:t>то јест</w:t>
      </w:r>
      <w:r>
        <w:rPr>
          <w:color w:val="000000" w:themeColor="dk1"/>
          <w:sz w:val="28"/>
          <w:szCs w:val="28"/>
        </w:rPr>
        <w:t xml:space="preserve"> </w:t>
      </w:r>
      <w:r>
        <w:rPr>
          <w:color w:val="000000" w:themeColor="dk1"/>
          <w:sz w:val="28"/>
          <w:szCs w:val="28"/>
        </w:rPr>
        <w:t xml:space="preserve">не после помоћи закона, нити </w:t>
      </w:r>
      <w:r>
        <w:rPr>
          <w:color w:val="000000" w:themeColor="dk1"/>
          <w:sz w:val="28"/>
          <w:szCs w:val="28"/>
        </w:rPr>
        <w:t>у другом случају кроз</w:t>
      </w:r>
      <w:r>
        <w:rPr>
          <w:color w:val="000000" w:themeColor="dk1"/>
          <w:sz w:val="28"/>
          <w:szCs w:val="28"/>
        </w:rPr>
        <w:t xml:space="preserve"> </w:t>
      </w:r>
      <w:r>
        <w:rPr>
          <w:color w:val="000000" w:themeColor="dk1"/>
          <w:sz w:val="28"/>
          <w:szCs w:val="28"/>
        </w:rPr>
        <w:t>очишћењ</w:t>
      </w:r>
      <w:r>
        <w:rPr>
          <w:color w:val="000000" w:themeColor="dk1"/>
          <w:sz w:val="28"/>
          <w:szCs w:val="28"/>
        </w:rPr>
        <w:t>е</w:t>
      </w:r>
      <w:r>
        <w:rPr>
          <w:color w:val="000000" w:themeColor="dk1"/>
          <w:sz w:val="28"/>
          <w:szCs w:val="28"/>
        </w:rPr>
        <w:t xml:space="preserve">, то јест </w:t>
      </w:r>
      <w:r>
        <w:rPr>
          <w:color w:val="000000" w:themeColor="dk1"/>
          <w:sz w:val="28"/>
          <w:szCs w:val="28"/>
        </w:rPr>
        <w:t>кроз</w:t>
      </w:r>
      <w:r>
        <w:rPr>
          <w:color w:val="000000" w:themeColor="dk1"/>
          <w:sz w:val="28"/>
          <w:szCs w:val="28"/>
        </w:rPr>
        <w:t xml:space="preserve"> помоћ </w:t>
      </w:r>
      <w:r>
        <w:rPr>
          <w:color w:val="000000" w:themeColor="dk1"/>
          <w:sz w:val="28"/>
          <w:szCs w:val="28"/>
        </w:rPr>
        <w:t>светих</w:t>
      </w:r>
      <w:r>
        <w:rPr>
          <w:color w:val="000000" w:themeColor="dk1"/>
          <w:sz w:val="28"/>
          <w:szCs w:val="28"/>
        </w:rPr>
        <w:t xml:space="preserve"> пророк</w:t>
      </w:r>
      <w:r>
        <w:rPr>
          <w:color w:val="000000" w:themeColor="dk1"/>
          <w:sz w:val="28"/>
          <w:szCs w:val="28"/>
        </w:rPr>
        <w:t>а</w:t>
      </w:r>
      <w:r>
        <w:rPr>
          <w:color w:val="000000" w:themeColor="dk1"/>
          <w:sz w:val="28"/>
          <w:szCs w:val="28"/>
        </w:rPr>
        <w:t xml:space="preserve"> и Јована, већ ће следовати само после сведочанства последњег знака. </w:t>
      </w:r>
      <w:r>
        <w:rPr>
          <w:color w:val="000000" w:themeColor="dk1"/>
          <w:sz w:val="28"/>
          <w:szCs w:val="28"/>
        </w:rPr>
        <w:t>Јер</w:t>
      </w:r>
      <w:r>
        <w:rPr>
          <w:color w:val="000000" w:themeColor="dk1"/>
          <w:sz w:val="28"/>
          <w:szCs w:val="28"/>
        </w:rPr>
        <w:t xml:space="preserve"> није без сведочанства тајна Христова</w:t>
      </w:r>
      <w:r>
        <w:rPr>
          <w:color w:val="000000" w:themeColor="dk1"/>
          <w:sz w:val="28"/>
          <w:szCs w:val="28"/>
        </w:rPr>
        <w:t xml:space="preserve">, </w:t>
      </w:r>
      <w:r>
        <w:rPr>
          <w:color w:val="000000" w:themeColor="dk1"/>
          <w:sz w:val="28"/>
          <w:szCs w:val="28"/>
        </w:rPr>
        <w:t>већ</w:t>
      </w:r>
      <w:r>
        <w:rPr>
          <w:color w:val="000000" w:themeColor="dk1"/>
          <w:sz w:val="28"/>
          <w:szCs w:val="28"/>
        </w:rPr>
        <w:t xml:space="preserve"> позива све који су расути </w:t>
      </w:r>
      <w:r>
        <w:rPr>
          <w:color w:val="000000" w:themeColor="dk1"/>
          <w:sz w:val="28"/>
          <w:szCs w:val="28"/>
        </w:rPr>
        <w:t>по целој</w:t>
      </w:r>
      <w:r>
        <w:rPr>
          <w:color w:val="000000" w:themeColor="dk1"/>
          <w:sz w:val="28"/>
          <w:szCs w:val="28"/>
        </w:rPr>
        <w:t xml:space="preserve"> </w:t>
      </w:r>
      <w:r>
        <w:rPr>
          <w:color w:val="000000" w:themeColor="dk1"/>
          <w:sz w:val="28"/>
          <w:szCs w:val="28"/>
        </w:rPr>
        <w:t xml:space="preserve">земљи </w:t>
      </w:r>
      <w:r>
        <w:rPr>
          <w:color w:val="000000" w:themeColor="dk1"/>
          <w:sz w:val="28"/>
          <w:szCs w:val="28"/>
        </w:rPr>
        <w:t>узвишен</w:t>
      </w:r>
      <w:r>
        <w:rPr>
          <w:color w:val="000000" w:themeColor="dk1"/>
          <w:sz w:val="28"/>
          <w:szCs w:val="28"/>
        </w:rPr>
        <w:t>ом</w:t>
      </w:r>
      <w:r>
        <w:rPr>
          <w:color w:val="000000" w:themeColor="dk1"/>
          <w:sz w:val="28"/>
          <w:szCs w:val="28"/>
        </w:rPr>
        <w:t xml:space="preserve"> и </w:t>
      </w:r>
      <w:r>
        <w:rPr>
          <w:color w:val="000000" w:themeColor="dk1"/>
          <w:sz w:val="28"/>
          <w:szCs w:val="28"/>
        </w:rPr>
        <w:t>продор</w:t>
      </w:r>
      <w:r>
        <w:rPr>
          <w:color w:val="000000" w:themeColor="dk1"/>
          <w:sz w:val="28"/>
          <w:szCs w:val="28"/>
        </w:rPr>
        <w:t>ном</w:t>
      </w:r>
      <w:r>
        <w:rPr>
          <w:color w:val="000000" w:themeColor="dk1"/>
          <w:sz w:val="28"/>
          <w:szCs w:val="28"/>
        </w:rPr>
        <w:t xml:space="preserve"> проповеђу ка очишћењу водом и крвљу и нарав</w:t>
      </w:r>
      <w:r>
        <w:rPr>
          <w:color w:val="000000" w:themeColor="dk1"/>
          <w:sz w:val="28"/>
          <w:szCs w:val="28"/>
        </w:rPr>
        <w:t>но ка оживљавању</w:t>
      </w:r>
      <w:r>
        <w:rPr>
          <w:color w:val="000000" w:themeColor="dk1"/>
          <w:sz w:val="28"/>
          <w:szCs w:val="28"/>
        </w:rPr>
        <w:t xml:space="preserve"> Причешћем светог тела. </w:t>
      </w:r>
      <w:r>
        <w:rPr>
          <w:color w:val="000000" w:themeColor="dk1"/>
          <w:sz w:val="28"/>
          <w:szCs w:val="28"/>
        </w:rPr>
        <w:t xml:space="preserve">Јер је </w:t>
      </w:r>
      <w:r>
        <w:rPr>
          <w:color w:val="000000" w:themeColor="dk1"/>
          <w:sz w:val="28"/>
          <w:szCs w:val="28"/>
        </w:rPr>
        <w:t>Закон с</w:t>
      </w:r>
      <w:r>
        <w:rPr>
          <w:color w:val="000000" w:themeColor="dk1"/>
          <w:sz w:val="28"/>
          <w:szCs w:val="28"/>
        </w:rPr>
        <w:t xml:space="preserve">лужио Христовим заповестима, међутим сам није био у </w:t>
      </w:r>
      <w:r>
        <w:rPr>
          <w:color w:val="000000" w:themeColor="dk1"/>
          <w:sz w:val="28"/>
          <w:szCs w:val="28"/>
        </w:rPr>
        <w:t>могућности</w:t>
      </w:r>
      <w:r>
        <w:rPr>
          <w:color w:val="000000" w:themeColor="dk1"/>
          <w:sz w:val="28"/>
          <w:szCs w:val="28"/>
        </w:rPr>
        <w:t xml:space="preserve"> да спаси </w:t>
      </w:r>
      <w:r>
        <w:rPr>
          <w:color w:val="000000" w:themeColor="dk1"/>
          <w:sz w:val="28"/>
          <w:szCs w:val="28"/>
        </w:rPr>
        <w:t>људе</w:t>
      </w:r>
      <w:r>
        <w:rPr>
          <w:color w:val="000000" w:themeColor="dk1"/>
          <w:sz w:val="28"/>
          <w:szCs w:val="28"/>
        </w:rPr>
        <w:t xml:space="preserve">. Наравно </w:t>
      </w:r>
      <w:r>
        <w:rPr>
          <w:color w:val="000000" w:themeColor="dk1"/>
          <w:sz w:val="28"/>
          <w:szCs w:val="28"/>
        </w:rPr>
        <w:t>мо</w:t>
      </w:r>
      <w:r>
        <w:rPr>
          <w:color w:val="000000" w:themeColor="dk1"/>
          <w:sz w:val="28"/>
          <w:szCs w:val="28"/>
        </w:rPr>
        <w:t>гао би</w:t>
      </w:r>
      <w:r>
        <w:rPr>
          <w:color w:val="000000" w:themeColor="dk1"/>
          <w:sz w:val="28"/>
          <w:szCs w:val="28"/>
        </w:rPr>
        <w:t xml:space="preserve">, сматрам, </w:t>
      </w:r>
      <w:r>
        <w:rPr>
          <w:color w:val="000000" w:themeColor="dk1"/>
          <w:sz w:val="28"/>
          <w:szCs w:val="28"/>
        </w:rPr>
        <w:t>неко</w:t>
      </w:r>
      <w:r>
        <w:rPr>
          <w:color w:val="000000" w:themeColor="dk1"/>
          <w:sz w:val="28"/>
          <w:szCs w:val="28"/>
        </w:rPr>
        <w:t xml:space="preserve"> да јасно покаже</w:t>
      </w:r>
      <w:r>
        <w:rPr>
          <w:color w:val="000000" w:themeColor="dk1"/>
          <w:sz w:val="28"/>
          <w:szCs w:val="28"/>
        </w:rPr>
        <w:t xml:space="preserve"> </w:t>
      </w:r>
      <w:r>
        <w:rPr>
          <w:color w:val="000000" w:themeColor="dk1"/>
          <w:sz w:val="28"/>
          <w:szCs w:val="28"/>
        </w:rPr>
        <w:t xml:space="preserve"> да то </w:t>
      </w:r>
      <w:r>
        <w:rPr>
          <w:color w:val="000000" w:themeColor="dk1"/>
          <w:sz w:val="28"/>
          <w:szCs w:val="28"/>
        </w:rPr>
        <w:t xml:space="preserve">исто говори </w:t>
      </w:r>
      <w:r>
        <w:rPr>
          <w:color w:val="000000" w:themeColor="dk1"/>
          <w:sz w:val="28"/>
          <w:szCs w:val="28"/>
        </w:rPr>
        <w:t xml:space="preserve">и </w:t>
      </w:r>
      <w:r>
        <w:rPr>
          <w:color w:val="000000" w:themeColor="dk1"/>
          <w:sz w:val="28"/>
          <w:szCs w:val="28"/>
        </w:rPr>
        <w:t>М</w:t>
      </w:r>
      <w:r>
        <w:rPr>
          <w:color w:val="000000" w:themeColor="dk1"/>
          <w:sz w:val="28"/>
          <w:szCs w:val="28"/>
        </w:rPr>
        <w:t xml:space="preserve">ојсије </w:t>
      </w:r>
      <w:r>
        <w:rPr>
          <w:color w:val="000000" w:themeColor="dk1"/>
          <w:sz w:val="28"/>
          <w:szCs w:val="28"/>
        </w:rPr>
        <w:t>у наведеном спису</w:t>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му је Бог рекао: „Бићу са тобом“, и покушавао је од </w:t>
      </w:r>
      <w:r>
        <w:rPr>
          <w:color w:val="000000" w:themeColor="dk1"/>
          <w:sz w:val="28"/>
          <w:szCs w:val="28"/>
        </w:rPr>
        <w:t>раније да га убеди</w:t>
      </w:r>
      <w:r>
        <w:rPr>
          <w:color w:val="000000" w:themeColor="dk1"/>
          <w:sz w:val="28"/>
          <w:szCs w:val="28"/>
        </w:rPr>
        <w:t xml:space="preserve"> чудотвор</w:t>
      </w:r>
      <w:r>
        <w:rPr>
          <w:color w:val="000000" w:themeColor="dk1"/>
          <w:sz w:val="28"/>
          <w:szCs w:val="28"/>
        </w:rPr>
        <w:t xml:space="preserve">ствима, а он (Га) је преклињао и рекао: „Господе, нисам </w:t>
      </w:r>
      <w:r>
        <w:rPr>
          <w:color w:val="000000" w:themeColor="dk1"/>
          <w:sz w:val="28"/>
          <w:szCs w:val="28"/>
        </w:rPr>
        <w:t>способан био ни јуче ни раније</w:t>
      </w:r>
      <w:r>
        <w:rPr>
          <w:color w:val="000000" w:themeColor="dk1"/>
          <w:sz w:val="28"/>
          <w:szCs w:val="28"/>
        </w:rPr>
        <w:t xml:space="preserve"> од како си </w:t>
      </w:r>
      <w:r>
        <w:rPr>
          <w:color w:val="000000" w:themeColor="dk1"/>
          <w:sz w:val="28"/>
          <w:szCs w:val="28"/>
        </w:rPr>
        <w:t xml:space="preserve">почео да </w:t>
      </w:r>
      <w:r>
        <w:rPr>
          <w:color w:val="000000" w:themeColor="dk1"/>
          <w:sz w:val="28"/>
          <w:szCs w:val="28"/>
        </w:rPr>
        <w:t>говори</w:t>
      </w:r>
      <w:r>
        <w:rPr>
          <w:color w:val="000000" w:themeColor="dk1"/>
          <w:sz w:val="28"/>
          <w:szCs w:val="28"/>
        </w:rPr>
        <w:t>ш</w:t>
      </w:r>
      <w:r>
        <w:rPr>
          <w:color w:val="000000" w:themeColor="dk1"/>
          <w:sz w:val="28"/>
          <w:szCs w:val="28"/>
        </w:rPr>
        <w:t xml:space="preserve"> </w:t>
      </w:r>
      <w:r>
        <w:rPr>
          <w:color w:val="000000" w:themeColor="dk1"/>
          <w:sz w:val="28"/>
          <w:szCs w:val="28"/>
        </w:rPr>
        <w:t>са слугом својим</w:t>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сам </w:t>
      </w:r>
      <w:r>
        <w:rPr>
          <w:color w:val="000000" w:themeColor="dk1"/>
          <w:sz w:val="28"/>
          <w:szCs w:val="28"/>
        </w:rPr>
        <w:t>с</w:t>
      </w:r>
      <w:r>
        <w:rPr>
          <w:color w:val="000000" w:themeColor="dk1"/>
          <w:sz w:val="28"/>
          <w:szCs w:val="28"/>
        </w:rPr>
        <w:t>лабог гласа</w:t>
      </w:r>
      <w:r>
        <w:rPr>
          <w:color w:val="000000" w:themeColor="dk1"/>
          <w:sz w:val="28"/>
          <w:szCs w:val="28"/>
        </w:rPr>
        <w:t xml:space="preserve"> </w:t>
      </w:r>
      <w:r>
        <w:rPr>
          <w:color w:val="000000" w:themeColor="dk1"/>
          <w:sz w:val="28"/>
          <w:szCs w:val="28"/>
        </w:rPr>
        <w:t>и спора језика</w:t>
      </w:r>
      <w:r>
        <w:rPr>
          <w:color w:val="000000" w:themeColor="dk1"/>
          <w:sz w:val="28"/>
          <w:szCs w:val="28"/>
        </w:rPr>
        <w:t>“</w:t>
      </w:r>
      <w:r>
        <w:rPr>
          <w:color w:val="000000" w:themeColor="dk1"/>
          <w:sz w:val="28"/>
          <w:szCs w:val="28"/>
        </w:rPr>
        <w:t>. А Господ рече</w:t>
      </w:r>
      <w:r>
        <w:rPr>
          <w:color w:val="000000" w:themeColor="dk1"/>
          <w:sz w:val="28"/>
          <w:szCs w:val="28"/>
        </w:rPr>
        <w:t xml:space="preserve"> </w:t>
      </w:r>
      <w:r>
        <w:rPr>
          <w:color w:val="000000" w:themeColor="dk1"/>
          <w:sz w:val="28"/>
          <w:szCs w:val="28"/>
        </w:rPr>
        <w:t>Мојсију</w:t>
      </w:r>
      <w:r>
        <w:rPr>
          <w:color w:val="000000" w:themeColor="dk1"/>
          <w:sz w:val="28"/>
          <w:szCs w:val="28"/>
        </w:rPr>
        <w:t>: Ко је дао уста човеку</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ко створи </w:t>
      </w:r>
      <w:r>
        <w:rPr>
          <w:color w:val="000000" w:themeColor="dk1"/>
          <w:sz w:val="28"/>
          <w:szCs w:val="28"/>
        </w:rPr>
        <w:t>неглува</w:t>
      </w:r>
      <w:r>
        <w:rPr>
          <w:color w:val="000000" w:themeColor="dk1"/>
          <w:sz w:val="28"/>
          <w:szCs w:val="28"/>
        </w:rPr>
        <w:t xml:space="preserve"> или глува</w:t>
      </w:r>
      <w:r>
        <w:rPr>
          <w:color w:val="000000" w:themeColor="dk1"/>
          <w:sz w:val="28"/>
          <w:szCs w:val="28"/>
        </w:rPr>
        <w:t>,</w:t>
      </w:r>
      <w:r>
        <w:rPr>
          <w:color w:val="000000" w:themeColor="dk1"/>
          <w:sz w:val="28"/>
          <w:szCs w:val="28"/>
        </w:rPr>
        <w:t xml:space="preserve"> </w:t>
      </w:r>
      <w:r>
        <w:rPr>
          <w:color w:val="000000" w:themeColor="dk1"/>
          <w:sz w:val="28"/>
          <w:szCs w:val="28"/>
        </w:rPr>
        <w:t>видеоца</w:t>
      </w:r>
      <w:r>
        <w:rPr>
          <w:color w:val="000000" w:themeColor="dk1"/>
          <w:sz w:val="28"/>
          <w:szCs w:val="28"/>
        </w:rPr>
        <w:t xml:space="preserve"> и слепа? Зар не Ја, Господ</w:t>
      </w:r>
      <w:r>
        <w:rPr>
          <w:color w:val="000000" w:themeColor="dk1"/>
          <w:sz w:val="28"/>
          <w:szCs w:val="28"/>
        </w:rPr>
        <w:t xml:space="preserve"> </w:t>
      </w:r>
      <w:r>
        <w:rPr>
          <w:color w:val="000000" w:themeColor="dk1"/>
          <w:sz w:val="28"/>
          <w:szCs w:val="28"/>
        </w:rPr>
        <w:t>Бог</w:t>
      </w:r>
      <w:r>
        <w:rPr>
          <w:color w:val="000000" w:themeColor="dk1"/>
          <w:sz w:val="28"/>
          <w:szCs w:val="28"/>
        </w:rPr>
        <w:t xml:space="preserve">? Иди, дакле, </w:t>
      </w:r>
      <w:r>
        <w:rPr>
          <w:color w:val="000000" w:themeColor="dk1"/>
          <w:sz w:val="28"/>
          <w:szCs w:val="28"/>
        </w:rPr>
        <w:t>сада и</w:t>
      </w:r>
      <w:r>
        <w:rPr>
          <w:color w:val="000000" w:themeColor="dk1"/>
          <w:sz w:val="28"/>
          <w:szCs w:val="28"/>
        </w:rPr>
        <w:t xml:space="preserve"> </w:t>
      </w:r>
      <w:r>
        <w:rPr>
          <w:color w:val="000000" w:themeColor="dk1"/>
          <w:sz w:val="28"/>
          <w:szCs w:val="28"/>
        </w:rPr>
        <w:t xml:space="preserve">ја ћу </w:t>
      </w:r>
      <w:r>
        <w:rPr>
          <w:color w:val="000000" w:themeColor="dk1"/>
          <w:sz w:val="28"/>
          <w:szCs w:val="28"/>
        </w:rPr>
        <w:t>отворити</w:t>
      </w:r>
      <w:r>
        <w:rPr>
          <w:color w:val="000000" w:themeColor="dk1"/>
          <w:sz w:val="28"/>
          <w:szCs w:val="28"/>
        </w:rPr>
        <w:t xml:space="preserve"> уста твој</w:t>
      </w:r>
      <w:r>
        <w:rPr>
          <w:color w:val="000000" w:themeColor="dk1"/>
          <w:sz w:val="28"/>
          <w:szCs w:val="28"/>
        </w:rPr>
        <w:t>а</w:t>
      </w:r>
      <w:r>
        <w:rPr>
          <w:color w:val="000000" w:themeColor="dk1"/>
          <w:sz w:val="28"/>
          <w:szCs w:val="28"/>
        </w:rPr>
        <w:t xml:space="preserve"> и учић</w:t>
      </w:r>
      <w:r>
        <w:rPr>
          <w:color w:val="000000" w:themeColor="dk1"/>
          <w:sz w:val="28"/>
          <w:szCs w:val="28"/>
        </w:rPr>
        <w:t xml:space="preserve">у те шта ћеш говорити. А Мојсије рече: Господе, </w:t>
      </w:r>
      <w:r>
        <w:rPr>
          <w:color w:val="000000" w:themeColor="dk1"/>
          <w:sz w:val="28"/>
          <w:szCs w:val="28"/>
        </w:rPr>
        <w:t xml:space="preserve">одреди другог који је способан, кога ћеш </w:t>
      </w:r>
      <w:r>
        <w:rPr>
          <w:color w:val="000000" w:themeColor="dk1"/>
          <w:sz w:val="28"/>
          <w:szCs w:val="28"/>
        </w:rPr>
        <w:t>по</w:t>
      </w:r>
      <w:r>
        <w:rPr>
          <w:color w:val="000000" w:themeColor="dk1"/>
          <w:sz w:val="28"/>
          <w:szCs w:val="28"/>
        </w:rPr>
        <w:t>слат</w:t>
      </w:r>
      <w:r>
        <w:rPr>
          <w:color w:val="000000" w:themeColor="dk1"/>
          <w:sz w:val="28"/>
          <w:szCs w:val="28"/>
        </w:rPr>
        <w:t xml:space="preserve">и </w:t>
      </w:r>
      <w:r>
        <w:rPr>
          <w:color w:val="000000" w:themeColor="dk1"/>
          <w:sz w:val="28"/>
          <w:szCs w:val="28"/>
        </w:rPr>
        <w:t>“</w:t>
      </w:r>
      <w:r>
        <w:rPr>
          <w:rStyle w:val="Footnotereference"/>
          <w:color w:val="000000" w:themeColor="dk1"/>
          <w:sz w:val="28"/>
          <w:szCs w:val="28"/>
        </w:rPr>
        <w:footnoteReference w:id="215"/>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Закон </w:t>
      </w:r>
      <w:r>
        <w:rPr>
          <w:color w:val="000000" w:themeColor="dk1"/>
          <w:sz w:val="28"/>
          <w:szCs w:val="28"/>
        </w:rPr>
        <w:t>н</w:t>
      </w:r>
      <w:r>
        <w:rPr>
          <w:color w:val="000000" w:themeColor="dk1"/>
          <w:sz w:val="28"/>
          <w:szCs w:val="28"/>
        </w:rPr>
        <w:t>ема ту снагу</w:t>
      </w:r>
      <w:r>
        <w:rPr>
          <w:color w:val="000000" w:themeColor="dk1"/>
          <w:sz w:val="28"/>
          <w:szCs w:val="28"/>
        </w:rPr>
        <w:t xml:space="preserve"> </w:t>
      </w:r>
      <w:r>
        <w:rPr>
          <w:color w:val="000000" w:themeColor="dk1"/>
          <w:sz w:val="28"/>
          <w:szCs w:val="28"/>
        </w:rPr>
        <w:t xml:space="preserve">нити </w:t>
      </w:r>
      <w:r>
        <w:rPr>
          <w:color w:val="000000" w:themeColor="dk1"/>
          <w:sz w:val="28"/>
          <w:szCs w:val="28"/>
        </w:rPr>
        <w:t>има способност</w:t>
      </w:r>
      <w:r>
        <w:rPr>
          <w:color w:val="000000" w:themeColor="dk1"/>
          <w:sz w:val="28"/>
          <w:szCs w:val="28"/>
        </w:rPr>
        <w:t xml:space="preserve"> </w:t>
      </w:r>
      <w:r>
        <w:rPr>
          <w:color w:val="000000" w:themeColor="dk1"/>
          <w:sz w:val="28"/>
          <w:szCs w:val="28"/>
        </w:rPr>
        <w:t xml:space="preserve">да може да спаси целу земљу и </w:t>
      </w:r>
      <w:r>
        <w:rPr>
          <w:color w:val="000000" w:themeColor="dk1"/>
          <w:sz w:val="28"/>
          <w:szCs w:val="28"/>
        </w:rPr>
        <w:t xml:space="preserve">да ослободи човека од тиранске власти ђавола. </w:t>
      </w:r>
      <w:r>
        <w:rPr>
          <w:color w:val="000000" w:themeColor="dk1"/>
          <w:sz w:val="28"/>
          <w:szCs w:val="28"/>
        </w:rPr>
        <w:t>Мојсиј</w:t>
      </w:r>
      <w:r>
        <w:rPr>
          <w:color w:val="000000" w:themeColor="dk1"/>
          <w:sz w:val="28"/>
          <w:szCs w:val="28"/>
        </w:rPr>
        <w:t>у</w:t>
      </w:r>
      <w:r>
        <w:rPr>
          <w:color w:val="000000" w:themeColor="dk1"/>
          <w:sz w:val="28"/>
          <w:szCs w:val="28"/>
        </w:rPr>
        <w:t xml:space="preserve"> ниј</w:t>
      </w:r>
      <w:r>
        <w:rPr>
          <w:color w:val="000000" w:themeColor="dk1"/>
          <w:sz w:val="28"/>
          <w:szCs w:val="28"/>
        </w:rPr>
        <w:t>е било непознато</w:t>
      </w:r>
      <w:r>
        <w:rPr>
          <w:color w:val="000000" w:themeColor="dk1"/>
          <w:sz w:val="28"/>
          <w:szCs w:val="28"/>
        </w:rPr>
        <w:t xml:space="preserve"> </w:t>
      </w:r>
      <w:r>
        <w:rPr>
          <w:color w:val="000000" w:themeColor="dk1"/>
          <w:sz w:val="28"/>
          <w:szCs w:val="28"/>
        </w:rPr>
        <w:t xml:space="preserve">да је био спор у говору, и да је имао </w:t>
      </w:r>
      <w:r>
        <w:rPr>
          <w:color w:val="000000" w:themeColor="dk1"/>
          <w:sz w:val="28"/>
          <w:szCs w:val="28"/>
        </w:rPr>
        <w:t>слаб</w:t>
      </w:r>
      <w:r>
        <w:rPr>
          <w:color w:val="000000" w:themeColor="dk1"/>
          <w:sz w:val="28"/>
          <w:szCs w:val="28"/>
        </w:rPr>
        <w:t xml:space="preserve"> глас, </w:t>
      </w:r>
      <w:r>
        <w:rPr>
          <w:color w:val="000000" w:themeColor="dk1"/>
          <w:sz w:val="28"/>
          <w:szCs w:val="28"/>
        </w:rPr>
        <w:t>још</w:t>
      </w:r>
      <w:r>
        <w:rPr>
          <w:color w:val="000000" w:themeColor="dk1"/>
          <w:sz w:val="28"/>
          <w:szCs w:val="28"/>
        </w:rPr>
        <w:t xml:space="preserve"> када је почео да му говори Бог, и заповедио му је да говори о Њему. Зато му је рекао: „Тако ћеш казати синовима Израиљевим</w:t>
      </w:r>
      <w:r>
        <w:rPr>
          <w:color w:val="000000" w:themeColor="dk1"/>
          <w:sz w:val="28"/>
          <w:szCs w:val="28"/>
        </w:rPr>
        <w:t>:</w:t>
      </w:r>
      <w:r>
        <w:rPr>
          <w:color w:val="000000" w:themeColor="dk1"/>
          <w:sz w:val="28"/>
          <w:szCs w:val="28"/>
        </w:rPr>
        <w:t xml:space="preserve"> Ја сам Онај што јесте. </w:t>
      </w:r>
      <w:r>
        <w:rPr>
          <w:color w:val="000000" w:themeColor="dk1"/>
          <w:sz w:val="28"/>
          <w:szCs w:val="28"/>
        </w:rPr>
        <w:t>То ми је име</w:t>
      </w:r>
      <w:r>
        <w:rPr>
          <w:color w:val="000000" w:themeColor="dk1"/>
          <w:sz w:val="28"/>
          <w:szCs w:val="28"/>
        </w:rPr>
        <w:t>“</w:t>
      </w:r>
      <w:r>
        <w:rPr>
          <w:rStyle w:val="Footnotereference"/>
          <w:color w:val="000000" w:themeColor="dk1"/>
          <w:sz w:val="28"/>
          <w:szCs w:val="28"/>
        </w:rPr>
        <w:footnoteReference w:id="216"/>
      </w:r>
      <w:r>
        <w:rPr>
          <w:color w:val="000000" w:themeColor="dk1"/>
          <w:sz w:val="28"/>
          <w:szCs w:val="28"/>
        </w:rPr>
        <w:t xml:space="preserve">. </w:t>
      </w:r>
      <w:r>
        <w:rPr>
          <w:color w:val="000000" w:themeColor="dk1"/>
          <w:sz w:val="28"/>
          <w:szCs w:val="28"/>
        </w:rPr>
        <w:t>Дакле, закон има спорост у говору да добро</w:t>
      </w:r>
      <w:r>
        <w:rPr>
          <w:color w:val="000000" w:themeColor="dk1"/>
          <w:sz w:val="28"/>
          <w:szCs w:val="28"/>
        </w:rPr>
        <w:t xml:space="preserve"> </w:t>
      </w:r>
      <w:r>
        <w:rPr>
          <w:color w:val="000000" w:themeColor="dk1"/>
          <w:sz w:val="28"/>
          <w:szCs w:val="28"/>
        </w:rPr>
        <w:t>изговори</w:t>
      </w:r>
      <w:r>
        <w:rPr>
          <w:color w:val="000000" w:themeColor="dk1"/>
          <w:sz w:val="28"/>
          <w:szCs w:val="28"/>
        </w:rPr>
        <w:t xml:space="preserve"> реч </w:t>
      </w:r>
      <w:r>
        <w:rPr>
          <w:color w:val="000000" w:themeColor="dk1"/>
          <w:sz w:val="28"/>
          <w:szCs w:val="28"/>
        </w:rPr>
        <w:t>о О</w:t>
      </w:r>
      <w:r>
        <w:rPr>
          <w:color w:val="000000" w:themeColor="dk1"/>
          <w:sz w:val="28"/>
          <w:szCs w:val="28"/>
        </w:rPr>
        <w:t xml:space="preserve">номе који постоји, нити је способан да уведе у тајну </w:t>
      </w:r>
      <w:r>
        <w:rPr>
          <w:color w:val="000000" w:themeColor="dk1"/>
          <w:sz w:val="28"/>
          <w:szCs w:val="28"/>
        </w:rPr>
        <w:t>свет</w:t>
      </w:r>
      <w:r>
        <w:rPr>
          <w:color w:val="000000" w:themeColor="dk1"/>
          <w:sz w:val="28"/>
          <w:szCs w:val="28"/>
        </w:rPr>
        <w:t>е</w:t>
      </w:r>
      <w:r>
        <w:rPr>
          <w:color w:val="000000" w:themeColor="dk1"/>
          <w:sz w:val="28"/>
          <w:szCs w:val="28"/>
        </w:rPr>
        <w:t xml:space="preserve"> и </w:t>
      </w:r>
      <w:r>
        <w:rPr>
          <w:color w:val="000000" w:themeColor="dk1"/>
          <w:sz w:val="28"/>
          <w:szCs w:val="28"/>
        </w:rPr>
        <w:t>не</w:t>
      </w:r>
      <w:r>
        <w:rPr>
          <w:color w:val="000000" w:themeColor="dk1"/>
          <w:sz w:val="28"/>
          <w:szCs w:val="28"/>
        </w:rPr>
        <w:t>изрец</w:t>
      </w:r>
      <w:r>
        <w:rPr>
          <w:color w:val="000000" w:themeColor="dk1"/>
          <w:sz w:val="28"/>
          <w:szCs w:val="28"/>
        </w:rPr>
        <w:t>иве</w:t>
      </w:r>
      <w:r>
        <w:rPr>
          <w:color w:val="000000" w:themeColor="dk1"/>
          <w:sz w:val="28"/>
          <w:szCs w:val="28"/>
        </w:rPr>
        <w:t xml:space="preserve"> природе Свете Тројице </w:t>
      </w:r>
      <w:r>
        <w:rPr>
          <w:color w:val="000000" w:themeColor="dk1"/>
          <w:sz w:val="28"/>
          <w:szCs w:val="28"/>
        </w:rPr>
        <w:t>кој</w:t>
      </w:r>
      <w:r>
        <w:rPr>
          <w:color w:val="000000" w:themeColor="dk1"/>
          <w:sz w:val="28"/>
          <w:szCs w:val="28"/>
        </w:rPr>
        <w:t>ој</w:t>
      </w:r>
      <w:r>
        <w:rPr>
          <w:color w:val="000000" w:themeColor="dk1"/>
          <w:sz w:val="28"/>
          <w:szCs w:val="28"/>
        </w:rPr>
        <w:t xml:space="preserve"> </w:t>
      </w:r>
      <w:r>
        <w:rPr>
          <w:color w:val="000000" w:themeColor="dk1"/>
          <w:sz w:val="28"/>
          <w:szCs w:val="28"/>
        </w:rPr>
        <w:t xml:space="preserve">се клањамо. </w:t>
      </w:r>
      <w:r>
        <w:rPr>
          <w:color w:val="000000" w:themeColor="dk1"/>
          <w:sz w:val="28"/>
          <w:szCs w:val="28"/>
        </w:rPr>
        <w:t xml:space="preserve">И има тих глас у </w:t>
      </w:r>
      <w:r>
        <w:rPr>
          <w:color w:val="000000" w:themeColor="dk1"/>
          <w:sz w:val="28"/>
          <w:szCs w:val="28"/>
        </w:rPr>
        <w:t>погледу тога</w:t>
      </w:r>
      <w:r>
        <w:rPr>
          <w:color w:val="000000" w:themeColor="dk1"/>
          <w:sz w:val="28"/>
          <w:szCs w:val="28"/>
        </w:rPr>
        <w:t xml:space="preserve"> </w:t>
      </w:r>
      <w:r>
        <w:rPr>
          <w:color w:val="000000" w:themeColor="dk1"/>
          <w:sz w:val="28"/>
          <w:szCs w:val="28"/>
        </w:rPr>
        <w:t>што</w:t>
      </w:r>
      <w:r>
        <w:rPr>
          <w:color w:val="000000" w:themeColor="dk1"/>
          <w:sz w:val="28"/>
          <w:szCs w:val="28"/>
        </w:rPr>
        <w:t xml:space="preserve"> може да говори само </w:t>
      </w:r>
      <w:r>
        <w:rPr>
          <w:color w:val="000000" w:themeColor="dk1"/>
          <w:sz w:val="28"/>
          <w:szCs w:val="28"/>
        </w:rPr>
        <w:t xml:space="preserve">и </w:t>
      </w:r>
      <w:r>
        <w:rPr>
          <w:color w:val="000000" w:themeColor="dk1"/>
          <w:sz w:val="28"/>
          <w:szCs w:val="28"/>
        </w:rPr>
        <w:t xml:space="preserve">искључиво </w:t>
      </w:r>
      <w:r>
        <w:rPr>
          <w:color w:val="000000" w:themeColor="dk1"/>
          <w:sz w:val="28"/>
          <w:szCs w:val="28"/>
        </w:rPr>
        <w:t>Израелцима, и да се чује само у Јудеји, а другим народима уопште</w:t>
      </w:r>
      <w:r>
        <w:rPr>
          <w:color w:val="000000" w:themeColor="dk1"/>
          <w:sz w:val="28"/>
          <w:szCs w:val="28"/>
        </w:rPr>
        <w:t xml:space="preserve">, </w:t>
      </w:r>
      <w:r>
        <w:rPr>
          <w:color w:val="000000" w:themeColor="dk1"/>
          <w:sz w:val="28"/>
          <w:szCs w:val="28"/>
        </w:rPr>
        <w:t>такорећи</w:t>
      </w:r>
      <w:r>
        <w:rPr>
          <w:color w:val="000000" w:themeColor="dk1"/>
          <w:sz w:val="28"/>
          <w:szCs w:val="28"/>
        </w:rPr>
        <w:t>,</w:t>
      </w:r>
      <w:r>
        <w:rPr>
          <w:color w:val="000000" w:themeColor="dk1"/>
          <w:sz w:val="28"/>
          <w:szCs w:val="28"/>
        </w:rPr>
        <w:t xml:space="preserve"> и не допире </w:t>
      </w:r>
      <w:r>
        <w:rPr>
          <w:color w:val="000000" w:themeColor="dk1"/>
          <w:sz w:val="28"/>
          <w:szCs w:val="28"/>
        </w:rPr>
        <w:t>до</w:t>
      </w:r>
      <w:r>
        <w:rPr>
          <w:color w:val="000000" w:themeColor="dk1"/>
          <w:sz w:val="28"/>
          <w:szCs w:val="28"/>
        </w:rPr>
        <w:t xml:space="preserve"> ушију</w:t>
      </w:r>
      <w:r>
        <w:rPr>
          <w:color w:val="000000" w:themeColor="dk1"/>
          <w:sz w:val="28"/>
          <w:szCs w:val="28"/>
        </w:rPr>
        <w:t xml:space="preserve"> проповед</w:t>
      </w:r>
      <w:r>
        <w:rPr>
          <w:color w:val="000000" w:themeColor="dk1"/>
          <w:sz w:val="28"/>
          <w:szCs w:val="28"/>
        </w:rPr>
        <w:t xml:space="preserve">. Зато, </w:t>
      </w:r>
      <w:r>
        <w:rPr>
          <w:color w:val="000000" w:themeColor="dk1"/>
          <w:sz w:val="28"/>
          <w:szCs w:val="28"/>
        </w:rPr>
        <w:t>пр</w:t>
      </w:r>
      <w:r>
        <w:rPr>
          <w:color w:val="000000" w:themeColor="dk1"/>
          <w:sz w:val="28"/>
          <w:szCs w:val="28"/>
        </w:rPr>
        <w:t>едвиђајући</w:t>
      </w:r>
      <w:r>
        <w:rPr>
          <w:color w:val="000000" w:themeColor="dk1"/>
          <w:sz w:val="28"/>
          <w:szCs w:val="28"/>
        </w:rPr>
        <w:t xml:space="preserve"> чудесни Мојсије Оног који </w:t>
      </w:r>
      <w:r>
        <w:rPr>
          <w:color w:val="000000" w:themeColor="dk1"/>
          <w:sz w:val="28"/>
          <w:szCs w:val="28"/>
        </w:rPr>
        <w:t>м</w:t>
      </w:r>
      <w:r>
        <w:rPr>
          <w:color w:val="000000" w:themeColor="dk1"/>
          <w:sz w:val="28"/>
          <w:szCs w:val="28"/>
        </w:rPr>
        <w:t xml:space="preserve">оже у потпуности да усади својим слушаоцима реч о Богу </w:t>
      </w:r>
      <w:r>
        <w:rPr>
          <w:color w:val="000000" w:themeColor="dk1"/>
          <w:sz w:val="28"/>
          <w:szCs w:val="28"/>
        </w:rPr>
        <w:t>тачну</w:t>
      </w:r>
      <w:r>
        <w:rPr>
          <w:color w:val="000000" w:themeColor="dk1"/>
          <w:sz w:val="28"/>
          <w:szCs w:val="28"/>
        </w:rPr>
        <w:t xml:space="preserve"> и дивну и да </w:t>
      </w:r>
      <w:r>
        <w:rPr>
          <w:color w:val="000000" w:themeColor="dk1"/>
          <w:sz w:val="28"/>
          <w:szCs w:val="28"/>
        </w:rPr>
        <w:t>је</w:t>
      </w:r>
      <w:r>
        <w:rPr>
          <w:color w:val="000000" w:themeColor="dk1"/>
          <w:sz w:val="28"/>
          <w:szCs w:val="28"/>
        </w:rPr>
        <w:t xml:space="preserve"> </w:t>
      </w:r>
      <w:r>
        <w:rPr>
          <w:color w:val="000000" w:themeColor="dk1"/>
          <w:sz w:val="28"/>
          <w:szCs w:val="28"/>
        </w:rPr>
        <w:t xml:space="preserve">лако </w:t>
      </w:r>
      <w:r>
        <w:rPr>
          <w:color w:val="000000" w:themeColor="dk1"/>
          <w:sz w:val="28"/>
          <w:szCs w:val="28"/>
        </w:rPr>
        <w:t xml:space="preserve">проповеда </w:t>
      </w:r>
      <w:r>
        <w:rPr>
          <w:color w:val="000000" w:themeColor="dk1"/>
          <w:sz w:val="28"/>
          <w:szCs w:val="28"/>
        </w:rPr>
        <w:t>по</w:t>
      </w:r>
      <w:r>
        <w:rPr>
          <w:color w:val="000000" w:themeColor="dk1"/>
          <w:sz w:val="28"/>
          <w:szCs w:val="28"/>
        </w:rPr>
        <w:t xml:space="preserve"> </w:t>
      </w:r>
      <w:r>
        <w:rPr>
          <w:color w:val="000000" w:themeColor="dk1"/>
          <w:sz w:val="28"/>
          <w:szCs w:val="28"/>
        </w:rPr>
        <w:t>целој земљи, то јест Христ</w:t>
      </w:r>
      <w:r>
        <w:rPr>
          <w:color w:val="000000" w:themeColor="dk1"/>
          <w:sz w:val="28"/>
          <w:szCs w:val="28"/>
        </w:rPr>
        <w:t>а</w:t>
      </w:r>
      <w:r>
        <w:rPr>
          <w:color w:val="000000" w:themeColor="dk1"/>
          <w:sz w:val="28"/>
          <w:szCs w:val="28"/>
        </w:rPr>
        <w:t xml:space="preserve">, каже: „Молим те, Господе, </w:t>
      </w:r>
      <w:r>
        <w:rPr>
          <w:color w:val="000000" w:themeColor="dk1"/>
          <w:sz w:val="28"/>
          <w:szCs w:val="28"/>
        </w:rPr>
        <w:t>одреди другог који је способан, кога ћеш</w:t>
      </w:r>
      <w:r>
        <w:rPr>
          <w:color w:val="000000" w:themeColor="dk1"/>
          <w:sz w:val="28"/>
          <w:szCs w:val="28"/>
        </w:rPr>
        <w:t xml:space="preserve"> по</w:t>
      </w:r>
      <w:r>
        <w:rPr>
          <w:color w:val="000000" w:themeColor="dk1"/>
          <w:sz w:val="28"/>
          <w:szCs w:val="28"/>
        </w:rPr>
        <w:t>слати</w:t>
      </w:r>
      <w:r>
        <w:rPr>
          <w:color w:val="000000" w:themeColor="dk1"/>
          <w:sz w:val="28"/>
          <w:szCs w:val="28"/>
        </w:rPr>
        <w:t>“</w:t>
      </w:r>
      <w:r>
        <w:rPr>
          <w:rStyle w:val="Footnotereference"/>
          <w:color w:val="000000" w:themeColor="dk1"/>
          <w:sz w:val="28"/>
          <w:szCs w:val="28"/>
        </w:rPr>
        <w:footnoteReference w:id="217"/>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Онај који је </w:t>
      </w:r>
      <w:r>
        <w:rPr>
          <w:color w:val="000000" w:themeColor="dk1"/>
          <w:sz w:val="28"/>
          <w:szCs w:val="28"/>
        </w:rPr>
        <w:t xml:space="preserve">способан је </w:t>
      </w:r>
      <w:r>
        <w:rPr>
          <w:color w:val="000000" w:themeColor="dk1"/>
          <w:sz w:val="28"/>
          <w:szCs w:val="28"/>
        </w:rPr>
        <w:t xml:space="preserve">заиста Христос. И када дође време </w:t>
      </w:r>
      <w:r>
        <w:rPr>
          <w:color w:val="000000" w:themeColor="dk1"/>
          <w:sz w:val="28"/>
          <w:szCs w:val="28"/>
        </w:rPr>
        <w:t>благовољењем</w:t>
      </w:r>
      <w:r>
        <w:rPr>
          <w:color w:val="000000" w:themeColor="dk1"/>
          <w:sz w:val="28"/>
          <w:szCs w:val="28"/>
        </w:rPr>
        <w:t xml:space="preserve"> Бо</w:t>
      </w:r>
      <w:r>
        <w:rPr>
          <w:color w:val="000000" w:themeColor="dk1"/>
          <w:sz w:val="28"/>
          <w:szCs w:val="28"/>
        </w:rPr>
        <w:t>га</w:t>
      </w:r>
      <w:r>
        <w:rPr>
          <w:color w:val="000000" w:themeColor="dk1"/>
          <w:sz w:val="28"/>
          <w:szCs w:val="28"/>
        </w:rPr>
        <w:t xml:space="preserve"> и О</w:t>
      </w:r>
      <w:r>
        <w:rPr>
          <w:color w:val="000000" w:themeColor="dk1"/>
          <w:sz w:val="28"/>
          <w:szCs w:val="28"/>
        </w:rPr>
        <w:t>ца</w:t>
      </w:r>
      <w:r>
        <w:rPr>
          <w:color w:val="000000" w:themeColor="dk1"/>
          <w:sz w:val="28"/>
          <w:szCs w:val="28"/>
        </w:rPr>
        <w:t xml:space="preserve"> </w:t>
      </w:r>
      <w:r>
        <w:rPr>
          <w:color w:val="000000" w:themeColor="dk1"/>
          <w:sz w:val="28"/>
          <w:szCs w:val="28"/>
        </w:rPr>
        <w:t>ће</w:t>
      </w:r>
      <w:r>
        <w:rPr>
          <w:color w:val="000000" w:themeColor="dk1"/>
          <w:sz w:val="28"/>
          <w:szCs w:val="28"/>
        </w:rPr>
        <w:t xml:space="preserve"> </w:t>
      </w:r>
      <w:r>
        <w:rPr>
          <w:color w:val="000000" w:themeColor="dk1"/>
          <w:sz w:val="28"/>
          <w:szCs w:val="28"/>
        </w:rPr>
        <w:t>бити</w:t>
      </w:r>
      <w:r>
        <w:rPr>
          <w:color w:val="000000" w:themeColor="dk1"/>
          <w:sz w:val="28"/>
          <w:szCs w:val="28"/>
        </w:rPr>
        <w:t xml:space="preserve"> </w:t>
      </w:r>
      <w:r>
        <w:rPr>
          <w:color w:val="000000" w:themeColor="dk1"/>
          <w:sz w:val="28"/>
          <w:szCs w:val="28"/>
        </w:rPr>
        <w:t>одређен</w:t>
      </w:r>
      <w:r>
        <w:rPr>
          <w:color w:val="000000" w:themeColor="dk1"/>
          <w:sz w:val="28"/>
          <w:szCs w:val="28"/>
        </w:rPr>
        <w:t xml:space="preserve"> </w:t>
      </w:r>
      <w:r>
        <w:rPr>
          <w:color w:val="000000" w:themeColor="dk1"/>
          <w:sz w:val="28"/>
          <w:szCs w:val="28"/>
        </w:rPr>
        <w:t xml:space="preserve">за ово дело, </w:t>
      </w:r>
      <w:r>
        <w:rPr>
          <w:color w:val="000000" w:themeColor="dk1"/>
          <w:sz w:val="28"/>
          <w:szCs w:val="28"/>
        </w:rPr>
        <w:t>и би</w:t>
      </w:r>
      <w:r>
        <w:rPr>
          <w:color w:val="000000" w:themeColor="dk1"/>
          <w:sz w:val="28"/>
          <w:szCs w:val="28"/>
        </w:rPr>
        <w:t xml:space="preserve"> унапред </w:t>
      </w:r>
      <w:r>
        <w:rPr>
          <w:color w:val="000000" w:themeColor="dk1"/>
          <w:sz w:val="28"/>
          <w:szCs w:val="28"/>
        </w:rPr>
        <w:t>објављен</w:t>
      </w:r>
      <w:r>
        <w:rPr>
          <w:color w:val="000000" w:themeColor="dk1"/>
          <w:sz w:val="28"/>
          <w:szCs w:val="28"/>
        </w:rPr>
        <w:t xml:space="preserve"> </w:t>
      </w:r>
      <w:r>
        <w:rPr>
          <w:color w:val="000000" w:themeColor="dk1"/>
          <w:sz w:val="28"/>
          <w:szCs w:val="28"/>
        </w:rPr>
        <w:t>кроз</w:t>
      </w:r>
      <w:r>
        <w:rPr>
          <w:color w:val="000000" w:themeColor="dk1"/>
          <w:sz w:val="28"/>
          <w:szCs w:val="28"/>
        </w:rPr>
        <w:t xml:space="preserve"> </w:t>
      </w:r>
      <w:r>
        <w:rPr>
          <w:color w:val="000000" w:themeColor="dk1"/>
          <w:sz w:val="28"/>
          <w:szCs w:val="28"/>
        </w:rPr>
        <w:t xml:space="preserve">закон. </w:t>
      </w:r>
      <w:r>
        <w:rPr>
          <w:color w:val="000000" w:themeColor="dk1"/>
          <w:sz w:val="28"/>
          <w:szCs w:val="28"/>
        </w:rPr>
        <w:t>Наиме, Мојсијев</w:t>
      </w:r>
      <w:r>
        <w:rPr>
          <w:color w:val="000000" w:themeColor="dk1"/>
          <w:sz w:val="28"/>
          <w:szCs w:val="28"/>
        </w:rPr>
        <w:t>о</w:t>
      </w:r>
      <w:r>
        <w:rPr>
          <w:color w:val="000000" w:themeColor="dk1"/>
          <w:sz w:val="28"/>
          <w:szCs w:val="28"/>
        </w:rPr>
        <w:t xml:space="preserve"> одбијање</w:t>
      </w:r>
      <w:r>
        <w:rPr>
          <w:color w:val="000000" w:themeColor="dk1"/>
          <w:sz w:val="28"/>
          <w:szCs w:val="28"/>
        </w:rPr>
        <w:t>,</w:t>
      </w:r>
      <w:r>
        <w:rPr>
          <w:color w:val="000000" w:themeColor="dk1"/>
          <w:sz w:val="28"/>
          <w:szCs w:val="28"/>
        </w:rPr>
        <w:t xml:space="preserve"> после Божијег обећања и показивања многих знакова, може да буде</w:t>
      </w:r>
      <w:r>
        <w:rPr>
          <w:color w:val="000000" w:themeColor="dk1"/>
          <w:sz w:val="28"/>
          <w:szCs w:val="28"/>
        </w:rPr>
        <w:t xml:space="preserve"> </w:t>
      </w:r>
      <w:r>
        <w:rPr>
          <w:color w:val="000000" w:themeColor="dk1"/>
          <w:sz w:val="28"/>
          <w:szCs w:val="28"/>
        </w:rPr>
        <w:t>образац</w:t>
      </w:r>
      <w:r>
        <w:rPr>
          <w:color w:val="000000" w:themeColor="dk1"/>
          <w:sz w:val="28"/>
          <w:szCs w:val="28"/>
        </w:rPr>
        <w:t xml:space="preserve"> </w:t>
      </w:r>
      <w:r>
        <w:rPr>
          <w:color w:val="000000" w:themeColor="dk1"/>
          <w:sz w:val="28"/>
          <w:szCs w:val="28"/>
        </w:rPr>
        <w:t>Израиља ко</w:t>
      </w:r>
      <w:r>
        <w:rPr>
          <w:color w:val="000000" w:themeColor="dk1"/>
          <w:sz w:val="28"/>
          <w:szCs w:val="28"/>
        </w:rPr>
        <w:t>ји је био истовремено равнодушан</w:t>
      </w:r>
      <w:r>
        <w:rPr>
          <w:color w:val="000000" w:themeColor="dk1"/>
          <w:sz w:val="28"/>
          <w:szCs w:val="28"/>
        </w:rPr>
        <w:t xml:space="preserve"> и одбијао Божанско и јеванђељско служење и послушност Христу, који, </w:t>
      </w:r>
      <w:r>
        <w:rPr>
          <w:color w:val="000000" w:themeColor="dk1"/>
          <w:sz w:val="28"/>
          <w:szCs w:val="28"/>
        </w:rPr>
        <w:t>и поред</w:t>
      </w:r>
      <w:r>
        <w:rPr>
          <w:color w:val="000000" w:themeColor="dk1"/>
          <w:sz w:val="28"/>
          <w:szCs w:val="28"/>
        </w:rPr>
        <w:t xml:space="preserve"> безброј речи о вери и после толиких показивања чуд</w:t>
      </w:r>
      <w:r>
        <w:rPr>
          <w:rFonts w:ascii="Times New Roman" w:cs="Times New Roman" w:hAnsi="Times New Roman"/>
          <w:color w:val="000000" w:themeColor="dk1"/>
          <w:sz w:val="28"/>
          <w:szCs w:val="28"/>
        </w:rPr>
        <w:t>â</w:t>
      </w:r>
      <w:r>
        <w:rPr>
          <w:color w:val="000000" w:themeColor="dk1"/>
          <w:sz w:val="28"/>
          <w:szCs w:val="28"/>
        </w:rPr>
        <w:t xml:space="preserve">, су </w:t>
      </w:r>
      <w:r>
        <w:rPr>
          <w:color w:val="000000" w:themeColor="dk1"/>
          <w:sz w:val="28"/>
          <w:szCs w:val="28"/>
        </w:rPr>
        <w:t>задржали</w:t>
      </w:r>
      <w:r>
        <w:rPr>
          <w:color w:val="000000" w:themeColor="dk1"/>
          <w:sz w:val="28"/>
          <w:szCs w:val="28"/>
        </w:rPr>
        <w:t xml:space="preserve"> непослушност и остали су неверни.</w:t>
      </w:r>
    </w:p>
    <w:p w14:paraId="0000039F">
      <w:pPr>
        <w:jc w:val="both"/>
        <w:rPr>
          <w:color w:val="000000" w:themeColor="dk1"/>
          <w:sz w:val="28"/>
          <w:szCs w:val="28"/>
        </w:rPr>
      </w:pPr>
      <w:r>
        <w:rPr>
          <w:color w:val="000000" w:themeColor="dk1"/>
          <w:sz w:val="28"/>
          <w:szCs w:val="28"/>
        </w:rPr>
        <w:t xml:space="preserve">А одбијање Мојсијево је двоструко. Дакле, два су периода када је Израиљ био непокоран и непослушан: Период Мојсија, Исуса Навина и Судија, и одмах после овог </w:t>
      </w:r>
      <w:r>
        <w:rPr>
          <w:color w:val="000000" w:themeColor="dk1"/>
          <w:sz w:val="28"/>
          <w:szCs w:val="28"/>
        </w:rPr>
        <w:t>период</w:t>
      </w:r>
      <w:r>
        <w:rPr>
          <w:color w:val="000000" w:themeColor="dk1"/>
          <w:sz w:val="28"/>
          <w:szCs w:val="28"/>
        </w:rPr>
        <w:t xml:space="preserve"> пророк</w:t>
      </w:r>
      <w:r>
        <w:rPr>
          <w:rFonts w:ascii="Times New Roman" w:cs="Times New Roman" w:hAnsi="Times New Roman"/>
          <w:color w:val="000000" w:themeColor="dk1"/>
          <w:sz w:val="28"/>
          <w:szCs w:val="28"/>
        </w:rPr>
        <w:t>â</w:t>
      </w:r>
      <w:r>
        <w:rPr>
          <w:color w:val="000000" w:themeColor="dk1"/>
          <w:sz w:val="28"/>
          <w:szCs w:val="28"/>
        </w:rPr>
        <w:t xml:space="preserve"> и Јована, који се налази између апостола и </w:t>
      </w:r>
      <w:r>
        <w:rPr>
          <w:color w:val="000000" w:themeColor="dk1"/>
          <w:sz w:val="28"/>
          <w:szCs w:val="28"/>
        </w:rPr>
        <w:t>пророка</w:t>
      </w:r>
      <w:r>
        <w:rPr>
          <w:color w:val="000000" w:themeColor="dk1"/>
          <w:sz w:val="28"/>
          <w:szCs w:val="28"/>
        </w:rPr>
        <w:t xml:space="preserve">. </w:t>
      </w:r>
      <w:r>
        <w:rPr>
          <w:color w:val="000000" w:themeColor="dk1"/>
          <w:sz w:val="28"/>
          <w:szCs w:val="28"/>
        </w:rPr>
        <w:t xml:space="preserve">Јер је </w:t>
      </w:r>
      <w:r>
        <w:rPr>
          <w:color w:val="000000" w:themeColor="dk1"/>
          <w:sz w:val="28"/>
          <w:szCs w:val="28"/>
        </w:rPr>
        <w:t>представљао</w:t>
      </w:r>
      <w:r>
        <w:rPr>
          <w:color w:val="000000" w:themeColor="dk1"/>
          <w:sz w:val="28"/>
          <w:szCs w:val="28"/>
        </w:rPr>
        <w:t xml:space="preserve"> крај пророчког </w:t>
      </w:r>
      <w:r>
        <w:rPr>
          <w:color w:val="000000" w:themeColor="dk1"/>
          <w:sz w:val="28"/>
          <w:szCs w:val="28"/>
        </w:rPr>
        <w:t>служењ</w:t>
      </w:r>
      <w:r>
        <w:rPr>
          <w:color w:val="000000" w:themeColor="dk1"/>
          <w:sz w:val="28"/>
          <w:szCs w:val="28"/>
        </w:rPr>
        <w:t>а</w:t>
      </w:r>
      <w:r>
        <w:rPr>
          <w:color w:val="000000" w:themeColor="dk1"/>
          <w:sz w:val="28"/>
          <w:szCs w:val="28"/>
        </w:rPr>
        <w:t xml:space="preserve"> и био је као почетак апостолског сијања. Мојсијево одбијање је изазвало гнев Божији, и зато је пренео ствар у настав</w:t>
      </w:r>
      <w:r>
        <w:rPr>
          <w:color w:val="000000" w:themeColor="dk1"/>
          <w:sz w:val="28"/>
          <w:szCs w:val="28"/>
        </w:rPr>
        <w:t xml:space="preserve">ку у </w:t>
      </w:r>
      <w:r>
        <w:rPr>
          <w:color w:val="000000" w:themeColor="dk1"/>
          <w:sz w:val="28"/>
          <w:szCs w:val="28"/>
        </w:rPr>
        <w:t>друг</w:t>
      </w:r>
      <w:r>
        <w:rPr>
          <w:color w:val="000000" w:themeColor="dk1"/>
          <w:sz w:val="28"/>
          <w:szCs w:val="28"/>
        </w:rPr>
        <w:t>у</w:t>
      </w:r>
      <w:r>
        <w:rPr>
          <w:color w:val="000000" w:themeColor="dk1"/>
          <w:sz w:val="28"/>
          <w:szCs w:val="28"/>
        </w:rPr>
        <w:t xml:space="preserve"> врсту домостроја</w:t>
      </w:r>
      <w:r>
        <w:rPr>
          <w:color w:val="000000" w:themeColor="dk1"/>
          <w:sz w:val="28"/>
          <w:szCs w:val="28"/>
        </w:rPr>
        <w:t xml:space="preserve">, којом је требало да се спасу они који су били </w:t>
      </w:r>
      <w:r>
        <w:rPr>
          <w:color w:val="000000" w:themeColor="dk1"/>
          <w:sz w:val="28"/>
          <w:szCs w:val="28"/>
        </w:rPr>
        <w:t>по</w:t>
      </w:r>
      <w:r>
        <w:rPr>
          <w:color w:val="000000" w:themeColor="dk1"/>
          <w:sz w:val="28"/>
          <w:szCs w:val="28"/>
        </w:rPr>
        <w:t>дјармљени под</w:t>
      </w:r>
      <w:r>
        <w:rPr>
          <w:color w:val="000000" w:themeColor="dk1"/>
          <w:sz w:val="28"/>
          <w:szCs w:val="28"/>
        </w:rPr>
        <w:t xml:space="preserve"> </w:t>
      </w:r>
      <w:r>
        <w:rPr>
          <w:color w:val="000000" w:themeColor="dk1"/>
          <w:sz w:val="28"/>
          <w:szCs w:val="28"/>
        </w:rPr>
        <w:t>тиранск</w:t>
      </w:r>
      <w:r>
        <w:rPr>
          <w:color w:val="000000" w:themeColor="dk1"/>
          <w:sz w:val="28"/>
          <w:szCs w:val="28"/>
        </w:rPr>
        <w:t>у</w:t>
      </w:r>
      <w:r>
        <w:rPr>
          <w:color w:val="000000" w:themeColor="dk1"/>
          <w:sz w:val="28"/>
          <w:szCs w:val="28"/>
        </w:rPr>
        <w:t xml:space="preserve"> вла</w:t>
      </w:r>
      <w:r>
        <w:rPr>
          <w:color w:val="000000" w:themeColor="dk1"/>
          <w:sz w:val="28"/>
          <w:szCs w:val="28"/>
        </w:rPr>
        <w:t>ст</w:t>
      </w:r>
      <w:r>
        <w:rPr>
          <w:color w:val="000000" w:themeColor="dk1"/>
          <w:sz w:val="28"/>
          <w:szCs w:val="28"/>
        </w:rPr>
        <w:t xml:space="preserve"> Египћана. „И разгневи се Господ на Мојсија, и рече му: Није ли ти брат Арон левит? Знам да </w:t>
      </w:r>
      <w:r>
        <w:rPr>
          <w:color w:val="000000" w:themeColor="dk1"/>
          <w:sz w:val="28"/>
          <w:szCs w:val="28"/>
        </w:rPr>
        <w:t xml:space="preserve">ће </w:t>
      </w:r>
      <w:r>
        <w:rPr>
          <w:color w:val="000000" w:themeColor="dk1"/>
          <w:sz w:val="28"/>
          <w:szCs w:val="28"/>
        </w:rPr>
        <w:t>ти он говорити</w:t>
      </w:r>
      <w:r>
        <w:rPr>
          <w:color w:val="000000" w:themeColor="dk1"/>
          <w:sz w:val="28"/>
          <w:szCs w:val="28"/>
        </w:rPr>
        <w:t xml:space="preserve">; и ево он ће </w:t>
      </w:r>
      <w:r>
        <w:rPr>
          <w:color w:val="000000" w:themeColor="dk1"/>
          <w:sz w:val="28"/>
          <w:szCs w:val="28"/>
        </w:rPr>
        <w:t xml:space="preserve">изаћи да </w:t>
      </w:r>
      <w:r>
        <w:rPr>
          <w:color w:val="000000" w:themeColor="dk1"/>
          <w:sz w:val="28"/>
          <w:szCs w:val="28"/>
        </w:rPr>
        <w:t>те сре</w:t>
      </w:r>
      <w:r>
        <w:rPr>
          <w:color w:val="000000" w:themeColor="dk1"/>
          <w:sz w:val="28"/>
          <w:szCs w:val="28"/>
        </w:rPr>
        <w:t>тне</w:t>
      </w:r>
      <w:r>
        <w:rPr>
          <w:color w:val="000000" w:themeColor="dk1"/>
          <w:sz w:val="28"/>
          <w:szCs w:val="28"/>
        </w:rPr>
        <w:t xml:space="preserve">, и кад те види обрадоваће се у </w:t>
      </w:r>
      <w:r>
        <w:rPr>
          <w:color w:val="000000" w:themeColor="dk1"/>
          <w:sz w:val="28"/>
          <w:szCs w:val="28"/>
        </w:rPr>
        <w:t>с</w:t>
      </w:r>
      <w:r>
        <w:rPr>
          <w:color w:val="000000" w:themeColor="dk1"/>
          <w:sz w:val="28"/>
          <w:szCs w:val="28"/>
        </w:rPr>
        <w:t>еби</w:t>
      </w:r>
      <w:r>
        <w:rPr>
          <w:color w:val="000000" w:themeColor="dk1"/>
          <w:sz w:val="28"/>
          <w:szCs w:val="28"/>
        </w:rPr>
        <w:t>,</w:t>
      </w:r>
      <w:r>
        <w:rPr>
          <w:color w:val="000000" w:themeColor="dk1"/>
          <w:sz w:val="28"/>
          <w:szCs w:val="28"/>
        </w:rPr>
        <w:t xml:space="preserve"> </w:t>
      </w:r>
      <w:r>
        <w:rPr>
          <w:color w:val="000000" w:themeColor="dk1"/>
          <w:sz w:val="28"/>
          <w:szCs w:val="28"/>
        </w:rPr>
        <w:t>и њ</w:t>
      </w:r>
      <w:r>
        <w:rPr>
          <w:color w:val="000000" w:themeColor="dk1"/>
          <w:sz w:val="28"/>
          <w:szCs w:val="28"/>
        </w:rPr>
        <w:t xml:space="preserve">ему ћеш </w:t>
      </w:r>
      <w:r>
        <w:rPr>
          <w:color w:val="000000" w:themeColor="dk1"/>
          <w:sz w:val="28"/>
          <w:szCs w:val="28"/>
        </w:rPr>
        <w:t>говори</w:t>
      </w:r>
      <w:r>
        <w:rPr>
          <w:color w:val="000000" w:themeColor="dk1"/>
          <w:sz w:val="28"/>
          <w:szCs w:val="28"/>
        </w:rPr>
        <w:t>ти</w:t>
      </w:r>
      <w:r>
        <w:rPr>
          <w:color w:val="000000" w:themeColor="dk1"/>
          <w:sz w:val="28"/>
          <w:szCs w:val="28"/>
        </w:rPr>
        <w:t xml:space="preserve"> и </w:t>
      </w:r>
      <w:r>
        <w:rPr>
          <w:color w:val="000000" w:themeColor="dk1"/>
          <w:sz w:val="28"/>
          <w:szCs w:val="28"/>
        </w:rPr>
        <w:t>стави</w:t>
      </w:r>
      <w:r>
        <w:rPr>
          <w:color w:val="000000" w:themeColor="dk1"/>
          <w:sz w:val="28"/>
          <w:szCs w:val="28"/>
        </w:rPr>
        <w:t xml:space="preserve">ћеш </w:t>
      </w:r>
      <w:r>
        <w:rPr>
          <w:color w:val="000000" w:themeColor="dk1"/>
          <w:sz w:val="28"/>
          <w:szCs w:val="28"/>
        </w:rPr>
        <w:t>мој</w:t>
      </w:r>
      <w:r>
        <w:rPr>
          <w:color w:val="000000" w:themeColor="dk1"/>
          <w:sz w:val="28"/>
          <w:szCs w:val="28"/>
        </w:rPr>
        <w:t xml:space="preserve">е </w:t>
      </w:r>
      <w:r>
        <w:rPr>
          <w:color w:val="000000" w:themeColor="dk1"/>
          <w:sz w:val="28"/>
          <w:szCs w:val="28"/>
        </w:rPr>
        <w:t>речи у уста његова, и учићу вас шта ћете чинити</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он ће место тебе говорити народу, и он ће бити теби место </w:t>
      </w:r>
      <w:r>
        <w:rPr>
          <w:color w:val="000000" w:themeColor="dk1"/>
          <w:sz w:val="28"/>
          <w:szCs w:val="28"/>
        </w:rPr>
        <w:t>уста, а ти ћеш бити њему место Бога“</w:t>
      </w:r>
      <w:r>
        <w:rPr>
          <w:rStyle w:val="Footnotereference"/>
          <w:color w:val="000000" w:themeColor="dk1"/>
          <w:sz w:val="28"/>
          <w:szCs w:val="28"/>
        </w:rPr>
        <w:footnoteReference w:id="218"/>
      </w:r>
      <w:r>
        <w:rPr>
          <w:color w:val="000000" w:themeColor="dk1"/>
          <w:sz w:val="28"/>
          <w:szCs w:val="28"/>
        </w:rPr>
        <w:t xml:space="preserve">. </w:t>
      </w:r>
      <w:r>
        <w:rPr>
          <w:color w:val="000000" w:themeColor="dk1"/>
          <w:sz w:val="28"/>
          <w:szCs w:val="28"/>
        </w:rPr>
        <w:t>Пошто се суочио</w:t>
      </w:r>
      <w:r>
        <w:rPr>
          <w:color w:val="000000" w:themeColor="dk1"/>
          <w:sz w:val="28"/>
          <w:szCs w:val="28"/>
        </w:rPr>
        <w:t xml:space="preserve"> са њима закон као слаб и Израелци </w:t>
      </w:r>
      <w:r>
        <w:rPr>
          <w:color w:val="000000" w:themeColor="dk1"/>
          <w:sz w:val="28"/>
          <w:szCs w:val="28"/>
        </w:rPr>
        <w:t xml:space="preserve">га </w:t>
      </w:r>
      <w:r>
        <w:rPr>
          <w:color w:val="000000" w:themeColor="dk1"/>
          <w:sz w:val="28"/>
          <w:szCs w:val="28"/>
        </w:rPr>
        <w:t xml:space="preserve">уопште нису ни послушали, дошао је Христос, истинити Левит, велики првосвештеник, одређен за оне који су се налазили под законом, као брат због људске природе, Онај који је говорио Мојсију као Бог, али је </w:t>
      </w:r>
      <w:r>
        <w:rPr>
          <w:color w:val="000000" w:themeColor="dk1"/>
          <w:sz w:val="28"/>
          <w:szCs w:val="28"/>
        </w:rPr>
        <w:t>подучаван</w:t>
      </w:r>
      <w:r>
        <w:rPr>
          <w:color w:val="000000" w:themeColor="dk1"/>
          <w:sz w:val="28"/>
          <w:szCs w:val="28"/>
        </w:rPr>
        <w:t xml:space="preserve"> од Оца у пророчком својству, иако је Господ: „Пророка ћу им подигнути између браће њихове, и </w:t>
      </w:r>
      <w:r>
        <w:rPr>
          <w:color w:val="000000" w:themeColor="dk1"/>
          <w:sz w:val="28"/>
          <w:szCs w:val="28"/>
        </w:rPr>
        <w:t>стави</w:t>
      </w:r>
      <w:r>
        <w:rPr>
          <w:color w:val="000000" w:themeColor="dk1"/>
          <w:sz w:val="28"/>
          <w:szCs w:val="28"/>
        </w:rPr>
        <w:t>ћу</w:t>
      </w:r>
      <w:r>
        <w:rPr>
          <w:color w:val="000000" w:themeColor="dk1"/>
          <w:sz w:val="28"/>
          <w:szCs w:val="28"/>
        </w:rPr>
        <w:t xml:space="preserve"> речи </w:t>
      </w:r>
      <w:r>
        <w:rPr>
          <w:color w:val="000000" w:themeColor="dk1"/>
          <w:sz w:val="28"/>
          <w:szCs w:val="28"/>
        </w:rPr>
        <w:t>м</w:t>
      </w:r>
      <w:r>
        <w:rPr>
          <w:color w:val="000000" w:themeColor="dk1"/>
          <w:sz w:val="28"/>
          <w:szCs w:val="28"/>
        </w:rPr>
        <w:t>оје</w:t>
      </w:r>
      <w:r>
        <w:rPr>
          <w:color w:val="000000" w:themeColor="dk1"/>
          <w:sz w:val="28"/>
          <w:szCs w:val="28"/>
        </w:rPr>
        <w:t xml:space="preserve"> у уста његова, и казиваће све што </w:t>
      </w:r>
      <w:r>
        <w:rPr>
          <w:color w:val="000000" w:themeColor="dk1"/>
          <w:sz w:val="28"/>
          <w:szCs w:val="28"/>
        </w:rPr>
        <w:t>им</w:t>
      </w:r>
      <w:r>
        <w:rPr>
          <w:color w:val="000000" w:themeColor="dk1"/>
          <w:sz w:val="28"/>
          <w:szCs w:val="28"/>
        </w:rPr>
        <w:t xml:space="preserve"> заповедим“</w:t>
      </w:r>
      <w:r>
        <w:rPr>
          <w:rStyle w:val="Footnotereference"/>
          <w:color w:val="000000" w:themeColor="dk1"/>
          <w:sz w:val="28"/>
          <w:szCs w:val="28"/>
        </w:rPr>
        <w:footnoteReference w:id="219"/>
      </w:r>
      <w:r>
        <w:rPr>
          <w:color w:val="000000" w:themeColor="dk1"/>
          <w:sz w:val="28"/>
          <w:szCs w:val="28"/>
        </w:rPr>
        <w:t xml:space="preserve">. </w:t>
      </w:r>
      <w:r>
        <w:rPr>
          <w:color w:val="000000" w:themeColor="dk1"/>
          <w:sz w:val="28"/>
          <w:szCs w:val="28"/>
        </w:rPr>
        <w:t xml:space="preserve">И сам Христос </w:t>
      </w:r>
      <w:r>
        <w:rPr>
          <w:color w:val="000000" w:themeColor="dk1"/>
          <w:sz w:val="28"/>
          <w:szCs w:val="28"/>
        </w:rPr>
        <w:t>је тврдио</w:t>
      </w:r>
      <w:r>
        <w:rPr>
          <w:color w:val="000000" w:themeColor="dk1"/>
          <w:sz w:val="28"/>
          <w:szCs w:val="28"/>
        </w:rPr>
        <w:t>: „</w:t>
      </w:r>
      <w:r>
        <w:rPr>
          <w:color w:val="000000" w:themeColor="dk1"/>
          <w:sz w:val="28"/>
          <w:szCs w:val="28"/>
        </w:rPr>
        <w:t>Ј</w:t>
      </w:r>
      <w:r>
        <w:rPr>
          <w:color w:val="000000" w:themeColor="dk1"/>
          <w:sz w:val="28"/>
          <w:szCs w:val="28"/>
        </w:rPr>
        <w:t xml:space="preserve">а не </w:t>
      </w:r>
      <w:r>
        <w:rPr>
          <w:color w:val="000000" w:themeColor="dk1"/>
          <w:sz w:val="28"/>
          <w:szCs w:val="28"/>
        </w:rPr>
        <w:t>говори</w:t>
      </w:r>
      <w:r>
        <w:rPr>
          <w:color w:val="000000" w:themeColor="dk1"/>
          <w:sz w:val="28"/>
          <w:szCs w:val="28"/>
        </w:rPr>
        <w:t>м</w:t>
      </w:r>
      <w:r>
        <w:rPr>
          <w:color w:val="000000" w:themeColor="dk1"/>
          <w:sz w:val="28"/>
          <w:szCs w:val="28"/>
        </w:rPr>
        <w:t xml:space="preserve"> </w:t>
      </w:r>
      <w:r>
        <w:rPr>
          <w:color w:val="000000" w:themeColor="dk1"/>
          <w:sz w:val="28"/>
          <w:szCs w:val="28"/>
        </w:rPr>
        <w:t xml:space="preserve">сам од себе, него Отац који ме посла, он ми </w:t>
      </w:r>
      <w:r>
        <w:rPr>
          <w:color w:val="000000" w:themeColor="dk1"/>
          <w:sz w:val="28"/>
          <w:szCs w:val="28"/>
        </w:rPr>
        <w:t xml:space="preserve">је </w:t>
      </w:r>
      <w:r>
        <w:rPr>
          <w:color w:val="000000" w:themeColor="dk1"/>
          <w:sz w:val="28"/>
          <w:szCs w:val="28"/>
        </w:rPr>
        <w:t>да</w:t>
      </w:r>
      <w:r>
        <w:rPr>
          <w:color w:val="000000" w:themeColor="dk1"/>
          <w:sz w:val="28"/>
          <w:szCs w:val="28"/>
        </w:rPr>
        <w:t>о</w:t>
      </w:r>
      <w:r>
        <w:rPr>
          <w:color w:val="000000" w:themeColor="dk1"/>
          <w:sz w:val="28"/>
          <w:szCs w:val="28"/>
        </w:rPr>
        <w:t xml:space="preserve"> </w:t>
      </w:r>
      <w:r>
        <w:rPr>
          <w:color w:val="000000" w:themeColor="dk1"/>
          <w:sz w:val="28"/>
          <w:szCs w:val="28"/>
        </w:rPr>
        <w:t>заповест шта да кажем и шта да говорим“</w:t>
      </w:r>
      <w:r>
        <w:rPr>
          <w:rStyle w:val="Footnotereference"/>
          <w:color w:val="000000" w:themeColor="dk1"/>
          <w:sz w:val="28"/>
          <w:szCs w:val="28"/>
        </w:rPr>
        <w:footnoteReference w:id="220"/>
      </w:r>
      <w:r>
        <w:rPr>
          <w:color w:val="000000" w:themeColor="dk1"/>
          <w:sz w:val="28"/>
          <w:szCs w:val="28"/>
        </w:rPr>
        <w:t xml:space="preserve">. </w:t>
      </w:r>
      <w:r>
        <w:rPr>
          <w:color w:val="000000" w:themeColor="dk1"/>
          <w:sz w:val="28"/>
          <w:szCs w:val="28"/>
        </w:rPr>
        <w:t>Христос је</w:t>
      </w:r>
      <w:r>
        <w:rPr>
          <w:color w:val="000000" w:themeColor="dk1"/>
          <w:sz w:val="28"/>
          <w:szCs w:val="28"/>
        </w:rPr>
        <w:t xml:space="preserve">, </w:t>
      </w:r>
      <w:r>
        <w:rPr>
          <w:color w:val="000000" w:themeColor="dk1"/>
          <w:sz w:val="28"/>
          <w:szCs w:val="28"/>
        </w:rPr>
        <w:t>дакле,</w:t>
      </w:r>
      <w:r>
        <w:rPr>
          <w:color w:val="000000" w:themeColor="dk1"/>
          <w:sz w:val="28"/>
          <w:szCs w:val="28"/>
        </w:rPr>
        <w:t xml:space="preserve"> </w:t>
      </w:r>
      <w:r>
        <w:rPr>
          <w:color w:val="000000" w:themeColor="dk1"/>
          <w:sz w:val="28"/>
          <w:szCs w:val="28"/>
        </w:rPr>
        <w:t xml:space="preserve">говорио народу, и постаје уста </w:t>
      </w:r>
      <w:r>
        <w:rPr>
          <w:color w:val="000000" w:themeColor="dk1"/>
          <w:sz w:val="28"/>
          <w:szCs w:val="28"/>
        </w:rPr>
        <w:t xml:space="preserve">Мојсију </w:t>
      </w:r>
      <w:r>
        <w:rPr>
          <w:color w:val="000000" w:themeColor="dk1"/>
          <w:sz w:val="28"/>
          <w:szCs w:val="28"/>
        </w:rPr>
        <w:t>тумачећи нам закон духовно, а Мојсије преноси (народу) ствари Божије. Чини се на неки начин да је Мојсије ближи Богу, пошто је Емануил био подређен закону и обећао је да ће да држи све шт</w:t>
      </w:r>
      <w:r>
        <w:rPr>
          <w:color w:val="000000" w:themeColor="dk1"/>
          <w:sz w:val="28"/>
          <w:szCs w:val="28"/>
        </w:rPr>
        <w:t>о је заповедио кроз премуд</w:t>
      </w:r>
      <w:r>
        <w:rPr>
          <w:color w:val="000000" w:themeColor="dk1"/>
          <w:sz w:val="28"/>
          <w:szCs w:val="28"/>
        </w:rPr>
        <w:t>рог Мојсија, говорећи: „Не мислите да сам дошао да укинем Закон или Пороке; нисам дошао да укинем него да испуним“</w:t>
      </w:r>
      <w:r>
        <w:rPr>
          <w:rStyle w:val="Footnotereference"/>
          <w:color w:val="000000" w:themeColor="dk1"/>
          <w:sz w:val="28"/>
          <w:szCs w:val="28"/>
        </w:rPr>
        <w:footnoteReference w:id="221"/>
      </w:r>
      <w:r>
        <w:rPr>
          <w:color w:val="000000" w:themeColor="dk1"/>
          <w:sz w:val="28"/>
          <w:szCs w:val="28"/>
        </w:rPr>
        <w:t>.</w:t>
      </w:r>
      <w:r>
        <w:rPr>
          <w:color w:val="000000" w:themeColor="dk1"/>
          <w:sz w:val="28"/>
          <w:szCs w:val="28"/>
        </w:rPr>
        <w:t xml:space="preserve"> </w:t>
      </w:r>
      <w:r>
        <w:rPr>
          <w:color w:val="000000" w:themeColor="dk1"/>
          <w:sz w:val="28"/>
          <w:szCs w:val="28"/>
        </w:rPr>
        <w:t>Христос је јасан мистагог</w:t>
      </w:r>
      <w:r>
        <w:rPr>
          <w:rStyle w:val="Footnotereference"/>
          <w:color w:val="000000" w:themeColor="dk1"/>
          <w:sz w:val="28"/>
          <w:szCs w:val="28"/>
        </w:rPr>
        <w:footnoteReference w:id="222"/>
      </w:r>
      <w:r>
        <w:rPr>
          <w:color w:val="000000" w:themeColor="dk1"/>
          <w:sz w:val="28"/>
          <w:szCs w:val="28"/>
        </w:rPr>
        <w:t xml:space="preserve"> преображавајући </w:t>
      </w:r>
      <w:r>
        <w:rPr>
          <w:color w:val="000000" w:themeColor="dk1"/>
          <w:sz w:val="28"/>
          <w:szCs w:val="28"/>
        </w:rPr>
        <w:t>закон спорог у говору</w:t>
      </w:r>
      <w:r>
        <w:rPr>
          <w:color w:val="000000" w:themeColor="dk1"/>
          <w:sz w:val="28"/>
          <w:szCs w:val="28"/>
        </w:rPr>
        <w:t xml:space="preserve"> у сјајнији закон и преправљајући на неки начин слабост писма у </w:t>
      </w:r>
      <w:r>
        <w:rPr>
          <w:color w:val="000000" w:themeColor="dk1"/>
          <w:sz w:val="28"/>
          <w:szCs w:val="28"/>
        </w:rPr>
        <w:t>нај</w:t>
      </w:r>
      <w:r>
        <w:rPr>
          <w:color w:val="000000" w:themeColor="dk1"/>
          <w:sz w:val="28"/>
          <w:szCs w:val="28"/>
        </w:rPr>
        <w:t>милозвучн</w:t>
      </w:r>
      <w:r>
        <w:rPr>
          <w:color w:val="000000" w:themeColor="dk1"/>
          <w:sz w:val="28"/>
          <w:szCs w:val="28"/>
        </w:rPr>
        <w:t>ије</w:t>
      </w:r>
      <w:r>
        <w:rPr>
          <w:color w:val="000000" w:themeColor="dk1"/>
          <w:sz w:val="28"/>
          <w:szCs w:val="28"/>
        </w:rPr>
        <w:t xml:space="preserve"> тумачење. Јер </w:t>
      </w:r>
      <w:r>
        <w:rPr>
          <w:color w:val="000000" w:themeColor="dk1"/>
          <w:sz w:val="28"/>
          <w:szCs w:val="28"/>
        </w:rPr>
        <w:t xml:space="preserve">је </w:t>
      </w:r>
      <w:r>
        <w:rPr>
          <w:color w:val="000000" w:themeColor="dk1"/>
          <w:sz w:val="28"/>
          <w:szCs w:val="28"/>
        </w:rPr>
        <w:t xml:space="preserve">закон </w:t>
      </w:r>
      <w:r>
        <w:rPr>
          <w:color w:val="000000" w:themeColor="dk1"/>
          <w:sz w:val="28"/>
          <w:szCs w:val="28"/>
        </w:rPr>
        <w:t xml:space="preserve">у </w:t>
      </w:r>
      <w:r>
        <w:rPr>
          <w:color w:val="000000" w:themeColor="dk1"/>
          <w:sz w:val="28"/>
          <w:szCs w:val="28"/>
        </w:rPr>
        <w:t>Христ</w:t>
      </w:r>
      <w:r>
        <w:rPr>
          <w:color w:val="000000" w:themeColor="dk1"/>
          <w:sz w:val="28"/>
          <w:szCs w:val="28"/>
        </w:rPr>
        <w:t>у</w:t>
      </w:r>
      <w:r>
        <w:rPr>
          <w:color w:val="000000" w:themeColor="dk1"/>
          <w:sz w:val="28"/>
          <w:szCs w:val="28"/>
        </w:rPr>
        <w:t xml:space="preserve"> </w:t>
      </w:r>
      <w:r>
        <w:rPr>
          <w:color w:val="000000" w:themeColor="dk1"/>
          <w:sz w:val="28"/>
          <w:szCs w:val="28"/>
        </w:rPr>
        <w:t>духован и његове проповеди су у братској вези са старим (стварима). Пошто је Арон био брат</w:t>
      </w:r>
      <w:r>
        <w:rPr>
          <w:color w:val="000000" w:themeColor="dk1"/>
          <w:sz w:val="28"/>
          <w:szCs w:val="28"/>
        </w:rPr>
        <w:t xml:space="preserve"> </w:t>
      </w:r>
      <w:r>
        <w:rPr>
          <w:color w:val="000000" w:themeColor="dk1"/>
          <w:sz w:val="28"/>
          <w:szCs w:val="28"/>
        </w:rPr>
        <w:t>Мојсијев</w:t>
      </w:r>
      <w:r>
        <w:rPr>
          <w:color w:val="000000" w:themeColor="dk1"/>
          <w:sz w:val="28"/>
          <w:szCs w:val="28"/>
        </w:rPr>
        <w:t xml:space="preserve">. </w:t>
      </w:r>
    </w:p>
    <w:p w14:paraId="000003A0">
      <w:pPr>
        <w:jc w:val="both"/>
        <w:rPr>
          <w:color w:val="000000" w:themeColor="dk1"/>
          <w:sz w:val="28"/>
          <w:szCs w:val="28"/>
        </w:rPr>
      </w:pPr>
      <w:r>
        <w:rPr>
          <w:color w:val="000000" w:themeColor="dk1"/>
          <w:sz w:val="28"/>
          <w:szCs w:val="28"/>
        </w:rPr>
        <w:t xml:space="preserve">ПАЛ: </w:t>
      </w:r>
      <w:r>
        <w:rPr>
          <w:color w:val="000000" w:themeColor="dk1"/>
          <w:sz w:val="28"/>
          <w:szCs w:val="28"/>
        </w:rPr>
        <w:t>Закон је постао у погледу себе неделотворан, јер ништа није довео до савршенства.</w:t>
      </w:r>
    </w:p>
    <w:p w14:paraId="000003A1">
      <w:pPr>
        <w:jc w:val="both"/>
        <w:rPr>
          <w:color w:val="000000" w:themeColor="dk1"/>
          <w:sz w:val="28"/>
          <w:szCs w:val="28"/>
        </w:rPr>
      </w:pPr>
      <w:r>
        <w:rPr>
          <w:color w:val="000000" w:themeColor="dk1"/>
          <w:sz w:val="28"/>
          <w:szCs w:val="28"/>
        </w:rPr>
        <w:t xml:space="preserve">КИР: </w:t>
      </w:r>
      <w:r>
        <w:rPr>
          <w:color w:val="000000" w:themeColor="dk1"/>
          <w:sz w:val="28"/>
          <w:szCs w:val="28"/>
        </w:rPr>
        <w:t>То (и) говорим</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w:t>
      </w:r>
      <w:r>
        <w:rPr>
          <w:color w:val="000000" w:themeColor="dk1"/>
          <w:sz w:val="28"/>
          <w:szCs w:val="28"/>
        </w:rPr>
        <w:t>недовољност</w:t>
      </w:r>
      <w:r>
        <w:rPr>
          <w:color w:val="000000" w:themeColor="dk1"/>
          <w:sz w:val="28"/>
          <w:szCs w:val="28"/>
        </w:rPr>
        <w:t xml:space="preserve"> </w:t>
      </w:r>
      <w:r>
        <w:rPr>
          <w:color w:val="000000" w:themeColor="dk1"/>
          <w:sz w:val="28"/>
          <w:szCs w:val="28"/>
        </w:rPr>
        <w:t>живота у складу са њим</w:t>
      </w:r>
      <w:r>
        <w:rPr>
          <w:color w:val="000000" w:themeColor="dk1"/>
          <w:sz w:val="28"/>
          <w:szCs w:val="28"/>
        </w:rPr>
        <w:t xml:space="preserve"> може да види неко и </w:t>
      </w:r>
      <w:r>
        <w:rPr>
          <w:color w:val="000000" w:themeColor="dk1"/>
          <w:sz w:val="28"/>
          <w:szCs w:val="28"/>
        </w:rPr>
        <w:t>у</w:t>
      </w:r>
      <w:r>
        <w:rPr>
          <w:color w:val="000000" w:themeColor="dk1"/>
          <w:sz w:val="28"/>
          <w:szCs w:val="28"/>
        </w:rPr>
        <w:t xml:space="preserve"> следећим стварима. </w:t>
      </w:r>
      <w:r>
        <w:rPr>
          <w:color w:val="000000" w:themeColor="dk1"/>
          <w:sz w:val="28"/>
          <w:szCs w:val="28"/>
        </w:rPr>
        <w:t>Јер</w:t>
      </w:r>
      <w:r>
        <w:rPr>
          <w:color w:val="000000" w:themeColor="dk1"/>
          <w:sz w:val="28"/>
          <w:szCs w:val="28"/>
        </w:rPr>
        <w:t xml:space="preserve"> је написано</w:t>
      </w:r>
      <w:r>
        <w:rPr>
          <w:color w:val="000000" w:themeColor="dk1"/>
          <w:sz w:val="28"/>
          <w:szCs w:val="28"/>
        </w:rPr>
        <w:t xml:space="preserve"> </w:t>
      </w:r>
      <w:r>
        <w:rPr>
          <w:color w:val="000000" w:themeColor="dk1"/>
          <w:sz w:val="28"/>
          <w:szCs w:val="28"/>
        </w:rPr>
        <w:t>да</w:t>
      </w:r>
      <w:r>
        <w:rPr>
          <w:color w:val="000000" w:themeColor="dk1"/>
          <w:sz w:val="28"/>
          <w:szCs w:val="28"/>
        </w:rPr>
        <w:t>: „</w:t>
      </w:r>
      <w:r>
        <w:rPr>
          <w:color w:val="000000" w:themeColor="dk1"/>
          <w:sz w:val="28"/>
          <w:szCs w:val="28"/>
        </w:rPr>
        <w:t>О</w:t>
      </w:r>
      <w:r>
        <w:rPr>
          <w:color w:val="000000" w:themeColor="dk1"/>
          <w:sz w:val="28"/>
          <w:szCs w:val="28"/>
        </w:rPr>
        <w:t xml:space="preserve">тиде Мојсије и врати се к Јотору тасту својему, и рече му: </w:t>
      </w:r>
      <w:r>
        <w:rPr>
          <w:color w:val="000000" w:themeColor="dk1"/>
          <w:sz w:val="28"/>
          <w:szCs w:val="28"/>
        </w:rPr>
        <w:t>Ићи ћу и</w:t>
      </w:r>
      <w:r>
        <w:rPr>
          <w:color w:val="000000" w:themeColor="dk1"/>
          <w:sz w:val="28"/>
          <w:szCs w:val="28"/>
        </w:rPr>
        <w:t xml:space="preserve"> врат</w:t>
      </w:r>
      <w:r>
        <w:rPr>
          <w:color w:val="000000" w:themeColor="dk1"/>
          <w:sz w:val="28"/>
          <w:szCs w:val="28"/>
        </w:rPr>
        <w:t>ћу се</w:t>
      </w:r>
      <w:r>
        <w:rPr>
          <w:color w:val="000000" w:themeColor="dk1"/>
          <w:sz w:val="28"/>
          <w:szCs w:val="28"/>
        </w:rPr>
        <w:t xml:space="preserve"> </w:t>
      </w:r>
      <w:r>
        <w:rPr>
          <w:color w:val="000000" w:themeColor="dk1"/>
          <w:sz w:val="28"/>
          <w:szCs w:val="28"/>
        </w:rPr>
        <w:t xml:space="preserve">к браћи својој у </w:t>
      </w:r>
      <w:r>
        <w:rPr>
          <w:color w:val="000000" w:themeColor="dk1"/>
          <w:sz w:val="28"/>
          <w:szCs w:val="28"/>
        </w:rPr>
        <w:t>Египт</w:t>
      </w:r>
      <w:r>
        <w:rPr>
          <w:color w:val="000000" w:themeColor="dk1"/>
          <w:sz w:val="28"/>
          <w:szCs w:val="28"/>
        </w:rPr>
        <w:t>у</w:t>
      </w:r>
      <w:r>
        <w:rPr>
          <w:color w:val="000000" w:themeColor="dk1"/>
          <w:sz w:val="28"/>
          <w:szCs w:val="28"/>
        </w:rPr>
        <w:t xml:space="preserve">, да видим јесу ли </w:t>
      </w:r>
      <w:r>
        <w:rPr>
          <w:color w:val="000000" w:themeColor="dk1"/>
          <w:sz w:val="28"/>
          <w:szCs w:val="28"/>
        </w:rPr>
        <w:t xml:space="preserve">још </w:t>
      </w:r>
      <w:r>
        <w:rPr>
          <w:color w:val="000000" w:themeColor="dk1"/>
          <w:sz w:val="28"/>
          <w:szCs w:val="28"/>
        </w:rPr>
        <w:t xml:space="preserve">у животу. И рече Јотор Мојсију: Иди </w:t>
      </w:r>
      <w:r>
        <w:rPr>
          <w:color w:val="000000" w:themeColor="dk1"/>
          <w:sz w:val="28"/>
          <w:szCs w:val="28"/>
        </w:rPr>
        <w:t>у здрављу</w:t>
      </w:r>
      <w:r>
        <w:rPr>
          <w:color w:val="000000" w:themeColor="dk1"/>
          <w:sz w:val="28"/>
          <w:szCs w:val="28"/>
        </w:rPr>
        <w:t xml:space="preserve">. </w:t>
      </w:r>
      <w:r>
        <w:rPr>
          <w:color w:val="000000" w:themeColor="dk1"/>
          <w:sz w:val="28"/>
          <w:szCs w:val="28"/>
        </w:rPr>
        <w:t>А после много дана умре цар Египта</w:t>
      </w:r>
      <w:r>
        <w:rPr>
          <w:color w:val="000000" w:themeColor="dk1"/>
          <w:sz w:val="28"/>
          <w:szCs w:val="28"/>
        </w:rPr>
        <w:t xml:space="preserve">. </w:t>
      </w:r>
      <w:r>
        <w:rPr>
          <w:color w:val="000000" w:themeColor="dk1"/>
          <w:sz w:val="28"/>
          <w:szCs w:val="28"/>
        </w:rPr>
        <w:t xml:space="preserve">И рече Господ Мојсију у земљи Мадијамској: Иди, врати се у </w:t>
      </w:r>
      <w:r>
        <w:rPr>
          <w:color w:val="000000" w:themeColor="dk1"/>
          <w:sz w:val="28"/>
          <w:szCs w:val="28"/>
        </w:rPr>
        <w:t>Египат</w:t>
      </w:r>
      <w:r>
        <w:rPr>
          <w:color w:val="000000" w:themeColor="dk1"/>
          <w:sz w:val="28"/>
          <w:szCs w:val="28"/>
        </w:rPr>
        <w:t xml:space="preserve">, јер су помрли сви који су тражили душу твоју. И узе Мојсије жену и </w:t>
      </w:r>
      <w:r>
        <w:rPr>
          <w:color w:val="000000" w:themeColor="dk1"/>
          <w:sz w:val="28"/>
          <w:szCs w:val="28"/>
        </w:rPr>
        <w:t>децу</w:t>
      </w:r>
      <w:r>
        <w:rPr>
          <w:color w:val="000000" w:themeColor="dk1"/>
          <w:sz w:val="28"/>
          <w:szCs w:val="28"/>
        </w:rPr>
        <w:t>, и посади их на магарц</w:t>
      </w:r>
      <w:r>
        <w:rPr>
          <w:color w:val="000000" w:themeColor="dk1"/>
          <w:sz w:val="28"/>
          <w:szCs w:val="28"/>
        </w:rPr>
        <w:t>е</w:t>
      </w:r>
      <w:r>
        <w:rPr>
          <w:color w:val="000000" w:themeColor="dk1"/>
          <w:sz w:val="28"/>
          <w:szCs w:val="28"/>
        </w:rPr>
        <w:t xml:space="preserve">, и </w:t>
      </w:r>
      <w:r>
        <w:rPr>
          <w:color w:val="000000" w:themeColor="dk1"/>
          <w:sz w:val="28"/>
          <w:szCs w:val="28"/>
        </w:rPr>
        <w:t>врати се у Египат</w:t>
      </w:r>
      <w:r>
        <w:rPr>
          <w:color w:val="000000" w:themeColor="dk1"/>
          <w:sz w:val="28"/>
          <w:szCs w:val="28"/>
        </w:rPr>
        <w:t>“</w:t>
      </w:r>
      <w:r>
        <w:rPr>
          <w:rStyle w:val="Footnotereference"/>
          <w:color w:val="000000" w:themeColor="dk1"/>
          <w:sz w:val="28"/>
          <w:szCs w:val="28"/>
        </w:rPr>
        <w:footnoteReference w:id="223"/>
      </w:r>
      <w:r>
        <w:rPr>
          <w:color w:val="000000" w:themeColor="dk1"/>
          <w:sz w:val="28"/>
          <w:szCs w:val="28"/>
        </w:rPr>
        <w:t xml:space="preserve">. </w:t>
      </w:r>
    </w:p>
    <w:p w14:paraId="000003A2">
      <w:pPr>
        <w:jc w:val="both"/>
        <w:rPr>
          <w:color w:val="000000" w:themeColor="dk1"/>
          <w:sz w:val="28"/>
          <w:szCs w:val="28"/>
        </w:rPr>
      </w:pPr>
      <w:r>
        <w:rPr>
          <w:color w:val="000000" w:themeColor="dk1"/>
          <w:sz w:val="28"/>
          <w:szCs w:val="28"/>
        </w:rPr>
        <w:t xml:space="preserve">ПАЛ: Шта значе ове ствари? Јер </w:t>
      </w:r>
      <w:r>
        <w:rPr>
          <w:color w:val="000000" w:themeColor="dk1"/>
          <w:sz w:val="28"/>
          <w:szCs w:val="28"/>
        </w:rPr>
        <w:t xml:space="preserve">не могу да разумем и одговорим </w:t>
      </w:r>
      <w:r>
        <w:rPr>
          <w:color w:val="000000" w:themeColor="dk1"/>
          <w:sz w:val="28"/>
          <w:szCs w:val="28"/>
        </w:rPr>
        <w:t>ако</w:t>
      </w:r>
      <w:r>
        <w:rPr>
          <w:color w:val="000000" w:themeColor="dk1"/>
          <w:sz w:val="28"/>
          <w:szCs w:val="28"/>
        </w:rPr>
        <w:t xml:space="preserve"> неко осуђује живот у сагласности са законом.</w:t>
      </w:r>
    </w:p>
    <w:p w14:paraId="000003A3">
      <w:pPr>
        <w:jc w:val="both"/>
        <w:rPr>
          <w:color w:val="000000" w:themeColor="dk1"/>
          <w:sz w:val="28"/>
          <w:szCs w:val="28"/>
        </w:rPr>
      </w:pPr>
      <w:r>
        <w:rPr>
          <w:color w:val="000000" w:themeColor="dk1"/>
          <w:sz w:val="28"/>
          <w:szCs w:val="28"/>
        </w:rPr>
        <w:t xml:space="preserve">КИР: Упркос томе што је ствар пуна многих </w:t>
      </w:r>
      <w:r>
        <w:rPr>
          <w:color w:val="000000" w:themeColor="dk1"/>
          <w:sz w:val="28"/>
          <w:szCs w:val="28"/>
        </w:rPr>
        <w:t>ствари које заслужују прекор</w:t>
      </w:r>
      <w:r>
        <w:rPr>
          <w:color w:val="000000" w:themeColor="dk1"/>
          <w:sz w:val="28"/>
          <w:szCs w:val="28"/>
        </w:rPr>
        <w:t xml:space="preserve">, мој Паладије, то може да разуме неко када пази на </w:t>
      </w:r>
      <w:r>
        <w:rPr>
          <w:color w:val="000000" w:themeColor="dk1"/>
          <w:sz w:val="28"/>
          <w:szCs w:val="28"/>
        </w:rPr>
        <w:t>изреч</w:t>
      </w:r>
      <w:r>
        <w:rPr>
          <w:color w:val="000000" w:themeColor="dk1"/>
          <w:sz w:val="28"/>
          <w:szCs w:val="28"/>
        </w:rPr>
        <w:t>ена</w:t>
      </w:r>
      <w:r>
        <w:rPr>
          <w:color w:val="000000" w:themeColor="dk1"/>
          <w:sz w:val="28"/>
          <w:szCs w:val="28"/>
        </w:rPr>
        <w:t xml:space="preserve"> значења са великом проницљивошћу. Бивајући одређен за </w:t>
      </w:r>
      <w:r>
        <w:rPr>
          <w:color w:val="000000" w:themeColor="dk1"/>
          <w:sz w:val="28"/>
          <w:szCs w:val="28"/>
        </w:rPr>
        <w:t>ов</w:t>
      </w:r>
      <w:r>
        <w:rPr>
          <w:color w:val="000000" w:themeColor="dk1"/>
          <w:sz w:val="28"/>
          <w:szCs w:val="28"/>
        </w:rPr>
        <w:t>о посланство</w:t>
      </w:r>
      <w:r>
        <w:rPr>
          <w:color w:val="000000" w:themeColor="dk1"/>
          <w:sz w:val="28"/>
          <w:szCs w:val="28"/>
        </w:rPr>
        <w:t xml:space="preserve"> </w:t>
      </w:r>
      <w:r>
        <w:rPr>
          <w:color w:val="000000" w:themeColor="dk1"/>
          <w:sz w:val="28"/>
          <w:szCs w:val="28"/>
        </w:rPr>
        <w:t>чудесни Мојсије, не иде</w:t>
      </w:r>
      <w:r>
        <w:rPr>
          <w:color w:val="000000" w:themeColor="dk1"/>
        </w:rPr>
        <w:t xml:space="preserve"> </w:t>
      </w:r>
      <w:r>
        <w:rPr>
          <w:color w:val="000000" w:themeColor="dk1"/>
          <w:sz w:val="28"/>
          <w:szCs w:val="28"/>
        </w:rPr>
        <w:t>ка њој</w:t>
      </w:r>
      <w:r>
        <w:rPr>
          <w:color w:val="000000" w:themeColor="dk1"/>
          <w:sz w:val="28"/>
          <w:szCs w:val="28"/>
        </w:rPr>
        <w:t xml:space="preserve"> право напуштајући ствари </w:t>
      </w:r>
      <w:r>
        <w:rPr>
          <w:color w:val="000000" w:themeColor="dk1"/>
          <w:sz w:val="28"/>
          <w:szCs w:val="28"/>
        </w:rPr>
        <w:t>овога</w:t>
      </w:r>
      <w:r>
        <w:rPr>
          <w:color w:val="000000" w:themeColor="dk1"/>
          <w:sz w:val="28"/>
          <w:szCs w:val="28"/>
        </w:rPr>
        <w:t xml:space="preserve"> </w:t>
      </w:r>
      <w:r>
        <w:rPr>
          <w:color w:val="000000" w:themeColor="dk1"/>
          <w:sz w:val="28"/>
          <w:szCs w:val="28"/>
        </w:rPr>
        <w:t xml:space="preserve">света, већ се </w:t>
      </w:r>
      <w:r>
        <w:rPr>
          <w:color w:val="000000" w:themeColor="dk1"/>
          <w:sz w:val="28"/>
          <w:szCs w:val="28"/>
        </w:rPr>
        <w:t>дели</w:t>
      </w:r>
      <w:r>
        <w:rPr>
          <w:color w:val="000000" w:themeColor="dk1"/>
          <w:sz w:val="28"/>
          <w:szCs w:val="28"/>
        </w:rPr>
        <w:t xml:space="preserve"> његова брига и за телесне ствари, и </w:t>
      </w:r>
      <w:r>
        <w:rPr>
          <w:color w:val="000000" w:themeColor="dk1"/>
          <w:sz w:val="28"/>
          <w:szCs w:val="28"/>
        </w:rPr>
        <w:t>уна</w:t>
      </w:r>
      <w:r>
        <w:rPr>
          <w:color w:val="000000" w:themeColor="dk1"/>
          <w:sz w:val="28"/>
          <w:szCs w:val="28"/>
        </w:rPr>
        <w:t>пред</w:t>
      </w:r>
      <w:r>
        <w:rPr>
          <w:color w:val="000000" w:themeColor="dk1"/>
          <w:sz w:val="28"/>
          <w:szCs w:val="28"/>
        </w:rPr>
        <w:t xml:space="preserve"> </w:t>
      </w:r>
      <w:r>
        <w:rPr>
          <w:color w:val="000000" w:themeColor="dk1"/>
          <w:sz w:val="28"/>
          <w:szCs w:val="28"/>
        </w:rPr>
        <w:t xml:space="preserve">објављује својим (најближима) исељавање. И није отишао из земље Мадијамаца, док није на крају сазнао да је умро тиранин Египћана, јер се много бојао да га не убије. </w:t>
      </w:r>
      <w:r>
        <w:rPr>
          <w:color w:val="000000" w:themeColor="dk1"/>
          <w:sz w:val="28"/>
          <w:szCs w:val="28"/>
        </w:rPr>
        <w:t>Пошто</w:t>
      </w:r>
      <w:r>
        <w:rPr>
          <w:color w:val="000000" w:themeColor="dk1"/>
          <w:sz w:val="28"/>
          <w:szCs w:val="28"/>
        </w:rPr>
        <w:t xml:space="preserve"> се ослободио од својих страхова </w:t>
      </w:r>
      <w:r>
        <w:rPr>
          <w:color w:val="000000" w:themeColor="dk1"/>
          <w:sz w:val="28"/>
          <w:szCs w:val="28"/>
        </w:rPr>
        <w:t>у вези т</w:t>
      </w:r>
      <w:r>
        <w:rPr>
          <w:color w:val="000000" w:themeColor="dk1"/>
          <w:sz w:val="28"/>
          <w:szCs w:val="28"/>
        </w:rPr>
        <w:t>ог</w:t>
      </w:r>
      <w:r>
        <w:rPr>
          <w:color w:val="000000" w:themeColor="dk1"/>
          <w:sz w:val="28"/>
          <w:szCs w:val="28"/>
        </w:rPr>
        <w:t>а</w:t>
      </w:r>
      <w:r>
        <w:rPr>
          <w:color w:val="000000" w:themeColor="dk1"/>
          <w:sz w:val="28"/>
          <w:szCs w:val="28"/>
        </w:rPr>
        <w:t>,</w:t>
      </w:r>
      <w:r>
        <w:rPr>
          <w:color w:val="000000" w:themeColor="dk1"/>
          <w:sz w:val="28"/>
          <w:szCs w:val="28"/>
        </w:rPr>
        <w:t xml:space="preserve"> после </w:t>
      </w:r>
      <w:r>
        <w:rPr>
          <w:color w:val="000000" w:themeColor="dk1"/>
          <w:sz w:val="28"/>
          <w:szCs w:val="28"/>
        </w:rPr>
        <w:t>обавешт</w:t>
      </w:r>
      <w:r>
        <w:rPr>
          <w:color w:val="000000" w:themeColor="dk1"/>
          <w:sz w:val="28"/>
          <w:szCs w:val="28"/>
        </w:rPr>
        <w:t>ења</w:t>
      </w:r>
      <w:r>
        <w:rPr>
          <w:color w:val="000000" w:themeColor="dk1"/>
          <w:sz w:val="28"/>
          <w:szCs w:val="28"/>
        </w:rPr>
        <w:t xml:space="preserve"> Божијег, тада коначно узима своју жену и децу и силази у Египат, доводећи до краја све што је било заповеђено. И ово може да буде </w:t>
      </w:r>
      <w:r>
        <w:rPr>
          <w:color w:val="000000" w:themeColor="dk1"/>
          <w:sz w:val="28"/>
          <w:szCs w:val="28"/>
        </w:rPr>
        <w:t>образац</w:t>
      </w:r>
      <w:r>
        <w:rPr>
          <w:color w:val="000000" w:themeColor="dk1"/>
          <w:sz w:val="28"/>
          <w:szCs w:val="28"/>
        </w:rPr>
        <w:t xml:space="preserve"> живот</w:t>
      </w:r>
      <w:r>
        <w:rPr>
          <w:color w:val="000000" w:themeColor="dk1"/>
          <w:sz w:val="28"/>
          <w:szCs w:val="28"/>
        </w:rPr>
        <w:t>а</w:t>
      </w:r>
      <w:r>
        <w:rPr>
          <w:color w:val="000000" w:themeColor="dk1"/>
          <w:sz w:val="28"/>
          <w:szCs w:val="28"/>
        </w:rPr>
        <w:t xml:space="preserve"> под законом, који је подељен на неки начин и гледа </w:t>
      </w:r>
      <w:r>
        <w:rPr>
          <w:color w:val="000000" w:themeColor="dk1"/>
          <w:sz w:val="28"/>
          <w:szCs w:val="28"/>
        </w:rPr>
        <w:t>у оба смера</w:t>
      </w:r>
      <w:r>
        <w:rPr>
          <w:color w:val="000000" w:themeColor="dk1"/>
          <w:sz w:val="28"/>
          <w:szCs w:val="28"/>
        </w:rPr>
        <w:t xml:space="preserve">, и ка Божијем и ка људском. </w:t>
      </w:r>
      <w:r>
        <w:rPr>
          <w:color w:val="000000" w:themeColor="dk1"/>
          <w:sz w:val="28"/>
          <w:szCs w:val="28"/>
        </w:rPr>
        <w:t>Јер овакав живот</w:t>
      </w:r>
      <w:r>
        <w:rPr>
          <w:color w:val="000000" w:themeColor="dk1"/>
          <w:sz w:val="28"/>
          <w:szCs w:val="28"/>
        </w:rPr>
        <w:t xml:space="preserve"> није ослобођен од бриге о земљским и светским стварима, међутим нити је потпуно свет, </w:t>
      </w:r>
      <w:r>
        <w:rPr>
          <w:color w:val="000000" w:themeColor="dk1"/>
          <w:sz w:val="28"/>
          <w:szCs w:val="28"/>
        </w:rPr>
        <w:t>пошто у јеванђел</w:t>
      </w:r>
      <w:r>
        <w:rPr>
          <w:color w:val="000000" w:themeColor="dk1"/>
          <w:sz w:val="28"/>
          <w:szCs w:val="28"/>
        </w:rPr>
        <w:t xml:space="preserve">ском </w:t>
      </w:r>
      <w:r>
        <w:rPr>
          <w:color w:val="000000" w:themeColor="dk1"/>
          <w:sz w:val="28"/>
          <w:szCs w:val="28"/>
        </w:rPr>
        <w:t>живљењ</w:t>
      </w:r>
      <w:r>
        <w:rPr>
          <w:color w:val="000000" w:themeColor="dk1"/>
          <w:sz w:val="28"/>
          <w:szCs w:val="28"/>
        </w:rPr>
        <w:t>у</w:t>
      </w:r>
      <w:r>
        <w:rPr>
          <w:color w:val="000000" w:themeColor="dk1"/>
          <w:sz w:val="28"/>
          <w:szCs w:val="28"/>
        </w:rPr>
        <w:t xml:space="preserve"> уопште не постоји расцеп ка телесном, </w:t>
      </w:r>
      <w:r>
        <w:rPr>
          <w:color w:val="000000" w:themeColor="dk1"/>
          <w:sz w:val="28"/>
          <w:szCs w:val="28"/>
        </w:rPr>
        <w:t>то јест</w:t>
      </w:r>
      <w:r>
        <w:rPr>
          <w:color w:val="000000" w:themeColor="dk1"/>
          <w:sz w:val="28"/>
          <w:szCs w:val="28"/>
        </w:rPr>
        <w:t xml:space="preserve"> </w:t>
      </w:r>
      <w:r>
        <w:rPr>
          <w:color w:val="000000" w:themeColor="dk1"/>
          <w:sz w:val="28"/>
          <w:szCs w:val="28"/>
        </w:rPr>
        <w:t xml:space="preserve">ка стварима </w:t>
      </w:r>
      <w:r>
        <w:rPr>
          <w:color w:val="000000" w:themeColor="dk1"/>
          <w:sz w:val="28"/>
          <w:szCs w:val="28"/>
        </w:rPr>
        <w:t>овога</w:t>
      </w:r>
      <w:r>
        <w:rPr>
          <w:color w:val="000000" w:themeColor="dk1"/>
          <w:sz w:val="28"/>
          <w:szCs w:val="28"/>
        </w:rPr>
        <w:t xml:space="preserve"> </w:t>
      </w:r>
      <w:r>
        <w:rPr>
          <w:color w:val="000000" w:themeColor="dk1"/>
          <w:sz w:val="28"/>
          <w:szCs w:val="28"/>
        </w:rPr>
        <w:t>света, већ на сваки начин посвећује Богу оне који живе под заповестима Христовим. Зато каже: „А који су Христови распеше тело са страстима и жељама“</w:t>
      </w:r>
      <w:r>
        <w:rPr>
          <w:rStyle w:val="Footnotereference"/>
          <w:color w:val="000000" w:themeColor="dk1"/>
          <w:sz w:val="28"/>
          <w:szCs w:val="28"/>
        </w:rPr>
        <w:footnoteReference w:id="224"/>
      </w:r>
      <w:r>
        <w:rPr>
          <w:color w:val="000000" w:themeColor="dk1"/>
          <w:sz w:val="28"/>
          <w:szCs w:val="28"/>
        </w:rPr>
        <w:t>.</w:t>
      </w:r>
      <w:r>
        <w:rPr>
          <w:color w:val="000000" w:themeColor="dk1"/>
          <w:sz w:val="28"/>
          <w:szCs w:val="28"/>
        </w:rPr>
        <w:t xml:space="preserve"> </w:t>
      </w:r>
      <w:r>
        <w:rPr>
          <w:color w:val="000000" w:themeColor="dk1"/>
          <w:sz w:val="28"/>
          <w:szCs w:val="28"/>
        </w:rPr>
        <w:t xml:space="preserve">И када је неко од ученика </w:t>
      </w:r>
      <w:r>
        <w:rPr>
          <w:color w:val="000000" w:themeColor="dk1"/>
          <w:sz w:val="28"/>
          <w:szCs w:val="28"/>
        </w:rPr>
        <w:t>пр</w:t>
      </w:r>
      <w:r>
        <w:rPr>
          <w:color w:val="000000" w:themeColor="dk1"/>
          <w:sz w:val="28"/>
          <w:szCs w:val="28"/>
        </w:rPr>
        <w:t>ишао</w:t>
      </w:r>
      <w:r>
        <w:rPr>
          <w:color w:val="000000" w:themeColor="dk1"/>
          <w:sz w:val="28"/>
          <w:szCs w:val="28"/>
        </w:rPr>
        <w:t xml:space="preserve"> Христу и </w:t>
      </w:r>
      <w:r>
        <w:rPr>
          <w:color w:val="000000" w:themeColor="dk1"/>
          <w:sz w:val="28"/>
          <w:szCs w:val="28"/>
        </w:rPr>
        <w:t>рекао</w:t>
      </w:r>
      <w:r>
        <w:rPr>
          <w:color w:val="000000" w:themeColor="dk1"/>
          <w:sz w:val="28"/>
          <w:szCs w:val="28"/>
        </w:rPr>
        <w:t xml:space="preserve">: </w:t>
      </w:r>
      <w:r>
        <w:rPr>
          <w:color w:val="000000" w:themeColor="dk1"/>
          <w:sz w:val="28"/>
          <w:szCs w:val="28"/>
        </w:rPr>
        <w:t>„</w:t>
      </w:r>
      <w:r>
        <w:rPr>
          <w:color w:val="000000" w:themeColor="dk1"/>
          <w:sz w:val="28"/>
          <w:szCs w:val="28"/>
        </w:rPr>
        <w:t>Господе, допусти ми најпре да одем и укопам оца свог“</w:t>
      </w:r>
      <w:r>
        <w:rPr>
          <w:rStyle w:val="Footnotereference"/>
          <w:color w:val="000000" w:themeColor="dk1"/>
          <w:sz w:val="28"/>
          <w:szCs w:val="28"/>
        </w:rPr>
        <w:footnoteReference w:id="225"/>
      </w:r>
      <w:r>
        <w:rPr>
          <w:color w:val="000000" w:themeColor="dk1"/>
          <w:sz w:val="28"/>
          <w:szCs w:val="28"/>
        </w:rPr>
        <w:t>,</w:t>
      </w:r>
      <w:r>
        <w:rPr>
          <w:color w:val="000000" w:themeColor="dk1"/>
          <w:sz w:val="28"/>
          <w:szCs w:val="28"/>
        </w:rPr>
        <w:t xml:space="preserve"> </w:t>
      </w:r>
      <w:r>
        <w:rPr>
          <w:color w:val="000000" w:themeColor="dk1"/>
          <w:sz w:val="28"/>
          <w:szCs w:val="28"/>
        </w:rPr>
        <w:t>п</w:t>
      </w:r>
      <w:r>
        <w:rPr>
          <w:color w:val="000000" w:themeColor="dk1"/>
          <w:sz w:val="28"/>
          <w:szCs w:val="28"/>
        </w:rPr>
        <w:t xml:space="preserve">одучавао је </w:t>
      </w:r>
      <w:r>
        <w:rPr>
          <w:color w:val="000000" w:themeColor="dk1"/>
          <w:sz w:val="28"/>
          <w:szCs w:val="28"/>
        </w:rPr>
        <w:t>на сваки начин</w:t>
      </w:r>
      <w:r>
        <w:rPr>
          <w:color w:val="000000" w:themeColor="dk1"/>
          <w:sz w:val="28"/>
          <w:szCs w:val="28"/>
        </w:rPr>
        <w:t xml:space="preserve"> </w:t>
      </w:r>
      <w:r>
        <w:rPr>
          <w:color w:val="000000" w:themeColor="dk1"/>
          <w:sz w:val="28"/>
          <w:szCs w:val="28"/>
        </w:rPr>
        <w:t>свет</w:t>
      </w:r>
      <w:r>
        <w:rPr>
          <w:color w:val="000000" w:themeColor="dk1"/>
          <w:sz w:val="28"/>
          <w:szCs w:val="28"/>
        </w:rPr>
        <w:t xml:space="preserve">о </w:t>
      </w:r>
      <w:r>
        <w:rPr>
          <w:color w:val="000000" w:themeColor="dk1"/>
          <w:sz w:val="28"/>
          <w:szCs w:val="28"/>
        </w:rPr>
        <w:t>живљење</w:t>
      </w:r>
      <w:r>
        <w:rPr>
          <w:color w:val="000000" w:themeColor="dk1"/>
          <w:sz w:val="28"/>
          <w:szCs w:val="28"/>
        </w:rPr>
        <w:t xml:space="preserve">, </w:t>
      </w:r>
      <w:r>
        <w:rPr>
          <w:color w:val="000000" w:themeColor="dk1"/>
          <w:sz w:val="28"/>
          <w:szCs w:val="28"/>
        </w:rPr>
        <w:t>чу</w:t>
      </w:r>
      <w:r>
        <w:rPr>
          <w:color w:val="000000" w:themeColor="dk1"/>
          <w:sz w:val="28"/>
          <w:szCs w:val="28"/>
        </w:rPr>
        <w:t>вши ученик</w:t>
      </w:r>
      <w:r>
        <w:rPr>
          <w:color w:val="000000" w:themeColor="dk1"/>
          <w:sz w:val="28"/>
          <w:szCs w:val="28"/>
        </w:rPr>
        <w:t xml:space="preserve"> да му је </w:t>
      </w:r>
      <w:r>
        <w:rPr>
          <w:color w:val="000000" w:themeColor="dk1"/>
          <w:sz w:val="28"/>
          <w:szCs w:val="28"/>
        </w:rPr>
        <w:t xml:space="preserve">одмах </w:t>
      </w:r>
      <w:r>
        <w:rPr>
          <w:color w:val="000000" w:themeColor="dk1"/>
          <w:sz w:val="28"/>
          <w:szCs w:val="28"/>
        </w:rPr>
        <w:t>рекао: „Хајде за мном, а остави нека мртви укопавају своје мртве“</w:t>
      </w:r>
      <w:r>
        <w:rPr>
          <w:rStyle w:val="Footnotereference"/>
          <w:color w:val="000000" w:themeColor="dk1"/>
          <w:sz w:val="28"/>
          <w:szCs w:val="28"/>
        </w:rPr>
        <w:footnoteReference w:id="226"/>
      </w:r>
      <w:r>
        <w:rPr>
          <w:color w:val="000000" w:themeColor="dk1"/>
          <w:sz w:val="28"/>
          <w:szCs w:val="28"/>
        </w:rPr>
        <w:t>.</w:t>
      </w:r>
      <w:r>
        <w:rPr>
          <w:color w:val="000000" w:themeColor="dk1"/>
          <w:sz w:val="28"/>
          <w:szCs w:val="28"/>
        </w:rPr>
        <w:t xml:space="preserve"> Пише некима и </w:t>
      </w:r>
      <w:r>
        <w:rPr>
          <w:color w:val="000000" w:themeColor="dk1"/>
          <w:sz w:val="28"/>
          <w:szCs w:val="28"/>
        </w:rPr>
        <w:t>божанстве</w:t>
      </w:r>
      <w:r>
        <w:rPr>
          <w:color w:val="000000" w:themeColor="dk1"/>
          <w:sz w:val="28"/>
          <w:szCs w:val="28"/>
        </w:rPr>
        <w:t xml:space="preserve">ни </w:t>
      </w:r>
      <w:r>
        <w:rPr>
          <w:color w:val="000000" w:themeColor="dk1"/>
          <w:sz w:val="28"/>
          <w:szCs w:val="28"/>
        </w:rPr>
        <w:t>Павле: „</w:t>
      </w:r>
      <w:r>
        <w:rPr>
          <w:color w:val="000000" w:themeColor="dk1"/>
          <w:sz w:val="28"/>
          <w:szCs w:val="28"/>
        </w:rPr>
        <w:t xml:space="preserve">Када благоизволи Бог </w:t>
      </w:r>
      <w:r>
        <w:rPr>
          <w:color w:val="000000" w:themeColor="dk1"/>
          <w:sz w:val="28"/>
          <w:szCs w:val="28"/>
        </w:rPr>
        <w:t>д</w:t>
      </w:r>
      <w:r>
        <w:rPr>
          <w:color w:val="000000" w:themeColor="dk1"/>
          <w:sz w:val="28"/>
          <w:szCs w:val="28"/>
        </w:rPr>
        <w:t xml:space="preserve">а </w:t>
      </w:r>
      <w:r>
        <w:rPr>
          <w:color w:val="000000" w:themeColor="dk1"/>
          <w:sz w:val="28"/>
          <w:szCs w:val="28"/>
        </w:rPr>
        <w:t>о</w:t>
      </w:r>
      <w:r>
        <w:rPr>
          <w:color w:val="000000" w:themeColor="dk1"/>
          <w:sz w:val="28"/>
          <w:szCs w:val="28"/>
        </w:rPr>
        <w:t>ткрије</w:t>
      </w:r>
      <w:r>
        <w:rPr>
          <w:color w:val="000000" w:themeColor="dk1"/>
          <w:sz w:val="28"/>
          <w:szCs w:val="28"/>
        </w:rPr>
        <w:t xml:space="preserve"> Сина својега у мени, да га благовестим међу незнабошцима, тога часа не питах тела и крви“</w:t>
      </w:r>
      <w:r>
        <w:rPr>
          <w:rStyle w:val="Footnotereference"/>
          <w:color w:val="000000" w:themeColor="dk1"/>
          <w:sz w:val="28"/>
          <w:szCs w:val="28"/>
        </w:rPr>
        <w:footnoteReference w:id="227"/>
      </w:r>
      <w:r>
        <w:rPr>
          <w:color w:val="000000" w:themeColor="dk1"/>
          <w:sz w:val="28"/>
          <w:szCs w:val="28"/>
        </w:rPr>
        <w:t xml:space="preserve">. </w:t>
      </w:r>
      <w:r>
        <w:rPr>
          <w:color w:val="000000" w:themeColor="dk1"/>
          <w:sz w:val="28"/>
          <w:szCs w:val="28"/>
        </w:rPr>
        <w:t>Међутим, Мо</w:t>
      </w:r>
      <w:r>
        <w:rPr>
          <w:color w:val="000000" w:themeColor="dk1"/>
          <w:sz w:val="28"/>
          <w:szCs w:val="28"/>
        </w:rPr>
        <w:t xml:space="preserve">јсије </w:t>
      </w:r>
      <w:r>
        <w:rPr>
          <w:color w:val="000000" w:themeColor="dk1"/>
          <w:sz w:val="28"/>
          <w:szCs w:val="28"/>
        </w:rPr>
        <w:t>их пита</w:t>
      </w:r>
      <w:r>
        <w:rPr>
          <w:color w:val="000000" w:themeColor="dk1"/>
          <w:sz w:val="28"/>
          <w:szCs w:val="28"/>
        </w:rPr>
        <w:t>. Јер, као што сам рекао,</w:t>
      </w:r>
      <w:r>
        <w:rPr>
          <w:color w:val="000000" w:themeColor="dk1"/>
          <w:sz w:val="28"/>
          <w:szCs w:val="28"/>
        </w:rPr>
        <w:t xml:space="preserve"> живот </w:t>
      </w:r>
      <w:r>
        <w:rPr>
          <w:color w:val="000000" w:themeColor="dk1"/>
          <w:sz w:val="28"/>
          <w:szCs w:val="28"/>
        </w:rPr>
        <w:t>по</w:t>
      </w:r>
      <w:r>
        <w:rPr>
          <w:color w:val="000000" w:themeColor="dk1"/>
          <w:sz w:val="28"/>
          <w:szCs w:val="28"/>
        </w:rPr>
        <w:t xml:space="preserve"> закон</w:t>
      </w:r>
      <w:r>
        <w:rPr>
          <w:color w:val="000000" w:themeColor="dk1"/>
          <w:sz w:val="28"/>
          <w:szCs w:val="28"/>
        </w:rPr>
        <w:t>у</w:t>
      </w:r>
      <w:r>
        <w:rPr>
          <w:color w:val="000000" w:themeColor="dk1"/>
          <w:sz w:val="28"/>
          <w:szCs w:val="28"/>
        </w:rPr>
        <w:t xml:space="preserve"> </w:t>
      </w:r>
      <w:r>
        <w:rPr>
          <w:color w:val="000000" w:themeColor="dk1"/>
          <w:sz w:val="28"/>
          <w:szCs w:val="28"/>
        </w:rPr>
        <w:t xml:space="preserve">је подељен и налази се још у страху од смрти. </w:t>
      </w:r>
      <w:r>
        <w:rPr>
          <w:color w:val="000000" w:themeColor="dk1"/>
          <w:sz w:val="28"/>
          <w:szCs w:val="28"/>
        </w:rPr>
        <w:t>Јер се</w:t>
      </w:r>
      <w:r>
        <w:rPr>
          <w:color w:val="000000" w:themeColor="dk1"/>
          <w:sz w:val="28"/>
          <w:szCs w:val="28"/>
        </w:rPr>
        <w:t xml:space="preserve"> </w:t>
      </w:r>
      <w:r>
        <w:rPr>
          <w:color w:val="000000" w:themeColor="dk1"/>
          <w:sz w:val="28"/>
          <w:szCs w:val="28"/>
        </w:rPr>
        <w:t xml:space="preserve">Мојсије бојао да сиђе у Египат, желећи да избегне смрт. У Христу се укида и ово, и то ће нам потврдити </w:t>
      </w:r>
      <w:r>
        <w:rPr>
          <w:color w:val="000000" w:themeColor="dk1"/>
          <w:sz w:val="28"/>
          <w:szCs w:val="28"/>
        </w:rPr>
        <w:t>свети</w:t>
      </w:r>
      <w:r>
        <w:rPr>
          <w:color w:val="000000" w:themeColor="dk1"/>
          <w:sz w:val="28"/>
          <w:szCs w:val="28"/>
        </w:rPr>
        <w:t xml:space="preserve"> </w:t>
      </w:r>
      <w:r>
        <w:rPr>
          <w:color w:val="000000" w:themeColor="dk1"/>
          <w:sz w:val="28"/>
          <w:szCs w:val="28"/>
        </w:rPr>
        <w:t xml:space="preserve">Павле говорећи за Христа и за нас: „А пошто деца имају заједницу у крви и месу, и Он узе најприснијег удела у томе, да смрћу сатре онога који има </w:t>
      </w:r>
      <w:r>
        <w:rPr>
          <w:color w:val="000000" w:themeColor="dk1"/>
          <w:sz w:val="28"/>
          <w:szCs w:val="28"/>
        </w:rPr>
        <w:t>државу</w:t>
      </w:r>
      <w:r>
        <w:rPr>
          <w:color w:val="000000" w:themeColor="dk1"/>
          <w:sz w:val="28"/>
          <w:szCs w:val="28"/>
        </w:rPr>
        <w:t xml:space="preserve"> </w:t>
      </w:r>
      <w:r>
        <w:rPr>
          <w:color w:val="000000" w:themeColor="dk1"/>
          <w:sz w:val="28"/>
          <w:szCs w:val="28"/>
        </w:rPr>
        <w:t>смрти, то јест ђавола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да избави оне који из страха од смрти целога живота беху кривци за своје робовање“</w:t>
      </w:r>
      <w:r>
        <w:rPr>
          <w:rStyle w:val="Footnotereference"/>
          <w:color w:val="000000" w:themeColor="dk1"/>
          <w:sz w:val="28"/>
          <w:szCs w:val="28"/>
        </w:rPr>
        <w:footnoteReference w:id="228"/>
      </w:r>
      <w:r>
        <w:rPr>
          <w:color w:val="000000" w:themeColor="dk1"/>
          <w:sz w:val="28"/>
          <w:szCs w:val="28"/>
        </w:rPr>
        <w:t>.</w:t>
      </w:r>
      <w:r>
        <w:rPr>
          <w:color w:val="000000" w:themeColor="dk1"/>
          <w:sz w:val="28"/>
          <w:szCs w:val="28"/>
        </w:rPr>
        <w:t xml:space="preserve"> </w:t>
      </w:r>
    </w:p>
    <w:p w14:paraId="000003A4">
      <w:pPr>
        <w:jc w:val="both"/>
        <w:rPr>
          <w:color w:val="000000" w:themeColor="dk1"/>
          <w:sz w:val="28"/>
          <w:szCs w:val="28"/>
        </w:rPr>
      </w:pPr>
      <w:r>
        <w:rPr>
          <w:color w:val="000000" w:themeColor="dk1"/>
          <w:sz w:val="28"/>
          <w:szCs w:val="28"/>
        </w:rPr>
        <w:t>Јер</w:t>
      </w:r>
      <w:r>
        <w:rPr>
          <w:color w:val="000000" w:themeColor="dk1"/>
          <w:sz w:val="28"/>
          <w:szCs w:val="28"/>
        </w:rPr>
        <w:t xml:space="preserve"> и против </w:t>
      </w:r>
      <w:r>
        <w:rPr>
          <w:color w:val="000000" w:themeColor="dk1"/>
          <w:sz w:val="28"/>
          <w:szCs w:val="28"/>
        </w:rPr>
        <w:t>саме</w:t>
      </w:r>
      <w:r>
        <w:rPr>
          <w:color w:val="000000" w:themeColor="dk1"/>
          <w:sz w:val="28"/>
          <w:szCs w:val="28"/>
        </w:rPr>
        <w:t xml:space="preserve"> </w:t>
      </w:r>
      <w:r>
        <w:rPr>
          <w:color w:val="000000" w:themeColor="dk1"/>
          <w:sz w:val="28"/>
          <w:szCs w:val="28"/>
        </w:rPr>
        <w:t xml:space="preserve">смрти се </w:t>
      </w:r>
      <w:r>
        <w:rPr>
          <w:color w:val="000000" w:themeColor="dk1"/>
          <w:sz w:val="28"/>
          <w:szCs w:val="28"/>
        </w:rPr>
        <w:t>супротставља</w:t>
      </w:r>
      <w:r>
        <w:rPr>
          <w:color w:val="000000" w:themeColor="dk1"/>
          <w:sz w:val="28"/>
          <w:szCs w:val="28"/>
        </w:rPr>
        <w:t xml:space="preserve"> са храброшћу ум светих. Зато другде говори Павле: „Јер је мени живот Христос </w:t>
      </w:r>
      <w:r>
        <w:rPr>
          <w:color w:val="000000" w:themeColor="dk1"/>
          <w:sz w:val="28"/>
          <w:szCs w:val="28"/>
        </w:rPr>
        <w:t>и смрт добитак“</w:t>
      </w:r>
      <w:r>
        <w:rPr>
          <w:rStyle w:val="Footnotereference"/>
          <w:color w:val="000000" w:themeColor="dk1"/>
          <w:sz w:val="28"/>
          <w:szCs w:val="28"/>
        </w:rPr>
        <w:footnoteReference w:id="229"/>
      </w:r>
      <w:r>
        <w:rPr>
          <w:color w:val="000000" w:themeColor="dk1"/>
          <w:sz w:val="28"/>
          <w:szCs w:val="28"/>
        </w:rPr>
        <w:t xml:space="preserve">. </w:t>
      </w:r>
      <w:r>
        <w:rPr>
          <w:color w:val="000000" w:themeColor="dk1"/>
          <w:sz w:val="28"/>
          <w:szCs w:val="28"/>
        </w:rPr>
        <w:t xml:space="preserve">И опет: „Ко ће </w:t>
      </w:r>
      <w:r>
        <w:rPr>
          <w:color w:val="000000" w:themeColor="dk1"/>
          <w:sz w:val="28"/>
          <w:szCs w:val="28"/>
        </w:rPr>
        <w:t>нас раставити од љубави Христове? Жалост или тескоба, или гоњење, или глад, или голотиња, или опасност, или мач?“</w:t>
      </w:r>
      <w:r>
        <w:rPr>
          <w:rStyle w:val="Footnotereference"/>
          <w:color w:val="000000" w:themeColor="dk1"/>
          <w:sz w:val="28"/>
          <w:szCs w:val="28"/>
        </w:rPr>
        <w:footnoteReference w:id="230"/>
      </w:r>
      <w:r>
        <w:rPr>
          <w:color w:val="000000" w:themeColor="dk1"/>
          <w:sz w:val="28"/>
          <w:szCs w:val="28"/>
        </w:rPr>
        <w:t xml:space="preserve">. </w:t>
      </w:r>
      <w:r>
        <w:rPr>
          <w:color w:val="000000" w:themeColor="dk1"/>
          <w:sz w:val="28"/>
          <w:szCs w:val="28"/>
        </w:rPr>
        <w:t xml:space="preserve">Међутим, да живот сагласан са законом </w:t>
      </w:r>
      <w:r>
        <w:rPr>
          <w:color w:val="000000" w:themeColor="dk1"/>
          <w:sz w:val="28"/>
          <w:szCs w:val="28"/>
        </w:rPr>
        <w:t xml:space="preserve">бива </w:t>
      </w:r>
      <w:r>
        <w:rPr>
          <w:color w:val="000000" w:themeColor="dk1"/>
          <w:sz w:val="28"/>
          <w:szCs w:val="28"/>
        </w:rPr>
        <w:t>са</w:t>
      </w:r>
      <w:r>
        <w:rPr>
          <w:color w:val="000000" w:themeColor="dk1"/>
          <w:sz w:val="28"/>
          <w:szCs w:val="28"/>
        </w:rPr>
        <w:t>владан</w:t>
      </w:r>
      <w:r>
        <w:rPr>
          <w:color w:val="000000" w:themeColor="dk1"/>
          <w:sz w:val="28"/>
          <w:szCs w:val="28"/>
        </w:rPr>
        <w:t xml:space="preserve"> страхом од смрти, а </w:t>
      </w:r>
      <w:r>
        <w:rPr>
          <w:color w:val="000000" w:themeColor="dk1"/>
          <w:sz w:val="28"/>
          <w:szCs w:val="28"/>
        </w:rPr>
        <w:t>од њега ослобађа</w:t>
      </w:r>
      <w:r>
        <w:rPr>
          <w:color w:val="000000" w:themeColor="dk1"/>
          <w:sz w:val="28"/>
          <w:szCs w:val="28"/>
        </w:rPr>
        <w:t xml:space="preserve"> узвишеност живота у Христу</w:t>
      </w:r>
      <w:r>
        <w:rPr>
          <w:color w:val="000000" w:themeColor="dk1"/>
          <w:sz w:val="28"/>
          <w:szCs w:val="28"/>
        </w:rPr>
        <w:t xml:space="preserve">, може да </w:t>
      </w:r>
      <w:r>
        <w:rPr>
          <w:color w:val="000000" w:themeColor="dk1"/>
          <w:sz w:val="28"/>
          <w:szCs w:val="28"/>
        </w:rPr>
        <w:t>постане</w:t>
      </w:r>
      <w:r>
        <w:rPr>
          <w:color w:val="000000" w:themeColor="dk1"/>
          <w:sz w:val="28"/>
          <w:szCs w:val="28"/>
        </w:rPr>
        <w:t xml:space="preserve"> </w:t>
      </w:r>
      <w:r>
        <w:rPr>
          <w:color w:val="000000" w:themeColor="dk1"/>
          <w:sz w:val="28"/>
          <w:szCs w:val="28"/>
        </w:rPr>
        <w:t>јасно</w:t>
      </w:r>
      <w:r>
        <w:rPr>
          <w:color w:val="000000" w:themeColor="dk1"/>
          <w:sz w:val="28"/>
          <w:szCs w:val="28"/>
        </w:rPr>
        <w:t xml:space="preserve"> </w:t>
      </w:r>
      <w:r>
        <w:rPr>
          <w:color w:val="000000" w:themeColor="dk1"/>
          <w:sz w:val="28"/>
          <w:szCs w:val="28"/>
        </w:rPr>
        <w:t>и по томе што</w:t>
      </w:r>
      <w:r>
        <w:rPr>
          <w:color w:val="000000" w:themeColor="dk1"/>
          <w:sz w:val="28"/>
          <w:szCs w:val="28"/>
        </w:rPr>
        <w:t xml:space="preserve"> </w:t>
      </w:r>
      <w:r>
        <w:rPr>
          <w:color w:val="000000" w:themeColor="dk1"/>
          <w:sz w:val="28"/>
          <w:szCs w:val="28"/>
        </w:rPr>
        <w:t xml:space="preserve">Свето Писмо гласно виче </w:t>
      </w:r>
      <w:r>
        <w:rPr>
          <w:color w:val="000000" w:themeColor="dk1"/>
          <w:sz w:val="28"/>
          <w:szCs w:val="28"/>
        </w:rPr>
        <w:t>да је владала</w:t>
      </w:r>
      <w:r>
        <w:rPr>
          <w:color w:val="000000" w:themeColor="dk1"/>
          <w:sz w:val="28"/>
          <w:szCs w:val="28"/>
        </w:rPr>
        <w:t xml:space="preserve"> смрт од Адама до Мојсија. Али Онај који је укинуо смрт и уздрмао </w:t>
      </w:r>
      <w:r>
        <w:rPr>
          <w:color w:val="000000" w:themeColor="dk1"/>
          <w:sz w:val="28"/>
          <w:szCs w:val="28"/>
        </w:rPr>
        <w:t>државу</w:t>
      </w:r>
      <w:r>
        <w:rPr>
          <w:color w:val="000000" w:themeColor="dk1"/>
          <w:sz w:val="28"/>
          <w:szCs w:val="28"/>
        </w:rPr>
        <w:t xml:space="preserve"> </w:t>
      </w:r>
      <w:r>
        <w:rPr>
          <w:color w:val="000000" w:themeColor="dk1"/>
          <w:sz w:val="28"/>
          <w:szCs w:val="28"/>
        </w:rPr>
        <w:t>пропадљивости</w:t>
      </w:r>
      <w:r>
        <w:rPr>
          <w:color w:val="000000" w:themeColor="dk1"/>
          <w:sz w:val="28"/>
          <w:szCs w:val="28"/>
        </w:rPr>
        <w:t xml:space="preserve">, спашавајући заједно са вернима </w:t>
      </w:r>
      <w:r>
        <w:rPr>
          <w:color w:val="000000" w:themeColor="dk1"/>
          <w:sz w:val="28"/>
          <w:szCs w:val="28"/>
        </w:rPr>
        <w:t xml:space="preserve">и </w:t>
      </w:r>
      <w:r>
        <w:rPr>
          <w:color w:val="000000" w:themeColor="dk1"/>
          <w:sz w:val="28"/>
          <w:szCs w:val="28"/>
        </w:rPr>
        <w:t xml:space="preserve">оне који су некада били васпитани од стране закона, ко би други </w:t>
      </w:r>
      <w:r>
        <w:rPr>
          <w:color w:val="000000" w:themeColor="dk1"/>
          <w:sz w:val="28"/>
          <w:szCs w:val="28"/>
        </w:rPr>
        <w:t>то</w:t>
      </w:r>
      <w:r>
        <w:rPr>
          <w:color w:val="000000" w:themeColor="dk1"/>
          <w:sz w:val="28"/>
          <w:szCs w:val="28"/>
        </w:rPr>
        <w:t xml:space="preserve"> </w:t>
      </w:r>
      <w:r>
        <w:rPr>
          <w:color w:val="000000" w:themeColor="dk1"/>
          <w:sz w:val="28"/>
          <w:szCs w:val="28"/>
        </w:rPr>
        <w:t>могао да буде, него само Господ наш Исус Христос</w:t>
      </w:r>
      <w:r>
        <w:rPr>
          <w:rStyle w:val="Footnotereference"/>
          <w:color w:val="000000" w:themeColor="dk1"/>
          <w:sz w:val="28"/>
          <w:szCs w:val="28"/>
        </w:rPr>
        <w:footnoteReference w:id="231"/>
      </w:r>
      <w:r>
        <w:rPr>
          <w:color w:val="000000" w:themeColor="dk1"/>
          <w:sz w:val="28"/>
          <w:szCs w:val="28"/>
        </w:rPr>
        <w:t xml:space="preserve">? </w:t>
      </w:r>
      <w:r>
        <w:rPr>
          <w:color w:val="000000" w:themeColor="dk1"/>
          <w:sz w:val="28"/>
          <w:szCs w:val="28"/>
        </w:rPr>
        <w:t>Јер говори пророчка реч: „Није био неко ко</w:t>
      </w:r>
      <w:r>
        <w:rPr>
          <w:color w:val="000000" w:themeColor="dk1"/>
          <w:sz w:val="28"/>
          <w:szCs w:val="28"/>
        </w:rPr>
        <w:t xml:space="preserve"> </w:t>
      </w:r>
      <w:r>
        <w:rPr>
          <w:color w:val="000000" w:themeColor="dk1"/>
          <w:sz w:val="28"/>
          <w:szCs w:val="28"/>
        </w:rPr>
        <w:t>је послат, нити гласник, већ сам Господ их је спасао“.</w:t>
      </w:r>
      <w:r>
        <w:rPr>
          <w:color w:val="000000" w:themeColor="dk1"/>
          <w:sz w:val="28"/>
          <w:szCs w:val="28"/>
        </w:rPr>
        <w:t xml:space="preserve"> </w:t>
      </w:r>
      <w:r>
        <w:rPr>
          <w:color w:val="000000" w:themeColor="dk1"/>
          <w:sz w:val="28"/>
          <w:szCs w:val="28"/>
        </w:rPr>
        <w:t xml:space="preserve">И видећеш са великом јасношћу повезану </w:t>
      </w:r>
      <w:r>
        <w:rPr>
          <w:color w:val="000000" w:themeColor="dk1"/>
          <w:sz w:val="28"/>
          <w:szCs w:val="28"/>
        </w:rPr>
        <w:t xml:space="preserve">ову </w:t>
      </w:r>
      <w:r>
        <w:rPr>
          <w:color w:val="000000" w:themeColor="dk1"/>
          <w:sz w:val="28"/>
          <w:szCs w:val="28"/>
        </w:rPr>
        <w:t xml:space="preserve">тајну </w:t>
      </w:r>
      <w:r>
        <w:rPr>
          <w:color w:val="000000" w:themeColor="dk1"/>
          <w:sz w:val="28"/>
          <w:szCs w:val="28"/>
        </w:rPr>
        <w:t>пред</w:t>
      </w:r>
      <w:r>
        <w:rPr>
          <w:color w:val="000000" w:themeColor="dk1"/>
          <w:sz w:val="28"/>
          <w:szCs w:val="28"/>
        </w:rPr>
        <w:t>ображену</w:t>
      </w:r>
      <w:r>
        <w:rPr>
          <w:color w:val="000000" w:themeColor="dk1"/>
          <w:sz w:val="28"/>
          <w:szCs w:val="28"/>
        </w:rPr>
        <w:t xml:space="preserve"> </w:t>
      </w:r>
      <w:r>
        <w:rPr>
          <w:color w:val="000000" w:themeColor="dk1"/>
          <w:sz w:val="28"/>
          <w:szCs w:val="28"/>
        </w:rPr>
        <w:t xml:space="preserve">у свему ономе што се десило блаженом Мојсију. </w:t>
      </w:r>
      <w:r>
        <w:rPr>
          <w:color w:val="000000" w:themeColor="dk1"/>
          <w:sz w:val="28"/>
          <w:szCs w:val="28"/>
        </w:rPr>
        <w:t xml:space="preserve">Јер </w:t>
      </w:r>
      <w:r>
        <w:rPr>
          <w:color w:val="000000" w:themeColor="dk1"/>
          <w:sz w:val="28"/>
          <w:szCs w:val="28"/>
        </w:rPr>
        <w:t>к</w:t>
      </w:r>
      <w:r>
        <w:rPr>
          <w:color w:val="000000" w:themeColor="dk1"/>
          <w:sz w:val="28"/>
          <w:szCs w:val="28"/>
        </w:rPr>
        <w:t xml:space="preserve">ада је </w:t>
      </w:r>
      <w:r>
        <w:rPr>
          <w:color w:val="000000" w:themeColor="dk1"/>
          <w:sz w:val="28"/>
          <w:szCs w:val="28"/>
        </w:rPr>
        <w:t>већ</w:t>
      </w:r>
      <w:r>
        <w:rPr>
          <w:color w:val="000000" w:themeColor="dk1"/>
          <w:sz w:val="28"/>
          <w:szCs w:val="28"/>
        </w:rPr>
        <w:t xml:space="preserve"> </w:t>
      </w:r>
      <w:r>
        <w:rPr>
          <w:color w:val="000000" w:themeColor="dk1"/>
          <w:sz w:val="28"/>
          <w:szCs w:val="28"/>
        </w:rPr>
        <w:t xml:space="preserve">отишао из земље Мадијанаца и </w:t>
      </w:r>
      <w:r>
        <w:rPr>
          <w:color w:val="000000" w:themeColor="dk1"/>
          <w:sz w:val="28"/>
          <w:szCs w:val="28"/>
        </w:rPr>
        <w:t>пожурио је да се врати у Египат</w:t>
      </w:r>
      <w:r>
        <w:rPr>
          <w:color w:val="000000" w:themeColor="dk1"/>
          <w:sz w:val="28"/>
          <w:szCs w:val="28"/>
        </w:rPr>
        <w:t xml:space="preserve">, Бог му је рекао: „Кад отидеш и вратиш се у </w:t>
      </w:r>
      <w:r>
        <w:rPr>
          <w:color w:val="000000" w:themeColor="dk1"/>
          <w:sz w:val="28"/>
          <w:szCs w:val="28"/>
        </w:rPr>
        <w:t>Египат</w:t>
      </w:r>
      <w:r>
        <w:rPr>
          <w:color w:val="000000" w:themeColor="dk1"/>
          <w:sz w:val="28"/>
          <w:szCs w:val="28"/>
        </w:rPr>
        <w:t>, гледај да учиниш пред Фараоном сва чудеса која ти метнух у</w:t>
      </w:r>
      <w:r>
        <w:rPr>
          <w:color w:val="000000" w:themeColor="dk1"/>
          <w:sz w:val="28"/>
          <w:szCs w:val="28"/>
        </w:rPr>
        <w:t xml:space="preserve"> руку</w:t>
      </w:r>
      <w:r>
        <w:rPr>
          <w:color w:val="000000" w:themeColor="dk1"/>
          <w:sz w:val="28"/>
          <w:szCs w:val="28"/>
        </w:rPr>
        <w:t>“</w:t>
      </w:r>
      <w:r>
        <w:rPr>
          <w:rStyle w:val="Footnotereference"/>
          <w:color w:val="000000" w:themeColor="dk1"/>
          <w:sz w:val="28"/>
          <w:szCs w:val="28"/>
        </w:rPr>
        <w:footnoteReference w:id="232"/>
      </w:r>
      <w:r>
        <w:rPr>
          <w:color w:val="000000" w:themeColor="dk1"/>
          <w:sz w:val="28"/>
          <w:szCs w:val="28"/>
        </w:rPr>
        <w:t>.</w:t>
      </w:r>
      <w:r>
        <w:rPr>
          <w:color w:val="000000" w:themeColor="dk1"/>
          <w:sz w:val="28"/>
          <w:szCs w:val="28"/>
        </w:rPr>
        <w:t xml:space="preserve"> </w:t>
      </w:r>
      <w:r>
        <w:rPr>
          <w:color w:val="000000" w:themeColor="dk1"/>
          <w:sz w:val="28"/>
          <w:szCs w:val="28"/>
        </w:rPr>
        <w:t xml:space="preserve">И мало доле (опет) каже: „И кад беше на путу у гостионици, </w:t>
      </w:r>
      <w:r>
        <w:rPr>
          <w:color w:val="000000" w:themeColor="dk1"/>
          <w:sz w:val="28"/>
          <w:szCs w:val="28"/>
        </w:rPr>
        <w:t>срете га анђео</w:t>
      </w:r>
      <w:r>
        <w:rPr>
          <w:color w:val="000000" w:themeColor="dk1"/>
          <w:sz w:val="28"/>
          <w:szCs w:val="28"/>
        </w:rPr>
        <w:t xml:space="preserve"> Господ</w:t>
      </w:r>
      <w:r>
        <w:rPr>
          <w:color w:val="000000" w:themeColor="dk1"/>
          <w:sz w:val="28"/>
          <w:szCs w:val="28"/>
        </w:rPr>
        <w:t>њи</w:t>
      </w:r>
      <w:r>
        <w:rPr>
          <w:color w:val="000000" w:themeColor="dk1"/>
          <w:sz w:val="28"/>
          <w:szCs w:val="28"/>
        </w:rPr>
        <w:t xml:space="preserve"> </w:t>
      </w:r>
      <w:r>
        <w:rPr>
          <w:color w:val="000000" w:themeColor="dk1"/>
          <w:sz w:val="28"/>
          <w:szCs w:val="28"/>
        </w:rPr>
        <w:t xml:space="preserve">и </w:t>
      </w:r>
      <w:r>
        <w:rPr>
          <w:color w:val="000000" w:themeColor="dk1"/>
          <w:sz w:val="28"/>
          <w:szCs w:val="28"/>
        </w:rPr>
        <w:t>тражаш</w:t>
      </w:r>
      <w:r>
        <w:rPr>
          <w:color w:val="000000" w:themeColor="dk1"/>
          <w:sz w:val="28"/>
          <w:szCs w:val="28"/>
        </w:rPr>
        <w:t>е</w:t>
      </w:r>
      <w:r>
        <w:rPr>
          <w:color w:val="000000" w:themeColor="dk1"/>
          <w:sz w:val="28"/>
          <w:szCs w:val="28"/>
        </w:rPr>
        <w:t xml:space="preserve"> да га убије. А Сефора узе </w:t>
      </w:r>
      <w:r>
        <w:rPr>
          <w:color w:val="000000" w:themeColor="dk1"/>
          <w:sz w:val="28"/>
          <w:szCs w:val="28"/>
        </w:rPr>
        <w:t>камен</w:t>
      </w:r>
      <w:r>
        <w:rPr>
          <w:color w:val="000000" w:themeColor="dk1"/>
          <w:sz w:val="28"/>
          <w:szCs w:val="28"/>
        </w:rPr>
        <w:t>, и обреза сина свог, и окрајак баци к ногама његовим г</w:t>
      </w:r>
      <w:r>
        <w:rPr>
          <w:color w:val="000000" w:themeColor="dk1"/>
          <w:sz w:val="28"/>
          <w:szCs w:val="28"/>
        </w:rPr>
        <w:t xml:space="preserve">оворећи: </w:t>
      </w:r>
      <w:r>
        <w:rPr>
          <w:color w:val="000000" w:themeColor="dk1"/>
          <w:sz w:val="28"/>
          <w:szCs w:val="28"/>
        </w:rPr>
        <w:t>С</w:t>
      </w:r>
      <w:r>
        <w:rPr>
          <w:color w:val="000000" w:themeColor="dk1"/>
          <w:sz w:val="28"/>
          <w:szCs w:val="28"/>
        </w:rPr>
        <w:t>тала је крв обрезања мога детета</w:t>
      </w:r>
      <w:r>
        <w:rPr>
          <w:color w:val="000000" w:themeColor="dk1"/>
          <w:sz w:val="28"/>
          <w:szCs w:val="28"/>
        </w:rPr>
        <w:t>“.</w:t>
      </w:r>
      <w:r>
        <w:rPr>
          <w:color w:val="000000" w:themeColor="dk1"/>
          <w:sz w:val="28"/>
          <w:szCs w:val="28"/>
        </w:rPr>
        <w:t xml:space="preserve"> М</w:t>
      </w:r>
      <w:r>
        <w:rPr>
          <w:color w:val="000000" w:themeColor="dk1"/>
          <w:sz w:val="28"/>
          <w:szCs w:val="28"/>
        </w:rPr>
        <w:t xml:space="preserve">ожда да би ствар била јаснија </w:t>
      </w:r>
      <w:r>
        <w:rPr>
          <w:color w:val="000000" w:themeColor="dk1"/>
          <w:sz w:val="28"/>
          <w:szCs w:val="28"/>
        </w:rPr>
        <w:t xml:space="preserve">ће ти </w:t>
      </w:r>
      <w:r>
        <w:rPr>
          <w:color w:val="000000" w:themeColor="dk1"/>
          <w:sz w:val="28"/>
          <w:szCs w:val="28"/>
        </w:rPr>
        <w:t xml:space="preserve">бити </w:t>
      </w:r>
      <w:r>
        <w:rPr>
          <w:color w:val="000000" w:themeColor="dk1"/>
          <w:sz w:val="28"/>
          <w:szCs w:val="28"/>
        </w:rPr>
        <w:t>потребн</w:t>
      </w:r>
      <w:r>
        <w:rPr>
          <w:color w:val="000000" w:themeColor="dk1"/>
          <w:sz w:val="28"/>
          <w:szCs w:val="28"/>
        </w:rPr>
        <w:t>о</w:t>
      </w:r>
      <w:r>
        <w:rPr>
          <w:color w:val="000000" w:themeColor="dk1"/>
          <w:sz w:val="28"/>
          <w:szCs w:val="28"/>
        </w:rPr>
        <w:t xml:space="preserve"> </w:t>
      </w:r>
      <w:r>
        <w:rPr>
          <w:color w:val="000000" w:themeColor="dk1"/>
          <w:sz w:val="28"/>
          <w:szCs w:val="28"/>
        </w:rPr>
        <w:t>дуж</w:t>
      </w:r>
      <w:r>
        <w:rPr>
          <w:color w:val="000000" w:themeColor="dk1"/>
          <w:sz w:val="28"/>
          <w:szCs w:val="28"/>
        </w:rPr>
        <w:t>е објашњење</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ли је моје тумачење јасно? </w:t>
      </w:r>
    </w:p>
    <w:p w14:paraId="000003A5">
      <w:pPr>
        <w:jc w:val="both"/>
        <w:rPr>
          <w:color w:val="000000" w:themeColor="dk1"/>
          <w:sz w:val="28"/>
          <w:szCs w:val="28"/>
        </w:rPr>
      </w:pPr>
      <w:r>
        <w:rPr>
          <w:color w:val="000000" w:themeColor="dk1"/>
          <w:sz w:val="28"/>
          <w:szCs w:val="28"/>
        </w:rPr>
        <w:t xml:space="preserve">ПАЛ: Не, наравно! Јер уопште не разумем шта </w:t>
      </w:r>
      <w:r>
        <w:rPr>
          <w:color w:val="000000" w:themeColor="dk1"/>
          <w:sz w:val="28"/>
          <w:szCs w:val="28"/>
        </w:rPr>
        <w:t>се</w:t>
      </w:r>
      <w:r>
        <w:rPr>
          <w:color w:val="000000" w:themeColor="dk1"/>
          <w:sz w:val="28"/>
          <w:szCs w:val="28"/>
        </w:rPr>
        <w:t xml:space="preserve"> </w:t>
      </w:r>
      <w:r>
        <w:rPr>
          <w:color w:val="000000" w:themeColor="dk1"/>
          <w:sz w:val="28"/>
          <w:szCs w:val="28"/>
        </w:rPr>
        <w:t xml:space="preserve">на крају крајева саопштава као у </w:t>
      </w:r>
      <w:r>
        <w:rPr>
          <w:color w:val="000000" w:themeColor="dk1"/>
          <w:sz w:val="28"/>
          <w:szCs w:val="28"/>
        </w:rPr>
        <w:t>сенци</w:t>
      </w:r>
      <w:r>
        <w:rPr>
          <w:color w:val="000000" w:themeColor="dk1"/>
          <w:sz w:val="28"/>
          <w:szCs w:val="28"/>
        </w:rPr>
        <w:t xml:space="preserve"> </w:t>
      </w:r>
      <w:r>
        <w:rPr>
          <w:color w:val="000000" w:themeColor="dk1"/>
          <w:sz w:val="28"/>
          <w:szCs w:val="28"/>
        </w:rPr>
        <w:t>од он</w:t>
      </w:r>
      <w:r>
        <w:rPr>
          <w:color w:val="000000" w:themeColor="dk1"/>
          <w:sz w:val="28"/>
          <w:szCs w:val="28"/>
        </w:rPr>
        <w:t xml:space="preserve">ога што се десило. </w:t>
      </w:r>
    </w:p>
    <w:p w14:paraId="000003A6">
      <w:pPr>
        <w:jc w:val="both"/>
        <w:rPr>
          <w:color w:val="000000" w:themeColor="dk1"/>
          <w:sz w:val="28"/>
          <w:szCs w:val="28"/>
        </w:rPr>
      </w:pPr>
      <w:r>
        <w:rPr>
          <w:color w:val="000000" w:themeColor="dk1"/>
          <w:sz w:val="28"/>
          <w:szCs w:val="28"/>
        </w:rPr>
        <w:t xml:space="preserve">КИР: </w:t>
      </w:r>
      <w:r>
        <w:rPr>
          <w:color w:val="000000" w:themeColor="dk1"/>
          <w:sz w:val="28"/>
          <w:szCs w:val="28"/>
        </w:rPr>
        <w:t>Зар не</w:t>
      </w:r>
      <w:r>
        <w:rPr>
          <w:color w:val="000000" w:themeColor="dk1"/>
          <w:sz w:val="28"/>
          <w:szCs w:val="28"/>
        </w:rPr>
        <w:t xml:space="preserve"> прихваташ</w:t>
      </w:r>
      <w:r>
        <w:rPr>
          <w:color w:val="000000" w:themeColor="dk1"/>
          <w:sz w:val="28"/>
          <w:szCs w:val="28"/>
        </w:rPr>
        <w:t xml:space="preserve"> као истинито</w:t>
      </w:r>
      <w:r>
        <w:rPr>
          <w:color w:val="000000" w:themeColor="dk1"/>
          <w:sz w:val="28"/>
          <w:szCs w:val="28"/>
        </w:rPr>
        <w:t xml:space="preserve">, </w:t>
      </w:r>
      <w:r>
        <w:rPr>
          <w:color w:val="000000" w:themeColor="dk1"/>
          <w:sz w:val="28"/>
          <w:szCs w:val="28"/>
        </w:rPr>
        <w:t>пријатељу</w:t>
      </w:r>
      <w:r>
        <w:rPr>
          <w:color w:val="000000" w:themeColor="dk1"/>
          <w:sz w:val="28"/>
          <w:szCs w:val="28"/>
        </w:rPr>
        <w:t xml:space="preserve"> мој, да је људска природа постала </w:t>
      </w:r>
      <w:r>
        <w:rPr>
          <w:color w:val="000000" w:themeColor="dk1"/>
          <w:sz w:val="28"/>
          <w:szCs w:val="28"/>
        </w:rPr>
        <w:t>власништво</w:t>
      </w:r>
      <w:r>
        <w:rPr>
          <w:color w:val="000000" w:themeColor="dk1"/>
          <w:sz w:val="28"/>
          <w:szCs w:val="28"/>
        </w:rPr>
        <w:t xml:space="preserve"> смрти због оног </w:t>
      </w:r>
      <w:r>
        <w:rPr>
          <w:color w:val="000000" w:themeColor="dk1"/>
          <w:sz w:val="28"/>
          <w:szCs w:val="28"/>
        </w:rPr>
        <w:t>почетн</w:t>
      </w:r>
      <w:r>
        <w:rPr>
          <w:color w:val="000000" w:themeColor="dk1"/>
          <w:sz w:val="28"/>
          <w:szCs w:val="28"/>
        </w:rPr>
        <w:t>ог</w:t>
      </w:r>
      <w:r>
        <w:rPr>
          <w:color w:val="000000" w:themeColor="dk1"/>
          <w:sz w:val="28"/>
          <w:szCs w:val="28"/>
        </w:rPr>
        <w:t xml:space="preserve"> проклетства? </w:t>
      </w:r>
      <w:r>
        <w:rPr>
          <w:color w:val="000000" w:themeColor="dk1"/>
          <w:sz w:val="28"/>
          <w:szCs w:val="28"/>
        </w:rPr>
        <w:t>Јер</w:t>
      </w:r>
      <w:r>
        <w:rPr>
          <w:color w:val="000000" w:themeColor="dk1"/>
          <w:sz w:val="28"/>
          <w:szCs w:val="28"/>
        </w:rPr>
        <w:t xml:space="preserve"> нам је било речено на почетку (људског) рода и најузвишенијем нашем корену, то јест Адаму: „</w:t>
      </w:r>
      <w:r>
        <w:rPr>
          <w:color w:val="000000" w:themeColor="dk1"/>
          <w:sz w:val="28"/>
          <w:szCs w:val="28"/>
        </w:rPr>
        <w:t>Земља</w:t>
      </w:r>
      <w:r>
        <w:rPr>
          <w:color w:val="000000" w:themeColor="dk1"/>
          <w:sz w:val="28"/>
          <w:szCs w:val="28"/>
        </w:rPr>
        <w:t xml:space="preserve"> си прах и у </w:t>
      </w:r>
      <w:r>
        <w:rPr>
          <w:color w:val="000000" w:themeColor="dk1"/>
          <w:sz w:val="28"/>
          <w:szCs w:val="28"/>
        </w:rPr>
        <w:t>земљу</w:t>
      </w:r>
      <w:r>
        <w:rPr>
          <w:color w:val="000000" w:themeColor="dk1"/>
          <w:sz w:val="28"/>
          <w:szCs w:val="28"/>
        </w:rPr>
        <w:t xml:space="preserve"> ћеш се вратити“</w:t>
      </w:r>
      <w:r>
        <w:rPr>
          <w:rStyle w:val="Footnotereference"/>
          <w:color w:val="000000" w:themeColor="dk1"/>
          <w:sz w:val="28"/>
          <w:szCs w:val="28"/>
        </w:rPr>
        <w:footnoteReference w:id="233"/>
      </w:r>
      <w:r>
        <w:rPr>
          <w:color w:val="000000" w:themeColor="dk1"/>
          <w:sz w:val="28"/>
          <w:szCs w:val="28"/>
        </w:rPr>
        <w:t xml:space="preserve">. </w:t>
      </w:r>
    </w:p>
    <w:p w14:paraId="000003A7">
      <w:pPr>
        <w:jc w:val="both"/>
        <w:rPr>
          <w:color w:val="000000" w:themeColor="dk1"/>
          <w:sz w:val="28"/>
          <w:szCs w:val="28"/>
        </w:rPr>
      </w:pPr>
      <w:r>
        <w:rPr>
          <w:color w:val="000000" w:themeColor="dk1"/>
          <w:sz w:val="28"/>
          <w:szCs w:val="28"/>
        </w:rPr>
        <w:t>ПАЛ: Наравно,</w:t>
      </w:r>
      <w:r>
        <w:rPr>
          <w:color w:val="000000" w:themeColor="dk1"/>
          <w:sz w:val="28"/>
          <w:szCs w:val="28"/>
        </w:rPr>
        <w:t xml:space="preserve"> то веома прихватам.</w:t>
      </w:r>
    </w:p>
    <w:p w14:paraId="000003A8">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Дакле, пошто </w:t>
      </w:r>
      <w:r>
        <w:rPr>
          <w:color w:val="000000" w:themeColor="dk1"/>
          <w:sz w:val="28"/>
          <w:szCs w:val="28"/>
        </w:rPr>
        <w:t>се на</w:t>
      </w:r>
      <w:r>
        <w:rPr>
          <w:color w:val="000000" w:themeColor="dk1"/>
          <w:sz w:val="28"/>
          <w:szCs w:val="28"/>
        </w:rPr>
        <w:t xml:space="preserve"> п</w:t>
      </w:r>
      <w:r>
        <w:rPr>
          <w:color w:val="000000" w:themeColor="dk1"/>
          <w:sz w:val="28"/>
          <w:szCs w:val="28"/>
        </w:rPr>
        <w:t>очет</w:t>
      </w:r>
      <w:r>
        <w:rPr>
          <w:color w:val="000000" w:themeColor="dk1"/>
          <w:sz w:val="28"/>
          <w:szCs w:val="28"/>
        </w:rPr>
        <w:t>ку</w:t>
      </w:r>
      <w:r>
        <w:rPr>
          <w:color w:val="000000" w:themeColor="dk1"/>
          <w:sz w:val="28"/>
          <w:szCs w:val="28"/>
        </w:rPr>
        <w:t xml:space="preserve"> људског рода </w:t>
      </w:r>
      <w:r>
        <w:rPr>
          <w:color w:val="000000" w:themeColor="dk1"/>
          <w:sz w:val="28"/>
          <w:szCs w:val="28"/>
        </w:rPr>
        <w:t xml:space="preserve">десило </w:t>
      </w:r>
      <w:r>
        <w:rPr>
          <w:color w:val="000000" w:themeColor="dk1"/>
          <w:sz w:val="28"/>
          <w:szCs w:val="28"/>
        </w:rPr>
        <w:t>да се</w:t>
      </w:r>
      <w:r>
        <w:rPr>
          <w:color w:val="000000" w:themeColor="dk1"/>
          <w:sz w:val="28"/>
          <w:szCs w:val="28"/>
        </w:rPr>
        <w:t xml:space="preserve"> разболео на смрт од греха, </w:t>
      </w:r>
      <w:r>
        <w:rPr>
          <w:color w:val="000000" w:themeColor="dk1"/>
          <w:sz w:val="28"/>
          <w:szCs w:val="28"/>
        </w:rPr>
        <w:t>по нужн</w:t>
      </w:r>
      <w:r>
        <w:rPr>
          <w:color w:val="000000" w:themeColor="dk1"/>
          <w:sz w:val="28"/>
          <w:szCs w:val="28"/>
        </w:rPr>
        <w:t xml:space="preserve">ости овај догађај је прешао и на нас и заједно са кореном </w:t>
      </w:r>
      <w:r>
        <w:rPr>
          <w:color w:val="000000" w:themeColor="dk1"/>
          <w:sz w:val="28"/>
          <w:szCs w:val="28"/>
        </w:rPr>
        <w:t xml:space="preserve">се </w:t>
      </w:r>
      <w:r>
        <w:rPr>
          <w:color w:val="000000" w:themeColor="dk1"/>
          <w:sz w:val="28"/>
          <w:szCs w:val="28"/>
        </w:rPr>
        <w:t xml:space="preserve">то </w:t>
      </w:r>
      <w:r>
        <w:rPr>
          <w:color w:val="000000" w:themeColor="dk1"/>
          <w:sz w:val="28"/>
          <w:szCs w:val="28"/>
        </w:rPr>
        <w:t>пренело</w:t>
      </w:r>
      <w:r>
        <w:rPr>
          <w:color w:val="000000" w:themeColor="dk1"/>
          <w:sz w:val="28"/>
          <w:szCs w:val="28"/>
        </w:rPr>
        <w:t xml:space="preserve"> </w:t>
      </w:r>
      <w:r>
        <w:rPr>
          <w:color w:val="000000" w:themeColor="dk1"/>
          <w:sz w:val="28"/>
          <w:szCs w:val="28"/>
        </w:rPr>
        <w:t xml:space="preserve">и </w:t>
      </w:r>
      <w:r>
        <w:rPr>
          <w:color w:val="000000" w:themeColor="dk1"/>
          <w:sz w:val="28"/>
          <w:szCs w:val="28"/>
        </w:rPr>
        <w:t>на</w:t>
      </w:r>
      <w:r>
        <w:rPr>
          <w:color w:val="000000" w:themeColor="dk1"/>
          <w:sz w:val="28"/>
          <w:szCs w:val="28"/>
        </w:rPr>
        <w:t xml:space="preserve"> </w:t>
      </w:r>
      <w:r>
        <w:rPr>
          <w:color w:val="000000" w:themeColor="dk1"/>
          <w:sz w:val="28"/>
          <w:szCs w:val="28"/>
        </w:rPr>
        <w:t xml:space="preserve">биљке које су никле </w:t>
      </w:r>
      <w:r>
        <w:rPr>
          <w:color w:val="000000" w:themeColor="dk1"/>
          <w:sz w:val="28"/>
          <w:szCs w:val="28"/>
        </w:rPr>
        <w:t>из</w:t>
      </w:r>
      <w:r>
        <w:rPr>
          <w:color w:val="000000" w:themeColor="dk1"/>
          <w:sz w:val="28"/>
          <w:szCs w:val="28"/>
        </w:rPr>
        <w:t xml:space="preserve"> њега. Јер од </w:t>
      </w:r>
      <w:r>
        <w:rPr>
          <w:color w:val="000000" w:themeColor="dk1"/>
          <w:sz w:val="28"/>
          <w:szCs w:val="28"/>
        </w:rPr>
        <w:t>пропадљив</w:t>
      </w:r>
      <w:r>
        <w:rPr>
          <w:color w:val="000000" w:themeColor="dk1"/>
          <w:sz w:val="28"/>
          <w:szCs w:val="28"/>
        </w:rPr>
        <w:t>ог</w:t>
      </w:r>
      <w:r>
        <w:rPr>
          <w:color w:val="000000" w:themeColor="dk1"/>
          <w:sz w:val="28"/>
          <w:szCs w:val="28"/>
        </w:rPr>
        <w:t xml:space="preserve"> тела </w:t>
      </w:r>
      <w:r>
        <w:rPr>
          <w:color w:val="000000" w:themeColor="dk1"/>
          <w:sz w:val="28"/>
          <w:szCs w:val="28"/>
        </w:rPr>
        <w:t>пропадљив</w:t>
      </w:r>
      <w:r>
        <w:rPr>
          <w:color w:val="000000" w:themeColor="dk1"/>
          <w:sz w:val="28"/>
          <w:szCs w:val="28"/>
        </w:rPr>
        <w:t xml:space="preserve"> је и плод. Тако је смрт владала над свим, и до самог Мојсија, то јест до </w:t>
      </w:r>
      <w:r>
        <w:rPr>
          <w:color w:val="000000" w:themeColor="dk1"/>
          <w:sz w:val="28"/>
          <w:szCs w:val="28"/>
        </w:rPr>
        <w:t>времен</w:t>
      </w:r>
      <w:r>
        <w:rPr>
          <w:color w:val="000000" w:themeColor="dk1"/>
          <w:sz w:val="28"/>
          <w:szCs w:val="28"/>
        </w:rPr>
        <w:t>а</w:t>
      </w:r>
      <w:r>
        <w:rPr>
          <w:color w:val="000000" w:themeColor="dk1"/>
          <w:sz w:val="28"/>
          <w:szCs w:val="28"/>
        </w:rPr>
        <w:t xml:space="preserve"> када је </w:t>
      </w:r>
      <w:r>
        <w:rPr>
          <w:color w:val="000000" w:themeColor="dk1"/>
          <w:sz w:val="28"/>
          <w:szCs w:val="28"/>
        </w:rPr>
        <w:t>дат</w:t>
      </w:r>
      <w:r>
        <w:rPr>
          <w:color w:val="000000" w:themeColor="dk1"/>
          <w:sz w:val="28"/>
          <w:szCs w:val="28"/>
        </w:rPr>
        <w:t xml:space="preserve"> </w:t>
      </w:r>
      <w:r>
        <w:rPr>
          <w:color w:val="000000" w:themeColor="dk1"/>
          <w:sz w:val="28"/>
          <w:szCs w:val="28"/>
        </w:rPr>
        <w:t xml:space="preserve">закон. </w:t>
      </w:r>
      <w:r>
        <w:rPr>
          <w:color w:val="000000" w:themeColor="dk1"/>
          <w:sz w:val="28"/>
          <w:szCs w:val="28"/>
        </w:rPr>
        <w:t>Да</w:t>
      </w:r>
      <w:r>
        <w:rPr>
          <w:color w:val="000000" w:themeColor="dk1"/>
          <w:sz w:val="28"/>
          <w:szCs w:val="28"/>
        </w:rPr>
        <w:t>кл</w:t>
      </w:r>
      <w:r>
        <w:rPr>
          <w:color w:val="000000" w:themeColor="dk1"/>
          <w:sz w:val="28"/>
          <w:szCs w:val="28"/>
        </w:rPr>
        <w:t>е</w:t>
      </w:r>
      <w:r>
        <w:rPr>
          <w:color w:val="000000" w:themeColor="dk1"/>
          <w:sz w:val="28"/>
          <w:szCs w:val="28"/>
        </w:rPr>
        <w:t xml:space="preserve">, </w:t>
      </w:r>
      <w:r>
        <w:rPr>
          <w:color w:val="000000" w:themeColor="dk1"/>
          <w:sz w:val="28"/>
          <w:szCs w:val="28"/>
        </w:rPr>
        <w:t>јасан и очиг</w:t>
      </w:r>
      <w:r>
        <w:rPr>
          <w:color w:val="000000" w:themeColor="dk1"/>
          <w:sz w:val="28"/>
          <w:szCs w:val="28"/>
        </w:rPr>
        <w:t xml:space="preserve">ледан </w:t>
      </w:r>
      <w:r>
        <w:rPr>
          <w:color w:val="000000" w:themeColor="dk1"/>
          <w:sz w:val="28"/>
          <w:szCs w:val="28"/>
        </w:rPr>
        <w:t>показатељ</w:t>
      </w:r>
      <w:r>
        <w:rPr>
          <w:color w:val="000000" w:themeColor="dk1"/>
          <w:sz w:val="28"/>
          <w:szCs w:val="28"/>
        </w:rPr>
        <w:t xml:space="preserve"> </w:t>
      </w:r>
      <w:r>
        <w:rPr>
          <w:color w:val="000000" w:themeColor="dk1"/>
          <w:sz w:val="28"/>
          <w:szCs w:val="28"/>
        </w:rPr>
        <w:t xml:space="preserve">да је </w:t>
      </w:r>
      <w:r>
        <w:rPr>
          <w:color w:val="000000" w:themeColor="dk1"/>
          <w:sz w:val="28"/>
          <w:szCs w:val="28"/>
        </w:rPr>
        <w:t xml:space="preserve">смрт важила до Мојсија и да су се </w:t>
      </w:r>
      <w:r>
        <w:rPr>
          <w:color w:val="000000" w:themeColor="dk1"/>
          <w:sz w:val="28"/>
          <w:szCs w:val="28"/>
        </w:rPr>
        <w:t>људ</w:t>
      </w:r>
      <w:r>
        <w:rPr>
          <w:color w:val="000000" w:themeColor="dk1"/>
          <w:sz w:val="28"/>
          <w:szCs w:val="28"/>
        </w:rPr>
        <w:t>и</w:t>
      </w:r>
      <w:r>
        <w:rPr>
          <w:color w:val="000000" w:themeColor="dk1"/>
          <w:sz w:val="28"/>
          <w:szCs w:val="28"/>
        </w:rPr>
        <w:t xml:space="preserve"> налазил</w:t>
      </w:r>
      <w:r>
        <w:rPr>
          <w:color w:val="000000" w:themeColor="dk1"/>
          <w:sz w:val="28"/>
          <w:szCs w:val="28"/>
        </w:rPr>
        <w:t>и</w:t>
      </w:r>
      <w:r>
        <w:rPr>
          <w:color w:val="000000" w:themeColor="dk1"/>
          <w:sz w:val="28"/>
          <w:szCs w:val="28"/>
        </w:rPr>
        <w:t xml:space="preserve"> </w:t>
      </w:r>
      <w:r>
        <w:rPr>
          <w:color w:val="000000" w:themeColor="dk1"/>
          <w:sz w:val="28"/>
          <w:szCs w:val="28"/>
        </w:rPr>
        <w:t xml:space="preserve">под влашћу </w:t>
      </w:r>
      <w:r>
        <w:rPr>
          <w:color w:val="000000" w:themeColor="dk1"/>
          <w:sz w:val="28"/>
          <w:szCs w:val="28"/>
        </w:rPr>
        <w:t>пропадљивости</w:t>
      </w:r>
      <w:r>
        <w:rPr>
          <w:color w:val="000000" w:themeColor="dk1"/>
          <w:sz w:val="28"/>
          <w:szCs w:val="28"/>
        </w:rPr>
        <w:t>,</w:t>
      </w:r>
      <w:r>
        <w:rPr>
          <w:color w:val="000000" w:themeColor="dk1"/>
          <w:sz w:val="28"/>
          <w:szCs w:val="28"/>
        </w:rPr>
        <w:t xml:space="preserve"> </w:t>
      </w:r>
      <w:r>
        <w:rPr>
          <w:color w:val="000000" w:themeColor="dk1"/>
          <w:sz w:val="28"/>
          <w:szCs w:val="28"/>
        </w:rPr>
        <w:t>је</w:t>
      </w:r>
      <w:r>
        <w:rPr>
          <w:color w:val="000000" w:themeColor="dk1"/>
          <w:sz w:val="28"/>
          <w:szCs w:val="28"/>
        </w:rPr>
        <w:t xml:space="preserve"> </w:t>
      </w:r>
      <w:r>
        <w:rPr>
          <w:color w:val="000000" w:themeColor="dk1"/>
          <w:sz w:val="28"/>
          <w:szCs w:val="28"/>
        </w:rPr>
        <w:t xml:space="preserve">тадашње анђеоско дејство против Мојсија. </w:t>
      </w:r>
      <w:r>
        <w:rPr>
          <w:color w:val="000000" w:themeColor="dk1"/>
          <w:sz w:val="28"/>
          <w:szCs w:val="28"/>
        </w:rPr>
        <w:t>Међутим молила је истребитеља и држала га је далеко од Мојсија она са којом је делио дом и супруга С</w:t>
      </w:r>
      <w:r>
        <w:rPr>
          <w:color w:val="000000" w:themeColor="dk1"/>
          <w:sz w:val="28"/>
          <w:szCs w:val="28"/>
        </w:rPr>
        <w:t>е</w:t>
      </w:r>
      <w:r>
        <w:rPr>
          <w:color w:val="000000" w:themeColor="dk1"/>
          <w:sz w:val="28"/>
          <w:szCs w:val="28"/>
        </w:rPr>
        <w:t xml:space="preserve">фора, </w:t>
      </w:r>
      <w:r>
        <w:rPr>
          <w:color w:val="000000" w:themeColor="dk1"/>
          <w:sz w:val="28"/>
          <w:szCs w:val="28"/>
        </w:rPr>
        <w:t>која је каменом</w:t>
      </w:r>
      <w:r>
        <w:rPr>
          <w:color w:val="000000" w:themeColor="dk1"/>
          <w:sz w:val="28"/>
          <w:szCs w:val="28"/>
        </w:rPr>
        <w:t xml:space="preserve"> </w:t>
      </w:r>
      <w:r>
        <w:rPr>
          <w:color w:val="000000" w:themeColor="dk1"/>
          <w:sz w:val="28"/>
          <w:szCs w:val="28"/>
        </w:rPr>
        <w:t>обреза</w:t>
      </w:r>
      <w:r>
        <w:rPr>
          <w:color w:val="000000" w:themeColor="dk1"/>
          <w:sz w:val="28"/>
          <w:szCs w:val="28"/>
        </w:rPr>
        <w:t>ла</w:t>
      </w:r>
      <w:r>
        <w:rPr>
          <w:color w:val="000000" w:themeColor="dk1"/>
          <w:sz w:val="28"/>
          <w:szCs w:val="28"/>
        </w:rPr>
        <w:t xml:space="preserve"> сво</w:t>
      </w:r>
      <w:r>
        <w:rPr>
          <w:color w:val="000000" w:themeColor="dk1"/>
          <w:sz w:val="28"/>
          <w:szCs w:val="28"/>
        </w:rPr>
        <w:t>је</w:t>
      </w:r>
      <w:r>
        <w:rPr>
          <w:color w:val="000000" w:themeColor="dk1"/>
          <w:sz w:val="28"/>
          <w:szCs w:val="28"/>
        </w:rPr>
        <w:t xml:space="preserve"> дете, и преклињала га говорећи: „</w:t>
      </w:r>
      <w:r>
        <w:rPr>
          <w:color w:val="000000" w:themeColor="dk1"/>
          <w:sz w:val="28"/>
          <w:szCs w:val="28"/>
        </w:rPr>
        <w:t>С</w:t>
      </w:r>
      <w:r>
        <w:rPr>
          <w:color w:val="000000" w:themeColor="dk1"/>
          <w:sz w:val="28"/>
          <w:szCs w:val="28"/>
        </w:rPr>
        <w:t>тала је крв обрезања мога детета</w:t>
      </w:r>
      <w:r>
        <w:rPr>
          <w:color w:val="000000" w:themeColor="dk1"/>
          <w:sz w:val="28"/>
          <w:szCs w:val="28"/>
        </w:rPr>
        <w:t>“. Ово „стала је крв“ је рекла, не зато што је прекинуто течење крви, нити, сматрам, да се икада променило мишљење истребитеља</w:t>
      </w:r>
      <w:r>
        <w:rPr>
          <w:color w:val="000000" w:themeColor="dk1"/>
          <w:sz w:val="28"/>
          <w:szCs w:val="28"/>
        </w:rPr>
        <w:t xml:space="preserve"> </w:t>
      </w:r>
      <w:r>
        <w:rPr>
          <w:color w:val="000000" w:themeColor="dk1"/>
          <w:sz w:val="28"/>
          <w:szCs w:val="28"/>
        </w:rPr>
        <w:t>да жели да убије Мојсија</w:t>
      </w:r>
      <w:r>
        <w:rPr>
          <w:color w:val="000000" w:themeColor="dk1"/>
          <w:sz w:val="28"/>
          <w:szCs w:val="28"/>
        </w:rPr>
        <w:t>, већ као да је говорила: Десила се и испунила се воља Божија, то јест дететово обрезање</w:t>
      </w:r>
      <w:r>
        <w:rPr>
          <w:color w:val="000000" w:themeColor="dk1"/>
          <w:sz w:val="28"/>
          <w:szCs w:val="28"/>
        </w:rPr>
        <w:t>,</w:t>
      </w:r>
      <w:r>
        <w:rPr>
          <w:color w:val="000000" w:themeColor="dk1"/>
          <w:sz w:val="28"/>
          <w:szCs w:val="28"/>
        </w:rPr>
        <w:t xml:space="preserve"> </w:t>
      </w:r>
      <w:r>
        <w:rPr>
          <w:color w:val="000000" w:themeColor="dk1"/>
          <w:sz w:val="28"/>
          <w:szCs w:val="28"/>
        </w:rPr>
        <w:t>к</w:t>
      </w:r>
      <w:r>
        <w:rPr>
          <w:color w:val="000000" w:themeColor="dk1"/>
          <w:sz w:val="28"/>
          <w:szCs w:val="28"/>
        </w:rPr>
        <w:t>ао кад би неко рекао: Преста</w:t>
      </w:r>
      <w:r>
        <w:rPr>
          <w:color w:val="000000" w:themeColor="dk1"/>
          <w:sz w:val="28"/>
          <w:szCs w:val="28"/>
        </w:rPr>
        <w:t>ла</w:t>
      </w:r>
      <w:r>
        <w:rPr>
          <w:color w:val="000000" w:themeColor="dk1"/>
          <w:sz w:val="28"/>
          <w:szCs w:val="28"/>
        </w:rPr>
        <w:t xml:space="preserve"> је </w:t>
      </w:r>
      <w:r>
        <w:rPr>
          <w:color w:val="000000" w:themeColor="dk1"/>
          <w:sz w:val="28"/>
          <w:szCs w:val="28"/>
        </w:rPr>
        <w:t>праслика</w:t>
      </w:r>
      <w:r>
        <w:rPr>
          <w:color w:val="000000" w:themeColor="dk1"/>
          <w:sz w:val="28"/>
          <w:szCs w:val="28"/>
        </w:rPr>
        <w:t xml:space="preserve"> ове ствари, </w:t>
      </w:r>
      <w:r>
        <w:rPr>
          <w:color w:val="000000" w:themeColor="dk1"/>
          <w:sz w:val="28"/>
          <w:szCs w:val="28"/>
        </w:rPr>
        <w:t>то јест</w:t>
      </w:r>
      <w:r>
        <w:rPr>
          <w:color w:val="000000" w:themeColor="dk1"/>
          <w:sz w:val="28"/>
          <w:szCs w:val="28"/>
        </w:rPr>
        <w:t xml:space="preserve"> </w:t>
      </w:r>
      <w:r>
        <w:rPr>
          <w:color w:val="000000" w:themeColor="dk1"/>
          <w:sz w:val="28"/>
          <w:szCs w:val="28"/>
        </w:rPr>
        <w:t>престала</w:t>
      </w:r>
      <w:r>
        <w:rPr>
          <w:color w:val="000000" w:themeColor="dk1"/>
          <w:sz w:val="28"/>
          <w:szCs w:val="28"/>
        </w:rPr>
        <w:t xml:space="preserve"> ј</w:t>
      </w:r>
      <w:r>
        <w:rPr>
          <w:color w:val="000000" w:themeColor="dk1"/>
          <w:sz w:val="28"/>
          <w:szCs w:val="28"/>
        </w:rPr>
        <w:t xml:space="preserve">е реч о овоме. </w:t>
      </w:r>
      <w:r>
        <w:rPr>
          <w:color w:val="000000" w:themeColor="dk1"/>
          <w:sz w:val="28"/>
          <w:szCs w:val="28"/>
        </w:rPr>
        <w:t xml:space="preserve">То је рекла </w:t>
      </w:r>
      <w:r>
        <w:rPr>
          <w:color w:val="000000" w:themeColor="dk1"/>
          <w:sz w:val="28"/>
          <w:szCs w:val="28"/>
        </w:rPr>
        <w:t>у</w:t>
      </w:r>
      <w:r>
        <w:rPr>
          <w:color w:val="000000" w:themeColor="dk1"/>
          <w:sz w:val="28"/>
          <w:szCs w:val="28"/>
        </w:rPr>
        <w:t xml:space="preserve">место: Дошла је до свога краја и показала се. </w:t>
      </w:r>
    </w:p>
    <w:p w14:paraId="000003A9">
      <w:pPr>
        <w:jc w:val="both"/>
        <w:rPr>
          <w:color w:val="000000" w:themeColor="dk1"/>
          <w:sz w:val="28"/>
          <w:szCs w:val="28"/>
        </w:rPr>
      </w:pPr>
      <w:r>
        <w:rPr>
          <w:color w:val="000000" w:themeColor="dk1"/>
          <w:sz w:val="28"/>
          <w:szCs w:val="28"/>
        </w:rPr>
        <w:t xml:space="preserve">ПАЛ: После (овога), како да схватимо Сефору? Шта значи камен и обрезање који се дешавају </w:t>
      </w:r>
      <w:r>
        <w:rPr>
          <w:color w:val="000000" w:themeColor="dk1"/>
          <w:sz w:val="28"/>
          <w:szCs w:val="28"/>
        </w:rPr>
        <w:t>помоћу њега</w:t>
      </w:r>
      <w:r>
        <w:rPr>
          <w:color w:val="000000" w:themeColor="dk1"/>
          <w:sz w:val="28"/>
          <w:szCs w:val="28"/>
        </w:rPr>
        <w:t xml:space="preserve">? И шта </w:t>
      </w:r>
      <w:r>
        <w:rPr>
          <w:color w:val="000000" w:themeColor="dk1"/>
          <w:sz w:val="28"/>
          <w:szCs w:val="28"/>
        </w:rPr>
        <w:t>значи</w:t>
      </w:r>
      <w:r>
        <w:rPr>
          <w:color w:val="000000" w:themeColor="dk1"/>
          <w:sz w:val="28"/>
          <w:szCs w:val="28"/>
        </w:rPr>
        <w:t xml:space="preserve"> то </w:t>
      </w:r>
      <w:r>
        <w:rPr>
          <w:color w:val="000000" w:themeColor="dk1"/>
          <w:sz w:val="28"/>
          <w:szCs w:val="28"/>
        </w:rPr>
        <w:t>што</w:t>
      </w:r>
      <w:r>
        <w:rPr>
          <w:color w:val="000000" w:themeColor="dk1"/>
          <w:sz w:val="28"/>
          <w:szCs w:val="28"/>
        </w:rPr>
        <w:t xml:space="preserve"> је преклињан</w:t>
      </w:r>
      <w:r>
        <w:rPr>
          <w:color w:val="000000" w:themeColor="dk1"/>
          <w:sz w:val="28"/>
          <w:szCs w:val="28"/>
        </w:rPr>
        <w:t xml:space="preserve"> </w:t>
      </w:r>
      <w:r>
        <w:rPr>
          <w:color w:val="000000" w:themeColor="dk1"/>
          <w:sz w:val="28"/>
          <w:szCs w:val="28"/>
        </w:rPr>
        <w:t xml:space="preserve">божански </w:t>
      </w:r>
      <w:r>
        <w:rPr>
          <w:color w:val="000000" w:themeColor="dk1"/>
          <w:sz w:val="28"/>
          <w:szCs w:val="28"/>
        </w:rPr>
        <w:t>анђео</w:t>
      </w:r>
      <w:r>
        <w:rPr>
          <w:color w:val="000000" w:themeColor="dk1"/>
          <w:sz w:val="28"/>
          <w:szCs w:val="28"/>
        </w:rPr>
        <w:t xml:space="preserve"> </w:t>
      </w:r>
      <w:r>
        <w:rPr>
          <w:color w:val="000000" w:themeColor="dk1"/>
          <w:sz w:val="28"/>
          <w:szCs w:val="28"/>
        </w:rPr>
        <w:t>и да је М</w:t>
      </w:r>
      <w:r>
        <w:rPr>
          <w:color w:val="000000" w:themeColor="dk1"/>
          <w:sz w:val="28"/>
          <w:szCs w:val="28"/>
        </w:rPr>
        <w:t xml:space="preserve">ојсије избегао онога који му је претио и </w:t>
      </w:r>
      <w:r>
        <w:rPr>
          <w:color w:val="000000" w:themeColor="dk1"/>
          <w:sz w:val="28"/>
          <w:szCs w:val="28"/>
        </w:rPr>
        <w:t>неизбежну</w:t>
      </w:r>
      <w:r>
        <w:rPr>
          <w:color w:val="000000" w:themeColor="dk1"/>
          <w:sz w:val="28"/>
          <w:szCs w:val="28"/>
        </w:rPr>
        <w:t xml:space="preserve"> смрт са обрезањем детета? </w:t>
      </w:r>
    </w:p>
    <w:p w14:paraId="000003AA">
      <w:pPr>
        <w:jc w:val="both"/>
        <w:rPr>
          <w:color w:val="000000" w:themeColor="dk1"/>
          <w:sz w:val="28"/>
          <w:szCs w:val="28"/>
        </w:rPr>
      </w:pPr>
      <w:r>
        <w:rPr>
          <w:color w:val="000000" w:themeColor="dk1"/>
          <w:sz w:val="28"/>
          <w:szCs w:val="28"/>
        </w:rPr>
        <w:t xml:space="preserve">КИР: Нејасна је </w:t>
      </w:r>
      <w:r>
        <w:rPr>
          <w:color w:val="000000" w:themeColor="dk1"/>
          <w:sz w:val="28"/>
          <w:szCs w:val="28"/>
        </w:rPr>
        <w:t>ова</w:t>
      </w:r>
      <w:r>
        <w:rPr>
          <w:color w:val="000000" w:themeColor="dk1"/>
          <w:sz w:val="28"/>
          <w:szCs w:val="28"/>
        </w:rPr>
        <w:t xml:space="preserve"> </w:t>
      </w:r>
      <w:r>
        <w:rPr>
          <w:color w:val="000000" w:themeColor="dk1"/>
          <w:sz w:val="28"/>
          <w:szCs w:val="28"/>
        </w:rPr>
        <w:t>реч и заиста тешко</w:t>
      </w:r>
      <w:r>
        <w:rPr>
          <w:color w:val="000000" w:themeColor="dk1"/>
          <w:sz w:val="28"/>
          <w:szCs w:val="28"/>
        </w:rPr>
        <w:t xml:space="preserve"> </w:t>
      </w:r>
      <w:r>
        <w:rPr>
          <w:color w:val="000000" w:themeColor="dk1"/>
          <w:sz w:val="28"/>
          <w:szCs w:val="28"/>
        </w:rPr>
        <w:t>разумљив смисао истраживан</w:t>
      </w:r>
      <w:r>
        <w:rPr>
          <w:color w:val="000000" w:themeColor="dk1"/>
          <w:sz w:val="28"/>
          <w:szCs w:val="28"/>
        </w:rPr>
        <w:t>и</w:t>
      </w:r>
      <w:r>
        <w:rPr>
          <w:color w:val="000000" w:themeColor="dk1"/>
          <w:sz w:val="28"/>
          <w:szCs w:val="28"/>
        </w:rPr>
        <w:t xml:space="preserve">х ствари. Имајући поверење у Бога, настојаћу опет да </w:t>
      </w:r>
      <w:r>
        <w:rPr>
          <w:color w:val="000000" w:themeColor="dk1"/>
          <w:sz w:val="28"/>
          <w:szCs w:val="28"/>
        </w:rPr>
        <w:t>(ово) про</w:t>
      </w:r>
      <w:r>
        <w:rPr>
          <w:color w:val="000000" w:themeColor="dk1"/>
          <w:sz w:val="28"/>
          <w:szCs w:val="28"/>
        </w:rPr>
        <w:t xml:space="preserve">тумачим, колико могу (ову) ствар. Сефора, која је била ћерка Мадијамског свештеника (он је био странац и не од крви Израиљеве), предстваља </w:t>
      </w:r>
      <w:r>
        <w:rPr>
          <w:color w:val="000000" w:themeColor="dk1"/>
          <w:sz w:val="28"/>
          <w:szCs w:val="28"/>
        </w:rPr>
        <w:t xml:space="preserve">нам </w:t>
      </w:r>
      <w:r>
        <w:rPr>
          <w:color w:val="000000" w:themeColor="dk1"/>
          <w:sz w:val="28"/>
          <w:szCs w:val="28"/>
        </w:rPr>
        <w:t>праслику</w:t>
      </w:r>
      <w:r>
        <w:rPr>
          <w:color w:val="000000" w:themeColor="dk1"/>
          <w:sz w:val="28"/>
          <w:szCs w:val="28"/>
        </w:rPr>
        <w:t xml:space="preserve"> </w:t>
      </w:r>
      <w:r>
        <w:rPr>
          <w:color w:val="000000" w:themeColor="dk1"/>
          <w:sz w:val="28"/>
          <w:szCs w:val="28"/>
        </w:rPr>
        <w:t xml:space="preserve">и лице </w:t>
      </w:r>
      <w:r>
        <w:rPr>
          <w:color w:val="000000" w:themeColor="dk1"/>
          <w:sz w:val="28"/>
          <w:szCs w:val="28"/>
        </w:rPr>
        <w:t>Цркв</w:t>
      </w:r>
      <w:r>
        <w:rPr>
          <w:color w:val="000000" w:themeColor="dk1"/>
          <w:sz w:val="28"/>
          <w:szCs w:val="28"/>
        </w:rPr>
        <w:t>е</w:t>
      </w:r>
      <w:r>
        <w:rPr>
          <w:color w:val="000000" w:themeColor="dk1"/>
          <w:sz w:val="28"/>
          <w:szCs w:val="28"/>
        </w:rPr>
        <w:t xml:space="preserve"> која </w:t>
      </w:r>
      <w:r>
        <w:rPr>
          <w:color w:val="000000" w:themeColor="dk1"/>
          <w:sz w:val="28"/>
          <w:szCs w:val="28"/>
        </w:rPr>
        <w:t>се састоји</w:t>
      </w:r>
      <w:r>
        <w:rPr>
          <w:color w:val="000000" w:themeColor="dk1"/>
          <w:sz w:val="28"/>
          <w:szCs w:val="28"/>
        </w:rPr>
        <w:t xml:space="preserve"> </w:t>
      </w:r>
      <w:r>
        <w:rPr>
          <w:color w:val="000000" w:themeColor="dk1"/>
          <w:sz w:val="28"/>
          <w:szCs w:val="28"/>
        </w:rPr>
        <w:t>од незнабожаца, и која је призвана ка Богу од светског обожавањ</w:t>
      </w:r>
      <w:r>
        <w:rPr>
          <w:color w:val="000000" w:themeColor="dk1"/>
          <w:sz w:val="28"/>
          <w:szCs w:val="28"/>
        </w:rPr>
        <w:t>а</w:t>
      </w:r>
      <w:r>
        <w:rPr>
          <w:rStyle w:val="Footnotereference"/>
          <w:color w:val="000000" w:themeColor="dk1"/>
          <w:sz w:val="28"/>
          <w:szCs w:val="28"/>
        </w:rPr>
        <w:footnoteReference w:id="234"/>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је негде </w:t>
      </w:r>
      <w:r>
        <w:rPr>
          <w:color w:val="000000" w:themeColor="dk1"/>
          <w:sz w:val="28"/>
          <w:szCs w:val="28"/>
        </w:rPr>
        <w:t>о</w:t>
      </w:r>
      <w:r>
        <w:rPr>
          <w:color w:val="000000" w:themeColor="dk1"/>
          <w:sz w:val="28"/>
          <w:szCs w:val="28"/>
        </w:rPr>
        <w:t xml:space="preserve"> </w:t>
      </w:r>
      <w:r>
        <w:rPr>
          <w:color w:val="000000" w:themeColor="dk1"/>
          <w:sz w:val="28"/>
          <w:szCs w:val="28"/>
        </w:rPr>
        <w:t xml:space="preserve">њој речено </w:t>
      </w:r>
      <w:r>
        <w:rPr>
          <w:color w:val="000000" w:themeColor="dk1"/>
          <w:sz w:val="28"/>
          <w:szCs w:val="28"/>
        </w:rPr>
        <w:t>гласом</w:t>
      </w:r>
      <w:r>
        <w:rPr>
          <w:color w:val="000000" w:themeColor="dk1"/>
          <w:sz w:val="28"/>
          <w:szCs w:val="28"/>
        </w:rPr>
        <w:t xml:space="preserve"> </w:t>
      </w:r>
      <w:r>
        <w:rPr>
          <w:color w:val="000000" w:themeColor="dk1"/>
          <w:sz w:val="28"/>
          <w:szCs w:val="28"/>
        </w:rPr>
        <w:t>Давидовим: „</w:t>
      </w:r>
      <w:r>
        <w:rPr>
          <w:color w:val="000000" w:themeColor="dk1"/>
          <w:sz w:val="28"/>
          <w:szCs w:val="28"/>
        </w:rPr>
        <w:t xml:space="preserve">Чуј, кћери, и пази и </w:t>
      </w:r>
      <w:r>
        <w:rPr>
          <w:color w:val="000000" w:themeColor="dk1"/>
          <w:sz w:val="28"/>
          <w:szCs w:val="28"/>
        </w:rPr>
        <w:t>приклони</w:t>
      </w:r>
      <w:r>
        <w:rPr>
          <w:color w:val="000000" w:themeColor="dk1"/>
          <w:sz w:val="28"/>
          <w:szCs w:val="28"/>
        </w:rPr>
        <w:t xml:space="preserve"> своје уши, и заборави народ свој и кућу оца свог, </w:t>
      </w:r>
      <w:r>
        <w:rPr>
          <w:color w:val="000000" w:themeColor="dk1"/>
          <w:sz w:val="28"/>
          <w:szCs w:val="28"/>
        </w:rPr>
        <w:t xml:space="preserve">јер пожеле </w:t>
      </w:r>
      <w:r>
        <w:rPr>
          <w:color w:val="000000" w:themeColor="dk1"/>
          <w:sz w:val="28"/>
          <w:szCs w:val="28"/>
        </w:rPr>
        <w:t>цар твоју лепоту, јер је Он Господ твој“</w:t>
      </w:r>
      <w:r>
        <w:rPr>
          <w:rStyle w:val="Footnotereference"/>
          <w:color w:val="000000" w:themeColor="dk1"/>
          <w:sz w:val="28"/>
          <w:szCs w:val="28"/>
        </w:rPr>
        <w:footnoteReference w:id="235"/>
      </w:r>
      <w:r>
        <w:rPr>
          <w:color w:val="000000" w:themeColor="dk1"/>
          <w:sz w:val="28"/>
          <w:szCs w:val="28"/>
        </w:rPr>
        <w:t>.</w:t>
      </w:r>
      <w:r>
        <w:rPr>
          <w:color w:val="000000" w:themeColor="dk1"/>
          <w:sz w:val="28"/>
          <w:szCs w:val="28"/>
        </w:rPr>
        <w:t xml:space="preserve"> </w:t>
      </w:r>
      <w:r>
        <w:rPr>
          <w:color w:val="000000" w:themeColor="dk1"/>
          <w:sz w:val="28"/>
          <w:szCs w:val="28"/>
        </w:rPr>
        <w:t xml:space="preserve">Призвана је јер је следила закон и била је на неки начин </w:t>
      </w:r>
      <w:r>
        <w:rPr>
          <w:color w:val="000000" w:themeColor="dk1"/>
          <w:sz w:val="28"/>
          <w:szCs w:val="28"/>
        </w:rPr>
        <w:t>спој</w:t>
      </w:r>
      <w:r>
        <w:rPr>
          <w:color w:val="000000" w:themeColor="dk1"/>
          <w:sz w:val="28"/>
          <w:szCs w:val="28"/>
        </w:rPr>
        <w:t>ена</w:t>
      </w:r>
      <w:r>
        <w:rPr>
          <w:color w:val="000000" w:themeColor="dk1"/>
          <w:sz w:val="28"/>
          <w:szCs w:val="28"/>
        </w:rPr>
        <w:t xml:space="preserve"> са педагогом Мојсијем и који је исправно водио ка тајни Христовој</w:t>
      </w:r>
      <w:r>
        <w:rPr>
          <w:rStyle w:val="Footnotereference"/>
          <w:color w:val="000000" w:themeColor="dk1"/>
          <w:sz w:val="28"/>
          <w:szCs w:val="28"/>
        </w:rPr>
        <w:footnoteReference w:id="236"/>
      </w:r>
      <w:r>
        <w:rPr>
          <w:color w:val="000000" w:themeColor="dk1"/>
          <w:sz w:val="28"/>
          <w:szCs w:val="28"/>
        </w:rPr>
        <w:t xml:space="preserve">. </w:t>
      </w:r>
      <w:r>
        <w:rPr>
          <w:color w:val="000000" w:themeColor="dk1"/>
          <w:sz w:val="28"/>
          <w:szCs w:val="28"/>
        </w:rPr>
        <w:t xml:space="preserve">Јер закон је учитељ </w:t>
      </w:r>
      <w:r>
        <w:rPr>
          <w:color w:val="000000" w:themeColor="dk1"/>
          <w:sz w:val="28"/>
          <w:szCs w:val="28"/>
        </w:rPr>
        <w:t>основ</w:t>
      </w:r>
      <w:r>
        <w:rPr>
          <w:rFonts w:ascii="Times New Roman" w:cs="Times New Roman" w:hAnsi="Times New Roman"/>
          <w:color w:val="000000" w:themeColor="dk1"/>
          <w:sz w:val="28"/>
          <w:szCs w:val="28"/>
        </w:rPr>
        <w:t>â</w:t>
      </w:r>
      <w:r>
        <w:rPr>
          <w:color w:val="000000" w:themeColor="dk1"/>
          <w:sz w:val="28"/>
          <w:szCs w:val="28"/>
        </w:rPr>
        <w:t xml:space="preserve"> и води нас ка </w:t>
      </w:r>
      <w:r>
        <w:rPr>
          <w:color w:val="000000" w:themeColor="dk1"/>
          <w:sz w:val="28"/>
          <w:szCs w:val="28"/>
        </w:rPr>
        <w:t>п</w:t>
      </w:r>
      <w:r>
        <w:rPr>
          <w:color w:val="000000" w:themeColor="dk1"/>
          <w:sz w:val="28"/>
          <w:szCs w:val="28"/>
        </w:rPr>
        <w:t>рин</w:t>
      </w:r>
      <w:r>
        <w:rPr>
          <w:color w:val="000000" w:themeColor="dk1"/>
          <w:sz w:val="28"/>
          <w:szCs w:val="28"/>
        </w:rPr>
        <w:t>ци</w:t>
      </w:r>
      <w:r>
        <w:rPr>
          <w:color w:val="000000" w:themeColor="dk1"/>
          <w:sz w:val="28"/>
          <w:szCs w:val="28"/>
        </w:rPr>
        <w:t>пи</w:t>
      </w:r>
      <w:r>
        <w:rPr>
          <w:color w:val="000000" w:themeColor="dk1"/>
          <w:sz w:val="28"/>
          <w:szCs w:val="28"/>
        </w:rPr>
        <w:t>ма</w:t>
      </w:r>
      <w:r>
        <w:rPr>
          <w:color w:val="000000" w:themeColor="dk1"/>
          <w:sz w:val="28"/>
          <w:szCs w:val="28"/>
        </w:rPr>
        <w:t xml:space="preserve"> речи </w:t>
      </w:r>
      <w:r>
        <w:rPr>
          <w:color w:val="000000" w:themeColor="dk1"/>
          <w:sz w:val="28"/>
          <w:szCs w:val="28"/>
        </w:rPr>
        <w:t>Божиј</w:t>
      </w:r>
      <w:r>
        <w:rPr>
          <w:color w:val="000000" w:themeColor="dk1"/>
          <w:sz w:val="28"/>
          <w:szCs w:val="28"/>
        </w:rPr>
        <w:t>их</w:t>
      </w:r>
      <w:r>
        <w:rPr>
          <w:color w:val="000000" w:themeColor="dk1"/>
          <w:sz w:val="28"/>
          <w:szCs w:val="28"/>
        </w:rPr>
        <w:t xml:space="preserve">, и </w:t>
      </w:r>
      <w:r>
        <w:rPr>
          <w:color w:val="000000" w:themeColor="dk1"/>
          <w:sz w:val="28"/>
          <w:szCs w:val="28"/>
        </w:rPr>
        <w:t>као да сеје</w:t>
      </w:r>
      <w:r>
        <w:rPr>
          <w:color w:val="000000" w:themeColor="dk1"/>
          <w:sz w:val="28"/>
          <w:szCs w:val="28"/>
        </w:rPr>
        <w:t xml:space="preserve"> у </w:t>
      </w:r>
      <w:r>
        <w:rPr>
          <w:color w:val="000000" w:themeColor="dk1"/>
          <w:sz w:val="28"/>
          <w:szCs w:val="28"/>
        </w:rPr>
        <w:t>на</w:t>
      </w:r>
      <w:r>
        <w:rPr>
          <w:color w:val="000000" w:themeColor="dk1"/>
          <w:sz w:val="28"/>
          <w:szCs w:val="28"/>
        </w:rPr>
        <w:t>ма</w:t>
      </w:r>
      <w:r>
        <w:rPr>
          <w:color w:val="000000" w:themeColor="dk1"/>
          <w:sz w:val="28"/>
          <w:szCs w:val="28"/>
        </w:rPr>
        <w:t xml:space="preserve"> </w:t>
      </w:r>
      <w:r>
        <w:rPr>
          <w:color w:val="000000" w:themeColor="dk1"/>
          <w:sz w:val="28"/>
          <w:szCs w:val="28"/>
        </w:rPr>
        <w:t>кроз</w:t>
      </w:r>
      <w:r>
        <w:rPr>
          <w:color w:val="000000" w:themeColor="dk1"/>
          <w:sz w:val="28"/>
          <w:szCs w:val="28"/>
        </w:rPr>
        <w:t xml:space="preserve"> загонетк</w:t>
      </w:r>
      <w:r>
        <w:rPr>
          <w:color w:val="000000" w:themeColor="dk1"/>
          <w:sz w:val="28"/>
          <w:szCs w:val="28"/>
        </w:rPr>
        <w:t>е</w:t>
      </w:r>
      <w:r>
        <w:rPr>
          <w:color w:val="000000" w:themeColor="dk1"/>
          <w:sz w:val="28"/>
          <w:szCs w:val="28"/>
        </w:rPr>
        <w:t xml:space="preserve"> и </w:t>
      </w:r>
      <w:r>
        <w:rPr>
          <w:color w:val="000000" w:themeColor="dk1"/>
          <w:sz w:val="28"/>
          <w:szCs w:val="28"/>
        </w:rPr>
        <w:t>сенку</w:t>
      </w:r>
      <w:r>
        <w:rPr>
          <w:color w:val="000000" w:themeColor="dk1"/>
          <w:sz w:val="28"/>
          <w:szCs w:val="28"/>
        </w:rPr>
        <w:t>,</w:t>
      </w:r>
      <w:r>
        <w:rPr>
          <w:color w:val="000000" w:themeColor="dk1"/>
          <w:sz w:val="28"/>
          <w:szCs w:val="28"/>
        </w:rPr>
        <w:t xml:space="preserve"> </w:t>
      </w:r>
      <w:r>
        <w:rPr>
          <w:color w:val="000000" w:themeColor="dk1"/>
          <w:sz w:val="28"/>
          <w:szCs w:val="28"/>
        </w:rPr>
        <w:t>семе знања тајн</w:t>
      </w:r>
      <w:r>
        <w:rPr>
          <w:color w:val="000000" w:themeColor="dk1"/>
          <w:sz w:val="28"/>
          <w:szCs w:val="28"/>
        </w:rPr>
        <w:t>е</w:t>
      </w:r>
      <w:r>
        <w:rPr>
          <w:color w:val="000000" w:themeColor="dk1"/>
          <w:sz w:val="28"/>
          <w:szCs w:val="28"/>
        </w:rPr>
        <w:t xml:space="preserve"> Христо</w:t>
      </w:r>
      <w:r>
        <w:rPr>
          <w:color w:val="000000" w:themeColor="dk1"/>
          <w:sz w:val="28"/>
          <w:szCs w:val="28"/>
        </w:rPr>
        <w:t>ве</w:t>
      </w:r>
      <w:r>
        <w:rPr>
          <w:color w:val="000000" w:themeColor="dk1"/>
          <w:sz w:val="28"/>
          <w:szCs w:val="28"/>
        </w:rPr>
        <w:t xml:space="preserve">. </w:t>
      </w:r>
      <w:r>
        <w:rPr>
          <w:color w:val="000000" w:themeColor="dk1"/>
          <w:sz w:val="28"/>
          <w:szCs w:val="28"/>
        </w:rPr>
        <w:t>И говори</w:t>
      </w:r>
      <w:r>
        <w:rPr>
          <w:color w:val="000000" w:themeColor="dk1"/>
          <w:sz w:val="28"/>
          <w:szCs w:val="28"/>
        </w:rPr>
        <w:t xml:space="preserve">о </w:t>
      </w:r>
      <w:r>
        <w:rPr>
          <w:color w:val="000000" w:themeColor="dk1"/>
          <w:sz w:val="28"/>
          <w:szCs w:val="28"/>
        </w:rPr>
        <w:t xml:space="preserve">је Христос Јудејцима </w:t>
      </w:r>
      <w:r>
        <w:rPr>
          <w:color w:val="000000" w:themeColor="dk1"/>
          <w:sz w:val="28"/>
          <w:szCs w:val="28"/>
        </w:rPr>
        <w:t>да</w:t>
      </w:r>
      <w:r>
        <w:rPr>
          <w:color w:val="000000" w:themeColor="dk1"/>
          <w:sz w:val="28"/>
          <w:szCs w:val="28"/>
        </w:rPr>
        <w:t xml:space="preserve"> су</w:t>
      </w:r>
      <w:r>
        <w:rPr>
          <w:color w:val="000000" w:themeColor="dk1"/>
          <w:sz w:val="28"/>
          <w:szCs w:val="28"/>
        </w:rPr>
        <w:t xml:space="preserve"> укинули</w:t>
      </w:r>
      <w:r>
        <w:rPr>
          <w:color w:val="000000" w:themeColor="dk1"/>
          <w:sz w:val="28"/>
          <w:szCs w:val="28"/>
        </w:rPr>
        <w:t xml:space="preserve"> </w:t>
      </w:r>
      <w:r>
        <w:rPr>
          <w:color w:val="000000" w:themeColor="dk1"/>
          <w:sz w:val="28"/>
          <w:szCs w:val="28"/>
        </w:rPr>
        <w:t xml:space="preserve">и </w:t>
      </w:r>
      <w:r>
        <w:rPr>
          <w:color w:val="000000" w:themeColor="dk1"/>
          <w:sz w:val="28"/>
          <w:szCs w:val="28"/>
        </w:rPr>
        <w:t>самог</w:t>
      </w:r>
      <w:r>
        <w:rPr>
          <w:color w:val="000000" w:themeColor="dk1"/>
          <w:sz w:val="28"/>
          <w:szCs w:val="28"/>
        </w:rPr>
        <w:t xml:space="preserve"> </w:t>
      </w:r>
      <w:r>
        <w:rPr>
          <w:color w:val="000000" w:themeColor="dk1"/>
          <w:sz w:val="28"/>
          <w:szCs w:val="28"/>
        </w:rPr>
        <w:t>најсветије</w:t>
      </w:r>
      <w:r>
        <w:rPr>
          <w:color w:val="000000" w:themeColor="dk1"/>
          <w:sz w:val="28"/>
          <w:szCs w:val="28"/>
        </w:rPr>
        <w:t>г</w:t>
      </w:r>
      <w:r>
        <w:rPr>
          <w:color w:val="000000" w:themeColor="dk1"/>
          <w:sz w:val="28"/>
          <w:szCs w:val="28"/>
        </w:rPr>
        <w:t xml:space="preserve"> Мојсиј</w:t>
      </w:r>
      <w:r>
        <w:rPr>
          <w:color w:val="000000" w:themeColor="dk1"/>
          <w:sz w:val="28"/>
          <w:szCs w:val="28"/>
        </w:rPr>
        <w:t>а</w:t>
      </w:r>
      <w:r>
        <w:rPr>
          <w:color w:val="000000" w:themeColor="dk1"/>
          <w:sz w:val="28"/>
          <w:szCs w:val="28"/>
        </w:rPr>
        <w:t>: „</w:t>
      </w:r>
      <w:r>
        <w:rPr>
          <w:color w:val="000000" w:themeColor="dk1"/>
          <w:sz w:val="28"/>
          <w:szCs w:val="28"/>
        </w:rPr>
        <w:t>Или</w:t>
      </w:r>
      <w:r>
        <w:rPr>
          <w:color w:val="000000" w:themeColor="dk1"/>
          <w:sz w:val="28"/>
          <w:szCs w:val="28"/>
        </w:rPr>
        <w:t xml:space="preserve"> мислите да ћу вас тужити Оцу</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ма који вас тужи, Мојсије, у кога се ви уздате. Јер да сте веровали Мојсију</w:t>
      </w:r>
      <w:r>
        <w:rPr>
          <w:color w:val="000000" w:themeColor="dk1"/>
          <w:sz w:val="28"/>
          <w:szCs w:val="28"/>
        </w:rPr>
        <w:t>,</w:t>
      </w:r>
      <w:r>
        <w:rPr>
          <w:color w:val="000000" w:themeColor="dk1"/>
          <w:sz w:val="28"/>
          <w:szCs w:val="28"/>
        </w:rPr>
        <w:t xml:space="preserve"> веровали </w:t>
      </w:r>
      <w:r>
        <w:rPr>
          <w:color w:val="000000" w:themeColor="dk1"/>
          <w:sz w:val="28"/>
          <w:szCs w:val="28"/>
        </w:rPr>
        <w:t xml:space="preserve">би сте </w:t>
      </w:r>
      <w:r>
        <w:rPr>
          <w:color w:val="000000" w:themeColor="dk1"/>
          <w:sz w:val="28"/>
          <w:szCs w:val="28"/>
        </w:rPr>
        <w:t>и мени; јер он писа за мене“</w:t>
      </w:r>
      <w:r>
        <w:rPr>
          <w:rStyle w:val="Footnotereference"/>
          <w:color w:val="000000" w:themeColor="dk1"/>
          <w:sz w:val="28"/>
          <w:szCs w:val="28"/>
        </w:rPr>
        <w:footnoteReference w:id="237"/>
      </w:r>
      <w:r>
        <w:rPr>
          <w:color w:val="000000" w:themeColor="dk1"/>
          <w:sz w:val="28"/>
          <w:szCs w:val="28"/>
        </w:rPr>
        <w:t>.</w:t>
      </w:r>
      <w:r>
        <w:rPr>
          <w:color w:val="000000" w:themeColor="dk1"/>
          <w:sz w:val="28"/>
          <w:szCs w:val="28"/>
        </w:rPr>
        <w:t xml:space="preserve"> </w:t>
      </w:r>
      <w:r>
        <w:rPr>
          <w:color w:val="000000" w:themeColor="dk1"/>
          <w:sz w:val="28"/>
          <w:szCs w:val="28"/>
        </w:rPr>
        <w:t xml:space="preserve">Јер прихвативши </w:t>
      </w:r>
      <w:r>
        <w:rPr>
          <w:color w:val="000000" w:themeColor="dk1"/>
          <w:sz w:val="28"/>
          <w:szCs w:val="28"/>
        </w:rPr>
        <w:t>да</w:t>
      </w:r>
      <w:r>
        <w:rPr>
          <w:color w:val="000000" w:themeColor="dk1"/>
          <w:sz w:val="28"/>
          <w:szCs w:val="28"/>
        </w:rPr>
        <w:t xml:space="preserve"> Сефора представља Цркву незнабожаца, њено дете ће у сваком случају бити </w:t>
      </w:r>
      <w:r>
        <w:rPr>
          <w:color w:val="000000" w:themeColor="dk1"/>
          <w:sz w:val="28"/>
          <w:szCs w:val="28"/>
        </w:rPr>
        <w:t>праслика</w:t>
      </w:r>
      <w:r>
        <w:rPr>
          <w:color w:val="000000" w:themeColor="dk1"/>
          <w:sz w:val="28"/>
          <w:szCs w:val="28"/>
        </w:rPr>
        <w:t xml:space="preserve"> новог народа, јер </w:t>
      </w:r>
      <w:r>
        <w:rPr>
          <w:color w:val="000000" w:themeColor="dk1"/>
          <w:sz w:val="28"/>
          <w:szCs w:val="28"/>
        </w:rPr>
        <w:t xml:space="preserve">сви који су поверовали прихватили су духовно </w:t>
      </w:r>
      <w:r>
        <w:rPr>
          <w:color w:val="000000" w:themeColor="dk1"/>
          <w:sz w:val="28"/>
          <w:szCs w:val="28"/>
        </w:rPr>
        <w:t>усиновљење у</w:t>
      </w:r>
      <w:r>
        <w:rPr>
          <w:color w:val="000000" w:themeColor="dk1"/>
          <w:sz w:val="28"/>
          <w:szCs w:val="28"/>
        </w:rPr>
        <w:t xml:space="preserve"> Христ</w:t>
      </w:r>
      <w:r>
        <w:rPr>
          <w:color w:val="000000" w:themeColor="dk1"/>
          <w:sz w:val="28"/>
          <w:szCs w:val="28"/>
        </w:rPr>
        <w:t>у</w:t>
      </w:r>
      <w:r>
        <w:rPr>
          <w:color w:val="000000" w:themeColor="dk1"/>
          <w:sz w:val="28"/>
          <w:szCs w:val="28"/>
        </w:rPr>
        <w:t xml:space="preserve"> </w:t>
      </w:r>
      <w:r>
        <w:rPr>
          <w:color w:val="000000" w:themeColor="dk1"/>
          <w:sz w:val="28"/>
          <w:szCs w:val="28"/>
        </w:rPr>
        <w:t xml:space="preserve">и </w:t>
      </w:r>
      <w:r>
        <w:rPr>
          <w:color w:val="000000" w:themeColor="dk1"/>
          <w:sz w:val="28"/>
          <w:szCs w:val="28"/>
        </w:rPr>
        <w:t>поновно рођење за Бога</w:t>
      </w:r>
      <w:r>
        <w:rPr>
          <w:color w:val="000000" w:themeColor="dk1"/>
          <w:sz w:val="28"/>
          <w:szCs w:val="28"/>
        </w:rPr>
        <w:t>, које је Давид негде назвао: „Народ који треба да буде створен“.</w:t>
      </w:r>
      <w:r>
        <w:rPr>
          <w:color w:val="000000" w:themeColor="dk1"/>
          <w:sz w:val="28"/>
          <w:szCs w:val="28"/>
        </w:rPr>
        <w:t xml:space="preserve"> </w:t>
      </w:r>
    </w:p>
    <w:p w14:paraId="000003AB">
      <w:pPr>
        <w:jc w:val="both"/>
        <w:rPr>
          <w:color w:val="000000" w:themeColor="dk1"/>
          <w:sz w:val="28"/>
          <w:szCs w:val="28"/>
        </w:rPr>
      </w:pPr>
      <w:r>
        <w:rPr>
          <w:color w:val="000000" w:themeColor="dk1"/>
          <w:sz w:val="28"/>
          <w:szCs w:val="28"/>
        </w:rPr>
        <w:t xml:space="preserve">Новорођено дете у </w:t>
      </w:r>
      <w:r>
        <w:rPr>
          <w:color w:val="000000" w:themeColor="dk1"/>
          <w:sz w:val="28"/>
          <w:szCs w:val="28"/>
        </w:rPr>
        <w:t>Хрис</w:t>
      </w:r>
      <w:r>
        <w:rPr>
          <w:color w:val="000000" w:themeColor="dk1"/>
          <w:sz w:val="28"/>
          <w:szCs w:val="28"/>
        </w:rPr>
        <w:t>ту</w:t>
      </w:r>
      <w:r>
        <w:rPr>
          <w:color w:val="000000" w:themeColor="dk1"/>
          <w:sz w:val="28"/>
          <w:szCs w:val="28"/>
        </w:rPr>
        <w:t>, то јест нови народ</w:t>
      </w:r>
      <w:r>
        <w:rPr>
          <w:color w:val="000000" w:themeColor="dk1"/>
          <w:sz w:val="28"/>
          <w:szCs w:val="28"/>
        </w:rPr>
        <w:t xml:space="preserve"> </w:t>
      </w:r>
      <w:r>
        <w:rPr>
          <w:color w:val="000000" w:themeColor="dk1"/>
          <w:sz w:val="28"/>
          <w:szCs w:val="28"/>
        </w:rPr>
        <w:t>настао кроз веру</w:t>
      </w:r>
      <w:r>
        <w:rPr>
          <w:color w:val="000000" w:themeColor="dk1"/>
          <w:sz w:val="28"/>
          <w:szCs w:val="28"/>
        </w:rPr>
        <w:t xml:space="preserve">, са обрезањем удаљава смрт. </w:t>
      </w:r>
      <w:r>
        <w:rPr>
          <w:color w:val="000000" w:themeColor="dk1"/>
          <w:sz w:val="28"/>
          <w:szCs w:val="28"/>
        </w:rPr>
        <w:t xml:space="preserve">Јер је </w:t>
      </w:r>
      <w:r>
        <w:rPr>
          <w:color w:val="000000" w:themeColor="dk1"/>
          <w:sz w:val="28"/>
          <w:szCs w:val="28"/>
        </w:rPr>
        <w:t>к</w:t>
      </w:r>
      <w:r>
        <w:rPr>
          <w:color w:val="000000" w:themeColor="dk1"/>
          <w:sz w:val="28"/>
          <w:szCs w:val="28"/>
        </w:rPr>
        <w:t xml:space="preserve">амен симбол несаломиве природе, чија снага и </w:t>
      </w:r>
      <w:r>
        <w:rPr>
          <w:color w:val="000000" w:themeColor="dk1"/>
          <w:sz w:val="28"/>
          <w:szCs w:val="28"/>
        </w:rPr>
        <w:t>несаломивост</w:t>
      </w:r>
      <w:r>
        <w:rPr>
          <w:color w:val="000000" w:themeColor="dk1"/>
          <w:sz w:val="28"/>
          <w:szCs w:val="28"/>
        </w:rPr>
        <w:t xml:space="preserve"> </w:t>
      </w:r>
      <w:r>
        <w:rPr>
          <w:color w:val="000000" w:themeColor="dk1"/>
          <w:sz w:val="28"/>
          <w:szCs w:val="28"/>
        </w:rPr>
        <w:t xml:space="preserve">се објављује тврдоћом камена. И такође Исус Навин, пошто је превео Израелце преко Јордана, </w:t>
      </w:r>
      <w:r>
        <w:rPr>
          <w:color w:val="000000" w:themeColor="dk1"/>
          <w:sz w:val="28"/>
          <w:szCs w:val="28"/>
        </w:rPr>
        <w:t>обреза</w:t>
      </w:r>
      <w:r>
        <w:rPr>
          <w:color w:val="000000" w:themeColor="dk1"/>
          <w:sz w:val="28"/>
          <w:szCs w:val="28"/>
        </w:rPr>
        <w:t xml:space="preserve">о их </w:t>
      </w:r>
      <w:r>
        <w:rPr>
          <w:color w:val="000000" w:themeColor="dk1"/>
          <w:sz w:val="28"/>
          <w:szCs w:val="28"/>
        </w:rPr>
        <w:t>је</w:t>
      </w:r>
      <w:r>
        <w:rPr>
          <w:color w:val="000000" w:themeColor="dk1"/>
          <w:sz w:val="28"/>
          <w:szCs w:val="28"/>
        </w:rPr>
        <w:t xml:space="preserve"> каменим </w:t>
      </w:r>
      <w:r>
        <w:rPr>
          <w:color w:val="000000" w:themeColor="dk1"/>
          <w:sz w:val="28"/>
          <w:szCs w:val="28"/>
        </w:rPr>
        <w:t>ноже</w:t>
      </w:r>
      <w:r>
        <w:rPr>
          <w:color w:val="000000" w:themeColor="dk1"/>
          <w:sz w:val="28"/>
          <w:szCs w:val="28"/>
        </w:rPr>
        <w:t>вима</w:t>
      </w:r>
      <w:r>
        <w:rPr>
          <w:color w:val="000000" w:themeColor="dk1"/>
          <w:sz w:val="28"/>
          <w:szCs w:val="28"/>
        </w:rPr>
        <w:t xml:space="preserve">, </w:t>
      </w:r>
      <w:r>
        <w:rPr>
          <w:color w:val="000000" w:themeColor="dk1"/>
          <w:sz w:val="28"/>
          <w:szCs w:val="28"/>
        </w:rPr>
        <w:t>предображавајући</w:t>
      </w:r>
      <w:r>
        <w:rPr>
          <w:color w:val="000000" w:themeColor="dk1"/>
          <w:sz w:val="28"/>
          <w:szCs w:val="28"/>
        </w:rPr>
        <w:t xml:space="preserve"> </w:t>
      </w:r>
      <w:r>
        <w:rPr>
          <w:color w:val="000000" w:themeColor="dk1"/>
          <w:sz w:val="28"/>
          <w:szCs w:val="28"/>
        </w:rPr>
        <w:t xml:space="preserve">обрезање Светим Духом у </w:t>
      </w:r>
      <w:r>
        <w:rPr>
          <w:color w:val="000000" w:themeColor="dk1"/>
          <w:sz w:val="28"/>
          <w:szCs w:val="28"/>
        </w:rPr>
        <w:t>Христ</w:t>
      </w:r>
      <w:r>
        <w:rPr>
          <w:color w:val="000000" w:themeColor="dk1"/>
          <w:sz w:val="28"/>
          <w:szCs w:val="28"/>
        </w:rPr>
        <w:t>у</w:t>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Христос је камен, и Њега, као </w:t>
      </w:r>
      <w:r>
        <w:rPr>
          <w:color w:val="000000" w:themeColor="dk1"/>
          <w:sz w:val="28"/>
          <w:szCs w:val="28"/>
        </w:rPr>
        <w:t xml:space="preserve">у </w:t>
      </w:r>
      <w:r>
        <w:rPr>
          <w:color w:val="000000" w:themeColor="dk1"/>
          <w:sz w:val="28"/>
          <w:szCs w:val="28"/>
        </w:rPr>
        <w:t>праслици</w:t>
      </w:r>
      <w:r>
        <w:rPr>
          <w:color w:val="000000" w:themeColor="dk1"/>
          <w:sz w:val="28"/>
          <w:szCs w:val="28"/>
        </w:rPr>
        <w:t xml:space="preserve">, </w:t>
      </w:r>
      <w:r>
        <w:rPr>
          <w:color w:val="000000" w:themeColor="dk1"/>
          <w:sz w:val="28"/>
          <w:szCs w:val="28"/>
        </w:rPr>
        <w:t xml:space="preserve">предобјављује, као што сам раније рекао, и камен са којим је </w:t>
      </w:r>
      <w:r>
        <w:rPr>
          <w:color w:val="000000" w:themeColor="dk1"/>
          <w:sz w:val="28"/>
          <w:szCs w:val="28"/>
        </w:rPr>
        <w:t>изврш</w:t>
      </w:r>
      <w:r>
        <w:rPr>
          <w:color w:val="000000" w:themeColor="dk1"/>
          <w:sz w:val="28"/>
          <w:szCs w:val="28"/>
        </w:rPr>
        <w:t>ен</w:t>
      </w:r>
      <w:r>
        <w:rPr>
          <w:color w:val="000000" w:themeColor="dk1"/>
          <w:sz w:val="28"/>
          <w:szCs w:val="28"/>
        </w:rPr>
        <w:t>о</w:t>
      </w:r>
      <w:r>
        <w:rPr>
          <w:color w:val="000000" w:themeColor="dk1"/>
          <w:sz w:val="28"/>
          <w:szCs w:val="28"/>
        </w:rPr>
        <w:t xml:space="preserve"> обрезање </w:t>
      </w:r>
      <w:r>
        <w:rPr>
          <w:color w:val="000000" w:themeColor="dk1"/>
          <w:sz w:val="28"/>
          <w:szCs w:val="28"/>
        </w:rPr>
        <w:t xml:space="preserve">Сефориног детета. </w:t>
      </w:r>
      <w:r>
        <w:rPr>
          <w:color w:val="000000" w:themeColor="dk1"/>
          <w:sz w:val="28"/>
          <w:szCs w:val="28"/>
        </w:rPr>
        <w:t>К</w:t>
      </w:r>
      <w:r>
        <w:rPr>
          <w:color w:val="000000" w:themeColor="dk1"/>
          <w:sz w:val="28"/>
          <w:szCs w:val="28"/>
        </w:rPr>
        <w:t>ада је</w:t>
      </w:r>
      <w:r>
        <w:rPr>
          <w:color w:val="000000" w:themeColor="dk1"/>
          <w:sz w:val="28"/>
          <w:szCs w:val="28"/>
        </w:rPr>
        <w:t xml:space="preserve"> смрт </w:t>
      </w:r>
      <w:r>
        <w:rPr>
          <w:color w:val="000000" w:themeColor="dk1"/>
          <w:sz w:val="28"/>
          <w:szCs w:val="28"/>
        </w:rPr>
        <w:t>по</w:t>
      </w:r>
      <w:r>
        <w:rPr>
          <w:color w:val="000000" w:themeColor="dk1"/>
          <w:sz w:val="28"/>
          <w:szCs w:val="28"/>
        </w:rPr>
        <w:t>бегла</w:t>
      </w:r>
      <w:r>
        <w:rPr>
          <w:color w:val="000000" w:themeColor="dk1"/>
          <w:sz w:val="28"/>
          <w:szCs w:val="28"/>
        </w:rPr>
        <w:t xml:space="preserve"> и поштујући тајну обрезања у Христ</w:t>
      </w:r>
      <w:r>
        <w:rPr>
          <w:color w:val="000000" w:themeColor="dk1"/>
          <w:sz w:val="28"/>
          <w:szCs w:val="28"/>
        </w:rPr>
        <w:t>у</w:t>
      </w:r>
      <w:r>
        <w:rPr>
          <w:color w:val="000000" w:themeColor="dk1"/>
          <w:sz w:val="28"/>
          <w:szCs w:val="28"/>
        </w:rPr>
        <w:t xml:space="preserve"> удаљио се од Мојсија онај који је тражио да га убије, указуј</w:t>
      </w:r>
      <w:r>
        <w:rPr>
          <w:color w:val="000000" w:themeColor="dk1"/>
          <w:sz w:val="28"/>
          <w:szCs w:val="28"/>
        </w:rPr>
        <w:t>ући нам на неки начин загонетно</w:t>
      </w:r>
      <w:r>
        <w:rPr>
          <w:color w:val="000000" w:themeColor="dk1"/>
          <w:sz w:val="28"/>
          <w:szCs w:val="28"/>
        </w:rPr>
        <w:t xml:space="preserve"> ову ствар, није оставила смрт само оне који су </w:t>
      </w:r>
      <w:r>
        <w:rPr>
          <w:color w:val="000000" w:themeColor="dk1"/>
          <w:sz w:val="28"/>
          <w:szCs w:val="28"/>
        </w:rPr>
        <w:t>удостојени</w:t>
      </w:r>
      <w:r>
        <w:rPr>
          <w:color w:val="000000" w:themeColor="dk1"/>
          <w:sz w:val="28"/>
          <w:szCs w:val="28"/>
        </w:rPr>
        <w:t xml:space="preserve"> </w:t>
      </w:r>
      <w:r>
        <w:rPr>
          <w:color w:val="000000" w:themeColor="dk1"/>
          <w:sz w:val="28"/>
          <w:szCs w:val="28"/>
        </w:rPr>
        <w:t>обрезањ</w:t>
      </w:r>
      <w:r>
        <w:rPr>
          <w:color w:val="000000" w:themeColor="dk1"/>
          <w:sz w:val="28"/>
          <w:szCs w:val="28"/>
        </w:rPr>
        <w:t>а</w:t>
      </w:r>
      <w:r>
        <w:rPr>
          <w:color w:val="000000" w:themeColor="dk1"/>
          <w:sz w:val="28"/>
          <w:szCs w:val="28"/>
        </w:rPr>
        <w:t xml:space="preserve"> у име Христово, већ је помогао и њиховим очевима овај догађај, </w:t>
      </w:r>
      <w:r>
        <w:rPr>
          <w:color w:val="000000" w:themeColor="dk1"/>
          <w:sz w:val="28"/>
          <w:szCs w:val="28"/>
        </w:rPr>
        <w:t>говорим о</w:t>
      </w:r>
      <w:r>
        <w:rPr>
          <w:color w:val="000000" w:themeColor="dk1"/>
          <w:sz w:val="28"/>
          <w:szCs w:val="28"/>
        </w:rPr>
        <w:t xml:space="preserve"> тајн</w:t>
      </w:r>
      <w:r>
        <w:rPr>
          <w:color w:val="000000" w:themeColor="dk1"/>
          <w:sz w:val="28"/>
          <w:szCs w:val="28"/>
        </w:rPr>
        <w:t>и</w:t>
      </w:r>
      <w:r>
        <w:rPr>
          <w:color w:val="000000" w:themeColor="dk1"/>
          <w:sz w:val="28"/>
          <w:szCs w:val="28"/>
        </w:rPr>
        <w:t xml:space="preserve"> Христов</w:t>
      </w:r>
      <w:r>
        <w:rPr>
          <w:color w:val="000000" w:themeColor="dk1"/>
          <w:sz w:val="28"/>
          <w:szCs w:val="28"/>
        </w:rPr>
        <w:t>ој</w:t>
      </w:r>
      <w:r>
        <w:rPr>
          <w:color w:val="000000" w:themeColor="dk1"/>
          <w:sz w:val="28"/>
          <w:szCs w:val="28"/>
        </w:rPr>
        <w:t xml:space="preserve">. </w:t>
      </w:r>
      <w:r>
        <w:rPr>
          <w:color w:val="000000" w:themeColor="dk1"/>
          <w:sz w:val="28"/>
          <w:szCs w:val="28"/>
        </w:rPr>
        <w:t>Јер</w:t>
      </w:r>
      <w:r>
        <w:rPr>
          <w:color w:val="000000" w:themeColor="dk1"/>
          <w:sz w:val="28"/>
          <w:szCs w:val="28"/>
        </w:rPr>
        <w:t xml:space="preserve"> к</w:t>
      </w:r>
      <w:r>
        <w:rPr>
          <w:color w:val="000000" w:themeColor="dk1"/>
          <w:sz w:val="28"/>
          <w:szCs w:val="28"/>
        </w:rPr>
        <w:t xml:space="preserve">ао што смо сви умрли </w:t>
      </w:r>
      <w:r>
        <w:rPr>
          <w:color w:val="000000" w:themeColor="dk1"/>
          <w:sz w:val="28"/>
          <w:szCs w:val="28"/>
        </w:rPr>
        <w:t>у</w:t>
      </w:r>
      <w:r>
        <w:rPr>
          <w:color w:val="000000" w:themeColor="dk1"/>
          <w:sz w:val="28"/>
          <w:szCs w:val="28"/>
        </w:rPr>
        <w:t xml:space="preserve"> Адам</w:t>
      </w:r>
      <w:r>
        <w:rPr>
          <w:color w:val="000000" w:themeColor="dk1"/>
          <w:sz w:val="28"/>
          <w:szCs w:val="28"/>
        </w:rPr>
        <w:t>у</w:t>
      </w:r>
      <w:r>
        <w:rPr>
          <w:color w:val="000000" w:themeColor="dk1"/>
          <w:sz w:val="28"/>
          <w:szCs w:val="28"/>
        </w:rPr>
        <w:t>, тако се и свима шири благодат Христова. Јер је умро из овог</w:t>
      </w:r>
      <w:r>
        <w:rPr>
          <w:color w:val="000000" w:themeColor="dk1"/>
          <w:sz w:val="28"/>
          <w:szCs w:val="28"/>
        </w:rPr>
        <w:t>а</w:t>
      </w:r>
      <w:r>
        <w:rPr>
          <w:color w:val="000000" w:themeColor="dk1"/>
          <w:sz w:val="28"/>
          <w:szCs w:val="28"/>
        </w:rPr>
        <w:t xml:space="preserve"> разлога, да би био господар и мртвих и живих. </w:t>
      </w:r>
      <w:r>
        <w:rPr>
          <w:color w:val="000000" w:themeColor="dk1"/>
          <w:sz w:val="28"/>
          <w:szCs w:val="28"/>
        </w:rPr>
        <w:t>Тако</w:t>
      </w:r>
      <w:r>
        <w:rPr>
          <w:color w:val="000000" w:themeColor="dk1"/>
          <w:sz w:val="28"/>
          <w:szCs w:val="28"/>
        </w:rPr>
        <w:t xml:space="preserve"> у време обрезања новог народа обновиће се и живот очева. Јер живе Богу и треба да живе, наравно ово нам говори и света реч. Време обрезања </w:t>
      </w:r>
      <w:r>
        <w:rPr>
          <w:color w:val="000000" w:themeColor="dk1"/>
          <w:sz w:val="28"/>
          <w:szCs w:val="28"/>
        </w:rPr>
        <w:t xml:space="preserve">у Духу </w:t>
      </w:r>
      <w:r>
        <w:rPr>
          <w:color w:val="000000" w:themeColor="dk1"/>
          <w:sz w:val="28"/>
          <w:szCs w:val="28"/>
        </w:rPr>
        <w:t xml:space="preserve">је долазак Христов, </w:t>
      </w:r>
      <w:r>
        <w:rPr>
          <w:color w:val="000000" w:themeColor="dk1"/>
          <w:sz w:val="28"/>
          <w:szCs w:val="28"/>
        </w:rPr>
        <w:t xml:space="preserve">јер је </w:t>
      </w:r>
      <w:r>
        <w:rPr>
          <w:color w:val="000000" w:themeColor="dk1"/>
          <w:sz w:val="28"/>
          <w:szCs w:val="28"/>
        </w:rPr>
        <w:t>с</w:t>
      </w:r>
      <w:r>
        <w:rPr>
          <w:color w:val="000000" w:themeColor="dk1"/>
          <w:sz w:val="28"/>
          <w:szCs w:val="28"/>
        </w:rPr>
        <w:t>тарији</w:t>
      </w:r>
      <w:r>
        <w:rPr>
          <w:color w:val="000000" w:themeColor="dk1"/>
          <w:sz w:val="28"/>
          <w:szCs w:val="28"/>
        </w:rPr>
        <w:t xml:space="preserve"> од Мојсија, као Бог, </w:t>
      </w:r>
      <w:r>
        <w:rPr>
          <w:color w:val="000000" w:themeColor="dk1"/>
          <w:sz w:val="28"/>
          <w:szCs w:val="28"/>
        </w:rPr>
        <w:t>а</w:t>
      </w:r>
      <w:r>
        <w:rPr>
          <w:color w:val="000000" w:themeColor="dk1"/>
          <w:sz w:val="28"/>
          <w:szCs w:val="28"/>
        </w:rPr>
        <w:t xml:space="preserve"> други</w:t>
      </w:r>
      <w:r>
        <w:rPr>
          <w:color w:val="000000" w:themeColor="dk1"/>
          <w:sz w:val="28"/>
          <w:szCs w:val="28"/>
        </w:rPr>
        <w:t xml:space="preserve"> и</w:t>
      </w:r>
      <w:r>
        <w:rPr>
          <w:color w:val="000000" w:themeColor="dk1"/>
          <w:sz w:val="28"/>
          <w:szCs w:val="28"/>
        </w:rPr>
        <w:t xml:space="preserve"> </w:t>
      </w:r>
      <w:r>
        <w:rPr>
          <w:color w:val="000000" w:themeColor="dk1"/>
          <w:sz w:val="28"/>
          <w:szCs w:val="28"/>
        </w:rPr>
        <w:t xml:space="preserve">после њега, пошто се показао као човек у циљу да нам служи. Пази дакле, Бог је прво одредио Мојсија, после је придодао Арона, </w:t>
      </w:r>
      <w:r>
        <w:rPr>
          <w:color w:val="000000" w:themeColor="dk1"/>
          <w:sz w:val="28"/>
          <w:szCs w:val="28"/>
        </w:rPr>
        <w:t xml:space="preserve">показујући </w:t>
      </w:r>
      <w:r>
        <w:rPr>
          <w:color w:val="000000" w:themeColor="dk1"/>
          <w:sz w:val="28"/>
          <w:szCs w:val="28"/>
        </w:rPr>
        <w:t>Ароново посланство и служење које временски долази после Мојсија</w:t>
      </w:r>
      <w:r>
        <w:rPr>
          <w:color w:val="000000" w:themeColor="dk1"/>
          <w:sz w:val="28"/>
          <w:szCs w:val="28"/>
        </w:rPr>
        <w:t xml:space="preserve"> као предизображење Христа</w:t>
      </w:r>
      <w:r>
        <w:rPr>
          <w:color w:val="000000" w:themeColor="dk1"/>
          <w:sz w:val="28"/>
          <w:szCs w:val="28"/>
        </w:rPr>
        <w:t xml:space="preserve">, </w:t>
      </w:r>
      <w:r>
        <w:rPr>
          <w:color w:val="000000" w:themeColor="dk1"/>
          <w:sz w:val="28"/>
          <w:szCs w:val="28"/>
        </w:rPr>
        <w:t>к</w:t>
      </w:r>
      <w:r>
        <w:rPr>
          <w:color w:val="000000" w:themeColor="dk1"/>
          <w:sz w:val="28"/>
          <w:szCs w:val="28"/>
        </w:rPr>
        <w:t xml:space="preserve">оји је био једнак са Мојсијем као човек, међутим предњачио је у Божанској и неупоредивој надмоћи, јер је </w:t>
      </w:r>
      <w:r>
        <w:rPr>
          <w:color w:val="000000" w:themeColor="dk1"/>
          <w:sz w:val="28"/>
          <w:szCs w:val="28"/>
        </w:rPr>
        <w:t>рођен</w:t>
      </w:r>
      <w:r>
        <w:rPr>
          <w:color w:val="000000" w:themeColor="dk1"/>
          <w:sz w:val="28"/>
          <w:szCs w:val="28"/>
        </w:rPr>
        <w:t xml:space="preserve"> </w:t>
      </w:r>
      <w:r>
        <w:rPr>
          <w:color w:val="000000" w:themeColor="dk1"/>
          <w:sz w:val="28"/>
          <w:szCs w:val="28"/>
        </w:rPr>
        <w:t xml:space="preserve">од Бога </w:t>
      </w:r>
      <w:r>
        <w:rPr>
          <w:color w:val="000000" w:themeColor="dk1"/>
          <w:sz w:val="28"/>
          <w:szCs w:val="28"/>
        </w:rPr>
        <w:t xml:space="preserve">Оца. То можеш, ако више волиш, да потврдиш и </w:t>
      </w:r>
      <w:r>
        <w:rPr>
          <w:color w:val="000000" w:themeColor="dk1"/>
          <w:sz w:val="28"/>
          <w:szCs w:val="28"/>
        </w:rPr>
        <w:t>из</w:t>
      </w:r>
      <w:r>
        <w:rPr>
          <w:color w:val="000000" w:themeColor="dk1"/>
          <w:sz w:val="28"/>
          <w:szCs w:val="28"/>
        </w:rPr>
        <w:t xml:space="preserve"> самог Светог Писма. </w:t>
      </w:r>
      <w:r>
        <w:rPr>
          <w:color w:val="000000" w:themeColor="dk1"/>
          <w:sz w:val="28"/>
          <w:szCs w:val="28"/>
        </w:rPr>
        <w:t>Јер</w:t>
      </w:r>
      <w:r>
        <w:rPr>
          <w:color w:val="000000" w:themeColor="dk1"/>
          <w:sz w:val="28"/>
          <w:szCs w:val="28"/>
        </w:rPr>
        <w:t xml:space="preserve"> каже: „И </w:t>
      </w:r>
      <w:r>
        <w:rPr>
          <w:color w:val="000000" w:themeColor="dk1"/>
          <w:sz w:val="28"/>
          <w:szCs w:val="28"/>
        </w:rPr>
        <w:t>учини</w:t>
      </w:r>
      <w:r>
        <w:rPr>
          <w:color w:val="000000" w:themeColor="dk1"/>
          <w:sz w:val="28"/>
          <w:szCs w:val="28"/>
        </w:rPr>
        <w:t>ше</w:t>
      </w:r>
      <w:r>
        <w:rPr>
          <w:color w:val="000000" w:themeColor="dk1"/>
          <w:sz w:val="28"/>
          <w:szCs w:val="28"/>
        </w:rPr>
        <w:t xml:space="preserve"> Мојсије и Арон, како им заповеди Господ, тако учинише. А Мојсију беше осамдесет година, а Арону </w:t>
      </w:r>
      <w:r>
        <w:rPr>
          <w:color w:val="000000" w:themeColor="dk1"/>
          <w:sz w:val="28"/>
          <w:szCs w:val="28"/>
        </w:rPr>
        <w:t xml:space="preserve">брату његовом </w:t>
      </w:r>
      <w:r>
        <w:rPr>
          <w:color w:val="000000" w:themeColor="dk1"/>
          <w:sz w:val="28"/>
          <w:szCs w:val="28"/>
        </w:rPr>
        <w:t>осамдесет и три године, кад говораху с Фараоном“</w:t>
      </w:r>
      <w:r>
        <w:rPr>
          <w:rStyle w:val="Footnotereference"/>
          <w:color w:val="000000" w:themeColor="dk1"/>
          <w:sz w:val="28"/>
          <w:szCs w:val="28"/>
        </w:rPr>
        <w:footnoteReference w:id="238"/>
      </w:r>
      <w:r>
        <w:rPr>
          <w:color w:val="000000" w:themeColor="dk1"/>
          <w:sz w:val="28"/>
          <w:szCs w:val="28"/>
        </w:rPr>
        <w:t>.</w:t>
      </w:r>
      <w:r>
        <w:rPr>
          <w:color w:val="000000" w:themeColor="dk1"/>
          <w:sz w:val="28"/>
          <w:szCs w:val="28"/>
        </w:rPr>
        <w:t xml:space="preserve"> </w:t>
      </w:r>
      <w:r>
        <w:rPr>
          <w:color w:val="000000" w:themeColor="dk1"/>
          <w:sz w:val="28"/>
          <w:szCs w:val="28"/>
        </w:rPr>
        <w:t xml:space="preserve">Чујеш ли, обоје су били једнаки, наиме били су у својим осамдесетим годинама, иако је </w:t>
      </w:r>
      <w:r>
        <w:rPr>
          <w:color w:val="000000" w:themeColor="dk1"/>
          <w:sz w:val="28"/>
          <w:szCs w:val="28"/>
        </w:rPr>
        <w:t>Арон</w:t>
      </w:r>
      <w:r>
        <w:rPr>
          <w:color w:val="000000" w:themeColor="dk1"/>
          <w:sz w:val="28"/>
          <w:szCs w:val="28"/>
        </w:rPr>
        <w:t xml:space="preserve"> </w:t>
      </w:r>
      <w:r>
        <w:rPr>
          <w:color w:val="000000" w:themeColor="dk1"/>
          <w:sz w:val="28"/>
          <w:szCs w:val="28"/>
        </w:rPr>
        <w:t>по</w:t>
      </w:r>
      <w:r>
        <w:rPr>
          <w:color w:val="000000" w:themeColor="dk1"/>
          <w:sz w:val="28"/>
          <w:szCs w:val="28"/>
        </w:rPr>
        <w:t xml:space="preserve"> служењу био после </w:t>
      </w:r>
      <w:r>
        <w:rPr>
          <w:color w:val="000000" w:themeColor="dk1"/>
          <w:sz w:val="28"/>
          <w:szCs w:val="28"/>
        </w:rPr>
        <w:t>Мојсија</w:t>
      </w:r>
      <w:r>
        <w:rPr>
          <w:color w:val="000000" w:themeColor="dk1"/>
          <w:sz w:val="28"/>
          <w:szCs w:val="28"/>
        </w:rPr>
        <w:t>? Тако и Христос. Био је једнак са Мојсијем са људске</w:t>
      </w:r>
      <w:r>
        <w:rPr>
          <w:color w:val="000000" w:themeColor="dk1"/>
          <w:sz w:val="28"/>
          <w:szCs w:val="28"/>
        </w:rPr>
        <w:t xml:space="preserve"> стране, </w:t>
      </w:r>
      <w:r>
        <w:rPr>
          <w:color w:val="000000" w:themeColor="dk1"/>
          <w:sz w:val="28"/>
          <w:szCs w:val="28"/>
        </w:rPr>
        <w:t>и по</w:t>
      </w:r>
      <w:r>
        <w:rPr>
          <w:color w:val="000000" w:themeColor="dk1"/>
          <w:sz w:val="28"/>
          <w:szCs w:val="28"/>
        </w:rPr>
        <w:t xml:space="preserve"> домостроју</w:t>
      </w:r>
      <w:r>
        <w:rPr>
          <w:color w:val="000000" w:themeColor="dk1"/>
          <w:sz w:val="28"/>
          <w:szCs w:val="28"/>
        </w:rPr>
        <w:t xml:space="preserve"> био је други, иако је био изнад и много </w:t>
      </w:r>
      <w:r>
        <w:rPr>
          <w:color w:val="000000" w:themeColor="dk1"/>
          <w:sz w:val="28"/>
          <w:szCs w:val="28"/>
        </w:rPr>
        <w:t>узви</w:t>
      </w:r>
      <w:r>
        <w:rPr>
          <w:color w:val="000000" w:themeColor="dk1"/>
          <w:sz w:val="28"/>
          <w:szCs w:val="28"/>
        </w:rPr>
        <w:t>виш</w:t>
      </w:r>
      <w:r>
        <w:rPr>
          <w:color w:val="000000" w:themeColor="dk1"/>
          <w:sz w:val="28"/>
          <w:szCs w:val="28"/>
        </w:rPr>
        <w:t>ениј</w:t>
      </w:r>
      <w:r>
        <w:rPr>
          <w:color w:val="000000" w:themeColor="dk1"/>
          <w:sz w:val="28"/>
          <w:szCs w:val="28"/>
        </w:rPr>
        <w:t>и</w:t>
      </w:r>
      <w:r>
        <w:rPr>
          <w:color w:val="000000" w:themeColor="dk1"/>
          <w:sz w:val="28"/>
          <w:szCs w:val="28"/>
        </w:rPr>
        <w:t xml:space="preserve"> </w:t>
      </w:r>
      <w:r>
        <w:rPr>
          <w:color w:val="000000" w:themeColor="dk1"/>
          <w:sz w:val="28"/>
          <w:szCs w:val="28"/>
        </w:rPr>
        <w:t>у</w:t>
      </w:r>
      <w:r>
        <w:rPr>
          <w:color w:val="000000" w:themeColor="dk1"/>
          <w:sz w:val="28"/>
          <w:szCs w:val="28"/>
        </w:rPr>
        <w:t xml:space="preserve"> </w:t>
      </w:r>
      <w:r>
        <w:rPr>
          <w:color w:val="000000" w:themeColor="dk1"/>
          <w:sz w:val="28"/>
          <w:szCs w:val="28"/>
        </w:rPr>
        <w:t>Божанс</w:t>
      </w:r>
      <w:r>
        <w:rPr>
          <w:color w:val="000000" w:themeColor="dk1"/>
          <w:sz w:val="28"/>
          <w:szCs w:val="28"/>
        </w:rPr>
        <w:t>тву</w:t>
      </w:r>
      <w:r>
        <w:rPr>
          <w:color w:val="000000" w:themeColor="dk1"/>
          <w:sz w:val="28"/>
          <w:szCs w:val="28"/>
        </w:rPr>
        <w:t xml:space="preserve"> </w:t>
      </w:r>
      <w:r>
        <w:rPr>
          <w:color w:val="000000" w:themeColor="dk1"/>
          <w:sz w:val="28"/>
          <w:szCs w:val="28"/>
        </w:rPr>
        <w:t>и слави Свете Тројице.</w:t>
      </w:r>
    </w:p>
    <w:p w14:paraId="000003AC">
      <w:pPr>
        <w:jc w:val="both"/>
        <w:rPr>
          <w:color w:val="000000" w:themeColor="dk1"/>
          <w:sz w:val="28"/>
          <w:szCs w:val="28"/>
        </w:rPr>
      </w:pPr>
      <w:r>
        <w:rPr>
          <w:color w:val="000000" w:themeColor="dk1"/>
          <w:sz w:val="28"/>
          <w:szCs w:val="28"/>
        </w:rPr>
        <w:t>ПАЛ: Јасна је и очигледна твоја реч!</w:t>
      </w:r>
    </w:p>
    <w:p w14:paraId="000003AD">
      <w:pPr>
        <w:jc w:val="both"/>
        <w:rPr>
          <w:color w:val="000000" w:themeColor="dk1"/>
          <w:sz w:val="28"/>
          <w:szCs w:val="28"/>
        </w:rPr>
      </w:pPr>
      <w:r>
        <w:rPr>
          <w:color w:val="000000" w:themeColor="dk1"/>
          <w:sz w:val="28"/>
          <w:szCs w:val="28"/>
        </w:rPr>
        <w:t xml:space="preserve">КИР: </w:t>
      </w:r>
      <w:r>
        <w:rPr>
          <w:color w:val="000000" w:themeColor="dk1"/>
          <w:sz w:val="28"/>
          <w:szCs w:val="28"/>
        </w:rPr>
        <w:t>И</w:t>
      </w:r>
      <w:r>
        <w:rPr>
          <w:color w:val="000000" w:themeColor="dk1"/>
          <w:sz w:val="28"/>
          <w:szCs w:val="28"/>
        </w:rPr>
        <w:t xml:space="preserve"> шта? Са овим није вредно да видимо и остало? </w:t>
      </w:r>
    </w:p>
    <w:p w14:paraId="000003AE">
      <w:pPr>
        <w:jc w:val="both"/>
        <w:rPr>
          <w:color w:val="000000" w:themeColor="dk1"/>
          <w:sz w:val="28"/>
          <w:szCs w:val="28"/>
        </w:rPr>
      </w:pPr>
      <w:r>
        <w:rPr>
          <w:color w:val="000000" w:themeColor="dk1"/>
          <w:sz w:val="28"/>
          <w:szCs w:val="28"/>
        </w:rPr>
        <w:t xml:space="preserve">ПАЛ: Које? </w:t>
      </w:r>
    </w:p>
    <w:p w14:paraId="000003AF">
      <w:pPr>
        <w:jc w:val="both"/>
        <w:rPr>
          <w:color w:val="000000" w:themeColor="dk1"/>
          <w:sz w:val="28"/>
          <w:szCs w:val="28"/>
        </w:rPr>
      </w:pPr>
      <w:r>
        <w:rPr>
          <w:color w:val="000000" w:themeColor="dk1"/>
          <w:sz w:val="28"/>
          <w:szCs w:val="28"/>
        </w:rPr>
        <w:t xml:space="preserve">КИР: Дакле, </w:t>
      </w:r>
      <w:r>
        <w:rPr>
          <w:color w:val="000000" w:themeColor="dk1"/>
          <w:sz w:val="28"/>
          <w:szCs w:val="28"/>
        </w:rPr>
        <w:t>н</w:t>
      </w:r>
      <w:r>
        <w:rPr>
          <w:color w:val="000000" w:themeColor="dk1"/>
          <w:sz w:val="28"/>
          <w:szCs w:val="28"/>
        </w:rPr>
        <w:t>е би</w:t>
      </w:r>
      <w:r>
        <w:rPr>
          <w:color w:val="000000" w:themeColor="dk1"/>
          <w:sz w:val="28"/>
          <w:szCs w:val="28"/>
        </w:rPr>
        <w:t xml:space="preserve"> </w:t>
      </w:r>
      <w:r>
        <w:rPr>
          <w:color w:val="000000" w:themeColor="dk1"/>
          <w:sz w:val="28"/>
          <w:szCs w:val="28"/>
        </w:rPr>
        <w:t>изашли из земље Египћана Израелци</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ли нити </w:t>
      </w:r>
      <w:r>
        <w:rPr>
          <w:color w:val="000000" w:themeColor="dk1"/>
          <w:sz w:val="28"/>
          <w:szCs w:val="28"/>
        </w:rPr>
        <w:t>би се ослободили</w:t>
      </w:r>
      <w:r>
        <w:rPr>
          <w:color w:val="000000" w:themeColor="dk1"/>
          <w:sz w:val="28"/>
          <w:szCs w:val="28"/>
        </w:rPr>
        <w:t xml:space="preserve"> од свог неподношљивог и мрског ропства, и да то кажем још боље, нити би уопште избегли смрт која је </w:t>
      </w:r>
      <w:r>
        <w:rPr>
          <w:color w:val="000000" w:themeColor="dk1"/>
          <w:sz w:val="28"/>
          <w:szCs w:val="28"/>
        </w:rPr>
        <w:t>била</w:t>
      </w:r>
      <w:r>
        <w:rPr>
          <w:color w:val="000000" w:themeColor="dk1"/>
          <w:sz w:val="28"/>
          <w:szCs w:val="28"/>
        </w:rPr>
        <w:t xml:space="preserve"> </w:t>
      </w:r>
      <w:r>
        <w:rPr>
          <w:color w:val="000000" w:themeColor="dk1"/>
          <w:sz w:val="28"/>
          <w:szCs w:val="28"/>
        </w:rPr>
        <w:t>наметнута прворођени</w:t>
      </w:r>
      <w:r>
        <w:rPr>
          <w:color w:val="000000" w:themeColor="dk1"/>
          <w:sz w:val="28"/>
          <w:szCs w:val="28"/>
        </w:rPr>
        <w:t>ма</w:t>
      </w:r>
      <w:r>
        <w:rPr>
          <w:color w:val="000000" w:themeColor="dk1"/>
          <w:sz w:val="28"/>
          <w:szCs w:val="28"/>
        </w:rPr>
        <w:t xml:space="preserve"> </w:t>
      </w:r>
      <w:r>
        <w:rPr>
          <w:color w:val="000000" w:themeColor="dk1"/>
          <w:sz w:val="28"/>
          <w:szCs w:val="28"/>
        </w:rPr>
        <w:t>у</w:t>
      </w:r>
      <w:r>
        <w:rPr>
          <w:color w:val="000000" w:themeColor="dk1"/>
          <w:sz w:val="28"/>
          <w:szCs w:val="28"/>
        </w:rPr>
        <w:t xml:space="preserve"> Ег</w:t>
      </w:r>
      <w:r>
        <w:rPr>
          <w:color w:val="000000" w:themeColor="dk1"/>
          <w:sz w:val="28"/>
          <w:szCs w:val="28"/>
        </w:rPr>
        <w:t>ипту</w:t>
      </w:r>
      <w:r>
        <w:rPr>
          <w:color w:val="000000" w:themeColor="dk1"/>
          <w:sz w:val="28"/>
          <w:szCs w:val="28"/>
        </w:rPr>
        <w:t xml:space="preserve"> </w:t>
      </w:r>
      <w:r>
        <w:rPr>
          <w:color w:val="000000" w:themeColor="dk1"/>
          <w:sz w:val="28"/>
          <w:szCs w:val="28"/>
        </w:rPr>
        <w:t>нити</w:t>
      </w:r>
      <w:r>
        <w:rPr>
          <w:color w:val="000000" w:themeColor="dk1"/>
          <w:sz w:val="28"/>
          <w:szCs w:val="28"/>
        </w:rPr>
        <w:t xml:space="preserve"> </w:t>
      </w:r>
      <w:r>
        <w:rPr>
          <w:color w:val="000000" w:themeColor="dk1"/>
          <w:sz w:val="28"/>
          <w:szCs w:val="28"/>
        </w:rPr>
        <w:t>неизбежну</w:t>
      </w:r>
      <w:r>
        <w:rPr>
          <w:color w:val="000000" w:themeColor="dk1"/>
          <w:sz w:val="28"/>
          <w:szCs w:val="28"/>
        </w:rPr>
        <w:t xml:space="preserve"> </w:t>
      </w:r>
      <w:r>
        <w:rPr>
          <w:color w:val="000000" w:themeColor="dk1"/>
          <w:sz w:val="28"/>
          <w:szCs w:val="28"/>
        </w:rPr>
        <w:t>руку</w:t>
      </w:r>
      <w:r>
        <w:rPr>
          <w:color w:val="000000" w:themeColor="dk1"/>
          <w:sz w:val="28"/>
          <w:szCs w:val="28"/>
        </w:rPr>
        <w:t xml:space="preserve"> истребитеља, да нису жртвовали јагње </w:t>
      </w:r>
      <w:r>
        <w:rPr>
          <w:color w:val="000000" w:themeColor="dk1"/>
          <w:sz w:val="28"/>
          <w:szCs w:val="28"/>
        </w:rPr>
        <w:t>као</w:t>
      </w:r>
      <w:r>
        <w:rPr>
          <w:color w:val="000000" w:themeColor="dk1"/>
          <w:sz w:val="28"/>
          <w:szCs w:val="28"/>
        </w:rPr>
        <w:t xml:space="preserve"> </w:t>
      </w:r>
      <w:r>
        <w:rPr>
          <w:color w:val="000000" w:themeColor="dk1"/>
          <w:sz w:val="28"/>
          <w:szCs w:val="28"/>
        </w:rPr>
        <w:t>образац</w:t>
      </w:r>
      <w:r>
        <w:rPr>
          <w:color w:val="000000" w:themeColor="dk1"/>
          <w:sz w:val="28"/>
          <w:szCs w:val="28"/>
        </w:rPr>
        <w:t xml:space="preserve"> </w:t>
      </w:r>
      <w:r>
        <w:rPr>
          <w:color w:val="000000" w:themeColor="dk1"/>
          <w:sz w:val="28"/>
          <w:szCs w:val="28"/>
        </w:rPr>
        <w:t xml:space="preserve">Христа који узима (на себе) грехе </w:t>
      </w:r>
      <w:r>
        <w:rPr>
          <w:color w:val="000000" w:themeColor="dk1"/>
          <w:sz w:val="28"/>
          <w:szCs w:val="28"/>
        </w:rPr>
        <w:t>света</w:t>
      </w:r>
      <w:r>
        <w:rPr>
          <w:color w:val="000000" w:themeColor="dk1"/>
          <w:sz w:val="28"/>
          <w:szCs w:val="28"/>
        </w:rPr>
        <w:t xml:space="preserve">. </w:t>
      </w:r>
      <w:r>
        <w:rPr>
          <w:color w:val="000000" w:themeColor="dk1"/>
          <w:sz w:val="28"/>
          <w:szCs w:val="28"/>
        </w:rPr>
        <w:t xml:space="preserve">Премазали су крвљу надвратнике, сагласно са Мојсијевом заповешћу која им је дата, и тајну Христову су учинили оружијем на неки начин и заштитним зидом своје душе. Смрт Христова је лек </w:t>
      </w:r>
      <w:r>
        <w:rPr>
          <w:color w:val="000000" w:themeColor="dk1"/>
          <w:sz w:val="28"/>
          <w:szCs w:val="28"/>
        </w:rPr>
        <w:t xml:space="preserve">који разрешује </w:t>
      </w:r>
      <w:r>
        <w:rPr>
          <w:color w:val="000000" w:themeColor="dk1"/>
          <w:sz w:val="28"/>
          <w:szCs w:val="28"/>
        </w:rPr>
        <w:t xml:space="preserve">смрти, и </w:t>
      </w:r>
      <w:r>
        <w:rPr>
          <w:color w:val="000000" w:themeColor="dk1"/>
          <w:sz w:val="28"/>
          <w:szCs w:val="28"/>
        </w:rPr>
        <w:t>неприступачни</w:t>
      </w:r>
      <w:r>
        <w:rPr>
          <w:color w:val="000000" w:themeColor="dk1"/>
          <w:sz w:val="28"/>
          <w:szCs w:val="28"/>
        </w:rPr>
        <w:t xml:space="preserve"> су пропадљивости учесници благослова </w:t>
      </w:r>
      <w:r>
        <w:rPr>
          <w:color w:val="000000" w:themeColor="dk1"/>
          <w:sz w:val="28"/>
          <w:szCs w:val="28"/>
        </w:rPr>
        <w:t xml:space="preserve">ове тајне </w:t>
      </w:r>
      <w:r>
        <w:rPr>
          <w:color w:val="000000" w:themeColor="dk1"/>
          <w:sz w:val="28"/>
          <w:szCs w:val="28"/>
        </w:rPr>
        <w:t>сагласно са речју: „</w:t>
      </w:r>
      <w:r>
        <w:rPr>
          <w:color w:val="000000" w:themeColor="dk1"/>
          <w:sz w:val="28"/>
          <w:szCs w:val="28"/>
        </w:rPr>
        <w:t>Заиста вам кажем</w:t>
      </w:r>
      <w:r>
        <w:rPr>
          <w:color w:val="000000" w:themeColor="dk1"/>
          <w:sz w:val="28"/>
          <w:szCs w:val="28"/>
        </w:rPr>
        <w:t xml:space="preserve">: </w:t>
      </w:r>
      <w:r>
        <w:rPr>
          <w:color w:val="000000" w:themeColor="dk1"/>
          <w:sz w:val="28"/>
          <w:szCs w:val="28"/>
        </w:rPr>
        <w:t>Који једе моје тело и пије моју крв има живот вечни“</w:t>
      </w:r>
      <w:r>
        <w:rPr>
          <w:rStyle w:val="Footnotereference"/>
          <w:color w:val="000000" w:themeColor="dk1"/>
          <w:sz w:val="28"/>
          <w:szCs w:val="28"/>
        </w:rPr>
        <w:footnoteReference w:id="239"/>
      </w:r>
      <w:r>
        <w:rPr>
          <w:color w:val="000000" w:themeColor="dk1"/>
          <w:sz w:val="28"/>
          <w:szCs w:val="28"/>
        </w:rPr>
        <w:t xml:space="preserve">. </w:t>
      </w:r>
      <w:r>
        <w:rPr>
          <w:color w:val="000000" w:themeColor="dk1"/>
          <w:sz w:val="28"/>
          <w:szCs w:val="28"/>
        </w:rPr>
        <w:t>Једући јагње, јели су заједно (са њиме) и бесквасне хлебове</w:t>
      </w:r>
      <w:r>
        <w:rPr>
          <w:color w:val="000000" w:themeColor="dk1"/>
          <w:sz w:val="28"/>
          <w:szCs w:val="28"/>
        </w:rPr>
        <w:t xml:space="preserve">, </w:t>
      </w:r>
      <w:r>
        <w:rPr>
          <w:color w:val="000000" w:themeColor="dk1"/>
          <w:sz w:val="28"/>
          <w:szCs w:val="28"/>
        </w:rPr>
        <w:t>указујући са овом прасликом, као у бесквасној и најчистијој храни</w:t>
      </w:r>
      <w:r>
        <w:rPr>
          <w:color w:val="000000" w:themeColor="dk1"/>
          <w:sz w:val="28"/>
          <w:szCs w:val="28"/>
        </w:rPr>
        <w:t>,</w:t>
      </w:r>
      <w:r>
        <w:rPr>
          <w:color w:val="000000" w:themeColor="dk1"/>
          <w:sz w:val="28"/>
          <w:szCs w:val="28"/>
        </w:rPr>
        <w:t xml:space="preserve"> </w:t>
      </w:r>
      <w:r>
        <w:rPr>
          <w:color w:val="000000" w:themeColor="dk1"/>
          <w:sz w:val="28"/>
          <w:szCs w:val="28"/>
        </w:rPr>
        <w:t>на</w:t>
      </w:r>
      <w:r>
        <w:rPr>
          <w:color w:val="000000" w:themeColor="dk1"/>
          <w:sz w:val="28"/>
          <w:szCs w:val="28"/>
        </w:rPr>
        <w:t xml:space="preserve"> </w:t>
      </w:r>
      <w:r>
        <w:rPr>
          <w:color w:val="000000" w:themeColor="dk1"/>
          <w:sz w:val="28"/>
          <w:szCs w:val="28"/>
        </w:rPr>
        <w:t xml:space="preserve">лепоту Јеванђељских учења, која ће бити постигнута не без зноја и без горчине </w:t>
      </w:r>
      <w:r>
        <w:rPr>
          <w:color w:val="000000" w:themeColor="dk1"/>
          <w:sz w:val="28"/>
          <w:szCs w:val="28"/>
        </w:rPr>
        <w:t xml:space="preserve">и </w:t>
      </w:r>
      <w:r>
        <w:rPr>
          <w:color w:val="000000" w:themeColor="dk1"/>
          <w:sz w:val="28"/>
          <w:szCs w:val="28"/>
        </w:rPr>
        <w:t>муке</w:t>
      </w:r>
      <w:r>
        <w:rPr>
          <w:color w:val="000000" w:themeColor="dk1"/>
          <w:sz w:val="28"/>
          <w:szCs w:val="28"/>
        </w:rPr>
        <w:t xml:space="preserve">. </w:t>
      </w:r>
      <w:r>
        <w:rPr>
          <w:color w:val="000000" w:themeColor="dk1"/>
          <w:sz w:val="28"/>
          <w:szCs w:val="28"/>
        </w:rPr>
        <w:t>Јер</w:t>
      </w:r>
      <w:r>
        <w:rPr>
          <w:color w:val="000000" w:themeColor="dk1"/>
          <w:sz w:val="28"/>
          <w:szCs w:val="28"/>
        </w:rPr>
        <w:t xml:space="preserve"> са бесквасним хлебовима треба да једу и горке биљке</w:t>
      </w:r>
      <w:r>
        <w:rPr>
          <w:color w:val="000000" w:themeColor="dk1"/>
          <w:sz w:val="28"/>
          <w:szCs w:val="28"/>
        </w:rPr>
        <w:t xml:space="preserve">, </w:t>
      </w:r>
      <w:r>
        <w:rPr>
          <w:color w:val="000000" w:themeColor="dk1"/>
          <w:sz w:val="28"/>
          <w:szCs w:val="28"/>
        </w:rPr>
        <w:t>указујући тако на беспрекоран и најчистији живот у Христу који се неће збити без горчине и муке</w:t>
      </w:r>
      <w:r>
        <w:rPr>
          <w:color w:val="000000" w:themeColor="dk1"/>
          <w:sz w:val="28"/>
          <w:szCs w:val="28"/>
        </w:rPr>
        <w:t xml:space="preserve">. </w:t>
      </w:r>
      <w:r>
        <w:rPr>
          <w:color w:val="000000" w:themeColor="dk1"/>
          <w:sz w:val="28"/>
          <w:szCs w:val="28"/>
        </w:rPr>
        <w:t>Јер</w:t>
      </w:r>
      <w:r>
        <w:rPr>
          <w:color w:val="000000" w:themeColor="dk1"/>
          <w:sz w:val="28"/>
          <w:szCs w:val="28"/>
        </w:rPr>
        <w:t xml:space="preserve"> са бесквасном храном треба да имамо горку биљку. Јер каже: „</w:t>
      </w:r>
      <w:r>
        <w:rPr>
          <w:color w:val="000000" w:themeColor="dk1"/>
          <w:sz w:val="28"/>
          <w:szCs w:val="28"/>
        </w:rPr>
        <w:t>Јер</w:t>
      </w:r>
      <w:r>
        <w:rPr>
          <w:color w:val="000000" w:themeColor="dk1"/>
          <w:sz w:val="28"/>
          <w:szCs w:val="28"/>
        </w:rPr>
        <w:t xml:space="preserve"> с</w:t>
      </w:r>
      <w:r>
        <w:rPr>
          <w:color w:val="000000" w:themeColor="dk1"/>
          <w:sz w:val="28"/>
          <w:szCs w:val="28"/>
        </w:rPr>
        <w:t xml:space="preserve">ви који хоће да живе у Христу </w:t>
      </w:r>
      <w:r>
        <w:rPr>
          <w:color w:val="000000" w:themeColor="dk1"/>
          <w:sz w:val="28"/>
          <w:szCs w:val="28"/>
        </w:rPr>
        <w:t>биће гоњ</w:t>
      </w:r>
      <w:r>
        <w:rPr>
          <w:color w:val="000000" w:themeColor="dk1"/>
          <w:sz w:val="28"/>
          <w:szCs w:val="28"/>
        </w:rPr>
        <w:t>ени“</w:t>
      </w:r>
      <w:r>
        <w:rPr>
          <w:rStyle w:val="Footnotereference"/>
          <w:color w:val="000000" w:themeColor="dk1"/>
          <w:sz w:val="28"/>
          <w:szCs w:val="28"/>
        </w:rPr>
        <w:footnoteReference w:id="240"/>
      </w:r>
      <w:r>
        <w:rPr>
          <w:color w:val="000000" w:themeColor="dk1"/>
          <w:sz w:val="28"/>
          <w:szCs w:val="28"/>
        </w:rPr>
        <w:t xml:space="preserve">. </w:t>
      </w:r>
      <w:r>
        <w:rPr>
          <w:color w:val="000000" w:themeColor="dk1"/>
          <w:sz w:val="28"/>
          <w:szCs w:val="28"/>
        </w:rPr>
        <w:t>Међутим</w:t>
      </w:r>
      <w:r>
        <w:rPr>
          <w:color w:val="000000" w:themeColor="dk1"/>
          <w:sz w:val="28"/>
          <w:szCs w:val="28"/>
        </w:rPr>
        <w:t>,</w:t>
      </w:r>
      <w:r>
        <w:rPr>
          <w:color w:val="000000" w:themeColor="dk1"/>
          <w:sz w:val="28"/>
          <w:szCs w:val="28"/>
        </w:rPr>
        <w:t xml:space="preserve"> они који ово претрпе</w:t>
      </w:r>
      <w:r>
        <w:rPr>
          <w:color w:val="000000" w:themeColor="dk1"/>
          <w:sz w:val="28"/>
          <w:szCs w:val="28"/>
        </w:rPr>
        <w:t>,</w:t>
      </w:r>
      <w:r>
        <w:rPr>
          <w:color w:val="000000" w:themeColor="dk1"/>
          <w:sz w:val="28"/>
          <w:szCs w:val="28"/>
        </w:rPr>
        <w:t xml:space="preserve"> биће блажени. Јер сагласно са Писмом, страдајући заједно са Њ</w:t>
      </w:r>
      <w:r>
        <w:rPr>
          <w:color w:val="000000" w:themeColor="dk1"/>
          <w:sz w:val="28"/>
          <w:szCs w:val="28"/>
        </w:rPr>
        <w:t>им</w:t>
      </w:r>
      <w:r>
        <w:rPr>
          <w:color w:val="000000" w:themeColor="dk1"/>
          <w:sz w:val="28"/>
          <w:szCs w:val="28"/>
        </w:rPr>
        <w:t>, касније ће и да царују заједно са Њиме</w:t>
      </w:r>
      <w:r>
        <w:rPr>
          <w:rStyle w:val="Footnotereference"/>
          <w:color w:val="000000" w:themeColor="dk1"/>
          <w:sz w:val="28"/>
          <w:szCs w:val="28"/>
        </w:rPr>
        <w:footnoteReference w:id="241"/>
      </w:r>
      <w:r>
        <w:rPr>
          <w:color w:val="000000" w:themeColor="dk1"/>
          <w:sz w:val="28"/>
          <w:szCs w:val="28"/>
        </w:rPr>
        <w:t xml:space="preserve">. </w:t>
      </w:r>
      <w:r>
        <w:rPr>
          <w:color w:val="000000" w:themeColor="dk1"/>
          <w:sz w:val="28"/>
          <w:szCs w:val="28"/>
        </w:rPr>
        <w:t xml:space="preserve">Можда ми </w:t>
      </w:r>
      <w:r>
        <w:rPr>
          <w:color w:val="000000" w:themeColor="dk1"/>
          <w:sz w:val="28"/>
          <w:szCs w:val="28"/>
        </w:rPr>
        <w:t>с</w:t>
      </w:r>
      <w:r>
        <w:rPr>
          <w:color w:val="000000" w:themeColor="dk1"/>
          <w:sz w:val="28"/>
          <w:szCs w:val="28"/>
        </w:rPr>
        <w:t xml:space="preserve">е реч </w:t>
      </w:r>
      <w:r>
        <w:rPr>
          <w:color w:val="000000" w:themeColor="dk1"/>
          <w:sz w:val="28"/>
          <w:szCs w:val="28"/>
        </w:rPr>
        <w:t>извргла</w:t>
      </w:r>
      <w:r>
        <w:rPr>
          <w:color w:val="000000" w:themeColor="dk1"/>
          <w:sz w:val="28"/>
          <w:szCs w:val="28"/>
        </w:rPr>
        <w:t xml:space="preserve"> </w:t>
      </w:r>
      <w:r>
        <w:rPr>
          <w:color w:val="000000" w:themeColor="dk1"/>
          <w:sz w:val="28"/>
          <w:szCs w:val="28"/>
        </w:rPr>
        <w:t>ка неумесном?</w:t>
      </w:r>
    </w:p>
    <w:p w14:paraId="000003B0">
      <w:pPr>
        <w:jc w:val="both"/>
        <w:rPr>
          <w:color w:val="000000" w:themeColor="dk1"/>
          <w:sz w:val="28"/>
          <w:szCs w:val="28"/>
        </w:rPr>
      </w:pPr>
      <w:r>
        <w:rPr>
          <w:color w:val="000000" w:themeColor="dk1"/>
          <w:sz w:val="28"/>
          <w:szCs w:val="28"/>
        </w:rPr>
        <w:t>ПАЛ: Никако!</w:t>
      </w:r>
    </w:p>
    <w:p w14:paraId="000003B1">
      <w:pPr>
        <w:jc w:val="center"/>
        <w:rPr>
          <w:color w:val="000000" w:themeColor="dk1"/>
          <w:sz w:val="48"/>
          <w:szCs w:val="48"/>
        </w:rPr>
      </w:pPr>
    </w:p>
    <w:p w14:paraId="000003B2">
      <w:pPr>
        <w:jc w:val="center"/>
        <w:rPr>
          <w:color w:val="000000" w:themeColor="dk1"/>
          <w:sz w:val="48"/>
          <w:szCs w:val="48"/>
        </w:rPr>
      </w:pPr>
    </w:p>
    <w:p w14:paraId="000003B3">
      <w:pPr>
        <w:jc w:val="center"/>
        <w:rPr>
          <w:color w:val="000000" w:themeColor="dk1"/>
          <w:sz w:val="48"/>
          <w:szCs w:val="48"/>
        </w:rPr>
      </w:pPr>
    </w:p>
    <w:p w14:paraId="000003B4">
      <w:pPr>
        <w:jc w:val="center"/>
        <w:rPr>
          <w:color w:val="000000" w:themeColor="dk1"/>
          <w:sz w:val="48"/>
          <w:szCs w:val="48"/>
        </w:rPr>
      </w:pPr>
    </w:p>
    <w:p w14:paraId="000003B5">
      <w:pPr>
        <w:jc w:val="center"/>
        <w:rPr>
          <w:color w:val="000000" w:themeColor="dk1"/>
          <w:sz w:val="48"/>
          <w:szCs w:val="48"/>
        </w:rPr>
      </w:pPr>
    </w:p>
    <w:p w14:paraId="000003B6">
      <w:pPr>
        <w:jc w:val="center"/>
        <w:rPr>
          <w:color w:val="000000" w:themeColor="dk1"/>
          <w:sz w:val="48"/>
          <w:szCs w:val="48"/>
        </w:rPr>
      </w:pPr>
    </w:p>
    <w:p w14:paraId="000003B7">
      <w:pPr>
        <w:jc w:val="center"/>
        <w:rPr>
          <w:color w:val="000000" w:themeColor="dk1"/>
          <w:sz w:val="48"/>
          <w:szCs w:val="48"/>
        </w:rPr>
      </w:pPr>
    </w:p>
    <w:p w14:paraId="000003B8">
      <w:pPr>
        <w:jc w:val="center"/>
        <w:rPr>
          <w:color w:val="000000" w:themeColor="dk1"/>
          <w:sz w:val="48"/>
          <w:szCs w:val="48"/>
        </w:rPr>
      </w:pPr>
    </w:p>
    <w:p w14:paraId="000003B9">
      <w:pPr>
        <w:jc w:val="center"/>
        <w:rPr>
          <w:color w:val="000000" w:themeColor="dk1"/>
          <w:sz w:val="48"/>
          <w:szCs w:val="48"/>
        </w:rPr>
      </w:pPr>
    </w:p>
    <w:p w14:paraId="000003BA">
      <w:pPr>
        <w:jc w:val="center"/>
        <w:rPr>
          <w:color w:val="000000" w:themeColor="dk1"/>
          <w:sz w:val="48"/>
          <w:szCs w:val="48"/>
        </w:rPr>
      </w:pPr>
    </w:p>
    <w:p w14:paraId="000003BB">
      <w:pPr>
        <w:jc w:val="center"/>
        <w:rPr>
          <w:color w:val="000000" w:themeColor="dk1"/>
          <w:sz w:val="48"/>
          <w:szCs w:val="48"/>
        </w:rPr>
      </w:pPr>
    </w:p>
    <w:p w14:paraId="000003BC">
      <w:pPr>
        <w:jc w:val="center"/>
        <w:rPr>
          <w:color w:val="000000" w:themeColor="dk1"/>
          <w:sz w:val="48"/>
          <w:szCs w:val="48"/>
        </w:rPr>
      </w:pPr>
    </w:p>
    <w:p w14:paraId="000003BD">
      <w:pPr>
        <w:jc w:val="center"/>
        <w:rPr>
          <w:color w:val="000000" w:themeColor="dk1"/>
          <w:sz w:val="48"/>
          <w:szCs w:val="48"/>
        </w:rPr>
      </w:pPr>
    </w:p>
    <w:p w14:paraId="000003BE">
      <w:pPr>
        <w:jc w:val="center"/>
        <w:rPr>
          <w:color w:val="000000" w:themeColor="dk1"/>
          <w:sz w:val="48"/>
          <w:szCs w:val="48"/>
        </w:rPr>
      </w:pPr>
      <w:r>
        <w:rPr>
          <w:color w:val="000000" w:themeColor="dk1"/>
          <w:sz w:val="48"/>
          <w:szCs w:val="48"/>
        </w:rPr>
        <w:t>Од светог нашег оца</w:t>
      </w:r>
    </w:p>
    <w:p w14:paraId="000003BF">
      <w:pPr>
        <w:jc w:val="center"/>
        <w:rPr>
          <w:color w:val="000000" w:themeColor="dk1"/>
          <w:sz w:val="48"/>
          <w:szCs w:val="48"/>
        </w:rPr>
      </w:pPr>
      <w:r>
        <w:rPr>
          <w:color w:val="000000" w:themeColor="dk1"/>
          <w:sz w:val="48"/>
          <w:szCs w:val="48"/>
        </w:rPr>
        <w:t>КИРИЛА</w:t>
      </w:r>
    </w:p>
    <w:p w14:paraId="000003C0">
      <w:pPr>
        <w:jc w:val="center"/>
        <w:rPr>
          <w:color w:val="000000" w:themeColor="dk1"/>
          <w:sz w:val="48"/>
          <w:szCs w:val="48"/>
        </w:rPr>
      </w:pPr>
      <w:r>
        <w:rPr>
          <w:color w:val="000000" w:themeColor="dk1"/>
          <w:sz w:val="48"/>
          <w:szCs w:val="48"/>
        </w:rPr>
        <w:t>Архиепископа Александријског</w:t>
      </w:r>
    </w:p>
    <w:p w14:paraId="000003C1">
      <w:pPr>
        <w:jc w:val="center"/>
        <w:rPr>
          <w:color w:val="000000" w:themeColor="dk1"/>
          <w:sz w:val="48"/>
          <w:szCs w:val="48"/>
        </w:rPr>
      </w:pPr>
      <w:r>
        <w:rPr>
          <w:color w:val="000000" w:themeColor="dk1"/>
          <w:sz w:val="48"/>
          <w:szCs w:val="48"/>
        </w:rPr>
        <w:t xml:space="preserve">О </w:t>
      </w:r>
      <w:r>
        <w:rPr>
          <w:color w:val="000000" w:themeColor="dk1"/>
          <w:sz w:val="48"/>
          <w:szCs w:val="48"/>
        </w:rPr>
        <w:t>поклоњењу и служењу</w:t>
      </w:r>
      <w:r>
        <w:rPr>
          <w:color w:val="000000" w:themeColor="dk1"/>
          <w:sz w:val="48"/>
          <w:szCs w:val="48"/>
        </w:rPr>
        <w:t xml:space="preserve"> у духу и истини</w:t>
      </w:r>
    </w:p>
    <w:p w14:paraId="000003C2">
      <w:pPr>
        <w:jc w:val="center"/>
        <w:rPr>
          <w:color w:val="000000" w:themeColor="dk1"/>
          <w:sz w:val="36"/>
          <w:szCs w:val="36"/>
        </w:rPr>
      </w:pPr>
      <w:r>
        <w:rPr>
          <w:color w:val="000000" w:themeColor="dk1"/>
          <w:sz w:val="36"/>
          <w:szCs w:val="36"/>
        </w:rPr>
        <w:t>Реч трећа</w:t>
      </w:r>
    </w:p>
    <w:p w14:paraId="000003C3">
      <w:pPr>
        <w:jc w:val="center"/>
        <w:rPr>
          <w:color w:val="000000" w:themeColor="dk1"/>
          <w:sz w:val="28"/>
          <w:szCs w:val="28"/>
        </w:rPr>
      </w:pPr>
      <w:r>
        <w:rPr>
          <w:color w:val="000000" w:themeColor="dk1"/>
          <w:sz w:val="28"/>
          <w:szCs w:val="28"/>
        </w:rPr>
        <w:t xml:space="preserve">Да је немогуће да избегнемо смрт </w:t>
      </w:r>
      <w:r>
        <w:rPr>
          <w:color w:val="000000" w:themeColor="dk1"/>
          <w:sz w:val="28"/>
          <w:szCs w:val="28"/>
        </w:rPr>
        <w:t>произашлу из</w:t>
      </w:r>
      <w:r>
        <w:rPr>
          <w:color w:val="000000" w:themeColor="dk1"/>
          <w:sz w:val="28"/>
          <w:szCs w:val="28"/>
        </w:rPr>
        <w:t xml:space="preserve"> </w:t>
      </w:r>
      <w:r>
        <w:rPr>
          <w:color w:val="000000" w:themeColor="dk1"/>
          <w:sz w:val="28"/>
          <w:szCs w:val="28"/>
        </w:rPr>
        <w:t>г</w:t>
      </w:r>
      <w:r>
        <w:rPr>
          <w:color w:val="000000" w:themeColor="dk1"/>
          <w:sz w:val="28"/>
          <w:szCs w:val="28"/>
        </w:rPr>
        <w:t xml:space="preserve">реха и ђавољску власт, </w:t>
      </w:r>
      <w:r>
        <w:rPr>
          <w:color w:val="000000" w:themeColor="dk1"/>
          <w:sz w:val="28"/>
          <w:szCs w:val="28"/>
        </w:rPr>
        <w:t>осим кроз</w:t>
      </w:r>
      <w:r>
        <w:rPr>
          <w:color w:val="000000" w:themeColor="dk1"/>
          <w:sz w:val="28"/>
          <w:szCs w:val="28"/>
        </w:rPr>
        <w:t xml:space="preserve"> освећење Христовим, </w:t>
      </w:r>
      <w:r>
        <w:rPr>
          <w:color w:val="000000" w:themeColor="dk1"/>
          <w:sz w:val="28"/>
          <w:szCs w:val="28"/>
        </w:rPr>
        <w:t>и да оправдање не бива</w:t>
      </w:r>
      <w:r>
        <w:rPr>
          <w:color w:val="000000" w:themeColor="dk1"/>
          <w:sz w:val="28"/>
          <w:szCs w:val="28"/>
        </w:rPr>
        <w:t xml:space="preserve"> </w:t>
      </w:r>
      <w:r>
        <w:rPr>
          <w:color w:val="000000" w:themeColor="dk1"/>
          <w:sz w:val="28"/>
          <w:szCs w:val="28"/>
        </w:rPr>
        <w:t xml:space="preserve">са </w:t>
      </w:r>
      <w:r>
        <w:rPr>
          <w:color w:val="000000" w:themeColor="dk1"/>
          <w:sz w:val="28"/>
          <w:szCs w:val="28"/>
        </w:rPr>
        <w:t xml:space="preserve">законом, већ </w:t>
      </w:r>
      <w:r>
        <w:rPr>
          <w:color w:val="000000" w:themeColor="dk1"/>
          <w:sz w:val="28"/>
          <w:szCs w:val="28"/>
        </w:rPr>
        <w:t>у</w:t>
      </w:r>
      <w:r>
        <w:rPr>
          <w:color w:val="000000" w:themeColor="dk1"/>
          <w:sz w:val="28"/>
          <w:szCs w:val="28"/>
        </w:rPr>
        <w:t xml:space="preserve"> </w:t>
      </w:r>
      <w:r>
        <w:rPr>
          <w:color w:val="000000" w:themeColor="dk1"/>
          <w:sz w:val="28"/>
          <w:szCs w:val="28"/>
        </w:rPr>
        <w:t>Христ</w:t>
      </w:r>
      <w:r>
        <w:rPr>
          <w:color w:val="000000" w:themeColor="dk1"/>
          <w:sz w:val="28"/>
          <w:szCs w:val="28"/>
        </w:rPr>
        <w:t>у</w:t>
      </w:r>
      <w:r>
        <w:rPr>
          <w:color w:val="000000" w:themeColor="dk1"/>
          <w:sz w:val="28"/>
          <w:szCs w:val="28"/>
        </w:rPr>
        <w:t xml:space="preserve">. </w:t>
      </w:r>
    </w:p>
    <w:p w14:paraId="000003C4">
      <w:pPr>
        <w:jc w:val="both"/>
        <w:rPr>
          <w:color w:val="000000" w:themeColor="dk1"/>
          <w:sz w:val="28"/>
          <w:szCs w:val="28"/>
        </w:rPr>
      </w:pPr>
      <w:r>
        <w:rPr>
          <w:color w:val="000000" w:themeColor="dk1"/>
          <w:sz w:val="28"/>
          <w:szCs w:val="28"/>
        </w:rPr>
        <w:t>Дакле</w:t>
      </w:r>
      <w:r>
        <w:rPr>
          <w:color w:val="000000" w:themeColor="dk1"/>
          <w:sz w:val="28"/>
          <w:szCs w:val="28"/>
        </w:rPr>
        <w:t>, п</w:t>
      </w:r>
      <w:r>
        <w:rPr>
          <w:color w:val="000000" w:themeColor="dk1"/>
          <w:sz w:val="28"/>
          <w:szCs w:val="28"/>
        </w:rPr>
        <w:t xml:space="preserve">ошто су Израелци </w:t>
      </w:r>
      <w:r>
        <w:rPr>
          <w:color w:val="000000" w:themeColor="dk1"/>
          <w:sz w:val="28"/>
          <w:szCs w:val="28"/>
        </w:rPr>
        <w:t>на</w:t>
      </w:r>
      <w:r>
        <w:rPr>
          <w:color w:val="000000" w:themeColor="dk1"/>
          <w:sz w:val="28"/>
          <w:szCs w:val="28"/>
        </w:rPr>
        <w:t xml:space="preserve"> најбољ</w:t>
      </w:r>
      <w:r>
        <w:rPr>
          <w:color w:val="000000" w:themeColor="dk1"/>
          <w:sz w:val="28"/>
          <w:szCs w:val="28"/>
        </w:rPr>
        <w:t>и начин</w:t>
      </w:r>
      <w:r>
        <w:rPr>
          <w:color w:val="000000" w:themeColor="dk1"/>
          <w:sz w:val="28"/>
          <w:szCs w:val="28"/>
        </w:rPr>
        <w:t xml:space="preserve"> </w:t>
      </w:r>
      <w:r>
        <w:rPr>
          <w:color w:val="000000" w:themeColor="dk1"/>
          <w:sz w:val="28"/>
          <w:szCs w:val="28"/>
        </w:rPr>
        <w:t>извршили</w:t>
      </w:r>
      <w:r>
        <w:rPr>
          <w:color w:val="000000" w:themeColor="dk1"/>
          <w:sz w:val="28"/>
          <w:szCs w:val="28"/>
        </w:rPr>
        <w:t xml:space="preserve"> жртв</w:t>
      </w:r>
      <w:r>
        <w:rPr>
          <w:color w:val="000000" w:themeColor="dk1"/>
          <w:sz w:val="28"/>
          <w:szCs w:val="28"/>
        </w:rPr>
        <w:t>у</w:t>
      </w:r>
      <w:r>
        <w:rPr>
          <w:color w:val="000000" w:themeColor="dk1"/>
          <w:sz w:val="28"/>
          <w:szCs w:val="28"/>
        </w:rPr>
        <w:t xml:space="preserve"> и </w:t>
      </w:r>
      <w:r>
        <w:rPr>
          <w:color w:val="000000" w:themeColor="dk1"/>
          <w:sz w:val="28"/>
          <w:szCs w:val="28"/>
        </w:rPr>
        <w:t>у наставку су</w:t>
      </w:r>
      <w:r>
        <w:rPr>
          <w:color w:val="000000" w:themeColor="dk1"/>
          <w:sz w:val="28"/>
          <w:szCs w:val="28"/>
        </w:rPr>
        <w:t xml:space="preserve"> </w:t>
      </w:r>
      <w:r>
        <w:rPr>
          <w:color w:val="000000" w:themeColor="dk1"/>
          <w:sz w:val="28"/>
          <w:szCs w:val="28"/>
        </w:rPr>
        <w:t>прворођ</w:t>
      </w:r>
      <w:r>
        <w:rPr>
          <w:color w:val="000000" w:themeColor="dk1"/>
          <w:sz w:val="28"/>
          <w:szCs w:val="28"/>
        </w:rPr>
        <w:t>ена</w:t>
      </w:r>
      <w:r>
        <w:rPr>
          <w:color w:val="000000" w:themeColor="dk1"/>
          <w:sz w:val="28"/>
          <w:szCs w:val="28"/>
        </w:rPr>
        <w:t xml:space="preserve"> </w:t>
      </w:r>
      <w:r>
        <w:rPr>
          <w:color w:val="000000" w:themeColor="dk1"/>
          <w:sz w:val="28"/>
          <w:szCs w:val="28"/>
        </w:rPr>
        <w:t xml:space="preserve">(деца) </w:t>
      </w:r>
      <w:r>
        <w:rPr>
          <w:color w:val="000000" w:themeColor="dk1"/>
          <w:sz w:val="28"/>
          <w:szCs w:val="28"/>
        </w:rPr>
        <w:t>Е</w:t>
      </w:r>
      <w:r>
        <w:rPr>
          <w:color w:val="000000" w:themeColor="dk1"/>
          <w:sz w:val="28"/>
          <w:szCs w:val="28"/>
        </w:rPr>
        <w:t>гипћана била истребљена</w:t>
      </w:r>
      <w:r>
        <w:rPr>
          <w:color w:val="000000" w:themeColor="dk1"/>
          <w:sz w:val="28"/>
          <w:szCs w:val="28"/>
        </w:rPr>
        <w:t xml:space="preserve">, </w:t>
      </w:r>
      <w:r>
        <w:rPr>
          <w:color w:val="000000" w:themeColor="dk1"/>
          <w:sz w:val="28"/>
          <w:szCs w:val="28"/>
        </w:rPr>
        <w:t>док је Христос, као у праслици, удаљио</w:t>
      </w:r>
      <w:r>
        <w:rPr>
          <w:color w:val="000000" w:themeColor="dk1"/>
          <w:sz w:val="28"/>
          <w:szCs w:val="28"/>
        </w:rPr>
        <w:t xml:space="preserve"> истребитеља</w:t>
      </w:r>
      <w:r>
        <w:rPr>
          <w:color w:val="000000" w:themeColor="dk1"/>
          <w:sz w:val="28"/>
          <w:szCs w:val="28"/>
        </w:rPr>
        <w:t xml:space="preserve"> од </w:t>
      </w:r>
      <w:r>
        <w:rPr>
          <w:color w:val="000000" w:themeColor="dk1"/>
          <w:sz w:val="28"/>
          <w:szCs w:val="28"/>
        </w:rPr>
        <w:t>освећеног народа</w:t>
      </w:r>
      <w:r>
        <w:rPr>
          <w:color w:val="000000" w:themeColor="dk1"/>
          <w:sz w:val="28"/>
          <w:szCs w:val="28"/>
        </w:rPr>
        <w:t xml:space="preserve">, </w:t>
      </w:r>
      <w:r>
        <w:rPr>
          <w:color w:val="000000" w:themeColor="dk1"/>
          <w:sz w:val="28"/>
          <w:szCs w:val="28"/>
        </w:rPr>
        <w:t xml:space="preserve">тада чим су изашли из земље својих господара, журећи да стигну у земљу коју им је обећао Бог, </w:t>
      </w:r>
      <w:r>
        <w:rPr>
          <w:color w:val="000000" w:themeColor="dk1"/>
          <w:sz w:val="28"/>
          <w:szCs w:val="28"/>
        </w:rPr>
        <w:t>не пешаче</w:t>
      </w:r>
      <w:r>
        <w:rPr>
          <w:color w:val="000000" w:themeColor="dk1"/>
          <w:sz w:val="28"/>
          <w:szCs w:val="28"/>
        </w:rPr>
        <w:t xml:space="preserve"> директно ка њој, </w:t>
      </w:r>
      <w:r>
        <w:rPr>
          <w:color w:val="000000" w:themeColor="dk1"/>
          <w:sz w:val="28"/>
          <w:szCs w:val="28"/>
        </w:rPr>
        <w:t>већ иду</w:t>
      </w:r>
      <w:r>
        <w:rPr>
          <w:color w:val="000000" w:themeColor="dk1"/>
          <w:sz w:val="28"/>
          <w:szCs w:val="28"/>
        </w:rPr>
        <w:t xml:space="preserve"> </w:t>
      </w:r>
      <w:r>
        <w:rPr>
          <w:color w:val="000000" w:themeColor="dk1"/>
          <w:sz w:val="28"/>
          <w:szCs w:val="28"/>
        </w:rPr>
        <w:t>скрећући</w:t>
      </w:r>
      <w:r>
        <w:rPr>
          <w:color w:val="000000" w:themeColor="dk1"/>
          <w:sz w:val="28"/>
          <w:szCs w:val="28"/>
        </w:rPr>
        <w:t xml:space="preserve"> некад лево а некад</w:t>
      </w:r>
      <w:r>
        <w:rPr>
          <w:color w:val="000000" w:themeColor="dk1"/>
          <w:sz w:val="28"/>
          <w:szCs w:val="28"/>
        </w:rPr>
        <w:t xml:space="preserve"> десно са </w:t>
      </w:r>
      <w:r>
        <w:rPr>
          <w:color w:val="000000" w:themeColor="dk1"/>
          <w:sz w:val="28"/>
          <w:szCs w:val="28"/>
        </w:rPr>
        <w:t>пра</w:t>
      </w:r>
      <w:r>
        <w:rPr>
          <w:color w:val="000000" w:themeColor="dk1"/>
          <w:sz w:val="28"/>
          <w:szCs w:val="28"/>
        </w:rPr>
        <w:t>вог</w:t>
      </w:r>
      <w:r>
        <w:rPr>
          <w:color w:val="000000" w:themeColor="dk1"/>
          <w:sz w:val="28"/>
          <w:szCs w:val="28"/>
        </w:rPr>
        <w:t xml:space="preserve"> пута. </w:t>
      </w:r>
      <w:r>
        <w:rPr>
          <w:color w:val="000000" w:themeColor="dk1"/>
          <w:sz w:val="28"/>
          <w:szCs w:val="28"/>
        </w:rPr>
        <w:t>Јер</w:t>
      </w:r>
      <w:r>
        <w:rPr>
          <w:color w:val="000000" w:themeColor="dk1"/>
          <w:sz w:val="28"/>
          <w:szCs w:val="28"/>
        </w:rPr>
        <w:t xml:space="preserve"> опет пише следеће: „А кад Фараон пусти народ, не одведе их Бог путем к</w:t>
      </w:r>
      <w:r>
        <w:rPr>
          <w:color w:val="000000" w:themeColor="dk1"/>
          <w:sz w:val="28"/>
          <w:szCs w:val="28"/>
        </w:rPr>
        <w:t>а</w:t>
      </w:r>
      <w:r>
        <w:rPr>
          <w:color w:val="000000" w:themeColor="dk1"/>
          <w:sz w:val="28"/>
          <w:szCs w:val="28"/>
        </w:rPr>
        <w:t xml:space="preserve"> земљи Филистејској, </w:t>
      </w:r>
      <w:r>
        <w:rPr>
          <w:color w:val="000000" w:themeColor="dk1"/>
          <w:sz w:val="28"/>
          <w:szCs w:val="28"/>
        </w:rPr>
        <w:t>и</w:t>
      </w:r>
      <w:r>
        <w:rPr>
          <w:color w:val="000000" w:themeColor="dk1"/>
          <w:sz w:val="28"/>
          <w:szCs w:val="28"/>
        </w:rPr>
        <w:t>ако беше краћи</w:t>
      </w:r>
      <w:r>
        <w:rPr>
          <w:color w:val="000000" w:themeColor="dk1"/>
          <w:sz w:val="28"/>
          <w:szCs w:val="28"/>
        </w:rPr>
        <w:t>.</w:t>
      </w:r>
      <w:r>
        <w:rPr>
          <w:color w:val="000000" w:themeColor="dk1"/>
          <w:sz w:val="28"/>
          <w:szCs w:val="28"/>
        </w:rPr>
        <w:t xml:space="preserve"> </w:t>
      </w:r>
      <w:r>
        <w:rPr>
          <w:color w:val="000000" w:themeColor="dk1"/>
          <w:sz w:val="28"/>
          <w:szCs w:val="28"/>
        </w:rPr>
        <w:t>Ј</w:t>
      </w:r>
      <w:r>
        <w:rPr>
          <w:color w:val="000000" w:themeColor="dk1"/>
          <w:sz w:val="28"/>
          <w:szCs w:val="28"/>
        </w:rPr>
        <w:t xml:space="preserve">ер Бог рече: Да се не </w:t>
      </w:r>
      <w:r>
        <w:rPr>
          <w:color w:val="000000" w:themeColor="dk1"/>
          <w:sz w:val="28"/>
          <w:szCs w:val="28"/>
        </w:rPr>
        <w:t xml:space="preserve">покаје народ кад види рат, и не врати се у </w:t>
      </w:r>
      <w:r>
        <w:rPr>
          <w:color w:val="000000" w:themeColor="dk1"/>
          <w:sz w:val="28"/>
          <w:szCs w:val="28"/>
        </w:rPr>
        <w:t>Египат</w:t>
      </w:r>
      <w:r>
        <w:rPr>
          <w:color w:val="000000" w:themeColor="dk1"/>
          <w:sz w:val="28"/>
          <w:szCs w:val="28"/>
        </w:rPr>
        <w:t xml:space="preserve">. Него Бог </w:t>
      </w:r>
      <w:r>
        <w:rPr>
          <w:color w:val="000000" w:themeColor="dk1"/>
          <w:sz w:val="28"/>
          <w:szCs w:val="28"/>
        </w:rPr>
        <w:t>кружно од</w:t>
      </w:r>
      <w:r>
        <w:rPr>
          <w:color w:val="000000" w:themeColor="dk1"/>
          <w:sz w:val="28"/>
          <w:szCs w:val="28"/>
        </w:rPr>
        <w:t xml:space="preserve">веде </w:t>
      </w:r>
      <w:r>
        <w:rPr>
          <w:color w:val="000000" w:themeColor="dk1"/>
          <w:sz w:val="28"/>
          <w:szCs w:val="28"/>
        </w:rPr>
        <w:t>народ путем преко пустиње ка Црвеном мору“</w:t>
      </w:r>
      <w:r>
        <w:rPr>
          <w:rStyle w:val="Footnotereference"/>
          <w:color w:val="000000" w:themeColor="dk1"/>
          <w:sz w:val="28"/>
          <w:szCs w:val="28"/>
        </w:rPr>
        <w:footnoteReference w:id="242"/>
      </w:r>
      <w:r>
        <w:rPr>
          <w:color w:val="000000" w:themeColor="dk1"/>
          <w:sz w:val="28"/>
          <w:szCs w:val="28"/>
        </w:rPr>
        <w:t xml:space="preserve">. </w:t>
      </w:r>
    </w:p>
    <w:p w14:paraId="000003C5">
      <w:pPr>
        <w:jc w:val="both"/>
        <w:rPr>
          <w:color w:val="000000" w:themeColor="dk1"/>
          <w:sz w:val="28"/>
          <w:szCs w:val="28"/>
        </w:rPr>
      </w:pPr>
      <w:r>
        <w:rPr>
          <w:color w:val="000000" w:themeColor="dk1"/>
          <w:sz w:val="28"/>
          <w:szCs w:val="28"/>
        </w:rPr>
        <w:t xml:space="preserve">ПАЛ: Дакле, каква се тајна крије овде? </w:t>
      </w:r>
    </w:p>
    <w:p w14:paraId="000003C6">
      <w:pPr>
        <w:jc w:val="both"/>
        <w:rPr>
          <w:color w:val="000000" w:themeColor="dk1"/>
          <w:sz w:val="28"/>
          <w:szCs w:val="28"/>
        </w:rPr>
      </w:pPr>
      <w:r>
        <w:rPr>
          <w:color w:val="000000" w:themeColor="dk1"/>
          <w:sz w:val="28"/>
          <w:szCs w:val="28"/>
        </w:rPr>
        <w:t>КИР: Ево, то ћемо да испитамо ако желиш. Разумеш</w:t>
      </w:r>
      <w:r>
        <w:rPr>
          <w:color w:val="000000" w:themeColor="dk1"/>
          <w:sz w:val="28"/>
          <w:szCs w:val="28"/>
        </w:rPr>
        <w:t xml:space="preserve"> да су имали пут пред собом који их је водио право ка њиховом одредишту</w:t>
      </w:r>
      <w:r>
        <w:rPr>
          <w:color w:val="000000" w:themeColor="dk1"/>
          <w:sz w:val="28"/>
          <w:szCs w:val="28"/>
        </w:rPr>
        <w:t xml:space="preserve"> и могли су брзо</w:t>
      </w:r>
      <w:r>
        <w:rPr>
          <w:color w:val="000000" w:themeColor="dk1"/>
          <w:sz w:val="28"/>
          <w:szCs w:val="28"/>
        </w:rPr>
        <w:t xml:space="preserve"> </w:t>
      </w:r>
      <w:r>
        <w:rPr>
          <w:color w:val="000000" w:themeColor="dk1"/>
          <w:sz w:val="28"/>
          <w:szCs w:val="28"/>
        </w:rPr>
        <w:t xml:space="preserve">да стигну </w:t>
      </w:r>
      <w:r>
        <w:rPr>
          <w:color w:val="000000" w:themeColor="dk1"/>
          <w:sz w:val="28"/>
          <w:szCs w:val="28"/>
        </w:rPr>
        <w:t xml:space="preserve">мало пешачећи (јер је била, каже, близу обећана земља), </w:t>
      </w:r>
      <w:r>
        <w:rPr>
          <w:color w:val="000000" w:themeColor="dk1"/>
          <w:sz w:val="28"/>
          <w:szCs w:val="28"/>
        </w:rPr>
        <w:t xml:space="preserve">па је </w:t>
      </w:r>
      <w:r>
        <w:rPr>
          <w:color w:val="000000" w:themeColor="dk1"/>
          <w:sz w:val="28"/>
          <w:szCs w:val="28"/>
        </w:rPr>
        <w:t xml:space="preserve">очигледно да их је </w:t>
      </w:r>
      <w:r>
        <w:rPr>
          <w:color w:val="000000" w:themeColor="dk1"/>
          <w:sz w:val="28"/>
          <w:szCs w:val="28"/>
        </w:rPr>
        <w:t>Бог</w:t>
      </w:r>
      <w:r>
        <w:rPr>
          <w:color w:val="000000" w:themeColor="dk1"/>
          <w:sz w:val="28"/>
          <w:szCs w:val="28"/>
        </w:rPr>
        <w:t xml:space="preserve"> </w:t>
      </w:r>
      <w:r>
        <w:rPr>
          <w:color w:val="000000" w:themeColor="dk1"/>
          <w:sz w:val="28"/>
          <w:szCs w:val="28"/>
        </w:rPr>
        <w:t xml:space="preserve">водио другим путем, </w:t>
      </w:r>
      <w:r>
        <w:rPr>
          <w:color w:val="000000" w:themeColor="dk1"/>
          <w:sz w:val="28"/>
          <w:szCs w:val="28"/>
        </w:rPr>
        <w:t>јер</w:t>
      </w:r>
      <w:r>
        <w:rPr>
          <w:color w:val="000000" w:themeColor="dk1"/>
          <w:sz w:val="28"/>
          <w:szCs w:val="28"/>
        </w:rPr>
        <w:t xml:space="preserve"> је </w:t>
      </w:r>
      <w:r>
        <w:rPr>
          <w:color w:val="000000" w:themeColor="dk1"/>
          <w:sz w:val="28"/>
          <w:szCs w:val="28"/>
        </w:rPr>
        <w:t>направ</w:t>
      </w:r>
      <w:r>
        <w:rPr>
          <w:color w:val="000000" w:themeColor="dk1"/>
          <w:sz w:val="28"/>
          <w:szCs w:val="28"/>
        </w:rPr>
        <w:t>ио</w:t>
      </w:r>
      <w:r>
        <w:rPr>
          <w:color w:val="000000" w:themeColor="dk1"/>
          <w:sz w:val="28"/>
          <w:szCs w:val="28"/>
        </w:rPr>
        <w:t xml:space="preserve"> велики</w:t>
      </w:r>
      <w:r>
        <w:rPr>
          <w:color w:val="000000" w:themeColor="dk1"/>
          <w:sz w:val="28"/>
          <w:szCs w:val="28"/>
        </w:rPr>
        <w:t xml:space="preserve"> круг, </w:t>
      </w:r>
      <w:r>
        <w:rPr>
          <w:color w:val="000000" w:themeColor="dk1"/>
          <w:sz w:val="28"/>
          <w:szCs w:val="28"/>
        </w:rPr>
        <w:t>предвиђајући Створитељ њихову спремност за о</w:t>
      </w:r>
      <w:r>
        <w:rPr>
          <w:color w:val="000000" w:themeColor="dk1"/>
          <w:sz w:val="28"/>
          <w:szCs w:val="28"/>
        </w:rPr>
        <w:t>д</w:t>
      </w:r>
      <w:r>
        <w:rPr>
          <w:color w:val="000000" w:themeColor="dk1"/>
          <w:sz w:val="28"/>
          <w:szCs w:val="28"/>
        </w:rPr>
        <w:t xml:space="preserve">ступањем </w:t>
      </w:r>
      <w:r>
        <w:rPr>
          <w:color w:val="000000" w:themeColor="dk1"/>
          <w:sz w:val="28"/>
          <w:szCs w:val="28"/>
        </w:rPr>
        <w:t>као</w:t>
      </w:r>
      <w:r>
        <w:rPr>
          <w:color w:val="000000" w:themeColor="dk1"/>
          <w:sz w:val="28"/>
          <w:szCs w:val="28"/>
        </w:rPr>
        <w:t xml:space="preserve"> </w:t>
      </w:r>
      <w:r>
        <w:rPr>
          <w:color w:val="000000" w:themeColor="dk1"/>
          <w:sz w:val="28"/>
          <w:szCs w:val="28"/>
        </w:rPr>
        <w:t xml:space="preserve">и још неумерену склоност (наших) старих ка плашљивости. </w:t>
      </w:r>
    </w:p>
    <w:p w14:paraId="000003C7">
      <w:pPr>
        <w:jc w:val="both"/>
        <w:rPr>
          <w:color w:val="000000" w:themeColor="dk1"/>
          <w:sz w:val="28"/>
          <w:szCs w:val="28"/>
        </w:rPr>
      </w:pPr>
      <w:r>
        <w:rPr>
          <w:color w:val="000000" w:themeColor="dk1"/>
          <w:sz w:val="28"/>
          <w:szCs w:val="28"/>
        </w:rPr>
        <w:t xml:space="preserve">ПАЛ: Реч није још постала јасна. </w:t>
      </w:r>
    </w:p>
    <w:p w14:paraId="000003C8">
      <w:pPr>
        <w:jc w:val="both"/>
        <w:rPr>
          <w:color w:val="000000" w:themeColor="dk1"/>
          <w:sz w:val="28"/>
          <w:szCs w:val="28"/>
        </w:rPr>
      </w:pPr>
      <w:r>
        <w:rPr>
          <w:color w:val="000000" w:themeColor="dk1"/>
          <w:sz w:val="28"/>
          <w:szCs w:val="28"/>
        </w:rPr>
        <w:t xml:space="preserve">КИР: Да пређемо на духовно испитивање ствари. Они који се удаље из светског живота и тираније демона, као из </w:t>
      </w:r>
      <w:r>
        <w:rPr>
          <w:color w:val="000000" w:themeColor="dk1"/>
          <w:sz w:val="28"/>
          <w:szCs w:val="28"/>
        </w:rPr>
        <w:t>својеврсн</w:t>
      </w:r>
      <w:r>
        <w:rPr>
          <w:color w:val="000000" w:themeColor="dk1"/>
          <w:sz w:val="28"/>
          <w:szCs w:val="28"/>
        </w:rPr>
        <w:t>е</w:t>
      </w:r>
      <w:r>
        <w:rPr>
          <w:color w:val="000000" w:themeColor="dk1"/>
          <w:sz w:val="28"/>
          <w:szCs w:val="28"/>
        </w:rPr>
        <w:t xml:space="preserve"> земље</w:t>
      </w:r>
      <w:r>
        <w:rPr>
          <w:color w:val="000000" w:themeColor="dk1"/>
          <w:sz w:val="28"/>
          <w:szCs w:val="28"/>
        </w:rPr>
        <w:t xml:space="preserve"> </w:t>
      </w:r>
      <w:r>
        <w:rPr>
          <w:color w:val="000000" w:themeColor="dk1"/>
          <w:sz w:val="28"/>
          <w:szCs w:val="28"/>
        </w:rPr>
        <w:t>Египћана</w:t>
      </w:r>
      <w:r>
        <w:rPr>
          <w:color w:val="000000" w:themeColor="dk1"/>
          <w:sz w:val="28"/>
          <w:szCs w:val="28"/>
        </w:rPr>
        <w:t xml:space="preserve">, </w:t>
      </w:r>
      <w:r>
        <w:rPr>
          <w:color w:val="000000" w:themeColor="dk1"/>
          <w:sz w:val="28"/>
          <w:szCs w:val="28"/>
        </w:rPr>
        <w:t>прав је њихов</w:t>
      </w:r>
      <w:r>
        <w:rPr>
          <w:color w:val="000000" w:themeColor="dk1"/>
          <w:sz w:val="28"/>
          <w:szCs w:val="28"/>
        </w:rPr>
        <w:t xml:space="preserve"> </w:t>
      </w:r>
      <w:r>
        <w:rPr>
          <w:color w:val="000000" w:themeColor="dk1"/>
          <w:sz w:val="28"/>
          <w:szCs w:val="28"/>
        </w:rPr>
        <w:t xml:space="preserve">пут и веома кратак </w:t>
      </w:r>
      <w:r>
        <w:rPr>
          <w:color w:val="000000" w:themeColor="dk1"/>
          <w:sz w:val="28"/>
          <w:szCs w:val="28"/>
        </w:rPr>
        <w:t xml:space="preserve">и </w:t>
      </w:r>
      <w:r>
        <w:rPr>
          <w:color w:val="000000" w:themeColor="dk1"/>
          <w:sz w:val="28"/>
          <w:szCs w:val="28"/>
        </w:rPr>
        <w:t xml:space="preserve">води ка освећењу и нади </w:t>
      </w:r>
      <w:r>
        <w:rPr>
          <w:color w:val="000000" w:themeColor="dk1"/>
          <w:sz w:val="28"/>
          <w:szCs w:val="28"/>
        </w:rPr>
        <w:t>од</w:t>
      </w:r>
      <w:r>
        <w:rPr>
          <w:color w:val="000000" w:themeColor="dk1"/>
          <w:sz w:val="28"/>
          <w:szCs w:val="28"/>
        </w:rPr>
        <w:t xml:space="preserve"> Бога, </w:t>
      </w:r>
      <w:r>
        <w:rPr>
          <w:color w:val="000000" w:themeColor="dk1"/>
          <w:sz w:val="28"/>
          <w:szCs w:val="28"/>
        </w:rPr>
        <w:t xml:space="preserve">то је </w:t>
      </w:r>
      <w:r>
        <w:rPr>
          <w:color w:val="000000" w:themeColor="dk1"/>
          <w:sz w:val="28"/>
          <w:szCs w:val="28"/>
        </w:rPr>
        <w:t xml:space="preserve">вера у </w:t>
      </w:r>
      <w:r>
        <w:rPr>
          <w:color w:val="000000" w:themeColor="dk1"/>
          <w:sz w:val="28"/>
          <w:szCs w:val="28"/>
        </w:rPr>
        <w:t>Христ</w:t>
      </w:r>
      <w:r>
        <w:rPr>
          <w:color w:val="000000" w:themeColor="dk1"/>
          <w:sz w:val="28"/>
          <w:szCs w:val="28"/>
        </w:rPr>
        <w:t>у</w:t>
      </w:r>
      <w:r>
        <w:rPr>
          <w:color w:val="000000" w:themeColor="dk1"/>
          <w:sz w:val="28"/>
          <w:szCs w:val="28"/>
        </w:rPr>
        <w:t xml:space="preserve"> и оправдање које се даје од Њега, сагласно са овим што је </w:t>
      </w:r>
      <w:r>
        <w:rPr>
          <w:color w:val="000000" w:themeColor="dk1"/>
          <w:sz w:val="28"/>
          <w:szCs w:val="28"/>
        </w:rPr>
        <w:t>мудро</w:t>
      </w:r>
      <w:r>
        <w:rPr>
          <w:color w:val="000000" w:themeColor="dk1"/>
          <w:sz w:val="28"/>
          <w:szCs w:val="28"/>
        </w:rPr>
        <w:t xml:space="preserve"> </w:t>
      </w:r>
      <w:r>
        <w:rPr>
          <w:color w:val="000000" w:themeColor="dk1"/>
          <w:sz w:val="28"/>
          <w:szCs w:val="28"/>
        </w:rPr>
        <w:t>рекао Павле</w:t>
      </w:r>
      <w:r>
        <w:rPr>
          <w:color w:val="000000" w:themeColor="dk1"/>
          <w:sz w:val="28"/>
          <w:szCs w:val="28"/>
        </w:rPr>
        <w:t>: „Близу ти је реч, у устима твојим и у срцу твоме, то јест реч вере коју проповедамо. Јер ако исповедаш устима својим да је Исус Господ, и верујеш у срцу својему да га Бог подиже из мртвих, бићеш спасен. Јер се срцем верује за праведност, а устима се исповеда за спасење“</w:t>
      </w:r>
      <w:r>
        <w:rPr>
          <w:rStyle w:val="Footnotereference"/>
          <w:color w:val="000000" w:themeColor="dk1"/>
          <w:sz w:val="28"/>
          <w:szCs w:val="28"/>
        </w:rPr>
        <w:footnoteReference w:id="243"/>
      </w:r>
      <w:r>
        <w:rPr>
          <w:color w:val="000000" w:themeColor="dk1"/>
          <w:sz w:val="28"/>
          <w:szCs w:val="28"/>
        </w:rPr>
        <w:t xml:space="preserve">. </w:t>
      </w:r>
      <w:r>
        <w:rPr>
          <w:color w:val="000000" w:themeColor="dk1"/>
          <w:sz w:val="28"/>
          <w:szCs w:val="28"/>
        </w:rPr>
        <w:t>Дакле</w:t>
      </w:r>
      <w:r>
        <w:rPr>
          <w:color w:val="000000" w:themeColor="dk1"/>
          <w:sz w:val="28"/>
          <w:szCs w:val="28"/>
        </w:rPr>
        <w:t>, о</w:t>
      </w:r>
      <w:r>
        <w:rPr>
          <w:color w:val="000000" w:themeColor="dk1"/>
          <w:sz w:val="28"/>
          <w:szCs w:val="28"/>
        </w:rPr>
        <w:t xml:space="preserve">вај кратак и брз пут није дозволио нашим старима Бог да га пређу, већ је пронашао на неки начин кружни пут који уопште </w:t>
      </w:r>
      <w:r>
        <w:rPr>
          <w:color w:val="000000" w:themeColor="dk1"/>
          <w:sz w:val="28"/>
          <w:szCs w:val="28"/>
        </w:rPr>
        <w:t>не</w:t>
      </w:r>
      <w:r>
        <w:rPr>
          <w:color w:val="000000" w:themeColor="dk1"/>
          <w:sz w:val="28"/>
          <w:szCs w:val="28"/>
        </w:rPr>
        <w:t xml:space="preserve"> води право</w:t>
      </w:r>
      <w:r>
        <w:rPr>
          <w:color w:val="000000" w:themeColor="dk1"/>
          <w:sz w:val="28"/>
          <w:szCs w:val="28"/>
        </w:rPr>
        <w:t xml:space="preserve">, </w:t>
      </w:r>
      <w:r>
        <w:rPr>
          <w:color w:val="000000" w:themeColor="dk1"/>
          <w:sz w:val="28"/>
          <w:szCs w:val="28"/>
        </w:rPr>
        <w:t xml:space="preserve">то јест </w:t>
      </w:r>
      <w:r>
        <w:rPr>
          <w:color w:val="000000" w:themeColor="dk1"/>
          <w:sz w:val="28"/>
          <w:szCs w:val="28"/>
        </w:rPr>
        <w:t xml:space="preserve">речи са околишањима, и закон </w:t>
      </w:r>
      <w:r>
        <w:rPr>
          <w:color w:val="000000" w:themeColor="dk1"/>
          <w:sz w:val="28"/>
          <w:szCs w:val="28"/>
        </w:rPr>
        <w:t>у</w:t>
      </w:r>
      <w:r>
        <w:rPr>
          <w:color w:val="000000" w:themeColor="dk1"/>
          <w:sz w:val="28"/>
          <w:szCs w:val="28"/>
        </w:rPr>
        <w:t xml:space="preserve"> загонеткама, који је </w:t>
      </w:r>
      <w:r>
        <w:rPr>
          <w:color w:val="000000" w:themeColor="dk1"/>
          <w:sz w:val="28"/>
          <w:szCs w:val="28"/>
        </w:rPr>
        <w:t>имао за последицу</w:t>
      </w:r>
      <w:r>
        <w:rPr>
          <w:color w:val="000000" w:themeColor="dk1"/>
          <w:sz w:val="28"/>
          <w:szCs w:val="28"/>
        </w:rPr>
        <w:t xml:space="preserve"> </w:t>
      </w:r>
      <w:r>
        <w:rPr>
          <w:color w:val="000000" w:themeColor="dk1"/>
          <w:sz w:val="28"/>
          <w:szCs w:val="28"/>
        </w:rPr>
        <w:t xml:space="preserve">дужу и </w:t>
      </w:r>
      <w:r>
        <w:rPr>
          <w:color w:val="000000" w:themeColor="dk1"/>
          <w:sz w:val="28"/>
          <w:szCs w:val="28"/>
        </w:rPr>
        <w:t>не</w:t>
      </w:r>
      <w:r>
        <w:rPr>
          <w:color w:val="000000" w:themeColor="dk1"/>
          <w:sz w:val="28"/>
          <w:szCs w:val="28"/>
        </w:rPr>
        <w:t xml:space="preserve"> без муке</w:t>
      </w:r>
      <w:r>
        <w:rPr>
          <w:color w:val="000000" w:themeColor="dk1"/>
          <w:sz w:val="28"/>
          <w:szCs w:val="28"/>
        </w:rPr>
        <w:t xml:space="preserve"> </w:t>
      </w:r>
      <w:r>
        <w:rPr>
          <w:color w:val="000000" w:themeColor="dk1"/>
          <w:sz w:val="28"/>
          <w:szCs w:val="28"/>
        </w:rPr>
        <w:t xml:space="preserve">педагогију, </w:t>
      </w:r>
      <w:r>
        <w:rPr>
          <w:color w:val="000000" w:themeColor="dk1"/>
          <w:sz w:val="28"/>
          <w:szCs w:val="28"/>
        </w:rPr>
        <w:t xml:space="preserve">да би, </w:t>
      </w:r>
      <w:r>
        <w:rPr>
          <w:color w:val="000000" w:themeColor="dk1"/>
          <w:sz w:val="28"/>
          <w:szCs w:val="28"/>
        </w:rPr>
        <w:t xml:space="preserve">имајући на неки начин </w:t>
      </w:r>
      <w:r>
        <w:rPr>
          <w:color w:val="000000" w:themeColor="dk1"/>
          <w:sz w:val="28"/>
          <w:szCs w:val="28"/>
        </w:rPr>
        <w:t>н</w:t>
      </w:r>
      <w:r>
        <w:rPr>
          <w:color w:val="000000" w:themeColor="dk1"/>
          <w:sz w:val="28"/>
          <w:szCs w:val="28"/>
        </w:rPr>
        <w:t>ек</w:t>
      </w:r>
      <w:r>
        <w:rPr>
          <w:color w:val="000000" w:themeColor="dk1"/>
          <w:sz w:val="28"/>
          <w:szCs w:val="28"/>
        </w:rPr>
        <w:t>у</w:t>
      </w:r>
      <w:r>
        <w:rPr>
          <w:color w:val="000000" w:themeColor="dk1"/>
          <w:sz w:val="28"/>
          <w:szCs w:val="28"/>
        </w:rPr>
        <w:t xml:space="preserve"> врсту изучавања </w:t>
      </w:r>
      <w:r>
        <w:rPr>
          <w:color w:val="000000" w:themeColor="dk1"/>
          <w:sz w:val="28"/>
          <w:szCs w:val="28"/>
        </w:rPr>
        <w:t xml:space="preserve">савршенијих ствари </w:t>
      </w:r>
      <w:r>
        <w:rPr>
          <w:color w:val="000000" w:themeColor="dk1"/>
          <w:sz w:val="28"/>
          <w:szCs w:val="28"/>
        </w:rPr>
        <w:t>кроз оне</w:t>
      </w:r>
      <w:r>
        <w:rPr>
          <w:color w:val="000000" w:themeColor="dk1"/>
          <w:sz w:val="28"/>
          <w:szCs w:val="28"/>
        </w:rPr>
        <w:t xml:space="preserve"> </w:t>
      </w:r>
      <w:r>
        <w:rPr>
          <w:color w:val="000000" w:themeColor="dk1"/>
          <w:sz w:val="28"/>
          <w:szCs w:val="28"/>
        </w:rPr>
        <w:t xml:space="preserve">које су се налазиле у сенци, </w:t>
      </w:r>
      <w:r>
        <w:rPr>
          <w:color w:val="000000" w:themeColor="dk1"/>
          <w:sz w:val="28"/>
          <w:szCs w:val="28"/>
        </w:rPr>
        <w:t xml:space="preserve">и </w:t>
      </w:r>
      <w:r>
        <w:rPr>
          <w:color w:val="000000" w:themeColor="dk1"/>
          <w:sz w:val="28"/>
          <w:szCs w:val="28"/>
        </w:rPr>
        <w:t>бивајући унапред подучавани</w:t>
      </w:r>
      <w:r>
        <w:rPr>
          <w:color w:val="000000" w:themeColor="dk1"/>
          <w:sz w:val="28"/>
          <w:szCs w:val="28"/>
        </w:rPr>
        <w:t xml:space="preserve"> тајн</w:t>
      </w:r>
      <w:r>
        <w:rPr>
          <w:color w:val="000000" w:themeColor="dk1"/>
          <w:sz w:val="28"/>
          <w:szCs w:val="28"/>
        </w:rPr>
        <w:t>и</w:t>
      </w:r>
      <w:r>
        <w:rPr>
          <w:color w:val="000000" w:themeColor="dk1"/>
          <w:sz w:val="28"/>
          <w:szCs w:val="28"/>
        </w:rPr>
        <w:t xml:space="preserve"> да не </w:t>
      </w:r>
      <w:r>
        <w:rPr>
          <w:color w:val="000000" w:themeColor="dk1"/>
          <w:sz w:val="28"/>
          <w:szCs w:val="28"/>
        </w:rPr>
        <w:t>би одустали због</w:t>
      </w:r>
      <w:r>
        <w:rPr>
          <w:color w:val="000000" w:themeColor="dk1"/>
          <w:sz w:val="28"/>
          <w:szCs w:val="28"/>
        </w:rPr>
        <w:t xml:space="preserve"> </w:t>
      </w:r>
      <w:r>
        <w:rPr>
          <w:color w:val="000000" w:themeColor="dk1"/>
          <w:sz w:val="28"/>
          <w:szCs w:val="28"/>
        </w:rPr>
        <w:t>случајни</w:t>
      </w:r>
      <w:r>
        <w:rPr>
          <w:color w:val="000000" w:themeColor="dk1"/>
          <w:sz w:val="28"/>
          <w:szCs w:val="28"/>
        </w:rPr>
        <w:t>х</w:t>
      </w:r>
      <w:r>
        <w:rPr>
          <w:color w:val="000000" w:themeColor="dk1"/>
          <w:sz w:val="28"/>
          <w:szCs w:val="28"/>
        </w:rPr>
        <w:t xml:space="preserve"> страхова </w:t>
      </w:r>
      <w:r>
        <w:rPr>
          <w:color w:val="000000" w:themeColor="dk1"/>
          <w:sz w:val="28"/>
          <w:szCs w:val="28"/>
        </w:rPr>
        <w:t>завршивши</w:t>
      </w:r>
      <w:r>
        <w:rPr>
          <w:color w:val="000000" w:themeColor="dk1"/>
          <w:sz w:val="28"/>
          <w:szCs w:val="28"/>
        </w:rPr>
        <w:t xml:space="preserve"> </w:t>
      </w:r>
      <w:r>
        <w:rPr>
          <w:color w:val="000000" w:themeColor="dk1"/>
          <w:sz w:val="28"/>
          <w:szCs w:val="28"/>
        </w:rPr>
        <w:t xml:space="preserve">у </w:t>
      </w:r>
      <w:r>
        <w:rPr>
          <w:color w:val="000000" w:themeColor="dk1"/>
          <w:sz w:val="28"/>
          <w:szCs w:val="28"/>
        </w:rPr>
        <w:t>о</w:t>
      </w:r>
      <w:r>
        <w:rPr>
          <w:color w:val="000000" w:themeColor="dk1"/>
          <w:sz w:val="28"/>
          <w:szCs w:val="28"/>
        </w:rPr>
        <w:t>дласк</w:t>
      </w:r>
      <w:r>
        <w:rPr>
          <w:color w:val="000000" w:themeColor="dk1"/>
          <w:sz w:val="28"/>
          <w:szCs w:val="28"/>
        </w:rPr>
        <w:t>у</w:t>
      </w:r>
      <w:r>
        <w:rPr>
          <w:color w:val="000000" w:themeColor="dk1"/>
          <w:sz w:val="28"/>
          <w:szCs w:val="28"/>
        </w:rPr>
        <w:t xml:space="preserve"> и удаљавању од Христа, и бивајући на неки начин припремљени и учећи истинску добробит, </w:t>
      </w:r>
      <w:r>
        <w:rPr>
          <w:color w:val="000000" w:themeColor="dk1"/>
          <w:sz w:val="28"/>
          <w:szCs w:val="28"/>
        </w:rPr>
        <w:t>би</w:t>
      </w:r>
      <w:r>
        <w:rPr>
          <w:color w:val="000000" w:themeColor="dk1"/>
          <w:sz w:val="28"/>
          <w:szCs w:val="28"/>
        </w:rPr>
        <w:t>ли би</w:t>
      </w:r>
      <w:r>
        <w:rPr>
          <w:color w:val="000000" w:themeColor="dk1"/>
          <w:sz w:val="28"/>
          <w:szCs w:val="28"/>
        </w:rPr>
        <w:t xml:space="preserve"> </w:t>
      </w:r>
      <w:r>
        <w:rPr>
          <w:color w:val="000000" w:themeColor="dk1"/>
          <w:sz w:val="28"/>
          <w:szCs w:val="28"/>
        </w:rPr>
        <w:t xml:space="preserve">спремнији за жељу и ревност у истини, имајући учвршћену и непоколебљиву </w:t>
      </w:r>
      <w:r>
        <w:rPr>
          <w:color w:val="000000" w:themeColor="dk1"/>
          <w:sz w:val="28"/>
          <w:szCs w:val="28"/>
        </w:rPr>
        <w:t xml:space="preserve">љубав према Богу. Са дужим и не </w:t>
      </w:r>
      <w:r>
        <w:rPr>
          <w:color w:val="000000" w:themeColor="dk1"/>
          <w:sz w:val="28"/>
          <w:szCs w:val="28"/>
        </w:rPr>
        <w:t xml:space="preserve">директним путем, </w:t>
      </w:r>
      <w:r>
        <w:rPr>
          <w:color w:val="000000" w:themeColor="dk1"/>
          <w:sz w:val="28"/>
          <w:szCs w:val="28"/>
        </w:rPr>
        <w:t>пут</w:t>
      </w:r>
      <w:r>
        <w:rPr>
          <w:color w:val="000000" w:themeColor="dk1"/>
          <w:sz w:val="28"/>
          <w:szCs w:val="28"/>
        </w:rPr>
        <w:t>ем</w:t>
      </w:r>
      <w:r>
        <w:rPr>
          <w:color w:val="000000" w:themeColor="dk1"/>
          <w:sz w:val="28"/>
          <w:szCs w:val="28"/>
        </w:rPr>
        <w:t xml:space="preserve"> служења (Богу) </w:t>
      </w:r>
      <w:r>
        <w:rPr>
          <w:color w:val="000000" w:themeColor="dk1"/>
          <w:sz w:val="28"/>
          <w:szCs w:val="28"/>
        </w:rPr>
        <w:t>по Писму</w:t>
      </w:r>
      <w:r>
        <w:rPr>
          <w:color w:val="000000" w:themeColor="dk1"/>
          <w:sz w:val="28"/>
          <w:szCs w:val="28"/>
        </w:rPr>
        <w:t xml:space="preserve">, </w:t>
      </w:r>
      <w:r>
        <w:rPr>
          <w:color w:val="000000" w:themeColor="dk1"/>
          <w:sz w:val="28"/>
          <w:szCs w:val="28"/>
        </w:rPr>
        <w:t xml:space="preserve">Закон је </w:t>
      </w:r>
      <w:r>
        <w:rPr>
          <w:color w:val="000000" w:themeColor="dk1"/>
          <w:sz w:val="28"/>
          <w:szCs w:val="28"/>
        </w:rPr>
        <w:t xml:space="preserve">био </w:t>
      </w:r>
      <w:r>
        <w:rPr>
          <w:color w:val="000000" w:themeColor="dk1"/>
          <w:sz w:val="28"/>
          <w:szCs w:val="28"/>
        </w:rPr>
        <w:t>васпитач</w:t>
      </w:r>
      <w:r>
        <w:rPr>
          <w:color w:val="000000" w:themeColor="dk1"/>
          <w:sz w:val="28"/>
          <w:szCs w:val="28"/>
        </w:rPr>
        <w:t xml:space="preserve">. Међутим не дешава се то исто са Христом. </w:t>
      </w:r>
      <w:r>
        <w:rPr>
          <w:color w:val="000000" w:themeColor="dk1"/>
          <w:sz w:val="28"/>
          <w:szCs w:val="28"/>
        </w:rPr>
        <w:t>Јер</w:t>
      </w:r>
      <w:r>
        <w:rPr>
          <w:color w:val="000000" w:themeColor="dk1"/>
          <w:sz w:val="28"/>
          <w:szCs w:val="28"/>
        </w:rPr>
        <w:t xml:space="preserve"> нам је </w:t>
      </w:r>
      <w:r>
        <w:rPr>
          <w:color w:val="000000" w:themeColor="dk1"/>
          <w:sz w:val="28"/>
          <w:szCs w:val="28"/>
        </w:rPr>
        <w:t>показ</w:t>
      </w:r>
      <w:r>
        <w:rPr>
          <w:color w:val="000000" w:themeColor="dk1"/>
          <w:sz w:val="28"/>
          <w:szCs w:val="28"/>
        </w:rPr>
        <w:t xml:space="preserve">ао </w:t>
      </w:r>
      <w:r>
        <w:rPr>
          <w:color w:val="000000" w:themeColor="dk1"/>
          <w:sz w:val="28"/>
          <w:szCs w:val="28"/>
        </w:rPr>
        <w:t xml:space="preserve">директан и кратак пут, то јест пут </w:t>
      </w:r>
      <w:r>
        <w:rPr>
          <w:color w:val="000000" w:themeColor="dk1"/>
          <w:sz w:val="28"/>
          <w:szCs w:val="28"/>
        </w:rPr>
        <w:t xml:space="preserve">кроз </w:t>
      </w:r>
      <w:r>
        <w:rPr>
          <w:color w:val="000000" w:themeColor="dk1"/>
          <w:sz w:val="28"/>
          <w:szCs w:val="28"/>
        </w:rPr>
        <w:t>вер</w:t>
      </w:r>
      <w:r>
        <w:rPr>
          <w:color w:val="000000" w:themeColor="dk1"/>
          <w:sz w:val="28"/>
          <w:szCs w:val="28"/>
        </w:rPr>
        <w:t>у</w:t>
      </w:r>
      <w:r>
        <w:rPr>
          <w:color w:val="000000" w:themeColor="dk1"/>
          <w:sz w:val="28"/>
          <w:szCs w:val="28"/>
        </w:rPr>
        <w:t xml:space="preserve">, </w:t>
      </w:r>
      <w:r>
        <w:rPr>
          <w:color w:val="000000" w:themeColor="dk1"/>
          <w:sz w:val="28"/>
          <w:szCs w:val="28"/>
        </w:rPr>
        <w:t>пре</w:t>
      </w:r>
      <w:r>
        <w:rPr>
          <w:color w:val="000000" w:themeColor="dk1"/>
          <w:sz w:val="28"/>
          <w:szCs w:val="28"/>
        </w:rPr>
        <w:t>образу</w:t>
      </w:r>
      <w:r>
        <w:rPr>
          <w:color w:val="000000" w:themeColor="dk1"/>
          <w:sz w:val="28"/>
          <w:szCs w:val="28"/>
        </w:rPr>
        <w:t>јући</w:t>
      </w:r>
      <w:r>
        <w:rPr>
          <w:color w:val="000000" w:themeColor="dk1"/>
          <w:sz w:val="28"/>
          <w:szCs w:val="28"/>
        </w:rPr>
        <w:t xml:space="preserve"> га у храброст и у потребу да стојимо са храброшћу пред </w:t>
      </w:r>
      <w:r>
        <w:rPr>
          <w:color w:val="000000" w:themeColor="dk1"/>
          <w:sz w:val="28"/>
          <w:szCs w:val="28"/>
        </w:rPr>
        <w:t>противницима</w:t>
      </w:r>
      <w:r>
        <w:rPr>
          <w:color w:val="000000" w:themeColor="dk1"/>
          <w:sz w:val="28"/>
          <w:szCs w:val="28"/>
        </w:rPr>
        <w:t xml:space="preserve">. Да </w:t>
      </w:r>
      <w:r>
        <w:rPr>
          <w:color w:val="000000" w:themeColor="dk1"/>
          <w:sz w:val="28"/>
          <w:szCs w:val="28"/>
        </w:rPr>
        <w:t>нарочито</w:t>
      </w:r>
      <w:r>
        <w:rPr>
          <w:color w:val="000000" w:themeColor="dk1"/>
          <w:sz w:val="28"/>
          <w:szCs w:val="28"/>
        </w:rPr>
        <w:t xml:space="preserve"> </w:t>
      </w:r>
      <w:r>
        <w:rPr>
          <w:color w:val="000000" w:themeColor="dk1"/>
          <w:sz w:val="28"/>
          <w:szCs w:val="28"/>
        </w:rPr>
        <w:t xml:space="preserve">волимо да трпимо </w:t>
      </w:r>
      <w:r>
        <w:rPr>
          <w:color w:val="000000" w:themeColor="dk1"/>
          <w:sz w:val="28"/>
          <w:szCs w:val="28"/>
        </w:rPr>
        <w:t xml:space="preserve">зло због добра </w:t>
      </w:r>
      <w:r>
        <w:rPr>
          <w:color w:val="000000" w:themeColor="dk1"/>
          <w:sz w:val="28"/>
          <w:szCs w:val="28"/>
        </w:rPr>
        <w:t xml:space="preserve">и да се </w:t>
      </w:r>
      <w:r>
        <w:rPr>
          <w:color w:val="000000" w:themeColor="dk1"/>
          <w:sz w:val="28"/>
          <w:szCs w:val="28"/>
        </w:rPr>
        <w:t>храбро</w:t>
      </w:r>
      <w:r>
        <w:rPr>
          <w:color w:val="000000" w:themeColor="dk1"/>
          <w:sz w:val="28"/>
          <w:szCs w:val="28"/>
        </w:rPr>
        <w:t xml:space="preserve"> </w:t>
      </w:r>
      <w:r>
        <w:rPr>
          <w:color w:val="000000" w:themeColor="dk1"/>
          <w:sz w:val="28"/>
          <w:szCs w:val="28"/>
        </w:rPr>
        <w:t>супроставимо</w:t>
      </w:r>
      <w:r>
        <w:rPr>
          <w:color w:val="000000" w:themeColor="dk1"/>
          <w:sz w:val="28"/>
          <w:szCs w:val="28"/>
        </w:rPr>
        <w:t xml:space="preserve"> </w:t>
      </w:r>
      <w:r>
        <w:rPr>
          <w:color w:val="000000" w:themeColor="dk1"/>
          <w:sz w:val="28"/>
          <w:szCs w:val="28"/>
        </w:rPr>
        <w:t xml:space="preserve">ђавољским </w:t>
      </w:r>
      <w:r>
        <w:rPr>
          <w:color w:val="000000" w:themeColor="dk1"/>
          <w:sz w:val="28"/>
          <w:szCs w:val="28"/>
        </w:rPr>
        <w:t>лукавстви</w:t>
      </w:r>
      <w:r>
        <w:rPr>
          <w:color w:val="000000" w:themeColor="dk1"/>
          <w:sz w:val="28"/>
          <w:szCs w:val="28"/>
        </w:rPr>
        <w:t>ма</w:t>
      </w:r>
      <w:r>
        <w:rPr>
          <w:color w:val="000000" w:themeColor="dk1"/>
          <w:sz w:val="28"/>
          <w:szCs w:val="28"/>
        </w:rPr>
        <w:t xml:space="preserve">, </w:t>
      </w:r>
      <w:r>
        <w:rPr>
          <w:color w:val="000000" w:themeColor="dk1"/>
          <w:sz w:val="28"/>
          <w:szCs w:val="28"/>
        </w:rPr>
        <w:t>и</w:t>
      </w:r>
      <w:r>
        <w:rPr>
          <w:color w:val="000000" w:themeColor="dk1"/>
          <w:sz w:val="28"/>
          <w:szCs w:val="28"/>
        </w:rPr>
        <w:t xml:space="preserve"> о</w:t>
      </w:r>
      <w:r>
        <w:rPr>
          <w:color w:val="000000" w:themeColor="dk1"/>
          <w:sz w:val="28"/>
          <w:szCs w:val="28"/>
        </w:rPr>
        <w:t>н</w:t>
      </w:r>
      <w:r>
        <w:rPr>
          <w:color w:val="000000" w:themeColor="dk1"/>
          <w:sz w:val="28"/>
          <w:szCs w:val="28"/>
        </w:rPr>
        <w:t xml:space="preserve">о што нам изазива такву храброст </w:t>
      </w:r>
      <w:r>
        <w:rPr>
          <w:color w:val="000000" w:themeColor="dk1"/>
          <w:sz w:val="28"/>
          <w:szCs w:val="28"/>
        </w:rPr>
        <w:t xml:space="preserve">достојну дивљења </w:t>
      </w:r>
      <w:r>
        <w:rPr>
          <w:color w:val="000000" w:themeColor="dk1"/>
          <w:sz w:val="28"/>
          <w:szCs w:val="28"/>
        </w:rPr>
        <w:t>није ништа друг</w:t>
      </w:r>
      <w:r>
        <w:rPr>
          <w:color w:val="000000" w:themeColor="dk1"/>
          <w:sz w:val="28"/>
          <w:szCs w:val="28"/>
        </w:rPr>
        <w:t>о</w:t>
      </w:r>
      <w:r>
        <w:rPr>
          <w:color w:val="000000" w:themeColor="dk1"/>
          <w:sz w:val="28"/>
          <w:szCs w:val="28"/>
        </w:rPr>
        <w:t xml:space="preserve">, већ само сила </w:t>
      </w:r>
      <w:r>
        <w:rPr>
          <w:color w:val="000000" w:themeColor="dk1"/>
          <w:sz w:val="28"/>
          <w:szCs w:val="28"/>
        </w:rPr>
        <w:t>са неба</w:t>
      </w:r>
      <w:r>
        <w:rPr>
          <w:color w:val="000000" w:themeColor="dk1"/>
          <w:sz w:val="28"/>
          <w:szCs w:val="28"/>
        </w:rPr>
        <w:t xml:space="preserve">, </w:t>
      </w:r>
      <w:r>
        <w:rPr>
          <w:color w:val="000000" w:themeColor="dk1"/>
          <w:sz w:val="28"/>
          <w:szCs w:val="28"/>
        </w:rPr>
        <w:t>то јест</w:t>
      </w:r>
      <w:r>
        <w:rPr>
          <w:color w:val="000000" w:themeColor="dk1"/>
          <w:sz w:val="28"/>
          <w:szCs w:val="28"/>
        </w:rPr>
        <w:t xml:space="preserve"> </w:t>
      </w:r>
      <w:r>
        <w:rPr>
          <w:color w:val="000000" w:themeColor="dk1"/>
          <w:sz w:val="28"/>
          <w:szCs w:val="28"/>
        </w:rPr>
        <w:t>учешће и заједница Светога</w:t>
      </w:r>
      <w:r>
        <w:rPr>
          <w:color w:val="000000" w:themeColor="dk1"/>
          <w:sz w:val="28"/>
          <w:szCs w:val="28"/>
        </w:rPr>
        <w:t xml:space="preserve"> Духа</w:t>
      </w:r>
      <w:r>
        <w:rPr>
          <w:color w:val="000000" w:themeColor="dk1"/>
          <w:sz w:val="28"/>
          <w:szCs w:val="28"/>
        </w:rPr>
        <w:t xml:space="preserve">. </w:t>
      </w:r>
    </w:p>
    <w:p w14:paraId="000003C9">
      <w:pPr>
        <w:jc w:val="both"/>
        <w:rPr>
          <w:color w:val="000000" w:themeColor="dk1"/>
          <w:sz w:val="28"/>
          <w:szCs w:val="28"/>
        </w:rPr>
      </w:pPr>
      <w:r>
        <w:rPr>
          <w:color w:val="000000" w:themeColor="dk1"/>
          <w:sz w:val="28"/>
          <w:szCs w:val="28"/>
        </w:rPr>
        <w:t xml:space="preserve">ПАЛ: Разумем ово што говориш и дивим се </w:t>
      </w:r>
      <w:r>
        <w:rPr>
          <w:color w:val="000000" w:themeColor="dk1"/>
          <w:sz w:val="28"/>
          <w:szCs w:val="28"/>
        </w:rPr>
        <w:t>твојој оштроумности</w:t>
      </w:r>
      <w:r>
        <w:rPr>
          <w:color w:val="000000" w:themeColor="dk1"/>
          <w:sz w:val="28"/>
          <w:szCs w:val="28"/>
        </w:rPr>
        <w:t xml:space="preserve">. </w:t>
      </w:r>
    </w:p>
    <w:p w14:paraId="000003CA">
      <w:pPr>
        <w:jc w:val="both"/>
        <w:rPr>
          <w:color w:val="000000" w:themeColor="dk1"/>
          <w:sz w:val="28"/>
          <w:szCs w:val="28"/>
        </w:rPr>
      </w:pPr>
      <w:r>
        <w:rPr>
          <w:color w:val="000000" w:themeColor="dk1"/>
          <w:sz w:val="28"/>
          <w:szCs w:val="28"/>
        </w:rPr>
        <w:t xml:space="preserve">КИР: Наравно могао је одмах да покаже време спасења кроз Христа што се односи на оно што је </w:t>
      </w:r>
      <w:r>
        <w:rPr>
          <w:color w:val="000000" w:themeColor="dk1"/>
          <w:sz w:val="28"/>
          <w:szCs w:val="28"/>
        </w:rPr>
        <w:t>претходно речено</w:t>
      </w:r>
      <w:r>
        <w:rPr>
          <w:color w:val="000000" w:themeColor="dk1"/>
          <w:sz w:val="28"/>
          <w:szCs w:val="28"/>
        </w:rPr>
        <w:t xml:space="preserve">. </w:t>
      </w:r>
      <w:r>
        <w:rPr>
          <w:color w:val="000000" w:themeColor="dk1"/>
          <w:sz w:val="28"/>
          <w:szCs w:val="28"/>
        </w:rPr>
        <w:t>Јер</w:t>
      </w:r>
      <w:r>
        <w:rPr>
          <w:color w:val="000000" w:themeColor="dk1"/>
          <w:sz w:val="28"/>
          <w:szCs w:val="28"/>
        </w:rPr>
        <w:t xml:space="preserve"> каже: „Пет</w:t>
      </w:r>
      <w:r>
        <w:rPr>
          <w:color w:val="000000" w:themeColor="dk1"/>
          <w:sz w:val="28"/>
          <w:szCs w:val="28"/>
        </w:rPr>
        <w:t>и</w:t>
      </w:r>
      <w:r>
        <w:rPr>
          <w:color w:val="000000" w:themeColor="dk1"/>
          <w:sz w:val="28"/>
          <w:szCs w:val="28"/>
        </w:rPr>
        <w:t xml:space="preserve"> </w:t>
      </w:r>
      <w:r>
        <w:rPr>
          <w:color w:val="000000" w:themeColor="dk1"/>
          <w:sz w:val="28"/>
          <w:szCs w:val="28"/>
        </w:rPr>
        <w:t>нараштај</w:t>
      </w:r>
      <w:r>
        <w:rPr>
          <w:color w:val="000000" w:themeColor="dk1"/>
          <w:sz w:val="28"/>
          <w:szCs w:val="28"/>
        </w:rPr>
        <w:t xml:space="preserve"> Израелаца је изаш</w:t>
      </w:r>
      <w:r>
        <w:rPr>
          <w:color w:val="000000" w:themeColor="dk1"/>
          <w:sz w:val="28"/>
          <w:szCs w:val="28"/>
        </w:rPr>
        <w:t>ао</w:t>
      </w:r>
      <w:r>
        <w:rPr>
          <w:color w:val="000000" w:themeColor="dk1"/>
          <w:sz w:val="28"/>
          <w:szCs w:val="28"/>
        </w:rPr>
        <w:t xml:space="preserve"> из Египта“. </w:t>
      </w:r>
      <w:r>
        <w:rPr>
          <w:color w:val="000000" w:themeColor="dk1"/>
          <w:sz w:val="28"/>
          <w:szCs w:val="28"/>
        </w:rPr>
        <w:t xml:space="preserve">Јер </w:t>
      </w:r>
      <w:r>
        <w:rPr>
          <w:color w:val="000000" w:themeColor="dk1"/>
          <w:sz w:val="28"/>
          <w:szCs w:val="28"/>
        </w:rPr>
        <w:t>бивамо искупљени</w:t>
      </w:r>
      <w:r>
        <w:rPr>
          <w:color w:val="000000" w:themeColor="dk1"/>
          <w:sz w:val="28"/>
          <w:szCs w:val="28"/>
        </w:rPr>
        <w:t xml:space="preserve"> </w:t>
      </w:r>
      <w:r>
        <w:rPr>
          <w:color w:val="000000" w:themeColor="dk1"/>
          <w:sz w:val="28"/>
          <w:szCs w:val="28"/>
        </w:rPr>
        <w:t xml:space="preserve">од ропства и од мука </w:t>
      </w:r>
      <w:r>
        <w:rPr>
          <w:color w:val="000000" w:themeColor="dk1"/>
          <w:sz w:val="28"/>
          <w:szCs w:val="28"/>
        </w:rPr>
        <w:t>и</w:t>
      </w:r>
      <w:r>
        <w:rPr>
          <w:color w:val="000000" w:themeColor="dk1"/>
          <w:sz w:val="28"/>
          <w:szCs w:val="28"/>
        </w:rPr>
        <w:t xml:space="preserve"> </w:t>
      </w:r>
      <w:r>
        <w:rPr>
          <w:color w:val="000000" w:themeColor="dk1"/>
          <w:sz w:val="28"/>
          <w:szCs w:val="28"/>
        </w:rPr>
        <w:t>безвредних ситница</w:t>
      </w:r>
      <w:r>
        <w:rPr>
          <w:color w:val="000000" w:themeColor="dk1"/>
          <w:sz w:val="28"/>
          <w:szCs w:val="28"/>
        </w:rPr>
        <w:t>, и од тешког рада око земље и њива (разумеш шт</w:t>
      </w:r>
      <w:r>
        <w:rPr>
          <w:color w:val="000000" w:themeColor="dk1"/>
          <w:sz w:val="28"/>
          <w:szCs w:val="28"/>
        </w:rPr>
        <w:t>а</w:t>
      </w:r>
      <w:r>
        <w:rPr>
          <w:color w:val="000000" w:themeColor="dk1"/>
          <w:sz w:val="28"/>
          <w:szCs w:val="28"/>
        </w:rPr>
        <w:t xml:space="preserve"> говорим), </w:t>
      </w:r>
      <w:r>
        <w:rPr>
          <w:color w:val="000000" w:themeColor="dk1"/>
          <w:sz w:val="28"/>
          <w:szCs w:val="28"/>
        </w:rPr>
        <w:t>као у</w:t>
      </w:r>
      <w:r>
        <w:rPr>
          <w:color w:val="000000" w:themeColor="dk1"/>
          <w:sz w:val="28"/>
          <w:szCs w:val="28"/>
        </w:rPr>
        <w:t xml:space="preserve"> пет</w:t>
      </w:r>
      <w:r>
        <w:rPr>
          <w:color w:val="000000" w:themeColor="dk1"/>
          <w:sz w:val="28"/>
          <w:szCs w:val="28"/>
        </w:rPr>
        <w:t>ом</w:t>
      </w:r>
      <w:r>
        <w:rPr>
          <w:color w:val="000000" w:themeColor="dk1"/>
          <w:sz w:val="28"/>
          <w:szCs w:val="28"/>
        </w:rPr>
        <w:t xml:space="preserve"> </w:t>
      </w:r>
      <w:r>
        <w:rPr>
          <w:color w:val="000000" w:themeColor="dk1"/>
          <w:sz w:val="28"/>
          <w:szCs w:val="28"/>
        </w:rPr>
        <w:t>нараштају</w:t>
      </w:r>
      <w:r>
        <w:rPr>
          <w:color w:val="000000" w:themeColor="dk1"/>
          <w:sz w:val="28"/>
          <w:szCs w:val="28"/>
        </w:rPr>
        <w:t>, сагласно са јеванђељск</w:t>
      </w:r>
      <w:r>
        <w:rPr>
          <w:color w:val="000000" w:themeColor="dk1"/>
          <w:sz w:val="28"/>
          <w:szCs w:val="28"/>
        </w:rPr>
        <w:t>о</w:t>
      </w:r>
      <w:r>
        <w:rPr>
          <w:color w:val="000000" w:themeColor="dk1"/>
          <w:sz w:val="28"/>
          <w:szCs w:val="28"/>
        </w:rPr>
        <w:t xml:space="preserve">м </w:t>
      </w:r>
      <w:r>
        <w:rPr>
          <w:color w:val="000000" w:themeColor="dk1"/>
          <w:sz w:val="28"/>
          <w:szCs w:val="28"/>
        </w:rPr>
        <w:t>прич</w:t>
      </w:r>
      <w:r>
        <w:rPr>
          <w:color w:val="000000" w:themeColor="dk1"/>
          <w:sz w:val="28"/>
          <w:szCs w:val="28"/>
        </w:rPr>
        <w:t>ом</w:t>
      </w:r>
      <w:r>
        <w:rPr>
          <w:color w:val="000000" w:themeColor="dk1"/>
          <w:sz w:val="28"/>
          <w:szCs w:val="28"/>
        </w:rPr>
        <w:t xml:space="preserve">, </w:t>
      </w:r>
      <w:r>
        <w:rPr>
          <w:color w:val="000000" w:themeColor="dk1"/>
          <w:sz w:val="28"/>
          <w:szCs w:val="28"/>
        </w:rPr>
        <w:t>у</w:t>
      </w:r>
      <w:r>
        <w:rPr>
          <w:color w:val="000000" w:themeColor="dk1"/>
          <w:sz w:val="28"/>
          <w:szCs w:val="28"/>
        </w:rPr>
        <w:t xml:space="preserve"> пе</w:t>
      </w:r>
      <w:r>
        <w:rPr>
          <w:color w:val="000000" w:themeColor="dk1"/>
          <w:sz w:val="28"/>
          <w:szCs w:val="28"/>
        </w:rPr>
        <w:t>т</w:t>
      </w:r>
      <w:r>
        <w:rPr>
          <w:color w:val="000000" w:themeColor="dk1"/>
          <w:sz w:val="28"/>
          <w:szCs w:val="28"/>
        </w:rPr>
        <w:t>ој</w:t>
      </w:r>
      <w:r>
        <w:rPr>
          <w:color w:val="000000" w:themeColor="dk1"/>
          <w:sz w:val="28"/>
          <w:szCs w:val="28"/>
        </w:rPr>
        <w:t xml:space="preserve"> смен</w:t>
      </w:r>
      <w:r>
        <w:rPr>
          <w:color w:val="000000" w:themeColor="dk1"/>
          <w:sz w:val="28"/>
          <w:szCs w:val="28"/>
        </w:rPr>
        <w:t>и</w:t>
      </w:r>
      <w:r>
        <w:rPr>
          <w:color w:val="000000" w:themeColor="dk1"/>
          <w:sz w:val="28"/>
          <w:szCs w:val="28"/>
        </w:rPr>
        <w:t>. „Јер Царство Неб</w:t>
      </w:r>
      <w:r>
        <w:rPr>
          <w:color w:val="000000" w:themeColor="dk1"/>
          <w:sz w:val="28"/>
          <w:szCs w:val="28"/>
        </w:rPr>
        <w:t>е</w:t>
      </w:r>
      <w:r>
        <w:rPr>
          <w:color w:val="000000" w:themeColor="dk1"/>
          <w:sz w:val="28"/>
          <w:szCs w:val="28"/>
        </w:rPr>
        <w:t xml:space="preserve">ско </w:t>
      </w:r>
      <w:r>
        <w:rPr>
          <w:color w:val="000000" w:themeColor="dk1"/>
          <w:sz w:val="28"/>
          <w:szCs w:val="28"/>
        </w:rPr>
        <w:t xml:space="preserve">је </w:t>
      </w:r>
      <w:r>
        <w:rPr>
          <w:color w:val="000000" w:themeColor="dk1"/>
          <w:sz w:val="28"/>
          <w:szCs w:val="28"/>
        </w:rPr>
        <w:t xml:space="preserve">слично човеку домаћину који ујутру рано изиђе да најми </w:t>
      </w:r>
      <w:r>
        <w:rPr>
          <w:color w:val="000000" w:themeColor="dk1"/>
          <w:sz w:val="28"/>
          <w:szCs w:val="28"/>
        </w:rPr>
        <w:t>рад</w:t>
      </w:r>
      <w:r>
        <w:rPr>
          <w:color w:val="000000" w:themeColor="dk1"/>
          <w:sz w:val="28"/>
          <w:szCs w:val="28"/>
        </w:rPr>
        <w:t>нике</w:t>
      </w:r>
      <w:r>
        <w:rPr>
          <w:color w:val="000000" w:themeColor="dk1"/>
          <w:sz w:val="28"/>
          <w:szCs w:val="28"/>
        </w:rPr>
        <w:t xml:space="preserve"> у виноград свој“</w:t>
      </w:r>
      <w:r>
        <w:rPr>
          <w:rStyle w:val="Footnotereference"/>
          <w:color w:val="000000" w:themeColor="dk1"/>
          <w:sz w:val="28"/>
          <w:szCs w:val="28"/>
        </w:rPr>
        <w:footnoteReference w:id="244"/>
      </w:r>
      <w:r>
        <w:rPr>
          <w:color w:val="000000" w:themeColor="dk1"/>
          <w:sz w:val="28"/>
          <w:szCs w:val="28"/>
        </w:rPr>
        <w:t xml:space="preserve">. </w:t>
      </w:r>
      <w:r>
        <w:rPr>
          <w:color w:val="000000" w:themeColor="dk1"/>
          <w:sz w:val="28"/>
          <w:szCs w:val="28"/>
        </w:rPr>
        <w:t>Ово је рекао за оне који раде од шестог и деветог часа. „А око једанаестог часа изишавши, нађе друге беспослене и рече им: Што стојите овде цео дан беспослени? Идите и ви радите у мом винограду“</w:t>
      </w:r>
      <w:r>
        <w:rPr>
          <w:color w:val="000000" w:themeColor="dk1"/>
          <w:sz w:val="28"/>
          <w:szCs w:val="28"/>
        </w:rPr>
        <w:t xml:space="preserve">. </w:t>
      </w:r>
      <w:r>
        <w:rPr>
          <w:color w:val="000000" w:themeColor="dk1"/>
          <w:sz w:val="28"/>
          <w:szCs w:val="28"/>
        </w:rPr>
        <w:t xml:space="preserve">Дакле пази, да се последњи шаљу у виноград </w:t>
      </w:r>
      <w:r>
        <w:rPr>
          <w:color w:val="000000" w:themeColor="dk1"/>
          <w:sz w:val="28"/>
          <w:szCs w:val="28"/>
        </w:rPr>
        <w:t>као</w:t>
      </w:r>
      <w:r>
        <w:rPr>
          <w:color w:val="000000" w:themeColor="dk1"/>
          <w:sz w:val="28"/>
          <w:szCs w:val="28"/>
        </w:rPr>
        <w:t xml:space="preserve"> пет</w:t>
      </w:r>
      <w:r>
        <w:rPr>
          <w:color w:val="000000" w:themeColor="dk1"/>
          <w:sz w:val="28"/>
          <w:szCs w:val="28"/>
        </w:rPr>
        <w:t>и нараштај</w:t>
      </w:r>
      <w:r>
        <w:rPr>
          <w:color w:val="000000" w:themeColor="dk1"/>
          <w:sz w:val="28"/>
          <w:szCs w:val="28"/>
        </w:rPr>
        <w:t xml:space="preserve"> </w:t>
      </w:r>
      <w:r>
        <w:rPr>
          <w:color w:val="000000" w:themeColor="dk1"/>
          <w:sz w:val="28"/>
          <w:szCs w:val="28"/>
        </w:rPr>
        <w:t>и у последња времена, када је Јединородни постао човек и подне</w:t>
      </w:r>
      <w:r>
        <w:rPr>
          <w:color w:val="000000" w:themeColor="dk1"/>
          <w:sz w:val="28"/>
          <w:szCs w:val="28"/>
        </w:rPr>
        <w:t>о</w:t>
      </w:r>
      <w:r>
        <w:rPr>
          <w:color w:val="000000" w:themeColor="dk1"/>
          <w:sz w:val="28"/>
          <w:szCs w:val="28"/>
        </w:rPr>
        <w:t xml:space="preserve"> </w:t>
      </w:r>
      <w:r>
        <w:rPr>
          <w:color w:val="000000" w:themeColor="dk1"/>
          <w:sz w:val="28"/>
          <w:szCs w:val="28"/>
        </w:rPr>
        <w:t>смрт</w:t>
      </w:r>
      <w:r>
        <w:rPr>
          <w:color w:val="000000" w:themeColor="dk1"/>
          <w:sz w:val="28"/>
          <w:szCs w:val="28"/>
        </w:rPr>
        <w:t xml:space="preserve"> </w:t>
      </w:r>
      <w:r>
        <w:rPr>
          <w:color w:val="000000" w:themeColor="dk1"/>
          <w:sz w:val="28"/>
          <w:szCs w:val="28"/>
        </w:rPr>
        <w:t xml:space="preserve">за живот свих. </w:t>
      </w:r>
      <w:r>
        <w:rPr>
          <w:color w:val="000000" w:themeColor="dk1"/>
          <w:sz w:val="28"/>
          <w:szCs w:val="28"/>
        </w:rPr>
        <w:t>Јер</w:t>
      </w:r>
      <w:r>
        <w:rPr>
          <w:color w:val="000000" w:themeColor="dk1"/>
          <w:sz w:val="28"/>
          <w:szCs w:val="28"/>
        </w:rPr>
        <w:t xml:space="preserve"> </w:t>
      </w:r>
      <w:r>
        <w:rPr>
          <w:color w:val="000000" w:themeColor="dk1"/>
          <w:sz w:val="28"/>
          <w:szCs w:val="28"/>
        </w:rPr>
        <w:t xml:space="preserve">је и Мојсијев закон одредио да узму јагње десетог дана првог месеца и да га закољу до вечери четрнаестог дана истог месеца, да </w:t>
      </w:r>
      <w:r>
        <w:rPr>
          <w:color w:val="000000" w:themeColor="dk1"/>
          <w:sz w:val="28"/>
          <w:szCs w:val="28"/>
        </w:rPr>
        <w:t xml:space="preserve">се </w:t>
      </w:r>
      <w:r>
        <w:rPr>
          <w:color w:val="000000" w:themeColor="dk1"/>
          <w:sz w:val="28"/>
          <w:szCs w:val="28"/>
        </w:rPr>
        <w:t>и</w:t>
      </w:r>
      <w:r>
        <w:rPr>
          <w:color w:val="000000" w:themeColor="dk1"/>
          <w:sz w:val="28"/>
          <w:szCs w:val="28"/>
        </w:rPr>
        <w:t>стовремено и пета смена</w:t>
      </w:r>
      <w:r>
        <w:rPr>
          <w:color w:val="000000" w:themeColor="dk1"/>
          <w:sz w:val="28"/>
          <w:szCs w:val="28"/>
        </w:rPr>
        <w:t xml:space="preserve"> означава</w:t>
      </w:r>
      <w:r>
        <w:rPr>
          <w:color w:val="000000" w:themeColor="dk1"/>
          <w:sz w:val="28"/>
          <w:szCs w:val="28"/>
        </w:rPr>
        <w:t xml:space="preserve"> „до вечери“, као </w:t>
      </w:r>
      <w:r>
        <w:rPr>
          <w:color w:val="000000" w:themeColor="dk1"/>
          <w:sz w:val="28"/>
          <w:szCs w:val="28"/>
        </w:rPr>
        <w:t>пет</w:t>
      </w:r>
      <w:r>
        <w:rPr>
          <w:color w:val="000000" w:themeColor="dk1"/>
          <w:sz w:val="28"/>
          <w:szCs w:val="28"/>
        </w:rPr>
        <w:t>и нараштај</w:t>
      </w:r>
      <w:r>
        <w:rPr>
          <w:color w:val="000000" w:themeColor="dk1"/>
          <w:sz w:val="28"/>
          <w:szCs w:val="28"/>
        </w:rPr>
        <w:t xml:space="preserve">, </w:t>
      </w:r>
      <w:r>
        <w:rPr>
          <w:color w:val="000000" w:themeColor="dk1"/>
          <w:sz w:val="28"/>
          <w:szCs w:val="28"/>
        </w:rPr>
        <w:t>за време кога</w:t>
      </w:r>
      <w:r>
        <w:rPr>
          <w:color w:val="000000" w:themeColor="dk1"/>
          <w:sz w:val="28"/>
          <w:szCs w:val="28"/>
        </w:rPr>
        <w:t xml:space="preserve"> </w:t>
      </w:r>
      <w:r>
        <w:rPr>
          <w:color w:val="000000" w:themeColor="dk1"/>
          <w:sz w:val="28"/>
          <w:szCs w:val="28"/>
        </w:rPr>
        <w:t>се десила смрт</w:t>
      </w:r>
      <w:r>
        <w:rPr>
          <w:color w:val="000000" w:themeColor="dk1"/>
          <w:sz w:val="28"/>
          <w:szCs w:val="28"/>
        </w:rPr>
        <w:t xml:space="preserve"> </w:t>
      </w:r>
      <w:r>
        <w:rPr>
          <w:color w:val="000000" w:themeColor="dk1"/>
          <w:sz w:val="28"/>
          <w:szCs w:val="28"/>
        </w:rPr>
        <w:t xml:space="preserve">Спаситеља. </w:t>
      </w:r>
    </w:p>
    <w:p w14:paraId="000003CB">
      <w:pPr>
        <w:jc w:val="both"/>
        <w:rPr>
          <w:color w:val="000000" w:themeColor="dk1"/>
          <w:sz w:val="28"/>
          <w:szCs w:val="28"/>
        </w:rPr>
      </w:pPr>
      <w:r>
        <w:rPr>
          <w:color w:val="000000" w:themeColor="dk1"/>
          <w:sz w:val="28"/>
          <w:szCs w:val="28"/>
        </w:rPr>
        <w:t>ПАЛ: Сав циљ Богоносног Писма, као што се чини, тежи тајни Христовој</w:t>
      </w:r>
      <w:r>
        <w:rPr>
          <w:rStyle w:val="Footnotereference"/>
          <w:color w:val="000000" w:themeColor="dk1"/>
          <w:sz w:val="28"/>
          <w:szCs w:val="28"/>
        </w:rPr>
        <w:footnoteReference w:id="245"/>
      </w:r>
      <w:r>
        <w:rPr>
          <w:color w:val="000000" w:themeColor="dk1"/>
          <w:sz w:val="28"/>
          <w:szCs w:val="28"/>
        </w:rPr>
        <w:t xml:space="preserve">. </w:t>
      </w:r>
    </w:p>
    <w:p w14:paraId="000003CC">
      <w:pPr>
        <w:jc w:val="both"/>
        <w:rPr>
          <w:color w:val="000000" w:themeColor="dk1"/>
          <w:sz w:val="28"/>
          <w:szCs w:val="28"/>
        </w:rPr>
      </w:pPr>
      <w:r>
        <w:rPr>
          <w:color w:val="000000" w:themeColor="dk1"/>
          <w:sz w:val="28"/>
          <w:szCs w:val="28"/>
        </w:rPr>
        <w:t xml:space="preserve">КИР: На сваки начин, јер </w:t>
      </w:r>
      <w:r>
        <w:rPr>
          <w:color w:val="000000" w:themeColor="dk1"/>
          <w:sz w:val="28"/>
          <w:szCs w:val="28"/>
        </w:rPr>
        <w:t>је Христос крај</w:t>
      </w:r>
      <w:r>
        <w:rPr>
          <w:color w:val="000000" w:themeColor="dk1"/>
          <w:sz w:val="28"/>
          <w:szCs w:val="28"/>
        </w:rPr>
        <w:t xml:space="preserve"> закона и пророка. „Јер нема другога имена под небом данога људима којим би смо се могли спасити“</w:t>
      </w:r>
      <w:r>
        <w:rPr>
          <w:rStyle w:val="Footnotereference"/>
          <w:color w:val="000000" w:themeColor="dk1"/>
          <w:sz w:val="28"/>
          <w:szCs w:val="28"/>
        </w:rPr>
        <w:footnoteReference w:id="246"/>
      </w:r>
      <w:r>
        <w:rPr>
          <w:color w:val="000000" w:themeColor="dk1"/>
          <w:sz w:val="28"/>
          <w:szCs w:val="28"/>
        </w:rPr>
        <w:t xml:space="preserve">. </w:t>
      </w:r>
      <w:r>
        <w:rPr>
          <w:color w:val="000000" w:themeColor="dk1"/>
          <w:sz w:val="28"/>
          <w:szCs w:val="28"/>
        </w:rPr>
        <w:t xml:space="preserve">Ово је рекао ученик Спаситељев и лак је доказ ствари, ако испитамо све оно што следи. Зато каже: „Тако отишавши </w:t>
      </w:r>
      <w:r>
        <w:rPr>
          <w:color w:val="000000" w:themeColor="dk1"/>
          <w:sz w:val="28"/>
          <w:szCs w:val="28"/>
        </w:rPr>
        <w:t xml:space="preserve">синови Израиљеви </w:t>
      </w:r>
      <w:r>
        <w:rPr>
          <w:color w:val="000000" w:themeColor="dk1"/>
          <w:sz w:val="28"/>
          <w:szCs w:val="28"/>
        </w:rPr>
        <w:t xml:space="preserve">из Сохота, </w:t>
      </w:r>
      <w:r>
        <w:rPr>
          <w:color w:val="000000" w:themeColor="dk1"/>
          <w:sz w:val="28"/>
          <w:szCs w:val="28"/>
        </w:rPr>
        <w:t>логороваше</w:t>
      </w:r>
      <w:r>
        <w:rPr>
          <w:color w:val="000000" w:themeColor="dk1"/>
          <w:sz w:val="28"/>
          <w:szCs w:val="28"/>
        </w:rPr>
        <w:t xml:space="preserve"> у Етаму, накрај пустиње. А Господ иђаше пред њима</w:t>
      </w:r>
      <w:r>
        <w:rPr>
          <w:color w:val="000000" w:themeColor="dk1"/>
          <w:sz w:val="28"/>
          <w:szCs w:val="28"/>
        </w:rPr>
        <w:t>,</w:t>
      </w:r>
      <w:r>
        <w:rPr>
          <w:color w:val="000000" w:themeColor="dk1"/>
          <w:sz w:val="28"/>
          <w:szCs w:val="28"/>
        </w:rPr>
        <w:t xml:space="preserve"> дању у сту</w:t>
      </w:r>
      <w:r>
        <w:rPr>
          <w:color w:val="000000" w:themeColor="dk1"/>
          <w:sz w:val="28"/>
          <w:szCs w:val="28"/>
        </w:rPr>
        <w:t>б</w:t>
      </w:r>
      <w:r>
        <w:rPr>
          <w:color w:val="000000" w:themeColor="dk1"/>
          <w:sz w:val="28"/>
          <w:szCs w:val="28"/>
        </w:rPr>
        <w:t xml:space="preserve">у од облака </w:t>
      </w:r>
      <w:r>
        <w:rPr>
          <w:color w:val="000000" w:themeColor="dk1"/>
          <w:sz w:val="28"/>
          <w:szCs w:val="28"/>
        </w:rPr>
        <w:t>показују</w:t>
      </w:r>
      <w:r>
        <w:rPr>
          <w:color w:val="000000" w:themeColor="dk1"/>
          <w:sz w:val="28"/>
          <w:szCs w:val="28"/>
        </w:rPr>
        <w:t>ћи и</w:t>
      </w:r>
      <w:r>
        <w:rPr>
          <w:color w:val="000000" w:themeColor="dk1"/>
          <w:sz w:val="28"/>
          <w:szCs w:val="28"/>
        </w:rPr>
        <w:t>м</w:t>
      </w:r>
      <w:r>
        <w:rPr>
          <w:color w:val="000000" w:themeColor="dk1"/>
          <w:sz w:val="28"/>
          <w:szCs w:val="28"/>
        </w:rPr>
        <w:t xml:space="preserve"> </w:t>
      </w:r>
      <w:r>
        <w:rPr>
          <w:color w:val="000000" w:themeColor="dk1"/>
          <w:sz w:val="28"/>
          <w:szCs w:val="28"/>
        </w:rPr>
        <w:t xml:space="preserve">пут, а ноћу </w:t>
      </w:r>
      <w:r>
        <w:rPr>
          <w:color w:val="000000" w:themeColor="dk1"/>
          <w:sz w:val="28"/>
          <w:szCs w:val="28"/>
        </w:rPr>
        <w:t xml:space="preserve">у </w:t>
      </w:r>
      <w:r>
        <w:rPr>
          <w:color w:val="000000" w:themeColor="dk1"/>
          <w:sz w:val="28"/>
          <w:szCs w:val="28"/>
        </w:rPr>
        <w:t>сту</w:t>
      </w:r>
      <w:r>
        <w:rPr>
          <w:color w:val="000000" w:themeColor="dk1"/>
          <w:sz w:val="28"/>
          <w:szCs w:val="28"/>
        </w:rPr>
        <w:t>б</w:t>
      </w:r>
      <w:r>
        <w:rPr>
          <w:color w:val="000000" w:themeColor="dk1"/>
          <w:sz w:val="28"/>
          <w:szCs w:val="28"/>
        </w:rPr>
        <w:t xml:space="preserve">у </w:t>
      </w:r>
      <w:r>
        <w:rPr>
          <w:color w:val="000000" w:themeColor="dk1"/>
          <w:sz w:val="28"/>
          <w:szCs w:val="28"/>
        </w:rPr>
        <w:t>од огња. И не уклањаше испред народа сту</w:t>
      </w:r>
      <w:r>
        <w:rPr>
          <w:color w:val="000000" w:themeColor="dk1"/>
          <w:sz w:val="28"/>
          <w:szCs w:val="28"/>
        </w:rPr>
        <w:t>б</w:t>
      </w:r>
      <w:r>
        <w:rPr>
          <w:color w:val="000000" w:themeColor="dk1"/>
          <w:sz w:val="28"/>
          <w:szCs w:val="28"/>
        </w:rPr>
        <w:t xml:space="preserve"> од огња ноћу“</w:t>
      </w:r>
      <w:r>
        <w:rPr>
          <w:rStyle w:val="Footnotereference"/>
          <w:color w:val="000000" w:themeColor="dk1"/>
          <w:sz w:val="28"/>
          <w:szCs w:val="28"/>
        </w:rPr>
        <w:footnoteReference w:id="247"/>
      </w:r>
      <w:r>
        <w:rPr>
          <w:color w:val="000000" w:themeColor="dk1"/>
          <w:sz w:val="28"/>
          <w:szCs w:val="28"/>
        </w:rPr>
        <w:t>.</w:t>
      </w:r>
      <w:r>
        <w:rPr>
          <w:color w:val="000000" w:themeColor="dk1"/>
          <w:sz w:val="28"/>
          <w:szCs w:val="28"/>
        </w:rPr>
        <w:t xml:space="preserve"> </w:t>
      </w:r>
      <w:r>
        <w:rPr>
          <w:color w:val="000000" w:themeColor="dk1"/>
          <w:sz w:val="28"/>
          <w:szCs w:val="28"/>
        </w:rPr>
        <w:t>Видиш</w:t>
      </w:r>
      <w:r>
        <w:rPr>
          <w:color w:val="000000" w:themeColor="dk1"/>
          <w:sz w:val="28"/>
          <w:szCs w:val="28"/>
        </w:rPr>
        <w:t>,</w:t>
      </w:r>
      <w:r>
        <w:rPr>
          <w:color w:val="000000" w:themeColor="dk1"/>
          <w:sz w:val="28"/>
          <w:szCs w:val="28"/>
        </w:rPr>
        <w:t xml:space="preserve"> кад</w:t>
      </w:r>
      <w:r>
        <w:rPr>
          <w:color w:val="000000" w:themeColor="dk1"/>
          <w:sz w:val="28"/>
          <w:szCs w:val="28"/>
        </w:rPr>
        <w:t xml:space="preserve"> су отишли Израелци из земље Египћана, </w:t>
      </w:r>
      <w:r>
        <w:rPr>
          <w:color w:val="000000" w:themeColor="dk1"/>
          <w:sz w:val="28"/>
          <w:szCs w:val="28"/>
        </w:rPr>
        <w:t>водио их је</w:t>
      </w:r>
      <w:r>
        <w:rPr>
          <w:color w:val="000000" w:themeColor="dk1"/>
          <w:sz w:val="28"/>
          <w:szCs w:val="28"/>
        </w:rPr>
        <w:t xml:space="preserve"> </w:t>
      </w:r>
      <w:r>
        <w:rPr>
          <w:color w:val="000000" w:themeColor="dk1"/>
          <w:sz w:val="28"/>
          <w:szCs w:val="28"/>
        </w:rPr>
        <w:t xml:space="preserve">Бог у облику стуба од облака и огња? И </w:t>
      </w:r>
      <w:r>
        <w:rPr>
          <w:color w:val="000000" w:themeColor="dk1"/>
          <w:sz w:val="28"/>
          <w:szCs w:val="28"/>
        </w:rPr>
        <w:t>кроз ово обоје</w:t>
      </w:r>
      <w:r>
        <w:rPr>
          <w:color w:val="000000" w:themeColor="dk1"/>
          <w:sz w:val="28"/>
          <w:szCs w:val="28"/>
        </w:rPr>
        <w:t xml:space="preserve"> унапред</w:t>
      </w:r>
      <w:r>
        <w:rPr>
          <w:color w:val="000000" w:themeColor="dk1"/>
          <w:sz w:val="28"/>
          <w:szCs w:val="28"/>
        </w:rPr>
        <w:t xml:space="preserve"> </w:t>
      </w:r>
      <w:r>
        <w:rPr>
          <w:color w:val="000000" w:themeColor="dk1"/>
          <w:sz w:val="28"/>
          <w:szCs w:val="28"/>
        </w:rPr>
        <w:t xml:space="preserve">им </w:t>
      </w:r>
      <w:r>
        <w:rPr>
          <w:color w:val="000000" w:themeColor="dk1"/>
          <w:sz w:val="28"/>
          <w:szCs w:val="28"/>
        </w:rPr>
        <w:t xml:space="preserve">је </w:t>
      </w:r>
      <w:r>
        <w:rPr>
          <w:color w:val="000000" w:themeColor="dk1"/>
          <w:sz w:val="28"/>
          <w:szCs w:val="28"/>
        </w:rPr>
        <w:t>приказан</w:t>
      </w:r>
      <w:r>
        <w:rPr>
          <w:color w:val="000000" w:themeColor="dk1"/>
          <w:sz w:val="28"/>
          <w:szCs w:val="28"/>
        </w:rPr>
        <w:t xml:space="preserve"> Христос. </w:t>
      </w:r>
    </w:p>
    <w:p w14:paraId="000003CD">
      <w:pPr>
        <w:jc w:val="both"/>
        <w:rPr>
          <w:color w:val="000000" w:themeColor="dk1"/>
          <w:sz w:val="28"/>
          <w:szCs w:val="28"/>
        </w:rPr>
      </w:pPr>
      <w:r>
        <w:rPr>
          <w:color w:val="000000" w:themeColor="dk1"/>
          <w:sz w:val="28"/>
          <w:szCs w:val="28"/>
        </w:rPr>
        <w:t xml:space="preserve">ПАЛ: На који начин? </w:t>
      </w:r>
    </w:p>
    <w:p w14:paraId="000003CE">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Прво, јер је стуб и </w:t>
      </w:r>
      <w:r>
        <w:rPr>
          <w:color w:val="000000" w:themeColor="dk1"/>
          <w:sz w:val="28"/>
          <w:szCs w:val="28"/>
        </w:rPr>
        <w:t>утврђење</w:t>
      </w:r>
      <w:r>
        <w:rPr>
          <w:color w:val="000000" w:themeColor="dk1"/>
          <w:sz w:val="28"/>
          <w:szCs w:val="28"/>
        </w:rPr>
        <w:t xml:space="preserve"> истине, потпуно непоколебљив и </w:t>
      </w:r>
      <w:r>
        <w:rPr>
          <w:color w:val="000000" w:themeColor="dk1"/>
          <w:sz w:val="28"/>
          <w:szCs w:val="28"/>
        </w:rPr>
        <w:t>несаломив, и уздиже се високо са</w:t>
      </w:r>
      <w:r>
        <w:rPr>
          <w:color w:val="000000" w:themeColor="dk1"/>
          <w:sz w:val="28"/>
          <w:szCs w:val="28"/>
        </w:rPr>
        <w:t xml:space="preserve"> земље. </w:t>
      </w:r>
      <w:r>
        <w:rPr>
          <w:color w:val="000000" w:themeColor="dk1"/>
          <w:sz w:val="28"/>
          <w:szCs w:val="28"/>
        </w:rPr>
        <w:t xml:space="preserve">Јер </w:t>
      </w:r>
      <w:r>
        <w:rPr>
          <w:color w:val="000000" w:themeColor="dk1"/>
          <w:sz w:val="28"/>
          <w:szCs w:val="28"/>
        </w:rPr>
        <w:t xml:space="preserve">у Христу </w:t>
      </w:r>
      <w:r>
        <w:rPr>
          <w:color w:val="000000" w:themeColor="dk1"/>
          <w:sz w:val="28"/>
          <w:szCs w:val="28"/>
        </w:rPr>
        <w:t>бисмо ослобођени</w:t>
      </w:r>
      <w:r>
        <w:rPr>
          <w:color w:val="000000" w:themeColor="dk1"/>
          <w:sz w:val="28"/>
          <w:szCs w:val="28"/>
        </w:rPr>
        <w:t xml:space="preserve"> од</w:t>
      </w:r>
      <w:r>
        <w:rPr>
          <w:color w:val="000000" w:themeColor="dk1"/>
          <w:sz w:val="28"/>
          <w:szCs w:val="28"/>
        </w:rPr>
        <w:t xml:space="preserve"> </w:t>
      </w:r>
      <w:r>
        <w:rPr>
          <w:color w:val="000000" w:themeColor="dk1"/>
          <w:sz w:val="28"/>
          <w:szCs w:val="28"/>
        </w:rPr>
        <w:t>плотског</w:t>
      </w:r>
      <w:r>
        <w:rPr>
          <w:color w:val="000000" w:themeColor="dk1"/>
          <w:sz w:val="28"/>
          <w:szCs w:val="28"/>
        </w:rPr>
        <w:t xml:space="preserve"> </w:t>
      </w:r>
      <w:r>
        <w:rPr>
          <w:color w:val="000000" w:themeColor="dk1"/>
          <w:sz w:val="28"/>
          <w:szCs w:val="28"/>
        </w:rPr>
        <w:t>раз</w:t>
      </w:r>
      <w:r>
        <w:rPr>
          <w:color w:val="000000" w:themeColor="dk1"/>
          <w:sz w:val="28"/>
          <w:szCs w:val="28"/>
        </w:rPr>
        <w:t xml:space="preserve">мишљења </w:t>
      </w:r>
      <w:r>
        <w:rPr>
          <w:color w:val="000000" w:themeColor="dk1"/>
          <w:sz w:val="28"/>
          <w:szCs w:val="28"/>
        </w:rPr>
        <w:t xml:space="preserve">и од ваљања у земаљском злу, и пењемо се високо кроз Њега, </w:t>
      </w:r>
      <w:r>
        <w:rPr>
          <w:color w:val="000000" w:themeColor="dk1"/>
          <w:sz w:val="28"/>
          <w:szCs w:val="28"/>
        </w:rPr>
        <w:t>раз</w:t>
      </w:r>
      <w:r>
        <w:rPr>
          <w:color w:val="000000" w:themeColor="dk1"/>
          <w:sz w:val="28"/>
          <w:szCs w:val="28"/>
        </w:rPr>
        <w:t>мишљ</w:t>
      </w:r>
      <w:r>
        <w:rPr>
          <w:color w:val="000000" w:themeColor="dk1"/>
          <w:sz w:val="28"/>
          <w:szCs w:val="28"/>
        </w:rPr>
        <w:t>а</w:t>
      </w:r>
      <w:r>
        <w:rPr>
          <w:color w:val="000000" w:themeColor="dk1"/>
          <w:sz w:val="28"/>
          <w:szCs w:val="28"/>
        </w:rPr>
        <w:t>јући</w:t>
      </w:r>
      <w:r>
        <w:rPr>
          <w:color w:val="000000" w:themeColor="dk1"/>
          <w:sz w:val="28"/>
          <w:szCs w:val="28"/>
        </w:rPr>
        <w:t xml:space="preserve"> </w:t>
      </w:r>
      <w:r>
        <w:rPr>
          <w:color w:val="000000" w:themeColor="dk1"/>
          <w:sz w:val="28"/>
          <w:szCs w:val="28"/>
        </w:rPr>
        <w:t>ка вишњим стварима</w:t>
      </w:r>
      <w:r>
        <w:rPr>
          <w:color w:val="000000" w:themeColor="dk1"/>
          <w:sz w:val="28"/>
          <w:szCs w:val="28"/>
        </w:rPr>
        <w:t xml:space="preserve"> </w:t>
      </w:r>
      <w:r>
        <w:rPr>
          <w:color w:val="000000" w:themeColor="dk1"/>
          <w:sz w:val="28"/>
          <w:szCs w:val="28"/>
        </w:rPr>
        <w:t xml:space="preserve">и живећи на небу. </w:t>
      </w:r>
      <w:r>
        <w:rPr>
          <w:color w:val="000000" w:themeColor="dk1"/>
          <w:sz w:val="28"/>
          <w:szCs w:val="28"/>
        </w:rPr>
        <w:t>Јер</w:t>
      </w:r>
      <w:r>
        <w:rPr>
          <w:color w:val="000000" w:themeColor="dk1"/>
          <w:sz w:val="28"/>
          <w:szCs w:val="28"/>
        </w:rPr>
        <w:t xml:space="preserve"> је написано</w:t>
      </w:r>
      <w:r>
        <w:rPr>
          <w:color w:val="000000" w:themeColor="dk1"/>
          <w:sz w:val="28"/>
          <w:szCs w:val="28"/>
        </w:rPr>
        <w:t xml:space="preserve"> </w:t>
      </w:r>
      <w:r>
        <w:rPr>
          <w:color w:val="000000" w:themeColor="dk1"/>
          <w:sz w:val="28"/>
          <w:szCs w:val="28"/>
        </w:rPr>
        <w:t>да</w:t>
      </w:r>
      <w:r>
        <w:rPr>
          <w:color w:val="000000" w:themeColor="dk1"/>
          <w:sz w:val="28"/>
          <w:szCs w:val="28"/>
        </w:rPr>
        <w:t>: „Јер се Божији моћници земље веома уздигоше“</w:t>
      </w:r>
      <w:r>
        <w:rPr>
          <w:rStyle w:val="Footnotereference"/>
          <w:color w:val="000000" w:themeColor="dk1"/>
          <w:sz w:val="28"/>
          <w:szCs w:val="28"/>
        </w:rPr>
        <w:footnoteReference w:id="248"/>
      </w:r>
      <w:r>
        <w:rPr>
          <w:color w:val="000000" w:themeColor="dk1"/>
          <w:sz w:val="28"/>
          <w:szCs w:val="28"/>
        </w:rPr>
        <w:t>.</w:t>
      </w:r>
      <w:r>
        <w:rPr>
          <w:color w:val="000000" w:themeColor="dk1"/>
          <w:sz w:val="28"/>
          <w:szCs w:val="28"/>
        </w:rPr>
        <w:t xml:space="preserve"> </w:t>
      </w:r>
      <w:r>
        <w:rPr>
          <w:color w:val="000000" w:themeColor="dk1"/>
          <w:sz w:val="28"/>
          <w:szCs w:val="28"/>
        </w:rPr>
        <w:t xml:space="preserve">И Христос говори негде </w:t>
      </w:r>
      <w:r>
        <w:rPr>
          <w:color w:val="000000" w:themeColor="dk1"/>
          <w:sz w:val="28"/>
          <w:szCs w:val="28"/>
        </w:rPr>
        <w:t>гласом</w:t>
      </w:r>
      <w:r>
        <w:rPr>
          <w:color w:val="000000" w:themeColor="dk1"/>
          <w:sz w:val="28"/>
          <w:szCs w:val="28"/>
        </w:rPr>
        <w:t xml:space="preserve"> </w:t>
      </w:r>
      <w:r>
        <w:rPr>
          <w:color w:val="000000" w:themeColor="dk1"/>
          <w:sz w:val="28"/>
          <w:szCs w:val="28"/>
        </w:rPr>
        <w:t>Давидовим о земљи и о светим апостолима: „Ја утврдих стубове њене“</w:t>
      </w:r>
      <w:r>
        <w:rPr>
          <w:rStyle w:val="Footnotereference"/>
          <w:color w:val="000000" w:themeColor="dk1"/>
          <w:sz w:val="28"/>
          <w:szCs w:val="28"/>
        </w:rPr>
        <w:footnoteReference w:id="249"/>
      </w:r>
      <w:r>
        <w:rPr>
          <w:color w:val="000000" w:themeColor="dk1"/>
          <w:sz w:val="28"/>
          <w:szCs w:val="28"/>
        </w:rPr>
        <w:t xml:space="preserve">. </w:t>
      </w:r>
      <w:r>
        <w:rPr>
          <w:color w:val="000000" w:themeColor="dk1"/>
          <w:sz w:val="28"/>
          <w:szCs w:val="28"/>
        </w:rPr>
        <w:t>Јер беху утврђени</w:t>
      </w:r>
      <w:r>
        <w:rPr>
          <w:color w:val="000000" w:themeColor="dk1"/>
          <w:sz w:val="28"/>
          <w:szCs w:val="28"/>
        </w:rPr>
        <w:t xml:space="preserve"> </w:t>
      </w:r>
      <w:r>
        <w:rPr>
          <w:color w:val="000000" w:themeColor="dk1"/>
          <w:sz w:val="28"/>
          <w:szCs w:val="28"/>
        </w:rPr>
        <w:t xml:space="preserve">свети ученици, који </w:t>
      </w:r>
      <w:r>
        <w:rPr>
          <w:color w:val="000000" w:themeColor="dk1"/>
          <w:sz w:val="28"/>
          <w:szCs w:val="28"/>
        </w:rPr>
        <w:t>држе</w:t>
      </w:r>
      <w:r>
        <w:rPr>
          <w:color w:val="000000" w:themeColor="dk1"/>
          <w:sz w:val="28"/>
          <w:szCs w:val="28"/>
        </w:rPr>
        <w:t xml:space="preserve"> земљу, са силом одозго, то јест </w:t>
      </w:r>
      <w:r>
        <w:rPr>
          <w:color w:val="000000" w:themeColor="dk1"/>
          <w:sz w:val="28"/>
          <w:szCs w:val="28"/>
        </w:rPr>
        <w:t>обукавши се у</w:t>
      </w:r>
      <w:r>
        <w:rPr>
          <w:color w:val="000000" w:themeColor="dk1"/>
          <w:sz w:val="28"/>
          <w:szCs w:val="28"/>
        </w:rPr>
        <w:t xml:space="preserve"> </w:t>
      </w:r>
      <w:r>
        <w:rPr>
          <w:color w:val="000000" w:themeColor="dk1"/>
          <w:sz w:val="28"/>
          <w:szCs w:val="28"/>
        </w:rPr>
        <w:t>благодат Светога</w:t>
      </w:r>
      <w:r>
        <w:rPr>
          <w:color w:val="000000" w:themeColor="dk1"/>
          <w:sz w:val="28"/>
          <w:szCs w:val="28"/>
        </w:rPr>
        <w:t xml:space="preserve"> Духа</w:t>
      </w:r>
      <w:r>
        <w:rPr>
          <w:color w:val="000000" w:themeColor="dk1"/>
          <w:sz w:val="28"/>
          <w:szCs w:val="28"/>
        </w:rPr>
        <w:t>. И били су стубови, због свог саображавања са Христом, и својим подоб</w:t>
      </w:r>
      <w:r>
        <w:rPr>
          <w:color w:val="000000" w:themeColor="dk1"/>
          <w:sz w:val="28"/>
          <w:szCs w:val="28"/>
        </w:rPr>
        <w:t>и</w:t>
      </w:r>
      <w:r>
        <w:rPr>
          <w:color w:val="000000" w:themeColor="dk1"/>
          <w:sz w:val="28"/>
          <w:szCs w:val="28"/>
        </w:rPr>
        <w:t>јем благодаћу Духа Светога. Прихватићеш да је Христос назван стубом не из н</w:t>
      </w:r>
      <w:r>
        <w:rPr>
          <w:color w:val="000000" w:themeColor="dk1"/>
          <w:sz w:val="28"/>
          <w:szCs w:val="28"/>
        </w:rPr>
        <w:t>еког другог разлога, већ због он</w:t>
      </w:r>
      <w:r>
        <w:rPr>
          <w:color w:val="000000" w:themeColor="dk1"/>
          <w:sz w:val="28"/>
          <w:szCs w:val="28"/>
        </w:rPr>
        <w:t>ога што смо мало пре рекли</w:t>
      </w:r>
      <w:r>
        <w:rPr>
          <w:color w:val="000000" w:themeColor="dk1"/>
          <w:sz w:val="28"/>
          <w:szCs w:val="28"/>
        </w:rPr>
        <w:t>:</w:t>
      </w:r>
      <w:r>
        <w:rPr>
          <w:color w:val="000000" w:themeColor="dk1"/>
          <w:sz w:val="28"/>
          <w:szCs w:val="28"/>
        </w:rPr>
        <w:t xml:space="preserve"> </w:t>
      </w:r>
      <w:r>
        <w:rPr>
          <w:color w:val="000000" w:themeColor="dk1"/>
          <w:sz w:val="28"/>
          <w:szCs w:val="28"/>
        </w:rPr>
        <w:t>в</w:t>
      </w:r>
      <w:r>
        <w:rPr>
          <w:color w:val="000000" w:themeColor="dk1"/>
          <w:sz w:val="28"/>
          <w:szCs w:val="28"/>
        </w:rPr>
        <w:t>одио</w:t>
      </w:r>
      <w:r>
        <w:rPr>
          <w:color w:val="000000" w:themeColor="dk1"/>
          <w:sz w:val="28"/>
          <w:szCs w:val="28"/>
        </w:rPr>
        <w:t xml:space="preserve"> их је, каже, када је био дан стубом од облака</w:t>
      </w:r>
      <w:r>
        <w:rPr>
          <w:color w:val="000000" w:themeColor="dk1"/>
          <w:sz w:val="28"/>
          <w:szCs w:val="28"/>
        </w:rPr>
        <w:t>,</w:t>
      </w:r>
      <w:r>
        <w:rPr>
          <w:color w:val="000000" w:themeColor="dk1"/>
          <w:sz w:val="28"/>
          <w:szCs w:val="28"/>
        </w:rPr>
        <w:t xml:space="preserve"> а ноћ</w:t>
      </w:r>
      <w:r>
        <w:rPr>
          <w:color w:val="000000" w:themeColor="dk1"/>
          <w:sz w:val="28"/>
          <w:szCs w:val="28"/>
        </w:rPr>
        <w:t>у</w:t>
      </w:r>
      <w:r>
        <w:rPr>
          <w:color w:val="000000" w:themeColor="dk1"/>
          <w:sz w:val="28"/>
          <w:szCs w:val="28"/>
        </w:rPr>
        <w:t xml:space="preserve"> стубом од огња, да им </w:t>
      </w:r>
      <w:r>
        <w:rPr>
          <w:color w:val="000000" w:themeColor="dk1"/>
          <w:sz w:val="28"/>
          <w:szCs w:val="28"/>
        </w:rPr>
        <w:t>пока</w:t>
      </w:r>
      <w:r>
        <w:rPr>
          <w:color w:val="000000" w:themeColor="dk1"/>
          <w:sz w:val="28"/>
          <w:szCs w:val="28"/>
        </w:rPr>
        <w:t>же</w:t>
      </w:r>
      <w:r>
        <w:rPr>
          <w:color w:val="000000" w:themeColor="dk1"/>
          <w:sz w:val="28"/>
          <w:szCs w:val="28"/>
        </w:rPr>
        <w:t xml:space="preserve"> пут. Свето Писмо је имало обичај да ноћ назива време пре Христовог доласка, током којег, још</w:t>
      </w:r>
      <w:r>
        <w:rPr>
          <w:color w:val="000000" w:themeColor="dk1"/>
          <w:sz w:val="28"/>
          <w:szCs w:val="28"/>
        </w:rPr>
        <w:t xml:space="preserve"> имајући власт Сатана, владао</w:t>
      </w:r>
      <w:r>
        <w:rPr>
          <w:color w:val="000000" w:themeColor="dk1"/>
          <w:sz w:val="28"/>
          <w:szCs w:val="28"/>
        </w:rPr>
        <w:t xml:space="preserve"> </w:t>
      </w:r>
      <w:r>
        <w:rPr>
          <w:color w:val="000000" w:themeColor="dk1"/>
          <w:sz w:val="28"/>
          <w:szCs w:val="28"/>
        </w:rPr>
        <w:t>је</w:t>
      </w:r>
      <w:r>
        <w:rPr>
          <w:color w:val="000000" w:themeColor="dk1"/>
          <w:sz w:val="28"/>
          <w:szCs w:val="28"/>
        </w:rPr>
        <w:t xml:space="preserve"> </w:t>
      </w:r>
      <w:r>
        <w:rPr>
          <w:color w:val="000000" w:themeColor="dk1"/>
          <w:sz w:val="28"/>
          <w:szCs w:val="28"/>
        </w:rPr>
        <w:t>на земљи мрак</w:t>
      </w:r>
      <w:r>
        <w:rPr>
          <w:color w:val="000000" w:themeColor="dk1"/>
          <w:sz w:val="28"/>
          <w:szCs w:val="28"/>
        </w:rPr>
        <w:t xml:space="preserve"> </w:t>
      </w:r>
      <w:r>
        <w:rPr>
          <w:color w:val="000000" w:themeColor="dk1"/>
          <w:sz w:val="28"/>
          <w:szCs w:val="28"/>
        </w:rPr>
        <w:t xml:space="preserve">незнања. </w:t>
      </w:r>
      <w:r>
        <w:rPr>
          <w:color w:val="000000" w:themeColor="dk1"/>
          <w:sz w:val="28"/>
          <w:szCs w:val="28"/>
        </w:rPr>
        <w:t>А д</w:t>
      </w:r>
      <w:r>
        <w:rPr>
          <w:color w:val="000000" w:themeColor="dk1"/>
          <w:sz w:val="28"/>
          <w:szCs w:val="28"/>
        </w:rPr>
        <w:t xml:space="preserve">аном назива време </w:t>
      </w:r>
      <w:r>
        <w:rPr>
          <w:color w:val="000000" w:themeColor="dk1"/>
          <w:sz w:val="28"/>
          <w:szCs w:val="28"/>
        </w:rPr>
        <w:t>доласка</w:t>
      </w:r>
      <w:r>
        <w:rPr>
          <w:color w:val="000000" w:themeColor="dk1"/>
          <w:sz w:val="28"/>
          <w:szCs w:val="28"/>
        </w:rPr>
        <w:t xml:space="preserve"> Спаситеља, </w:t>
      </w:r>
      <w:r>
        <w:rPr>
          <w:color w:val="000000" w:themeColor="dk1"/>
          <w:sz w:val="28"/>
          <w:szCs w:val="28"/>
        </w:rPr>
        <w:t xml:space="preserve">током којег </w:t>
      </w:r>
      <w:r>
        <w:rPr>
          <w:color w:val="000000" w:themeColor="dk1"/>
          <w:sz w:val="28"/>
          <w:szCs w:val="28"/>
        </w:rPr>
        <w:t>би</w:t>
      </w:r>
      <w:r>
        <w:rPr>
          <w:color w:val="000000" w:themeColor="dk1"/>
          <w:sz w:val="28"/>
          <w:szCs w:val="28"/>
        </w:rPr>
        <w:t>смо</w:t>
      </w:r>
      <w:r>
        <w:rPr>
          <w:color w:val="000000" w:themeColor="dk1"/>
          <w:sz w:val="28"/>
          <w:szCs w:val="28"/>
        </w:rPr>
        <w:t xml:space="preserve"> просветљени, јер смо прихватили у свом уму </w:t>
      </w:r>
      <w:r>
        <w:rPr>
          <w:color w:val="000000" w:themeColor="dk1"/>
          <w:sz w:val="28"/>
          <w:szCs w:val="28"/>
        </w:rPr>
        <w:t>зраке</w:t>
      </w:r>
      <w:r>
        <w:rPr>
          <w:color w:val="000000" w:themeColor="dk1"/>
          <w:sz w:val="28"/>
          <w:szCs w:val="28"/>
        </w:rPr>
        <w:t xml:space="preserve"> </w:t>
      </w:r>
      <w:r>
        <w:rPr>
          <w:color w:val="000000" w:themeColor="dk1"/>
          <w:sz w:val="28"/>
          <w:szCs w:val="28"/>
        </w:rPr>
        <w:t>истин</w:t>
      </w:r>
      <w:r>
        <w:rPr>
          <w:color w:val="000000" w:themeColor="dk1"/>
          <w:sz w:val="28"/>
          <w:szCs w:val="28"/>
        </w:rPr>
        <w:t>ског</w:t>
      </w:r>
      <w:r>
        <w:rPr>
          <w:color w:val="000000" w:themeColor="dk1"/>
          <w:sz w:val="28"/>
          <w:szCs w:val="28"/>
        </w:rPr>
        <w:t xml:space="preserve"> Богоспознања и гледамо</w:t>
      </w:r>
      <w:r>
        <w:rPr>
          <w:color w:val="000000" w:themeColor="dk1"/>
          <w:sz w:val="28"/>
          <w:szCs w:val="28"/>
        </w:rPr>
        <w:t xml:space="preserve"> очима душе Сунце праведности. И ово ће да </w:t>
      </w:r>
      <w:r>
        <w:rPr>
          <w:color w:val="000000" w:themeColor="dk1"/>
          <w:sz w:val="28"/>
          <w:szCs w:val="28"/>
        </w:rPr>
        <w:t>п</w:t>
      </w:r>
      <w:r>
        <w:rPr>
          <w:color w:val="000000" w:themeColor="dk1"/>
          <w:sz w:val="28"/>
          <w:szCs w:val="28"/>
        </w:rPr>
        <w:t>осведочи и</w:t>
      </w:r>
      <w:r>
        <w:rPr>
          <w:color w:val="000000" w:themeColor="dk1"/>
          <w:sz w:val="28"/>
          <w:szCs w:val="28"/>
        </w:rPr>
        <w:t xml:space="preserve"> Павле говорећи за време пре и за време </w:t>
      </w:r>
      <w:r>
        <w:rPr>
          <w:color w:val="000000" w:themeColor="dk1"/>
          <w:sz w:val="28"/>
          <w:szCs w:val="28"/>
        </w:rPr>
        <w:t>после Христовог доласка</w:t>
      </w:r>
      <w:r>
        <w:rPr>
          <w:color w:val="000000" w:themeColor="dk1"/>
          <w:sz w:val="28"/>
          <w:szCs w:val="28"/>
        </w:rPr>
        <w:t xml:space="preserve">. </w:t>
      </w:r>
      <w:r>
        <w:rPr>
          <w:color w:val="000000" w:themeColor="dk1"/>
          <w:sz w:val="28"/>
          <w:szCs w:val="28"/>
        </w:rPr>
        <w:t xml:space="preserve">„Ноћ поодмаче, а дан се </w:t>
      </w:r>
      <w:r>
        <w:rPr>
          <w:color w:val="000000" w:themeColor="dk1"/>
          <w:sz w:val="28"/>
          <w:szCs w:val="28"/>
        </w:rPr>
        <w:t>при</w:t>
      </w:r>
      <w:r>
        <w:rPr>
          <w:color w:val="000000" w:themeColor="dk1"/>
          <w:sz w:val="28"/>
          <w:szCs w:val="28"/>
        </w:rPr>
        <w:t>ближи</w:t>
      </w:r>
      <w:r>
        <w:rPr>
          <w:color w:val="000000" w:themeColor="dk1"/>
          <w:sz w:val="28"/>
          <w:szCs w:val="28"/>
        </w:rPr>
        <w:t xml:space="preserve">. Одбацимо, дакле, дела таме и обуцимо се у оружје светлости. Да ходимо </w:t>
      </w:r>
      <w:r>
        <w:rPr>
          <w:color w:val="000000" w:themeColor="dk1"/>
          <w:sz w:val="28"/>
          <w:szCs w:val="28"/>
        </w:rPr>
        <w:t>исправ</w:t>
      </w:r>
      <w:r>
        <w:rPr>
          <w:color w:val="000000" w:themeColor="dk1"/>
          <w:sz w:val="28"/>
          <w:szCs w:val="28"/>
        </w:rPr>
        <w:t>но</w:t>
      </w:r>
      <w:r>
        <w:rPr>
          <w:color w:val="000000" w:themeColor="dk1"/>
          <w:sz w:val="28"/>
          <w:szCs w:val="28"/>
        </w:rPr>
        <w:t xml:space="preserve"> као по дану“</w:t>
      </w:r>
      <w:r>
        <w:rPr>
          <w:rStyle w:val="Footnotereference"/>
          <w:color w:val="000000" w:themeColor="dk1"/>
          <w:sz w:val="28"/>
          <w:szCs w:val="28"/>
        </w:rPr>
        <w:footnoteReference w:id="250"/>
      </w:r>
      <w:r>
        <w:rPr>
          <w:color w:val="000000" w:themeColor="dk1"/>
          <w:sz w:val="28"/>
          <w:szCs w:val="28"/>
        </w:rPr>
        <w:t xml:space="preserve">. </w:t>
      </w:r>
      <w:r>
        <w:rPr>
          <w:color w:val="000000" w:themeColor="dk1"/>
          <w:sz w:val="28"/>
          <w:szCs w:val="28"/>
        </w:rPr>
        <w:t>С</w:t>
      </w:r>
      <w:r>
        <w:rPr>
          <w:color w:val="000000" w:themeColor="dk1"/>
          <w:sz w:val="28"/>
          <w:szCs w:val="28"/>
        </w:rPr>
        <w:t>хватајући старо време као ноћ</w:t>
      </w:r>
      <w:r>
        <w:rPr>
          <w:color w:val="000000" w:themeColor="dk1"/>
          <w:sz w:val="28"/>
          <w:szCs w:val="28"/>
        </w:rPr>
        <w:t xml:space="preserve">, </w:t>
      </w:r>
      <w:r>
        <w:rPr>
          <w:color w:val="000000" w:themeColor="dk1"/>
          <w:sz w:val="28"/>
          <w:szCs w:val="28"/>
        </w:rPr>
        <w:t xml:space="preserve">и </w:t>
      </w:r>
      <w:r>
        <w:rPr>
          <w:color w:val="000000" w:themeColor="dk1"/>
          <w:sz w:val="28"/>
          <w:szCs w:val="28"/>
        </w:rPr>
        <w:t>као</w:t>
      </w:r>
      <w:r>
        <w:rPr>
          <w:color w:val="000000" w:themeColor="dk1"/>
          <w:sz w:val="28"/>
          <w:szCs w:val="28"/>
        </w:rPr>
        <w:t xml:space="preserve"> </w:t>
      </w:r>
      <w:r>
        <w:rPr>
          <w:color w:val="000000" w:themeColor="dk1"/>
          <w:sz w:val="28"/>
          <w:szCs w:val="28"/>
        </w:rPr>
        <w:t xml:space="preserve">дан време када је Јединородни постао човек, </w:t>
      </w:r>
      <w:r>
        <w:rPr>
          <w:color w:val="000000" w:themeColor="dk1"/>
          <w:sz w:val="28"/>
          <w:szCs w:val="28"/>
        </w:rPr>
        <w:t xml:space="preserve">кажемо да је ишао испред Израелаца у облику огња, </w:t>
      </w:r>
      <w:r>
        <w:rPr>
          <w:color w:val="000000" w:themeColor="dk1"/>
          <w:sz w:val="28"/>
          <w:szCs w:val="28"/>
        </w:rPr>
        <w:t>као у време</w:t>
      </w:r>
      <w:r>
        <w:rPr>
          <w:color w:val="000000" w:themeColor="dk1"/>
          <w:sz w:val="28"/>
          <w:szCs w:val="28"/>
        </w:rPr>
        <w:t xml:space="preserve"> </w:t>
      </w:r>
      <w:r>
        <w:rPr>
          <w:color w:val="000000" w:themeColor="dk1"/>
          <w:sz w:val="28"/>
          <w:szCs w:val="28"/>
        </w:rPr>
        <w:t>З</w:t>
      </w:r>
      <w:r>
        <w:rPr>
          <w:color w:val="000000" w:themeColor="dk1"/>
          <w:sz w:val="28"/>
          <w:szCs w:val="28"/>
        </w:rPr>
        <w:t>акон</w:t>
      </w:r>
      <w:r>
        <w:rPr>
          <w:color w:val="000000" w:themeColor="dk1"/>
          <w:sz w:val="28"/>
          <w:szCs w:val="28"/>
        </w:rPr>
        <w:t>а</w:t>
      </w:r>
      <w:r>
        <w:rPr>
          <w:color w:val="000000" w:themeColor="dk1"/>
          <w:sz w:val="28"/>
          <w:szCs w:val="28"/>
        </w:rPr>
        <w:t xml:space="preserve"> који осуђује и кажњава (јер огањ је знак </w:t>
      </w:r>
      <w:r>
        <w:rPr>
          <w:color w:val="000000" w:themeColor="dk1"/>
          <w:sz w:val="28"/>
          <w:szCs w:val="28"/>
        </w:rPr>
        <w:t>казне</w:t>
      </w:r>
      <w:r>
        <w:rPr>
          <w:color w:val="000000" w:themeColor="dk1"/>
          <w:sz w:val="28"/>
          <w:szCs w:val="28"/>
        </w:rPr>
        <w:t xml:space="preserve">), </w:t>
      </w:r>
      <w:r>
        <w:rPr>
          <w:color w:val="000000" w:themeColor="dk1"/>
          <w:sz w:val="28"/>
          <w:szCs w:val="28"/>
        </w:rPr>
        <w:t>док</w:t>
      </w:r>
      <w:r>
        <w:rPr>
          <w:color w:val="000000" w:themeColor="dk1"/>
          <w:sz w:val="28"/>
          <w:szCs w:val="28"/>
        </w:rPr>
        <w:t xml:space="preserve"> </w:t>
      </w:r>
      <w:r>
        <w:rPr>
          <w:color w:val="000000" w:themeColor="dk1"/>
          <w:sz w:val="28"/>
          <w:szCs w:val="28"/>
        </w:rPr>
        <w:t>пред нама иде у облику облака</w:t>
      </w:r>
      <w:r>
        <w:rPr>
          <w:color w:val="000000" w:themeColor="dk1"/>
          <w:sz w:val="28"/>
          <w:szCs w:val="28"/>
        </w:rPr>
        <w:t xml:space="preserve">, </w:t>
      </w:r>
      <w:r>
        <w:rPr>
          <w:color w:val="000000" w:themeColor="dk1"/>
          <w:sz w:val="28"/>
          <w:szCs w:val="28"/>
        </w:rPr>
        <w:t>као у праслици</w:t>
      </w:r>
      <w:r>
        <w:rPr>
          <w:color w:val="000000" w:themeColor="dk1"/>
          <w:sz w:val="28"/>
          <w:szCs w:val="28"/>
        </w:rPr>
        <w:t xml:space="preserve"> </w:t>
      </w:r>
      <w:r>
        <w:rPr>
          <w:color w:val="000000" w:themeColor="dk1"/>
          <w:sz w:val="28"/>
          <w:szCs w:val="28"/>
        </w:rPr>
        <w:t xml:space="preserve">светог крштења и </w:t>
      </w:r>
      <w:r>
        <w:rPr>
          <w:color w:val="000000" w:themeColor="dk1"/>
          <w:sz w:val="28"/>
          <w:szCs w:val="28"/>
        </w:rPr>
        <w:t xml:space="preserve">нашег </w:t>
      </w:r>
      <w:r>
        <w:rPr>
          <w:color w:val="000000" w:themeColor="dk1"/>
          <w:sz w:val="28"/>
          <w:szCs w:val="28"/>
        </w:rPr>
        <w:t>спасења</w:t>
      </w:r>
      <w:r>
        <w:rPr>
          <w:color w:val="000000" w:themeColor="dk1"/>
          <w:sz w:val="28"/>
          <w:szCs w:val="28"/>
        </w:rPr>
        <w:t xml:space="preserve"> </w:t>
      </w:r>
      <w:r>
        <w:rPr>
          <w:color w:val="000000" w:themeColor="dk1"/>
          <w:sz w:val="28"/>
          <w:szCs w:val="28"/>
        </w:rPr>
        <w:t>кроз воду</w:t>
      </w:r>
      <w:r>
        <w:rPr>
          <w:color w:val="000000" w:themeColor="dk1"/>
          <w:sz w:val="28"/>
          <w:szCs w:val="28"/>
        </w:rPr>
        <w:t xml:space="preserve">. Није ли облак вода? </w:t>
      </w:r>
    </w:p>
    <w:p w14:paraId="000003CF">
      <w:pPr>
        <w:jc w:val="both"/>
        <w:rPr>
          <w:color w:val="000000" w:themeColor="dk1"/>
          <w:sz w:val="28"/>
          <w:szCs w:val="28"/>
        </w:rPr>
      </w:pPr>
      <w:r>
        <w:rPr>
          <w:color w:val="000000" w:themeColor="dk1"/>
          <w:sz w:val="28"/>
          <w:szCs w:val="28"/>
        </w:rPr>
        <w:t>ПАЛ: Како да није?</w:t>
      </w:r>
    </w:p>
    <w:p w14:paraId="000003D0">
      <w:pPr>
        <w:jc w:val="both"/>
        <w:rPr>
          <w:color w:val="000000" w:themeColor="dk1"/>
          <w:sz w:val="28"/>
          <w:szCs w:val="28"/>
        </w:rPr>
      </w:pPr>
      <w:r>
        <w:rPr>
          <w:color w:val="000000" w:themeColor="dk1"/>
          <w:sz w:val="28"/>
          <w:szCs w:val="28"/>
        </w:rPr>
        <w:t xml:space="preserve">КИР: И када су отишли из Египта Израелци, </w:t>
      </w:r>
      <w:r>
        <w:rPr>
          <w:color w:val="000000" w:themeColor="dk1"/>
          <w:sz w:val="28"/>
          <w:szCs w:val="28"/>
        </w:rPr>
        <w:t>распалио се од гнева њих</w:t>
      </w:r>
      <w:r>
        <w:rPr>
          <w:color w:val="000000" w:themeColor="dk1"/>
          <w:sz w:val="28"/>
          <w:szCs w:val="28"/>
        </w:rPr>
        <w:t>ов</w:t>
      </w:r>
      <w:r>
        <w:rPr>
          <w:color w:val="000000" w:themeColor="dk1"/>
          <w:sz w:val="28"/>
          <w:szCs w:val="28"/>
        </w:rPr>
        <w:t xml:space="preserve"> стари</w:t>
      </w:r>
      <w:r>
        <w:rPr>
          <w:color w:val="000000" w:themeColor="dk1"/>
          <w:sz w:val="28"/>
          <w:szCs w:val="28"/>
        </w:rPr>
        <w:t xml:space="preserve"> господар, то јест Фараон, и почео је да их гони. Зато каже: „И упреже своја кола, и </w:t>
      </w:r>
      <w:r>
        <w:rPr>
          <w:color w:val="000000" w:themeColor="dk1"/>
          <w:sz w:val="28"/>
          <w:szCs w:val="28"/>
        </w:rPr>
        <w:t xml:space="preserve">поведе сав </w:t>
      </w:r>
      <w:r>
        <w:rPr>
          <w:color w:val="000000" w:themeColor="dk1"/>
          <w:sz w:val="28"/>
          <w:szCs w:val="28"/>
        </w:rPr>
        <w:t>народ свој са собом</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узе шест стотина кола изабраних и </w:t>
      </w:r>
      <w:r>
        <w:rPr>
          <w:color w:val="000000" w:themeColor="dk1"/>
          <w:sz w:val="28"/>
          <w:szCs w:val="28"/>
        </w:rPr>
        <w:t>сву египатску коњицу</w:t>
      </w:r>
      <w:r>
        <w:rPr>
          <w:color w:val="000000" w:themeColor="dk1"/>
          <w:sz w:val="28"/>
          <w:szCs w:val="28"/>
        </w:rPr>
        <w:t xml:space="preserve">, и над </w:t>
      </w:r>
      <w:r>
        <w:rPr>
          <w:color w:val="000000" w:themeColor="dk1"/>
          <w:sz w:val="28"/>
          <w:szCs w:val="28"/>
        </w:rPr>
        <w:t>св</w:t>
      </w:r>
      <w:r>
        <w:rPr>
          <w:color w:val="000000" w:themeColor="dk1"/>
          <w:sz w:val="28"/>
          <w:szCs w:val="28"/>
        </w:rPr>
        <w:t>и</w:t>
      </w:r>
      <w:r>
        <w:rPr>
          <w:color w:val="000000" w:themeColor="dk1"/>
          <w:sz w:val="28"/>
          <w:szCs w:val="28"/>
        </w:rPr>
        <w:t>ма</w:t>
      </w:r>
      <w:r>
        <w:rPr>
          <w:color w:val="000000" w:themeColor="dk1"/>
          <w:sz w:val="28"/>
          <w:szCs w:val="28"/>
        </w:rPr>
        <w:t xml:space="preserve"> војводе“</w:t>
      </w:r>
      <w:r>
        <w:rPr>
          <w:rStyle w:val="Footnotereference"/>
          <w:color w:val="000000" w:themeColor="dk1"/>
          <w:sz w:val="28"/>
          <w:szCs w:val="28"/>
        </w:rPr>
        <w:footnoteReference w:id="251"/>
      </w:r>
      <w:r>
        <w:rPr>
          <w:color w:val="000000" w:themeColor="dk1"/>
          <w:sz w:val="28"/>
          <w:szCs w:val="28"/>
        </w:rPr>
        <w:t xml:space="preserve">. </w:t>
      </w:r>
      <w:r>
        <w:rPr>
          <w:color w:val="000000" w:themeColor="dk1"/>
          <w:sz w:val="28"/>
          <w:szCs w:val="28"/>
        </w:rPr>
        <w:t xml:space="preserve">И опет мало </w:t>
      </w:r>
      <w:r>
        <w:rPr>
          <w:color w:val="000000" w:themeColor="dk1"/>
          <w:sz w:val="28"/>
          <w:szCs w:val="28"/>
        </w:rPr>
        <w:t>ниж</w:t>
      </w:r>
      <w:r>
        <w:rPr>
          <w:color w:val="000000" w:themeColor="dk1"/>
          <w:sz w:val="28"/>
          <w:szCs w:val="28"/>
        </w:rPr>
        <w:t>е</w:t>
      </w:r>
      <w:r>
        <w:rPr>
          <w:color w:val="000000" w:themeColor="dk1"/>
          <w:sz w:val="28"/>
          <w:szCs w:val="28"/>
        </w:rPr>
        <w:t xml:space="preserve">: „И </w:t>
      </w:r>
      <w:r>
        <w:rPr>
          <w:color w:val="000000" w:themeColor="dk1"/>
          <w:sz w:val="28"/>
          <w:szCs w:val="28"/>
        </w:rPr>
        <w:t>подиг</w:t>
      </w:r>
      <w:r>
        <w:rPr>
          <w:color w:val="000000" w:themeColor="dk1"/>
          <w:sz w:val="28"/>
          <w:szCs w:val="28"/>
        </w:rPr>
        <w:t>авши</w:t>
      </w:r>
      <w:r>
        <w:rPr>
          <w:color w:val="000000" w:themeColor="dk1"/>
          <w:sz w:val="28"/>
          <w:szCs w:val="28"/>
        </w:rPr>
        <w:t xml:space="preserve"> синови Израиљеви очи своје, </w:t>
      </w:r>
      <w:r>
        <w:rPr>
          <w:color w:val="000000" w:themeColor="dk1"/>
          <w:sz w:val="28"/>
          <w:szCs w:val="28"/>
        </w:rPr>
        <w:t>и гле Египћани се улогорише иза њих</w:t>
      </w:r>
      <w:r>
        <w:rPr>
          <w:color w:val="000000" w:themeColor="dk1"/>
          <w:sz w:val="28"/>
          <w:szCs w:val="28"/>
        </w:rPr>
        <w:t xml:space="preserve">, и уплашише се </w:t>
      </w:r>
      <w:r>
        <w:rPr>
          <w:color w:val="000000" w:themeColor="dk1"/>
          <w:sz w:val="28"/>
          <w:szCs w:val="28"/>
        </w:rPr>
        <w:t>мног</w:t>
      </w:r>
      <w:r>
        <w:rPr>
          <w:color w:val="000000" w:themeColor="dk1"/>
          <w:sz w:val="28"/>
          <w:szCs w:val="28"/>
        </w:rPr>
        <w:t>о</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повикаше синови Израиљеви ка Господу</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w:t>
      </w:r>
      <w:r>
        <w:rPr>
          <w:color w:val="000000" w:themeColor="dk1"/>
          <w:sz w:val="28"/>
          <w:szCs w:val="28"/>
        </w:rPr>
        <w:t>успротиви</w:t>
      </w:r>
      <w:r>
        <w:rPr>
          <w:color w:val="000000" w:themeColor="dk1"/>
          <w:sz w:val="28"/>
          <w:szCs w:val="28"/>
        </w:rPr>
        <w:t xml:space="preserve">ше </w:t>
      </w:r>
      <w:r>
        <w:rPr>
          <w:color w:val="000000" w:themeColor="dk1"/>
          <w:sz w:val="28"/>
          <w:szCs w:val="28"/>
        </w:rPr>
        <w:t xml:space="preserve">се </w:t>
      </w:r>
      <w:r>
        <w:rPr>
          <w:color w:val="000000" w:themeColor="dk1"/>
          <w:sz w:val="28"/>
          <w:szCs w:val="28"/>
        </w:rPr>
        <w:t>Мојсију</w:t>
      </w:r>
      <w:r>
        <w:rPr>
          <w:color w:val="000000" w:themeColor="dk1"/>
          <w:sz w:val="28"/>
          <w:szCs w:val="28"/>
        </w:rPr>
        <w:t xml:space="preserve"> </w:t>
      </w:r>
      <w:r>
        <w:rPr>
          <w:color w:val="000000" w:themeColor="dk1"/>
          <w:sz w:val="28"/>
          <w:szCs w:val="28"/>
        </w:rPr>
        <w:t>дрско говорећи</w:t>
      </w:r>
      <w:r>
        <w:rPr>
          <w:color w:val="000000" w:themeColor="dk1"/>
          <w:sz w:val="28"/>
          <w:szCs w:val="28"/>
        </w:rPr>
        <w:t xml:space="preserve">: Зар не беше гробова у </w:t>
      </w:r>
      <w:r>
        <w:rPr>
          <w:color w:val="000000" w:themeColor="dk1"/>
          <w:sz w:val="28"/>
          <w:szCs w:val="28"/>
        </w:rPr>
        <w:t>земљи египатској</w:t>
      </w:r>
      <w:r>
        <w:rPr>
          <w:color w:val="000000" w:themeColor="dk1"/>
          <w:sz w:val="28"/>
          <w:szCs w:val="28"/>
        </w:rPr>
        <w:t xml:space="preserve">, него нас доведе да </w:t>
      </w:r>
      <w:r>
        <w:rPr>
          <w:color w:val="000000" w:themeColor="dk1"/>
          <w:sz w:val="28"/>
          <w:szCs w:val="28"/>
        </w:rPr>
        <w:t>умр</w:t>
      </w:r>
      <w:r>
        <w:rPr>
          <w:color w:val="000000" w:themeColor="dk1"/>
          <w:sz w:val="28"/>
          <w:szCs w:val="28"/>
        </w:rPr>
        <w:t xml:space="preserve">емо </w:t>
      </w:r>
      <w:r>
        <w:rPr>
          <w:color w:val="000000" w:themeColor="dk1"/>
          <w:sz w:val="28"/>
          <w:szCs w:val="28"/>
        </w:rPr>
        <w:t xml:space="preserve">у пустињи? Шта </w:t>
      </w:r>
      <w:r>
        <w:rPr>
          <w:color w:val="000000" w:themeColor="dk1"/>
          <w:sz w:val="28"/>
          <w:szCs w:val="28"/>
        </w:rPr>
        <w:t>нам</w:t>
      </w:r>
      <w:r>
        <w:rPr>
          <w:color w:val="000000" w:themeColor="dk1"/>
          <w:sz w:val="28"/>
          <w:szCs w:val="28"/>
        </w:rPr>
        <w:t xml:space="preserve"> </w:t>
      </w:r>
      <w:r>
        <w:rPr>
          <w:color w:val="000000" w:themeColor="dk1"/>
          <w:sz w:val="28"/>
          <w:szCs w:val="28"/>
        </w:rPr>
        <w:t xml:space="preserve">учини, те нас изведе из </w:t>
      </w:r>
      <w:r>
        <w:rPr>
          <w:color w:val="000000" w:themeColor="dk1"/>
          <w:sz w:val="28"/>
          <w:szCs w:val="28"/>
        </w:rPr>
        <w:t>Египта?</w:t>
      </w:r>
      <w:r>
        <w:rPr>
          <w:color w:val="000000" w:themeColor="dk1"/>
          <w:sz w:val="28"/>
          <w:szCs w:val="28"/>
        </w:rPr>
        <w:t xml:space="preserve"> </w:t>
      </w:r>
      <w:r>
        <w:rPr>
          <w:color w:val="000000" w:themeColor="dk1"/>
          <w:sz w:val="28"/>
          <w:szCs w:val="28"/>
        </w:rPr>
        <w:t xml:space="preserve">Нисмо ли ти </w:t>
      </w:r>
      <w:r>
        <w:rPr>
          <w:color w:val="000000" w:themeColor="dk1"/>
          <w:sz w:val="28"/>
          <w:szCs w:val="28"/>
        </w:rPr>
        <w:t>каза</w:t>
      </w:r>
      <w:r>
        <w:rPr>
          <w:color w:val="000000" w:themeColor="dk1"/>
          <w:sz w:val="28"/>
          <w:szCs w:val="28"/>
        </w:rPr>
        <w:t xml:space="preserve">ли </w:t>
      </w:r>
      <w:r>
        <w:rPr>
          <w:color w:val="000000" w:themeColor="dk1"/>
          <w:sz w:val="28"/>
          <w:szCs w:val="28"/>
        </w:rPr>
        <w:t xml:space="preserve">ову реч </w:t>
      </w:r>
      <w:r>
        <w:rPr>
          <w:color w:val="000000" w:themeColor="dk1"/>
          <w:sz w:val="28"/>
          <w:szCs w:val="28"/>
        </w:rPr>
        <w:t xml:space="preserve">у </w:t>
      </w:r>
      <w:r>
        <w:rPr>
          <w:color w:val="000000" w:themeColor="dk1"/>
          <w:sz w:val="28"/>
          <w:szCs w:val="28"/>
        </w:rPr>
        <w:t>Египту</w:t>
      </w:r>
      <w:r>
        <w:rPr>
          <w:color w:val="000000" w:themeColor="dk1"/>
          <w:sz w:val="28"/>
          <w:szCs w:val="28"/>
        </w:rPr>
        <w:t xml:space="preserve"> и рекли: Прођи нас се, нека служимо Мисирцима? Јер нам </w:t>
      </w:r>
      <w:r>
        <w:rPr>
          <w:color w:val="000000" w:themeColor="dk1"/>
          <w:sz w:val="28"/>
          <w:szCs w:val="28"/>
        </w:rPr>
        <w:t>је</w:t>
      </w:r>
      <w:r>
        <w:rPr>
          <w:color w:val="000000" w:themeColor="dk1"/>
          <w:sz w:val="28"/>
          <w:szCs w:val="28"/>
        </w:rPr>
        <w:t xml:space="preserve"> </w:t>
      </w:r>
      <w:r>
        <w:rPr>
          <w:color w:val="000000" w:themeColor="dk1"/>
          <w:sz w:val="28"/>
          <w:szCs w:val="28"/>
        </w:rPr>
        <w:t xml:space="preserve">боље служити </w:t>
      </w:r>
      <w:r>
        <w:rPr>
          <w:color w:val="000000" w:themeColor="dk1"/>
          <w:sz w:val="28"/>
          <w:szCs w:val="28"/>
        </w:rPr>
        <w:t>Египћан</w:t>
      </w:r>
      <w:r>
        <w:rPr>
          <w:color w:val="000000" w:themeColor="dk1"/>
          <w:sz w:val="28"/>
          <w:szCs w:val="28"/>
        </w:rPr>
        <w:t>има</w:t>
      </w:r>
      <w:r>
        <w:rPr>
          <w:color w:val="000000" w:themeColor="dk1"/>
          <w:sz w:val="28"/>
          <w:szCs w:val="28"/>
        </w:rPr>
        <w:t xml:space="preserve"> него изгинути </w:t>
      </w:r>
      <w:r>
        <w:rPr>
          <w:color w:val="000000" w:themeColor="dk1"/>
          <w:sz w:val="28"/>
          <w:szCs w:val="28"/>
        </w:rPr>
        <w:t>овде</w:t>
      </w:r>
      <w:r>
        <w:rPr>
          <w:color w:val="000000" w:themeColor="dk1"/>
          <w:sz w:val="28"/>
          <w:szCs w:val="28"/>
        </w:rPr>
        <w:t xml:space="preserve"> </w:t>
      </w:r>
      <w:r>
        <w:rPr>
          <w:color w:val="000000" w:themeColor="dk1"/>
          <w:sz w:val="28"/>
          <w:szCs w:val="28"/>
        </w:rPr>
        <w:t>у пустињи“</w:t>
      </w:r>
      <w:r>
        <w:rPr>
          <w:rStyle w:val="Footnotereference"/>
          <w:color w:val="000000" w:themeColor="dk1"/>
          <w:sz w:val="28"/>
          <w:szCs w:val="28"/>
        </w:rPr>
        <w:footnoteReference w:id="252"/>
      </w:r>
      <w:r>
        <w:rPr>
          <w:color w:val="000000" w:themeColor="dk1"/>
          <w:sz w:val="28"/>
          <w:szCs w:val="28"/>
        </w:rPr>
        <w:t xml:space="preserve">. </w:t>
      </w:r>
      <w:r>
        <w:rPr>
          <w:color w:val="000000" w:themeColor="dk1"/>
          <w:sz w:val="28"/>
          <w:szCs w:val="28"/>
        </w:rPr>
        <w:t xml:space="preserve">На ово је Мојсије одговорио: „Не бојте се, станите </w:t>
      </w:r>
      <w:r>
        <w:rPr>
          <w:color w:val="000000" w:themeColor="dk1"/>
          <w:sz w:val="28"/>
          <w:szCs w:val="28"/>
        </w:rPr>
        <w:t>и</w:t>
      </w:r>
      <w:r>
        <w:rPr>
          <w:color w:val="000000" w:themeColor="dk1"/>
          <w:sz w:val="28"/>
          <w:szCs w:val="28"/>
        </w:rPr>
        <w:t xml:space="preserve"> гледајте </w:t>
      </w:r>
      <w:r>
        <w:rPr>
          <w:color w:val="000000" w:themeColor="dk1"/>
          <w:sz w:val="28"/>
          <w:szCs w:val="28"/>
        </w:rPr>
        <w:t>спасење од</w:t>
      </w:r>
      <w:r>
        <w:rPr>
          <w:color w:val="000000" w:themeColor="dk1"/>
          <w:sz w:val="28"/>
          <w:szCs w:val="28"/>
        </w:rPr>
        <w:t xml:space="preserve"> </w:t>
      </w:r>
      <w:r>
        <w:rPr>
          <w:color w:val="000000" w:themeColor="dk1"/>
          <w:sz w:val="28"/>
          <w:szCs w:val="28"/>
        </w:rPr>
        <w:t>Господ</w:t>
      </w:r>
      <w:r>
        <w:rPr>
          <w:color w:val="000000" w:themeColor="dk1"/>
          <w:sz w:val="28"/>
          <w:szCs w:val="28"/>
        </w:rPr>
        <w:t xml:space="preserve">а </w:t>
      </w:r>
      <w:r>
        <w:rPr>
          <w:color w:val="000000" w:themeColor="dk1"/>
          <w:sz w:val="28"/>
          <w:szCs w:val="28"/>
        </w:rPr>
        <w:t>које ће вам учинити</w:t>
      </w:r>
      <w:r>
        <w:rPr>
          <w:color w:val="000000" w:themeColor="dk1"/>
          <w:sz w:val="28"/>
          <w:szCs w:val="28"/>
        </w:rPr>
        <w:t xml:space="preserve"> данас; </w:t>
      </w:r>
      <w:r>
        <w:rPr>
          <w:color w:val="000000" w:themeColor="dk1"/>
          <w:sz w:val="28"/>
          <w:szCs w:val="28"/>
        </w:rPr>
        <w:t>Ј</w:t>
      </w:r>
      <w:r>
        <w:rPr>
          <w:color w:val="000000" w:themeColor="dk1"/>
          <w:sz w:val="28"/>
          <w:szCs w:val="28"/>
        </w:rPr>
        <w:t>ер</w:t>
      </w:r>
      <w:r>
        <w:rPr>
          <w:color w:val="000000" w:themeColor="dk1"/>
          <w:sz w:val="28"/>
          <w:szCs w:val="28"/>
        </w:rPr>
        <w:t xml:space="preserve"> како</w:t>
      </w:r>
      <w:r>
        <w:rPr>
          <w:color w:val="000000" w:themeColor="dk1"/>
          <w:sz w:val="28"/>
          <w:szCs w:val="28"/>
        </w:rPr>
        <w:t xml:space="preserve"> сте видели </w:t>
      </w:r>
      <w:r>
        <w:rPr>
          <w:color w:val="000000" w:themeColor="dk1"/>
          <w:sz w:val="28"/>
          <w:szCs w:val="28"/>
        </w:rPr>
        <w:t>Египћане</w:t>
      </w:r>
      <w:r>
        <w:rPr>
          <w:color w:val="000000" w:themeColor="dk1"/>
          <w:sz w:val="28"/>
          <w:szCs w:val="28"/>
        </w:rPr>
        <w:t xml:space="preserve"> </w:t>
      </w:r>
      <w:r>
        <w:rPr>
          <w:color w:val="000000" w:themeColor="dk1"/>
          <w:sz w:val="28"/>
          <w:szCs w:val="28"/>
        </w:rPr>
        <w:t xml:space="preserve">данас, нећете их више видети довека. Господ ће </w:t>
      </w:r>
      <w:r>
        <w:rPr>
          <w:color w:val="000000" w:themeColor="dk1"/>
          <w:sz w:val="28"/>
          <w:szCs w:val="28"/>
        </w:rPr>
        <w:t>ратовати</w:t>
      </w:r>
      <w:r>
        <w:rPr>
          <w:color w:val="000000" w:themeColor="dk1"/>
          <w:sz w:val="28"/>
          <w:szCs w:val="28"/>
        </w:rPr>
        <w:t xml:space="preserve"> за вас, а ви ћете </w:t>
      </w:r>
      <w:r>
        <w:rPr>
          <w:color w:val="000000" w:themeColor="dk1"/>
          <w:sz w:val="28"/>
          <w:szCs w:val="28"/>
        </w:rPr>
        <w:t>ћут</w:t>
      </w:r>
      <w:r>
        <w:rPr>
          <w:color w:val="000000" w:themeColor="dk1"/>
          <w:sz w:val="28"/>
          <w:szCs w:val="28"/>
        </w:rPr>
        <w:t>ати</w:t>
      </w:r>
      <w:r>
        <w:rPr>
          <w:color w:val="000000" w:themeColor="dk1"/>
          <w:sz w:val="28"/>
          <w:szCs w:val="28"/>
        </w:rPr>
        <w:t xml:space="preserve">. А Господ рече Мојсију: Што вичеш к Мени? Кажи синовима Израиљевим </w:t>
      </w:r>
      <w:r>
        <w:rPr>
          <w:color w:val="000000" w:themeColor="dk1"/>
          <w:sz w:val="28"/>
          <w:szCs w:val="28"/>
        </w:rPr>
        <w:t>да упрегну кола</w:t>
      </w:r>
      <w:r>
        <w:rPr>
          <w:color w:val="000000" w:themeColor="dk1"/>
          <w:sz w:val="28"/>
          <w:szCs w:val="28"/>
        </w:rPr>
        <w:t xml:space="preserve">. А ти дигни штап свој и пружи руку своју на море, и </w:t>
      </w:r>
      <w:r>
        <w:rPr>
          <w:color w:val="000000" w:themeColor="dk1"/>
          <w:sz w:val="28"/>
          <w:szCs w:val="28"/>
        </w:rPr>
        <w:t>исуши</w:t>
      </w:r>
      <w:r>
        <w:rPr>
          <w:color w:val="000000" w:themeColor="dk1"/>
          <w:sz w:val="28"/>
          <w:szCs w:val="28"/>
        </w:rPr>
        <w:t xml:space="preserve"> </w:t>
      </w:r>
      <w:r>
        <w:rPr>
          <w:color w:val="000000" w:themeColor="dk1"/>
          <w:sz w:val="28"/>
          <w:szCs w:val="28"/>
        </w:rPr>
        <w:t>га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нека иду синови Израиљеви </w:t>
      </w:r>
      <w:r>
        <w:rPr>
          <w:color w:val="000000" w:themeColor="dk1"/>
          <w:sz w:val="28"/>
          <w:szCs w:val="28"/>
        </w:rPr>
        <w:t>ус</w:t>
      </w:r>
      <w:r>
        <w:rPr>
          <w:color w:val="000000" w:themeColor="dk1"/>
          <w:sz w:val="28"/>
          <w:szCs w:val="28"/>
        </w:rPr>
        <w:t>ред</w:t>
      </w:r>
      <w:r>
        <w:rPr>
          <w:color w:val="000000" w:themeColor="dk1"/>
          <w:sz w:val="28"/>
          <w:szCs w:val="28"/>
        </w:rPr>
        <w:t xml:space="preserve"> мора </w:t>
      </w:r>
      <w:r>
        <w:rPr>
          <w:color w:val="000000" w:themeColor="dk1"/>
          <w:sz w:val="28"/>
          <w:szCs w:val="28"/>
        </w:rPr>
        <w:t>по сувом</w:t>
      </w:r>
      <w:r>
        <w:rPr>
          <w:color w:val="000000" w:themeColor="dk1"/>
          <w:sz w:val="28"/>
          <w:szCs w:val="28"/>
        </w:rPr>
        <w:t>“</w:t>
      </w:r>
      <w:r>
        <w:rPr>
          <w:rStyle w:val="Footnotereference"/>
          <w:color w:val="000000" w:themeColor="dk1"/>
          <w:sz w:val="28"/>
          <w:szCs w:val="28"/>
        </w:rPr>
        <w:footnoteReference w:id="253"/>
      </w:r>
      <w:r>
        <w:rPr>
          <w:color w:val="000000" w:themeColor="dk1"/>
          <w:sz w:val="28"/>
          <w:szCs w:val="28"/>
        </w:rPr>
        <w:t xml:space="preserve">. </w:t>
      </w:r>
      <w:r>
        <w:rPr>
          <w:color w:val="000000" w:themeColor="dk1"/>
          <w:sz w:val="28"/>
          <w:szCs w:val="28"/>
        </w:rPr>
        <w:t xml:space="preserve">Бог је учинио очигледним и начин помоћи: „И подиже се анђео Господњи, </w:t>
      </w:r>
      <w:r>
        <w:rPr>
          <w:color w:val="000000" w:themeColor="dk1"/>
          <w:sz w:val="28"/>
          <w:szCs w:val="28"/>
        </w:rPr>
        <w:t>који иђаш</w:t>
      </w:r>
      <w:r>
        <w:rPr>
          <w:color w:val="000000" w:themeColor="dk1"/>
          <w:sz w:val="28"/>
          <w:szCs w:val="28"/>
        </w:rPr>
        <w:t xml:space="preserve">е пред војском </w:t>
      </w:r>
      <w:r>
        <w:rPr>
          <w:color w:val="000000" w:themeColor="dk1"/>
          <w:sz w:val="28"/>
          <w:szCs w:val="28"/>
        </w:rPr>
        <w:t xml:space="preserve">синова </w:t>
      </w:r>
      <w:r>
        <w:rPr>
          <w:color w:val="000000" w:themeColor="dk1"/>
          <w:sz w:val="28"/>
          <w:szCs w:val="28"/>
        </w:rPr>
        <w:t>Израиљск</w:t>
      </w:r>
      <w:r>
        <w:rPr>
          <w:color w:val="000000" w:themeColor="dk1"/>
          <w:sz w:val="28"/>
          <w:szCs w:val="28"/>
        </w:rPr>
        <w:t>их</w:t>
      </w:r>
      <w:r>
        <w:rPr>
          <w:color w:val="000000" w:themeColor="dk1"/>
          <w:sz w:val="28"/>
          <w:szCs w:val="28"/>
        </w:rPr>
        <w:t xml:space="preserve">, и отиде им </w:t>
      </w:r>
      <w:r>
        <w:rPr>
          <w:color w:val="000000" w:themeColor="dk1"/>
          <w:sz w:val="28"/>
          <w:szCs w:val="28"/>
        </w:rPr>
        <w:t>и</w:t>
      </w:r>
      <w:r>
        <w:rPr>
          <w:color w:val="000000" w:themeColor="dk1"/>
          <w:sz w:val="28"/>
          <w:szCs w:val="28"/>
        </w:rPr>
        <w:t>за леђа; и подиже се сту</w:t>
      </w:r>
      <w:r>
        <w:rPr>
          <w:color w:val="000000" w:themeColor="dk1"/>
          <w:sz w:val="28"/>
          <w:szCs w:val="28"/>
        </w:rPr>
        <w:t>б</w:t>
      </w:r>
      <w:r>
        <w:rPr>
          <w:color w:val="000000" w:themeColor="dk1"/>
          <w:sz w:val="28"/>
          <w:szCs w:val="28"/>
        </w:rPr>
        <w:t xml:space="preserve"> од облака испред њих, и стаде им </w:t>
      </w:r>
      <w:r>
        <w:rPr>
          <w:color w:val="000000" w:themeColor="dk1"/>
          <w:sz w:val="28"/>
          <w:szCs w:val="28"/>
        </w:rPr>
        <w:t>и</w:t>
      </w:r>
      <w:r>
        <w:rPr>
          <w:color w:val="000000" w:themeColor="dk1"/>
          <w:sz w:val="28"/>
          <w:szCs w:val="28"/>
        </w:rPr>
        <w:t>за</w:t>
      </w:r>
      <w:r>
        <w:rPr>
          <w:color w:val="000000" w:themeColor="dk1"/>
          <w:sz w:val="28"/>
          <w:szCs w:val="28"/>
        </w:rPr>
        <w:t xml:space="preserve"> </w:t>
      </w:r>
      <w:r>
        <w:rPr>
          <w:color w:val="000000" w:themeColor="dk1"/>
          <w:sz w:val="28"/>
          <w:szCs w:val="28"/>
        </w:rPr>
        <w:t xml:space="preserve">леђа. И </w:t>
      </w:r>
      <w:r>
        <w:rPr>
          <w:color w:val="000000" w:themeColor="dk1"/>
          <w:sz w:val="28"/>
          <w:szCs w:val="28"/>
        </w:rPr>
        <w:t>у</w:t>
      </w:r>
      <w:r>
        <w:rPr>
          <w:color w:val="000000" w:themeColor="dk1"/>
          <w:sz w:val="28"/>
          <w:szCs w:val="28"/>
        </w:rPr>
        <w:t>шавши</w:t>
      </w:r>
      <w:r>
        <w:rPr>
          <w:color w:val="000000" w:themeColor="dk1"/>
          <w:sz w:val="28"/>
          <w:szCs w:val="28"/>
        </w:rPr>
        <w:t xml:space="preserve"> </w:t>
      </w:r>
      <w:r>
        <w:rPr>
          <w:color w:val="000000" w:themeColor="dk1"/>
          <w:sz w:val="28"/>
          <w:szCs w:val="28"/>
        </w:rPr>
        <w:t>из</w:t>
      </w:r>
      <w:r>
        <w:rPr>
          <w:color w:val="000000" w:themeColor="dk1"/>
          <w:sz w:val="28"/>
          <w:szCs w:val="28"/>
        </w:rPr>
        <w:t>међу</w:t>
      </w:r>
      <w:r>
        <w:rPr>
          <w:color w:val="000000" w:themeColor="dk1"/>
          <w:sz w:val="28"/>
          <w:szCs w:val="28"/>
        </w:rPr>
        <w:t xml:space="preserve"> во</w:t>
      </w:r>
      <w:r>
        <w:rPr>
          <w:color w:val="000000" w:themeColor="dk1"/>
          <w:sz w:val="28"/>
          <w:szCs w:val="28"/>
        </w:rPr>
        <w:t>ј</w:t>
      </w:r>
      <w:r>
        <w:rPr>
          <w:color w:val="000000" w:themeColor="dk1"/>
          <w:sz w:val="28"/>
          <w:szCs w:val="28"/>
        </w:rPr>
        <w:t>ск</w:t>
      </w:r>
      <w:r>
        <w:rPr>
          <w:color w:val="000000" w:themeColor="dk1"/>
          <w:sz w:val="28"/>
          <w:szCs w:val="28"/>
        </w:rPr>
        <w:t>е</w:t>
      </w:r>
      <w:r>
        <w:rPr>
          <w:color w:val="000000" w:themeColor="dk1"/>
          <w:sz w:val="28"/>
          <w:szCs w:val="28"/>
        </w:rPr>
        <w:t xml:space="preserve"> </w:t>
      </w:r>
      <w:r>
        <w:rPr>
          <w:color w:val="000000" w:themeColor="dk1"/>
          <w:sz w:val="28"/>
          <w:szCs w:val="28"/>
        </w:rPr>
        <w:t>египатске</w:t>
      </w:r>
      <w:r>
        <w:rPr>
          <w:color w:val="000000" w:themeColor="dk1"/>
          <w:sz w:val="28"/>
          <w:szCs w:val="28"/>
        </w:rPr>
        <w:t xml:space="preserve"> </w:t>
      </w:r>
      <w:r>
        <w:rPr>
          <w:color w:val="000000" w:themeColor="dk1"/>
          <w:sz w:val="28"/>
          <w:szCs w:val="28"/>
        </w:rPr>
        <w:t>и војск</w:t>
      </w:r>
      <w:r>
        <w:rPr>
          <w:color w:val="000000" w:themeColor="dk1"/>
          <w:sz w:val="28"/>
          <w:szCs w:val="28"/>
        </w:rPr>
        <w:t>е</w:t>
      </w:r>
      <w:r>
        <w:rPr>
          <w:color w:val="000000" w:themeColor="dk1"/>
          <w:sz w:val="28"/>
          <w:szCs w:val="28"/>
        </w:rPr>
        <w:t xml:space="preserve"> Израиљск</w:t>
      </w:r>
      <w:r>
        <w:rPr>
          <w:color w:val="000000" w:themeColor="dk1"/>
          <w:sz w:val="28"/>
          <w:szCs w:val="28"/>
        </w:rPr>
        <w:t>е</w:t>
      </w:r>
      <w:r>
        <w:rPr>
          <w:color w:val="000000" w:themeColor="dk1"/>
          <w:sz w:val="28"/>
          <w:szCs w:val="28"/>
        </w:rPr>
        <w:t xml:space="preserve">, </w:t>
      </w:r>
      <w:r>
        <w:rPr>
          <w:color w:val="000000" w:themeColor="dk1"/>
          <w:sz w:val="28"/>
          <w:szCs w:val="28"/>
        </w:rPr>
        <w:t>и стаде</w:t>
      </w:r>
      <w:r>
        <w:rPr>
          <w:color w:val="000000" w:themeColor="dk1"/>
          <w:sz w:val="28"/>
          <w:szCs w:val="28"/>
        </w:rPr>
        <w:t xml:space="preserve">, </w:t>
      </w:r>
      <w:r>
        <w:rPr>
          <w:color w:val="000000" w:themeColor="dk1"/>
          <w:sz w:val="28"/>
          <w:szCs w:val="28"/>
        </w:rPr>
        <w:t>и настаде тама и помрчина. И прође ноћ</w:t>
      </w:r>
      <w:r>
        <w:rPr>
          <w:color w:val="000000" w:themeColor="dk1"/>
          <w:sz w:val="28"/>
          <w:szCs w:val="28"/>
        </w:rPr>
        <w:t xml:space="preserve"> и</w:t>
      </w:r>
      <w:r>
        <w:rPr>
          <w:color w:val="000000" w:themeColor="dk1"/>
          <w:sz w:val="28"/>
          <w:szCs w:val="28"/>
        </w:rPr>
        <w:t xml:space="preserve"> не приступише једни другима целу ноћ“</w:t>
      </w:r>
      <w:r>
        <w:rPr>
          <w:rStyle w:val="Footnotereference"/>
          <w:color w:val="000000" w:themeColor="dk1"/>
          <w:sz w:val="28"/>
          <w:szCs w:val="28"/>
        </w:rPr>
        <w:footnoteReference w:id="254"/>
      </w:r>
      <w:r>
        <w:rPr>
          <w:color w:val="000000" w:themeColor="dk1"/>
          <w:sz w:val="28"/>
          <w:szCs w:val="28"/>
        </w:rPr>
        <w:t xml:space="preserve">. </w:t>
      </w:r>
      <w:r>
        <w:rPr>
          <w:color w:val="000000" w:themeColor="dk1"/>
          <w:sz w:val="28"/>
          <w:szCs w:val="28"/>
        </w:rPr>
        <w:t>Ово нам говори приповедање свет</w:t>
      </w:r>
      <w:r>
        <w:rPr>
          <w:color w:val="000000" w:themeColor="dk1"/>
          <w:sz w:val="28"/>
          <w:szCs w:val="28"/>
        </w:rPr>
        <w:t>е</w:t>
      </w:r>
      <w:r>
        <w:rPr>
          <w:color w:val="000000" w:themeColor="dk1"/>
          <w:sz w:val="28"/>
          <w:szCs w:val="28"/>
        </w:rPr>
        <w:t xml:space="preserve"> Историје. </w:t>
      </w:r>
      <w:r>
        <w:rPr>
          <w:color w:val="000000" w:themeColor="dk1"/>
          <w:sz w:val="28"/>
          <w:szCs w:val="28"/>
        </w:rPr>
        <w:t xml:space="preserve">Међутим </w:t>
      </w:r>
      <w:r>
        <w:rPr>
          <w:color w:val="000000" w:themeColor="dk1"/>
          <w:sz w:val="28"/>
          <w:szCs w:val="28"/>
        </w:rPr>
        <w:t>треба</w:t>
      </w:r>
      <w:r>
        <w:rPr>
          <w:color w:val="000000" w:themeColor="dk1"/>
          <w:sz w:val="28"/>
          <w:szCs w:val="28"/>
        </w:rPr>
        <w:t>,</w:t>
      </w:r>
      <w:r>
        <w:rPr>
          <w:color w:val="000000" w:themeColor="dk1"/>
          <w:sz w:val="28"/>
          <w:szCs w:val="28"/>
        </w:rPr>
        <w:t xml:space="preserve"> </w:t>
      </w:r>
      <w:r>
        <w:rPr>
          <w:color w:val="000000" w:themeColor="dk1"/>
          <w:sz w:val="28"/>
          <w:szCs w:val="28"/>
        </w:rPr>
        <w:t>сматрам</w:t>
      </w:r>
      <w:r>
        <w:rPr>
          <w:color w:val="000000" w:themeColor="dk1"/>
          <w:sz w:val="28"/>
          <w:szCs w:val="28"/>
        </w:rPr>
        <w:t xml:space="preserve">, </w:t>
      </w:r>
      <w:r>
        <w:rPr>
          <w:color w:val="000000" w:themeColor="dk1"/>
          <w:sz w:val="28"/>
          <w:szCs w:val="28"/>
        </w:rPr>
        <w:t>д</w:t>
      </w:r>
      <w:r>
        <w:rPr>
          <w:color w:val="000000" w:themeColor="dk1"/>
          <w:sz w:val="28"/>
          <w:szCs w:val="28"/>
        </w:rPr>
        <w:t>а опет испитамо значењ</w:t>
      </w:r>
      <w:r>
        <w:rPr>
          <w:color w:val="000000" w:themeColor="dk1"/>
          <w:sz w:val="28"/>
          <w:szCs w:val="28"/>
        </w:rPr>
        <w:t xml:space="preserve">е </w:t>
      </w:r>
      <w:r>
        <w:rPr>
          <w:color w:val="000000" w:themeColor="dk1"/>
          <w:sz w:val="28"/>
          <w:szCs w:val="28"/>
        </w:rPr>
        <w:t>овога</w:t>
      </w:r>
      <w:r>
        <w:rPr>
          <w:color w:val="000000" w:themeColor="dk1"/>
          <w:sz w:val="28"/>
          <w:szCs w:val="28"/>
        </w:rPr>
        <w:t xml:space="preserve">, детаљно проучавајући нашим умом све што је написано. </w:t>
      </w:r>
    </w:p>
    <w:p w14:paraId="000003D1">
      <w:pPr>
        <w:jc w:val="both"/>
        <w:rPr>
          <w:color w:val="000000" w:themeColor="dk1"/>
          <w:sz w:val="28"/>
          <w:szCs w:val="28"/>
        </w:rPr>
      </w:pPr>
      <w:r>
        <w:rPr>
          <w:color w:val="000000" w:themeColor="dk1"/>
          <w:sz w:val="28"/>
          <w:szCs w:val="28"/>
        </w:rPr>
        <w:t>ПАЛ: Тачно тако!</w:t>
      </w:r>
    </w:p>
    <w:p w14:paraId="000003D2">
      <w:pPr>
        <w:jc w:val="both"/>
        <w:rPr>
          <w:color w:val="000000" w:themeColor="dk1"/>
          <w:sz w:val="28"/>
          <w:szCs w:val="28"/>
        </w:rPr>
      </w:pPr>
      <w:r>
        <w:rPr>
          <w:color w:val="000000" w:themeColor="dk1"/>
          <w:sz w:val="28"/>
          <w:szCs w:val="28"/>
        </w:rPr>
        <w:t>КИР:</w:t>
      </w:r>
      <w:r>
        <w:rPr>
          <w:color w:val="000000" w:themeColor="dk1"/>
          <w:sz w:val="28"/>
          <w:szCs w:val="28"/>
        </w:rPr>
        <w:t xml:space="preserve"> </w:t>
      </w:r>
      <w:r>
        <w:rPr>
          <w:color w:val="000000" w:themeColor="dk1"/>
          <w:sz w:val="28"/>
          <w:szCs w:val="28"/>
        </w:rPr>
        <w:t>Одлазе Израелци журећи ка светој земљи</w:t>
      </w:r>
      <w:r>
        <w:rPr>
          <w:color w:val="000000" w:themeColor="dk1"/>
          <w:sz w:val="28"/>
          <w:szCs w:val="28"/>
        </w:rPr>
        <w:t>,</w:t>
      </w:r>
      <w:r>
        <w:rPr>
          <w:color w:val="000000" w:themeColor="dk1"/>
          <w:sz w:val="28"/>
          <w:szCs w:val="28"/>
        </w:rPr>
        <w:t xml:space="preserve"> имајући </w:t>
      </w:r>
      <w:r>
        <w:rPr>
          <w:color w:val="000000" w:themeColor="dk1"/>
          <w:sz w:val="28"/>
          <w:szCs w:val="28"/>
        </w:rPr>
        <w:t>за</w:t>
      </w:r>
      <w:r>
        <w:rPr>
          <w:color w:val="000000" w:themeColor="dk1"/>
          <w:sz w:val="28"/>
          <w:szCs w:val="28"/>
        </w:rPr>
        <w:t xml:space="preserve"> </w:t>
      </w:r>
      <w:r>
        <w:rPr>
          <w:color w:val="000000" w:themeColor="dk1"/>
          <w:sz w:val="28"/>
          <w:szCs w:val="28"/>
        </w:rPr>
        <w:t xml:space="preserve">водича и предводника Бога </w:t>
      </w:r>
      <w:r>
        <w:rPr>
          <w:color w:val="000000" w:themeColor="dk1"/>
          <w:sz w:val="28"/>
          <w:szCs w:val="28"/>
        </w:rPr>
        <w:t xml:space="preserve">у </w:t>
      </w:r>
      <w:r>
        <w:rPr>
          <w:color w:val="000000" w:themeColor="dk1"/>
          <w:sz w:val="28"/>
          <w:szCs w:val="28"/>
        </w:rPr>
        <w:t>стубу</w:t>
      </w:r>
      <w:r>
        <w:rPr>
          <w:color w:val="000000" w:themeColor="dk1"/>
          <w:sz w:val="28"/>
          <w:szCs w:val="28"/>
        </w:rPr>
        <w:t xml:space="preserve"> </w:t>
      </w:r>
      <w:r>
        <w:rPr>
          <w:color w:val="000000" w:themeColor="dk1"/>
          <w:sz w:val="28"/>
          <w:szCs w:val="28"/>
        </w:rPr>
        <w:t xml:space="preserve">огња и облака. </w:t>
      </w:r>
      <w:r>
        <w:rPr>
          <w:color w:val="000000" w:themeColor="dk1"/>
          <w:sz w:val="28"/>
          <w:szCs w:val="28"/>
        </w:rPr>
        <w:t>Јер</w:t>
      </w:r>
      <w:r>
        <w:rPr>
          <w:color w:val="000000" w:themeColor="dk1"/>
          <w:sz w:val="28"/>
          <w:szCs w:val="28"/>
        </w:rPr>
        <w:t xml:space="preserve"> није могуће</w:t>
      </w:r>
      <w:r>
        <w:rPr>
          <w:color w:val="000000" w:themeColor="dk1"/>
          <w:sz w:val="28"/>
          <w:szCs w:val="28"/>
        </w:rPr>
        <w:t xml:space="preserve"> </w:t>
      </w:r>
      <w:r>
        <w:rPr>
          <w:color w:val="000000" w:themeColor="dk1"/>
          <w:sz w:val="28"/>
          <w:szCs w:val="28"/>
        </w:rPr>
        <w:t>стићи</w:t>
      </w:r>
      <w:r>
        <w:rPr>
          <w:color w:val="000000" w:themeColor="dk1"/>
          <w:sz w:val="28"/>
          <w:szCs w:val="28"/>
        </w:rPr>
        <w:t xml:space="preserve"> </w:t>
      </w:r>
      <w:r>
        <w:rPr>
          <w:color w:val="000000" w:themeColor="dk1"/>
          <w:sz w:val="28"/>
          <w:szCs w:val="28"/>
        </w:rPr>
        <w:t xml:space="preserve">у небески и свети град, </w:t>
      </w:r>
      <w:r>
        <w:rPr>
          <w:color w:val="000000" w:themeColor="dk1"/>
          <w:sz w:val="28"/>
          <w:szCs w:val="28"/>
        </w:rPr>
        <w:t>осим</w:t>
      </w:r>
      <w:r>
        <w:rPr>
          <w:color w:val="000000" w:themeColor="dk1"/>
          <w:sz w:val="28"/>
          <w:szCs w:val="28"/>
        </w:rPr>
        <w:t xml:space="preserve"> </w:t>
      </w:r>
      <w:r>
        <w:rPr>
          <w:color w:val="000000" w:themeColor="dk1"/>
          <w:sz w:val="28"/>
          <w:szCs w:val="28"/>
        </w:rPr>
        <w:t xml:space="preserve">ако није водич Христос да осветли пут спасења. Онима који више воле овај начин деловања, шкругућу </w:t>
      </w:r>
      <w:r>
        <w:rPr>
          <w:color w:val="000000" w:themeColor="dk1"/>
          <w:sz w:val="28"/>
          <w:szCs w:val="28"/>
        </w:rPr>
        <w:t xml:space="preserve">на њих зубима </w:t>
      </w:r>
      <w:r>
        <w:rPr>
          <w:color w:val="000000" w:themeColor="dk1"/>
          <w:sz w:val="28"/>
          <w:szCs w:val="28"/>
        </w:rPr>
        <w:t xml:space="preserve">непријатељи </w:t>
      </w:r>
      <w:r>
        <w:rPr>
          <w:color w:val="000000" w:themeColor="dk1"/>
          <w:sz w:val="28"/>
          <w:szCs w:val="28"/>
        </w:rPr>
        <w:t>у овоме свету, али и</w:t>
      </w:r>
      <w:r>
        <w:rPr>
          <w:color w:val="000000" w:themeColor="dk1"/>
          <w:sz w:val="28"/>
          <w:szCs w:val="28"/>
        </w:rPr>
        <w:t>х закон подстиче да покажу смело</w:t>
      </w:r>
      <w:r>
        <w:rPr>
          <w:color w:val="000000" w:themeColor="dk1"/>
          <w:sz w:val="28"/>
          <w:szCs w:val="28"/>
        </w:rPr>
        <w:t xml:space="preserve">ст и охрабрује </w:t>
      </w:r>
      <w:r>
        <w:rPr>
          <w:color w:val="000000" w:themeColor="dk1"/>
          <w:sz w:val="28"/>
          <w:szCs w:val="28"/>
        </w:rPr>
        <w:t>њих који су се уплашили</w:t>
      </w:r>
      <w:r>
        <w:rPr>
          <w:color w:val="000000" w:themeColor="dk1"/>
          <w:sz w:val="28"/>
          <w:szCs w:val="28"/>
        </w:rPr>
        <w:t xml:space="preserve">. И да ће пасти пред њима мноштво њихових противника то саопштава веома јасно. </w:t>
      </w:r>
      <w:r>
        <w:rPr>
          <w:color w:val="000000" w:themeColor="dk1"/>
          <w:sz w:val="28"/>
          <w:szCs w:val="28"/>
        </w:rPr>
        <w:t xml:space="preserve">Јер </w:t>
      </w:r>
      <w:r>
        <w:rPr>
          <w:color w:val="000000" w:themeColor="dk1"/>
          <w:sz w:val="28"/>
          <w:szCs w:val="28"/>
        </w:rPr>
        <w:t xml:space="preserve">на </w:t>
      </w:r>
      <w:r>
        <w:rPr>
          <w:color w:val="000000" w:themeColor="dk1"/>
          <w:sz w:val="28"/>
          <w:szCs w:val="28"/>
        </w:rPr>
        <w:t xml:space="preserve">ово </w:t>
      </w:r>
      <w:r>
        <w:rPr>
          <w:color w:val="000000" w:themeColor="dk1"/>
          <w:sz w:val="28"/>
          <w:szCs w:val="28"/>
        </w:rPr>
        <w:t>свакако указује</w:t>
      </w:r>
      <w:r>
        <w:rPr>
          <w:color w:val="000000" w:themeColor="dk1"/>
          <w:sz w:val="28"/>
          <w:szCs w:val="28"/>
        </w:rPr>
        <w:t xml:space="preserve"> </w:t>
      </w:r>
      <w:r>
        <w:rPr>
          <w:color w:val="000000" w:themeColor="dk1"/>
          <w:sz w:val="28"/>
          <w:szCs w:val="28"/>
        </w:rPr>
        <w:t>чињеница</w:t>
      </w:r>
      <w:r>
        <w:rPr>
          <w:color w:val="000000" w:themeColor="dk1"/>
          <w:sz w:val="28"/>
          <w:szCs w:val="28"/>
        </w:rPr>
        <w:t xml:space="preserve"> </w:t>
      </w:r>
      <w:r>
        <w:rPr>
          <w:color w:val="000000" w:themeColor="dk1"/>
          <w:sz w:val="28"/>
          <w:szCs w:val="28"/>
        </w:rPr>
        <w:t xml:space="preserve">да су </w:t>
      </w:r>
      <w:r>
        <w:rPr>
          <w:color w:val="000000" w:themeColor="dk1"/>
          <w:sz w:val="28"/>
          <w:szCs w:val="28"/>
        </w:rPr>
        <w:t>им</w:t>
      </w:r>
      <w:r>
        <w:rPr>
          <w:color w:val="000000" w:themeColor="dk1"/>
          <w:sz w:val="28"/>
          <w:szCs w:val="28"/>
        </w:rPr>
        <w:t xml:space="preserve"> </w:t>
      </w:r>
      <w:r>
        <w:rPr>
          <w:color w:val="000000" w:themeColor="dk1"/>
          <w:sz w:val="28"/>
          <w:szCs w:val="28"/>
        </w:rPr>
        <w:t>Е</w:t>
      </w:r>
      <w:r>
        <w:rPr>
          <w:color w:val="000000" w:themeColor="dk1"/>
          <w:sz w:val="28"/>
          <w:szCs w:val="28"/>
        </w:rPr>
        <w:t xml:space="preserve">гипћани </w:t>
      </w:r>
      <w:r>
        <w:rPr>
          <w:color w:val="000000" w:themeColor="dk1"/>
          <w:sz w:val="28"/>
          <w:szCs w:val="28"/>
        </w:rPr>
        <w:t>за петама</w:t>
      </w:r>
      <w:r>
        <w:rPr>
          <w:color w:val="000000" w:themeColor="dk1"/>
          <w:sz w:val="28"/>
          <w:szCs w:val="28"/>
        </w:rPr>
        <w:t xml:space="preserve">. </w:t>
      </w:r>
      <w:r>
        <w:rPr>
          <w:color w:val="000000" w:themeColor="dk1"/>
          <w:sz w:val="28"/>
          <w:szCs w:val="28"/>
        </w:rPr>
        <w:t>А</w:t>
      </w:r>
      <w:r>
        <w:rPr>
          <w:color w:val="000000" w:themeColor="dk1"/>
          <w:sz w:val="28"/>
          <w:szCs w:val="28"/>
        </w:rPr>
        <w:t xml:space="preserve"> </w:t>
      </w:r>
      <w:r>
        <w:rPr>
          <w:color w:val="000000" w:themeColor="dk1"/>
          <w:sz w:val="28"/>
          <w:szCs w:val="28"/>
        </w:rPr>
        <w:t xml:space="preserve">оне </w:t>
      </w:r>
      <w:r>
        <w:rPr>
          <w:color w:val="000000" w:themeColor="dk1"/>
          <w:sz w:val="28"/>
          <w:szCs w:val="28"/>
        </w:rPr>
        <w:t>који су се уплашили да ће</w:t>
      </w:r>
      <w:r>
        <w:rPr>
          <w:color w:val="000000" w:themeColor="dk1"/>
          <w:sz w:val="28"/>
          <w:szCs w:val="28"/>
        </w:rPr>
        <w:t xml:space="preserve"> </w:t>
      </w:r>
      <w:r>
        <w:rPr>
          <w:color w:val="000000" w:themeColor="dk1"/>
          <w:sz w:val="28"/>
          <w:szCs w:val="28"/>
        </w:rPr>
        <w:t>пострадати, њих је спасао Бог користећи</w:t>
      </w:r>
      <w:r>
        <w:rPr>
          <w:color w:val="000000" w:themeColor="dk1"/>
          <w:sz w:val="28"/>
          <w:szCs w:val="28"/>
        </w:rPr>
        <w:t xml:space="preserve"> </w:t>
      </w:r>
      <w:r>
        <w:rPr>
          <w:color w:val="000000" w:themeColor="dk1"/>
          <w:sz w:val="28"/>
          <w:szCs w:val="28"/>
        </w:rPr>
        <w:t>то као праслику</w:t>
      </w:r>
      <w:r>
        <w:rPr>
          <w:color w:val="000000" w:themeColor="dk1"/>
          <w:sz w:val="28"/>
          <w:szCs w:val="28"/>
        </w:rPr>
        <w:t xml:space="preserve"> свето</w:t>
      </w:r>
      <w:r>
        <w:rPr>
          <w:color w:val="000000" w:themeColor="dk1"/>
          <w:sz w:val="28"/>
          <w:szCs w:val="28"/>
        </w:rPr>
        <w:t>г</w:t>
      </w:r>
      <w:r>
        <w:rPr>
          <w:color w:val="000000" w:themeColor="dk1"/>
          <w:sz w:val="28"/>
          <w:szCs w:val="28"/>
        </w:rPr>
        <w:t xml:space="preserve"> Крштењ</w:t>
      </w:r>
      <w:r>
        <w:rPr>
          <w:color w:val="000000" w:themeColor="dk1"/>
          <w:sz w:val="28"/>
          <w:szCs w:val="28"/>
        </w:rPr>
        <w:t>а</w:t>
      </w:r>
      <w:r>
        <w:rPr>
          <w:color w:val="000000" w:themeColor="dk1"/>
          <w:sz w:val="28"/>
          <w:szCs w:val="28"/>
        </w:rPr>
        <w:t>. Зато каже: „</w:t>
      </w:r>
      <w:r>
        <w:rPr>
          <w:color w:val="000000" w:themeColor="dk1"/>
          <w:sz w:val="28"/>
          <w:szCs w:val="28"/>
        </w:rPr>
        <w:t>Јер рекоше синовима Израиљевим и упрегоше кола</w:t>
      </w:r>
      <w:r>
        <w:rPr>
          <w:color w:val="000000" w:themeColor="dk1"/>
          <w:sz w:val="28"/>
          <w:szCs w:val="28"/>
        </w:rPr>
        <w:t>.</w:t>
      </w:r>
      <w:r>
        <w:rPr>
          <w:color w:val="000000" w:themeColor="dk1"/>
          <w:sz w:val="28"/>
          <w:szCs w:val="28"/>
        </w:rPr>
        <w:t xml:space="preserve"> А ти дигни штап свој и </w:t>
      </w:r>
      <w:r>
        <w:rPr>
          <w:color w:val="000000" w:themeColor="dk1"/>
          <w:sz w:val="28"/>
          <w:szCs w:val="28"/>
        </w:rPr>
        <w:t xml:space="preserve">пружи руку своју на море, и </w:t>
      </w:r>
      <w:r>
        <w:rPr>
          <w:color w:val="000000" w:themeColor="dk1"/>
          <w:sz w:val="28"/>
          <w:szCs w:val="28"/>
        </w:rPr>
        <w:t>исуши</w:t>
      </w:r>
      <w:r>
        <w:rPr>
          <w:color w:val="000000" w:themeColor="dk1"/>
          <w:sz w:val="28"/>
          <w:szCs w:val="28"/>
        </w:rPr>
        <w:t xml:space="preserve"> га, па нека иду синови Израиљеви посред мора“</w:t>
      </w:r>
      <w:r>
        <w:rPr>
          <w:rStyle w:val="Footnotereference"/>
          <w:color w:val="000000" w:themeColor="dk1"/>
          <w:sz w:val="28"/>
          <w:szCs w:val="28"/>
        </w:rPr>
        <w:footnoteReference w:id="255"/>
      </w:r>
      <w:r>
        <w:rPr>
          <w:color w:val="000000" w:themeColor="dk1"/>
          <w:sz w:val="28"/>
          <w:szCs w:val="28"/>
        </w:rPr>
        <w:t xml:space="preserve">. </w:t>
      </w:r>
      <w:r>
        <w:rPr>
          <w:color w:val="000000" w:themeColor="dk1"/>
          <w:sz w:val="28"/>
          <w:szCs w:val="28"/>
        </w:rPr>
        <w:t xml:space="preserve">Или можда </w:t>
      </w:r>
      <w:r>
        <w:rPr>
          <w:color w:val="000000" w:themeColor="dk1"/>
          <w:sz w:val="28"/>
          <w:szCs w:val="28"/>
        </w:rPr>
        <w:t>божанск</w:t>
      </w:r>
      <w:r>
        <w:rPr>
          <w:color w:val="000000" w:themeColor="dk1"/>
          <w:sz w:val="28"/>
          <w:szCs w:val="28"/>
        </w:rPr>
        <w:t>и</w:t>
      </w:r>
      <w:r>
        <w:rPr>
          <w:color w:val="000000" w:themeColor="dk1"/>
          <w:sz w:val="28"/>
          <w:szCs w:val="28"/>
        </w:rPr>
        <w:t xml:space="preserve"> Па</w:t>
      </w:r>
      <w:r>
        <w:rPr>
          <w:color w:val="000000" w:themeColor="dk1"/>
          <w:sz w:val="28"/>
          <w:szCs w:val="28"/>
        </w:rPr>
        <w:t xml:space="preserve">вле не пише за </w:t>
      </w:r>
      <w:r>
        <w:rPr>
          <w:color w:val="000000" w:themeColor="dk1"/>
          <w:sz w:val="28"/>
          <w:szCs w:val="28"/>
        </w:rPr>
        <w:t xml:space="preserve">синове </w:t>
      </w:r>
      <w:r>
        <w:rPr>
          <w:color w:val="000000" w:themeColor="dk1"/>
          <w:sz w:val="28"/>
          <w:szCs w:val="28"/>
        </w:rPr>
        <w:t>Изра</w:t>
      </w:r>
      <w:r>
        <w:rPr>
          <w:color w:val="000000" w:themeColor="dk1"/>
          <w:sz w:val="28"/>
          <w:szCs w:val="28"/>
        </w:rPr>
        <w:t>иља</w:t>
      </w:r>
      <w:r>
        <w:rPr>
          <w:color w:val="000000" w:themeColor="dk1"/>
          <w:sz w:val="28"/>
          <w:szCs w:val="28"/>
        </w:rPr>
        <w:t>, да су</w:t>
      </w:r>
      <w:r>
        <w:rPr>
          <w:color w:val="000000" w:themeColor="dk1"/>
          <w:sz w:val="28"/>
          <w:szCs w:val="28"/>
        </w:rPr>
        <w:t xml:space="preserve"> </w:t>
      </w:r>
      <w:r>
        <w:rPr>
          <w:color w:val="000000" w:themeColor="dk1"/>
          <w:sz w:val="28"/>
          <w:szCs w:val="28"/>
        </w:rPr>
        <w:t>сви били крштени</w:t>
      </w:r>
      <w:r>
        <w:rPr>
          <w:color w:val="000000" w:themeColor="dk1"/>
          <w:sz w:val="28"/>
          <w:szCs w:val="28"/>
        </w:rPr>
        <w:t xml:space="preserve"> </w:t>
      </w:r>
      <w:r>
        <w:rPr>
          <w:color w:val="000000" w:themeColor="dk1"/>
          <w:sz w:val="28"/>
          <w:szCs w:val="28"/>
        </w:rPr>
        <w:t xml:space="preserve">у Мојсија </w:t>
      </w:r>
      <w:r>
        <w:rPr>
          <w:color w:val="000000" w:themeColor="dk1"/>
          <w:sz w:val="28"/>
          <w:szCs w:val="28"/>
        </w:rPr>
        <w:t>у</w:t>
      </w:r>
      <w:r>
        <w:rPr>
          <w:color w:val="000000" w:themeColor="dk1"/>
          <w:sz w:val="28"/>
          <w:szCs w:val="28"/>
        </w:rPr>
        <w:t xml:space="preserve"> облак</w:t>
      </w:r>
      <w:r>
        <w:rPr>
          <w:color w:val="000000" w:themeColor="dk1"/>
          <w:sz w:val="28"/>
          <w:szCs w:val="28"/>
        </w:rPr>
        <w:t>у</w:t>
      </w:r>
      <w:r>
        <w:rPr>
          <w:color w:val="000000" w:themeColor="dk1"/>
          <w:sz w:val="28"/>
          <w:szCs w:val="28"/>
        </w:rPr>
        <w:t xml:space="preserve"> и мор</w:t>
      </w:r>
      <w:r>
        <w:rPr>
          <w:color w:val="000000" w:themeColor="dk1"/>
          <w:sz w:val="28"/>
          <w:szCs w:val="28"/>
        </w:rPr>
        <w:t>у</w:t>
      </w:r>
      <w:r>
        <w:rPr>
          <w:rStyle w:val="Footnotereference"/>
          <w:color w:val="000000" w:themeColor="dk1"/>
          <w:sz w:val="28"/>
          <w:szCs w:val="28"/>
        </w:rPr>
        <w:footnoteReference w:id="256"/>
      </w:r>
      <w:r>
        <w:rPr>
          <w:color w:val="000000" w:themeColor="dk1"/>
          <w:sz w:val="28"/>
          <w:szCs w:val="28"/>
        </w:rPr>
        <w:t xml:space="preserve">? </w:t>
      </w:r>
    </w:p>
    <w:p w14:paraId="000003D3">
      <w:pPr>
        <w:jc w:val="both"/>
        <w:rPr>
          <w:color w:val="000000" w:themeColor="dk1"/>
          <w:sz w:val="28"/>
          <w:szCs w:val="28"/>
        </w:rPr>
      </w:pPr>
      <w:r>
        <w:rPr>
          <w:color w:val="000000" w:themeColor="dk1"/>
          <w:sz w:val="28"/>
          <w:szCs w:val="28"/>
        </w:rPr>
        <w:t>ПАЛ: Слажем се!</w:t>
      </w:r>
    </w:p>
    <w:p w14:paraId="000003D4">
      <w:pPr>
        <w:jc w:val="both"/>
        <w:rPr>
          <w:color w:val="000000" w:themeColor="dk1"/>
          <w:sz w:val="28"/>
          <w:szCs w:val="28"/>
        </w:rPr>
      </w:pPr>
      <w:r>
        <w:rPr>
          <w:color w:val="000000" w:themeColor="dk1"/>
          <w:sz w:val="28"/>
          <w:szCs w:val="28"/>
        </w:rPr>
        <w:t xml:space="preserve">КИР: Треба сви они који желе да следе Христа и журе ка небеском граду, да се не заустављају код закона и да остану непокретни у заповестима Мојсијевим, и да живе у </w:t>
      </w:r>
      <w:r>
        <w:rPr>
          <w:color w:val="000000" w:themeColor="dk1"/>
          <w:sz w:val="28"/>
          <w:szCs w:val="28"/>
        </w:rPr>
        <w:t xml:space="preserve">сенкама и </w:t>
      </w:r>
      <w:r>
        <w:rPr>
          <w:color w:val="000000" w:themeColor="dk1"/>
          <w:sz w:val="28"/>
          <w:szCs w:val="28"/>
        </w:rPr>
        <w:t>праслика</w:t>
      </w:r>
      <w:r>
        <w:rPr>
          <w:color w:val="000000" w:themeColor="dk1"/>
          <w:sz w:val="28"/>
          <w:szCs w:val="28"/>
        </w:rPr>
        <w:t>ма</w:t>
      </w:r>
      <w:r>
        <w:rPr>
          <w:color w:val="000000" w:themeColor="dk1"/>
          <w:sz w:val="28"/>
          <w:szCs w:val="28"/>
        </w:rPr>
        <w:t xml:space="preserve">, </w:t>
      </w:r>
      <w:r>
        <w:rPr>
          <w:color w:val="000000" w:themeColor="dk1"/>
          <w:sz w:val="28"/>
          <w:szCs w:val="28"/>
        </w:rPr>
        <w:t xml:space="preserve">већ је боље да </w:t>
      </w:r>
      <w:r>
        <w:rPr>
          <w:color w:val="000000" w:themeColor="dk1"/>
          <w:sz w:val="28"/>
          <w:szCs w:val="28"/>
        </w:rPr>
        <w:t>упрегну кола</w:t>
      </w:r>
      <w:r>
        <w:rPr>
          <w:color w:val="000000" w:themeColor="dk1"/>
          <w:sz w:val="28"/>
          <w:szCs w:val="28"/>
        </w:rPr>
        <w:t xml:space="preserve"> </w:t>
      </w:r>
      <w:r>
        <w:rPr>
          <w:color w:val="000000" w:themeColor="dk1"/>
          <w:sz w:val="28"/>
          <w:szCs w:val="28"/>
        </w:rPr>
        <w:t xml:space="preserve">и оду негде другде, то јест у свето крштење. </w:t>
      </w:r>
      <w:r>
        <w:rPr>
          <w:color w:val="000000" w:themeColor="dk1"/>
          <w:sz w:val="28"/>
          <w:szCs w:val="28"/>
        </w:rPr>
        <w:t>Јер</w:t>
      </w:r>
      <w:r>
        <w:rPr>
          <w:color w:val="000000" w:themeColor="dk1"/>
          <w:sz w:val="28"/>
          <w:szCs w:val="28"/>
        </w:rPr>
        <w:t xml:space="preserve"> о</w:t>
      </w:r>
      <w:r>
        <w:rPr>
          <w:color w:val="000000" w:themeColor="dk1"/>
          <w:sz w:val="28"/>
          <w:szCs w:val="28"/>
        </w:rPr>
        <w:t>во су учи</w:t>
      </w:r>
      <w:r>
        <w:rPr>
          <w:color w:val="000000" w:themeColor="dk1"/>
          <w:sz w:val="28"/>
          <w:szCs w:val="28"/>
        </w:rPr>
        <w:t>нили наши стари</w:t>
      </w:r>
      <w:r>
        <w:rPr>
          <w:color w:val="000000" w:themeColor="dk1"/>
          <w:sz w:val="28"/>
          <w:szCs w:val="28"/>
        </w:rPr>
        <w:t xml:space="preserve"> </w:t>
      </w:r>
      <w:r>
        <w:rPr>
          <w:color w:val="000000" w:themeColor="dk1"/>
          <w:sz w:val="28"/>
          <w:szCs w:val="28"/>
        </w:rPr>
        <w:t>по</w:t>
      </w:r>
      <w:r>
        <w:rPr>
          <w:color w:val="000000" w:themeColor="dk1"/>
          <w:sz w:val="28"/>
          <w:szCs w:val="28"/>
        </w:rPr>
        <w:t xml:space="preserve"> запове</w:t>
      </w:r>
      <w:r>
        <w:rPr>
          <w:color w:val="000000" w:themeColor="dk1"/>
          <w:sz w:val="28"/>
          <w:szCs w:val="28"/>
        </w:rPr>
        <w:t>сти</w:t>
      </w:r>
      <w:r>
        <w:rPr>
          <w:color w:val="000000" w:themeColor="dk1"/>
          <w:sz w:val="28"/>
          <w:szCs w:val="28"/>
        </w:rPr>
        <w:t xml:space="preserve"> Божијо</w:t>
      </w:r>
      <w:r>
        <w:rPr>
          <w:color w:val="000000" w:themeColor="dk1"/>
          <w:sz w:val="28"/>
          <w:szCs w:val="28"/>
        </w:rPr>
        <w:t>ј</w:t>
      </w:r>
      <w:r>
        <w:rPr>
          <w:color w:val="000000" w:themeColor="dk1"/>
          <w:sz w:val="28"/>
          <w:szCs w:val="28"/>
        </w:rPr>
        <w:t>, корачајући изме</w:t>
      </w:r>
      <w:r>
        <w:rPr>
          <w:color w:val="000000" w:themeColor="dk1"/>
          <w:sz w:val="28"/>
          <w:szCs w:val="28"/>
        </w:rPr>
        <w:t>ђу таласа, и као што говори Павле: „у мору</w:t>
      </w:r>
      <w:r>
        <w:rPr>
          <w:color w:val="000000" w:themeColor="dk1"/>
          <w:sz w:val="28"/>
          <w:szCs w:val="28"/>
        </w:rPr>
        <w:t xml:space="preserve"> крштени</w:t>
      </w:r>
      <w:r>
        <w:rPr>
          <w:color w:val="000000" w:themeColor="dk1"/>
          <w:sz w:val="28"/>
          <w:szCs w:val="28"/>
        </w:rPr>
        <w:t xml:space="preserve">“. Јер </w:t>
      </w:r>
      <w:r>
        <w:rPr>
          <w:color w:val="000000" w:themeColor="dk1"/>
          <w:sz w:val="28"/>
          <w:szCs w:val="28"/>
        </w:rPr>
        <w:t xml:space="preserve">само </w:t>
      </w:r>
      <w:r>
        <w:rPr>
          <w:color w:val="000000" w:themeColor="dk1"/>
          <w:sz w:val="28"/>
          <w:szCs w:val="28"/>
        </w:rPr>
        <w:t xml:space="preserve">тада ће имати </w:t>
      </w:r>
      <w:r>
        <w:rPr>
          <w:color w:val="000000" w:themeColor="dk1"/>
          <w:sz w:val="28"/>
          <w:szCs w:val="28"/>
        </w:rPr>
        <w:t>за</w:t>
      </w:r>
      <w:r>
        <w:rPr>
          <w:color w:val="000000" w:themeColor="dk1"/>
          <w:sz w:val="28"/>
          <w:szCs w:val="28"/>
        </w:rPr>
        <w:t xml:space="preserve"> </w:t>
      </w:r>
      <w:r>
        <w:rPr>
          <w:color w:val="000000" w:themeColor="dk1"/>
          <w:sz w:val="28"/>
          <w:szCs w:val="28"/>
        </w:rPr>
        <w:t xml:space="preserve">помоћника посредника </w:t>
      </w:r>
      <w:r>
        <w:rPr>
          <w:color w:val="000000" w:themeColor="dk1"/>
          <w:sz w:val="28"/>
          <w:szCs w:val="28"/>
        </w:rPr>
        <w:t>између</w:t>
      </w:r>
      <w:r>
        <w:rPr>
          <w:color w:val="000000" w:themeColor="dk1"/>
          <w:sz w:val="28"/>
          <w:szCs w:val="28"/>
        </w:rPr>
        <w:t xml:space="preserve"> </w:t>
      </w:r>
      <w:r>
        <w:rPr>
          <w:color w:val="000000" w:themeColor="dk1"/>
          <w:sz w:val="28"/>
          <w:szCs w:val="28"/>
        </w:rPr>
        <w:t>Бо</w:t>
      </w:r>
      <w:r>
        <w:rPr>
          <w:color w:val="000000" w:themeColor="dk1"/>
          <w:sz w:val="28"/>
          <w:szCs w:val="28"/>
        </w:rPr>
        <w:t>га</w:t>
      </w:r>
      <w:r>
        <w:rPr>
          <w:color w:val="000000" w:themeColor="dk1"/>
          <w:sz w:val="28"/>
          <w:szCs w:val="28"/>
        </w:rPr>
        <w:t xml:space="preserve"> и људи, </w:t>
      </w:r>
      <w:r>
        <w:rPr>
          <w:color w:val="000000" w:themeColor="dk1"/>
          <w:sz w:val="28"/>
          <w:szCs w:val="28"/>
        </w:rPr>
        <w:t xml:space="preserve">Христа </w:t>
      </w:r>
      <w:r>
        <w:rPr>
          <w:color w:val="000000" w:themeColor="dk1"/>
          <w:sz w:val="28"/>
          <w:szCs w:val="28"/>
        </w:rPr>
        <w:t>Исуса.</w:t>
      </w:r>
      <w:r>
        <w:rPr>
          <w:color w:val="000000" w:themeColor="dk1"/>
          <w:sz w:val="28"/>
          <w:szCs w:val="28"/>
        </w:rPr>
        <w:t xml:space="preserve"> </w:t>
      </w:r>
      <w:r>
        <w:rPr>
          <w:color w:val="000000" w:themeColor="dk1"/>
          <w:sz w:val="28"/>
          <w:szCs w:val="28"/>
        </w:rPr>
        <w:t>Јер</w:t>
      </w:r>
      <w:r>
        <w:rPr>
          <w:color w:val="000000" w:themeColor="dk1"/>
          <w:sz w:val="28"/>
          <w:szCs w:val="28"/>
        </w:rPr>
        <w:t xml:space="preserve"> Логос </w:t>
      </w:r>
      <w:r>
        <w:rPr>
          <w:color w:val="000000" w:themeColor="dk1"/>
          <w:sz w:val="28"/>
          <w:szCs w:val="28"/>
        </w:rPr>
        <w:t>бивајући</w:t>
      </w:r>
      <w:r>
        <w:rPr>
          <w:color w:val="000000" w:themeColor="dk1"/>
          <w:sz w:val="28"/>
          <w:szCs w:val="28"/>
        </w:rPr>
        <w:t xml:space="preserve"> </w:t>
      </w:r>
      <w:r>
        <w:rPr>
          <w:color w:val="000000" w:themeColor="dk1"/>
          <w:sz w:val="28"/>
          <w:szCs w:val="28"/>
        </w:rPr>
        <w:t xml:space="preserve">Бог, </w:t>
      </w:r>
      <w:r>
        <w:rPr>
          <w:color w:val="000000" w:themeColor="dk1"/>
          <w:sz w:val="28"/>
          <w:szCs w:val="28"/>
        </w:rPr>
        <w:t>постао</w:t>
      </w:r>
      <w:r>
        <w:rPr>
          <w:color w:val="000000" w:themeColor="dk1"/>
          <w:sz w:val="28"/>
          <w:szCs w:val="28"/>
        </w:rPr>
        <w:t xml:space="preserve"> </w:t>
      </w:r>
      <w:r>
        <w:rPr>
          <w:color w:val="000000" w:themeColor="dk1"/>
          <w:sz w:val="28"/>
          <w:szCs w:val="28"/>
        </w:rPr>
        <w:t>је</w:t>
      </w:r>
      <w:r>
        <w:rPr>
          <w:color w:val="000000" w:themeColor="dk1"/>
          <w:sz w:val="28"/>
          <w:szCs w:val="28"/>
        </w:rPr>
        <w:t xml:space="preserve"> </w:t>
      </w:r>
      <w:r>
        <w:rPr>
          <w:color w:val="000000" w:themeColor="dk1"/>
          <w:sz w:val="28"/>
          <w:szCs w:val="28"/>
        </w:rPr>
        <w:t xml:space="preserve">човек. И са </w:t>
      </w:r>
      <w:r>
        <w:rPr>
          <w:color w:val="000000" w:themeColor="dk1"/>
          <w:sz w:val="28"/>
          <w:szCs w:val="28"/>
        </w:rPr>
        <w:t>друг</w:t>
      </w:r>
      <w:r>
        <w:rPr>
          <w:color w:val="000000" w:themeColor="dk1"/>
          <w:sz w:val="28"/>
          <w:szCs w:val="28"/>
        </w:rPr>
        <w:t>е тачке гледишта</w:t>
      </w:r>
      <w:r>
        <w:rPr>
          <w:color w:val="000000" w:themeColor="dk1"/>
          <w:sz w:val="28"/>
          <w:szCs w:val="28"/>
        </w:rPr>
        <w:t xml:space="preserve"> </w:t>
      </w:r>
      <w:r>
        <w:rPr>
          <w:color w:val="000000" w:themeColor="dk1"/>
          <w:sz w:val="28"/>
          <w:szCs w:val="28"/>
        </w:rPr>
        <w:t>ће Га имати као по</w:t>
      </w:r>
      <w:r>
        <w:rPr>
          <w:color w:val="000000" w:themeColor="dk1"/>
          <w:sz w:val="28"/>
          <w:szCs w:val="28"/>
        </w:rPr>
        <w:t>средника према домостроју</w:t>
      </w:r>
      <w:r>
        <w:rPr>
          <w:color w:val="000000" w:themeColor="dk1"/>
          <w:sz w:val="28"/>
          <w:szCs w:val="28"/>
        </w:rPr>
        <w:t xml:space="preserve">, јер обично </w:t>
      </w:r>
      <w:r>
        <w:rPr>
          <w:color w:val="000000" w:themeColor="dk1"/>
          <w:sz w:val="28"/>
          <w:szCs w:val="28"/>
        </w:rPr>
        <w:t>стаје</w:t>
      </w:r>
      <w:r>
        <w:rPr>
          <w:color w:val="000000" w:themeColor="dk1"/>
          <w:sz w:val="28"/>
          <w:szCs w:val="28"/>
        </w:rPr>
        <w:t xml:space="preserve"> између оних који Га поштују и оних који их прогоне, и не дозвољава да се сукобе, спречавајући нападе непријатељ</w:t>
      </w:r>
      <w:r>
        <w:rPr>
          <w:rFonts w:ascii="Times New Roman" w:cs="Times New Roman" w:hAnsi="Times New Roman"/>
          <w:color w:val="000000" w:themeColor="dk1"/>
          <w:sz w:val="28"/>
          <w:szCs w:val="28"/>
        </w:rPr>
        <w:t>â</w:t>
      </w:r>
      <w:r>
        <w:rPr>
          <w:color w:val="000000" w:themeColor="dk1"/>
          <w:sz w:val="28"/>
          <w:szCs w:val="28"/>
        </w:rPr>
        <w:t xml:space="preserve">. Зато каже: „И подиже се анђео </w:t>
      </w:r>
      <w:r>
        <w:rPr>
          <w:color w:val="000000" w:themeColor="dk1"/>
          <w:sz w:val="28"/>
          <w:szCs w:val="28"/>
        </w:rPr>
        <w:t>Божији</w:t>
      </w:r>
      <w:r>
        <w:rPr>
          <w:color w:val="000000" w:themeColor="dk1"/>
          <w:sz w:val="28"/>
          <w:szCs w:val="28"/>
        </w:rPr>
        <w:t xml:space="preserve">, и </w:t>
      </w:r>
      <w:r>
        <w:rPr>
          <w:color w:val="000000" w:themeColor="dk1"/>
          <w:sz w:val="28"/>
          <w:szCs w:val="28"/>
        </w:rPr>
        <w:t>сту</w:t>
      </w:r>
      <w:r>
        <w:rPr>
          <w:color w:val="000000" w:themeColor="dk1"/>
          <w:sz w:val="28"/>
          <w:szCs w:val="28"/>
        </w:rPr>
        <w:t>б</w:t>
      </w:r>
      <w:r>
        <w:rPr>
          <w:color w:val="000000" w:themeColor="dk1"/>
          <w:sz w:val="28"/>
          <w:szCs w:val="28"/>
        </w:rPr>
        <w:t xml:space="preserve"> од облака</w:t>
      </w:r>
      <w:r>
        <w:rPr>
          <w:color w:val="000000" w:themeColor="dk1"/>
          <w:sz w:val="28"/>
          <w:szCs w:val="28"/>
        </w:rPr>
        <w:t xml:space="preserve">, </w:t>
      </w:r>
      <w:r>
        <w:rPr>
          <w:color w:val="000000" w:themeColor="dk1"/>
          <w:sz w:val="28"/>
          <w:szCs w:val="28"/>
        </w:rPr>
        <w:t>и уђе између војске Египћана и војске Израиља</w:t>
      </w:r>
      <w:r>
        <w:rPr>
          <w:color w:val="000000" w:themeColor="dk1"/>
          <w:sz w:val="28"/>
          <w:szCs w:val="28"/>
        </w:rPr>
        <w:t xml:space="preserve">, те не преступише једни другима целу </w:t>
      </w:r>
      <w:r>
        <w:rPr>
          <w:color w:val="000000" w:themeColor="dk1"/>
          <w:sz w:val="28"/>
          <w:szCs w:val="28"/>
        </w:rPr>
        <w:t>ноћ</w:t>
      </w:r>
      <w:r>
        <w:rPr>
          <w:color w:val="000000" w:themeColor="dk1"/>
          <w:sz w:val="28"/>
          <w:szCs w:val="28"/>
        </w:rPr>
        <w:t>“</w:t>
      </w:r>
      <w:r>
        <w:rPr>
          <w:rStyle w:val="Footnotereference"/>
          <w:color w:val="000000" w:themeColor="dk1"/>
          <w:sz w:val="28"/>
          <w:szCs w:val="28"/>
        </w:rPr>
        <w:footnoteReference w:id="257"/>
      </w:r>
      <w:r>
        <w:rPr>
          <w:color w:val="000000" w:themeColor="dk1"/>
          <w:sz w:val="28"/>
          <w:szCs w:val="28"/>
        </w:rPr>
        <w:t>.</w:t>
      </w:r>
      <w:r>
        <w:rPr>
          <w:color w:val="000000" w:themeColor="dk1"/>
          <w:sz w:val="28"/>
          <w:szCs w:val="28"/>
        </w:rPr>
        <w:t xml:space="preserve"> </w:t>
      </w:r>
      <w:r>
        <w:rPr>
          <w:color w:val="000000" w:themeColor="dk1"/>
          <w:sz w:val="28"/>
          <w:szCs w:val="28"/>
        </w:rPr>
        <w:t xml:space="preserve">Са анђелом и стубом од облака опет се означава Христос. Јер Његово име је: „Анђео </w:t>
      </w:r>
      <w:r>
        <w:rPr>
          <w:color w:val="000000" w:themeColor="dk1"/>
          <w:sz w:val="28"/>
          <w:szCs w:val="28"/>
        </w:rPr>
        <w:t>великог већа</w:t>
      </w:r>
      <w:r>
        <w:rPr>
          <w:color w:val="000000" w:themeColor="dk1"/>
          <w:sz w:val="28"/>
          <w:szCs w:val="28"/>
        </w:rPr>
        <w:t>“</w:t>
      </w:r>
      <w:r>
        <w:rPr>
          <w:rStyle w:val="Footnotereference"/>
          <w:color w:val="000000" w:themeColor="dk1"/>
          <w:sz w:val="28"/>
          <w:szCs w:val="28"/>
        </w:rPr>
        <w:footnoteReference w:id="258"/>
      </w:r>
      <w:r>
        <w:rPr>
          <w:color w:val="000000" w:themeColor="dk1"/>
          <w:sz w:val="28"/>
          <w:szCs w:val="28"/>
        </w:rPr>
        <w:t xml:space="preserve">. </w:t>
      </w:r>
    </w:p>
    <w:p w14:paraId="000003D5">
      <w:pPr>
        <w:jc w:val="both"/>
        <w:rPr>
          <w:color w:val="000000" w:themeColor="dk1"/>
          <w:sz w:val="28"/>
          <w:szCs w:val="28"/>
        </w:rPr>
      </w:pPr>
      <w:r>
        <w:rPr>
          <w:color w:val="000000" w:themeColor="dk1"/>
          <w:sz w:val="28"/>
          <w:szCs w:val="28"/>
        </w:rPr>
        <w:t xml:space="preserve">ПАЛ: Када </w:t>
      </w:r>
      <w:r>
        <w:rPr>
          <w:color w:val="000000" w:themeColor="dk1"/>
          <w:sz w:val="28"/>
          <w:szCs w:val="28"/>
        </w:rPr>
        <w:t>ста</w:t>
      </w:r>
      <w:r>
        <w:rPr>
          <w:color w:val="000000" w:themeColor="dk1"/>
          <w:sz w:val="28"/>
          <w:szCs w:val="28"/>
        </w:rPr>
        <w:t>не</w:t>
      </w:r>
      <w:r>
        <w:rPr>
          <w:color w:val="000000" w:themeColor="dk1"/>
          <w:sz w:val="28"/>
          <w:szCs w:val="28"/>
        </w:rPr>
        <w:t xml:space="preserve"> између</w:t>
      </w:r>
      <w:r>
        <w:rPr>
          <w:color w:val="000000" w:themeColor="dk1"/>
          <w:sz w:val="28"/>
          <w:szCs w:val="28"/>
        </w:rPr>
        <w:t xml:space="preserve"> </w:t>
      </w:r>
      <w:r>
        <w:rPr>
          <w:color w:val="000000" w:themeColor="dk1"/>
          <w:sz w:val="28"/>
          <w:szCs w:val="28"/>
        </w:rPr>
        <w:t>нас</w:t>
      </w:r>
      <w:r>
        <w:rPr>
          <w:color w:val="000000" w:themeColor="dk1"/>
          <w:sz w:val="28"/>
          <w:szCs w:val="28"/>
        </w:rPr>
        <w:t>,</w:t>
      </w:r>
      <w:r>
        <w:rPr>
          <w:color w:val="000000" w:themeColor="dk1"/>
          <w:sz w:val="28"/>
          <w:szCs w:val="28"/>
        </w:rPr>
        <w:t xml:space="preserve"> Христос неће дозволити да се сукобимо </w:t>
      </w:r>
      <w:r>
        <w:rPr>
          <w:color w:val="000000" w:themeColor="dk1"/>
          <w:sz w:val="28"/>
          <w:szCs w:val="28"/>
        </w:rPr>
        <w:t xml:space="preserve">са онима који желе да ратују са нама? </w:t>
      </w:r>
    </w:p>
    <w:p w14:paraId="000003D6">
      <w:pPr>
        <w:jc w:val="both"/>
        <w:rPr>
          <w:color w:val="000000" w:themeColor="dk1"/>
          <w:sz w:val="28"/>
          <w:szCs w:val="28"/>
        </w:rPr>
      </w:pPr>
      <w:r>
        <w:rPr>
          <w:color w:val="000000" w:themeColor="dk1"/>
          <w:sz w:val="28"/>
          <w:szCs w:val="28"/>
        </w:rPr>
        <w:t>КИР: Тако стоји ствар, то исправно</w:t>
      </w:r>
      <w:r>
        <w:rPr>
          <w:color w:val="000000" w:themeColor="dk1"/>
        </w:rPr>
        <w:t xml:space="preserve"> </w:t>
      </w:r>
      <w:r>
        <w:rPr>
          <w:color w:val="000000" w:themeColor="dk1"/>
          <w:sz w:val="28"/>
          <w:szCs w:val="28"/>
        </w:rPr>
        <w:t>разумеш</w:t>
      </w:r>
      <w:r>
        <w:rPr>
          <w:color w:val="000000" w:themeColor="dk1"/>
          <w:sz w:val="28"/>
          <w:szCs w:val="28"/>
        </w:rPr>
        <w:t>. Међутим</w:t>
      </w:r>
      <w:r>
        <w:rPr>
          <w:color w:val="000000" w:themeColor="dk1"/>
          <w:sz w:val="28"/>
          <w:szCs w:val="28"/>
        </w:rPr>
        <w:t>,</w:t>
      </w:r>
      <w:r>
        <w:rPr>
          <w:color w:val="000000" w:themeColor="dk1"/>
          <w:sz w:val="28"/>
          <w:szCs w:val="28"/>
        </w:rPr>
        <w:t xml:space="preserve"> </w:t>
      </w:r>
      <w:r>
        <w:rPr>
          <w:color w:val="000000" w:themeColor="dk1"/>
          <w:sz w:val="28"/>
          <w:szCs w:val="28"/>
        </w:rPr>
        <w:t>поред овога</w:t>
      </w:r>
      <w:r>
        <w:rPr>
          <w:color w:val="000000" w:themeColor="dk1"/>
          <w:sz w:val="28"/>
          <w:szCs w:val="28"/>
        </w:rPr>
        <w:t xml:space="preserve"> </w:t>
      </w:r>
      <w:r>
        <w:rPr>
          <w:color w:val="000000" w:themeColor="dk1"/>
          <w:sz w:val="28"/>
          <w:szCs w:val="28"/>
        </w:rPr>
        <w:t>што ти говорим</w:t>
      </w:r>
      <w:r>
        <w:rPr>
          <w:color w:val="000000" w:themeColor="dk1"/>
          <w:sz w:val="28"/>
          <w:szCs w:val="28"/>
        </w:rPr>
        <w:t>, сматрам</w:t>
      </w:r>
      <w:r>
        <w:rPr>
          <w:color w:val="000000" w:themeColor="dk1"/>
          <w:sz w:val="28"/>
          <w:szCs w:val="28"/>
        </w:rPr>
        <w:t xml:space="preserve"> </w:t>
      </w:r>
      <w:r>
        <w:rPr>
          <w:color w:val="000000" w:themeColor="dk1"/>
          <w:sz w:val="28"/>
          <w:szCs w:val="28"/>
        </w:rPr>
        <w:t>да ни следеће</w:t>
      </w:r>
      <w:r>
        <w:rPr>
          <w:color w:val="000000" w:themeColor="dk1"/>
          <w:sz w:val="28"/>
          <w:szCs w:val="28"/>
        </w:rPr>
        <w:t xml:space="preserve"> </w:t>
      </w:r>
      <w:r>
        <w:rPr>
          <w:color w:val="000000" w:themeColor="dk1"/>
          <w:sz w:val="28"/>
          <w:szCs w:val="28"/>
        </w:rPr>
        <w:t xml:space="preserve">неће скренути са нашег циља. </w:t>
      </w:r>
      <w:r>
        <w:rPr>
          <w:color w:val="000000" w:themeColor="dk1"/>
          <w:sz w:val="28"/>
          <w:szCs w:val="28"/>
        </w:rPr>
        <w:t>Када изаберемо</w:t>
      </w:r>
      <w:r>
        <w:rPr>
          <w:color w:val="000000" w:themeColor="dk1"/>
          <w:sz w:val="28"/>
          <w:szCs w:val="28"/>
        </w:rPr>
        <w:t xml:space="preserve"> да се ослободимо од похотног и светског живота и да се</w:t>
      </w:r>
      <w:r>
        <w:rPr>
          <w:color w:val="000000" w:themeColor="dk1"/>
          <w:sz w:val="28"/>
          <w:szCs w:val="28"/>
        </w:rPr>
        <w:t xml:space="preserve"> старамо да следимо са што могућ</w:t>
      </w:r>
      <w:r>
        <w:rPr>
          <w:color w:val="000000" w:themeColor="dk1"/>
          <w:sz w:val="28"/>
          <w:szCs w:val="28"/>
        </w:rPr>
        <w:t>ом већом ре</w:t>
      </w:r>
      <w:r>
        <w:rPr>
          <w:color w:val="000000" w:themeColor="dk1"/>
          <w:sz w:val="28"/>
          <w:szCs w:val="28"/>
        </w:rPr>
        <w:t>вношћу законе Божије, међутим док</w:t>
      </w:r>
      <w:r>
        <w:rPr>
          <w:color w:val="000000" w:themeColor="dk1"/>
          <w:sz w:val="28"/>
          <w:szCs w:val="28"/>
        </w:rPr>
        <w:t xml:space="preserve"> још нисмо обогаћени Божијом благод</w:t>
      </w:r>
      <w:r>
        <w:rPr>
          <w:color w:val="000000" w:themeColor="dk1"/>
          <w:sz w:val="28"/>
          <w:szCs w:val="28"/>
        </w:rPr>
        <w:t xml:space="preserve">аћу </w:t>
      </w:r>
      <w:r>
        <w:rPr>
          <w:color w:val="000000" w:themeColor="dk1"/>
          <w:sz w:val="28"/>
          <w:szCs w:val="28"/>
        </w:rPr>
        <w:t>кроз</w:t>
      </w:r>
      <w:r>
        <w:rPr>
          <w:color w:val="000000" w:themeColor="dk1"/>
          <w:sz w:val="28"/>
          <w:szCs w:val="28"/>
        </w:rPr>
        <w:t xml:space="preserve"> </w:t>
      </w:r>
      <w:r>
        <w:rPr>
          <w:color w:val="000000" w:themeColor="dk1"/>
          <w:sz w:val="28"/>
          <w:szCs w:val="28"/>
        </w:rPr>
        <w:t>свет</w:t>
      </w:r>
      <w:r>
        <w:rPr>
          <w:color w:val="000000" w:themeColor="dk1"/>
          <w:sz w:val="28"/>
          <w:szCs w:val="28"/>
        </w:rPr>
        <w:t>о</w:t>
      </w:r>
      <w:r>
        <w:rPr>
          <w:color w:val="000000" w:themeColor="dk1"/>
          <w:sz w:val="28"/>
          <w:szCs w:val="28"/>
        </w:rPr>
        <w:t xml:space="preserve"> Крштење, нисмо много</w:t>
      </w:r>
      <w:r>
        <w:rPr>
          <w:color w:val="000000" w:themeColor="dk1"/>
          <w:sz w:val="28"/>
          <w:szCs w:val="28"/>
        </w:rPr>
        <w:t xml:space="preserve"> </w:t>
      </w:r>
      <w:r>
        <w:rPr>
          <w:color w:val="000000" w:themeColor="dk1"/>
          <w:sz w:val="28"/>
          <w:szCs w:val="28"/>
        </w:rPr>
        <w:t>снажни</w:t>
      </w:r>
      <w:r>
        <w:rPr>
          <w:color w:val="000000" w:themeColor="dk1"/>
          <w:sz w:val="28"/>
          <w:szCs w:val="28"/>
        </w:rPr>
        <w:t xml:space="preserve">, </w:t>
      </w:r>
      <w:r>
        <w:rPr>
          <w:color w:val="000000" w:themeColor="dk1"/>
          <w:sz w:val="28"/>
          <w:szCs w:val="28"/>
        </w:rPr>
        <w:t>то јест</w:t>
      </w:r>
      <w:r>
        <w:rPr>
          <w:color w:val="000000" w:themeColor="dk1"/>
          <w:sz w:val="28"/>
          <w:szCs w:val="28"/>
        </w:rPr>
        <w:t xml:space="preserve"> </w:t>
      </w:r>
      <w:r>
        <w:rPr>
          <w:color w:val="000000" w:themeColor="dk1"/>
          <w:sz w:val="28"/>
          <w:szCs w:val="28"/>
        </w:rPr>
        <w:t>спремни</w:t>
      </w:r>
      <w:r>
        <w:rPr>
          <w:color w:val="000000" w:themeColor="dk1"/>
          <w:sz w:val="28"/>
          <w:szCs w:val="28"/>
        </w:rPr>
        <w:t xml:space="preserve"> </w:t>
      </w:r>
      <w:r>
        <w:rPr>
          <w:color w:val="000000" w:themeColor="dk1"/>
          <w:sz w:val="28"/>
          <w:szCs w:val="28"/>
        </w:rPr>
        <w:t>за</w:t>
      </w:r>
      <w:r>
        <w:rPr>
          <w:color w:val="000000" w:themeColor="dk1"/>
          <w:sz w:val="28"/>
          <w:szCs w:val="28"/>
        </w:rPr>
        <w:t xml:space="preserve"> потреб</w:t>
      </w:r>
      <w:r>
        <w:rPr>
          <w:color w:val="000000" w:themeColor="dk1"/>
          <w:sz w:val="28"/>
          <w:szCs w:val="28"/>
        </w:rPr>
        <w:t>у</w:t>
      </w:r>
      <w:r>
        <w:rPr>
          <w:color w:val="000000" w:themeColor="dk1"/>
          <w:sz w:val="28"/>
          <w:szCs w:val="28"/>
        </w:rPr>
        <w:t xml:space="preserve"> </w:t>
      </w:r>
      <w:r>
        <w:rPr>
          <w:color w:val="000000" w:themeColor="dk1"/>
          <w:sz w:val="28"/>
          <w:szCs w:val="28"/>
        </w:rPr>
        <w:t xml:space="preserve">да подносимо </w:t>
      </w:r>
      <w:r>
        <w:rPr>
          <w:color w:val="000000" w:themeColor="dk1"/>
          <w:sz w:val="28"/>
          <w:szCs w:val="28"/>
        </w:rPr>
        <w:t xml:space="preserve">страдања и да трпимо </w:t>
      </w:r>
      <w:r>
        <w:rPr>
          <w:color w:val="000000" w:themeColor="dk1"/>
          <w:sz w:val="28"/>
          <w:szCs w:val="28"/>
        </w:rPr>
        <w:t xml:space="preserve">муке због врлине и да можемо да носимо искушење ратова. </w:t>
      </w:r>
      <w:r>
        <w:rPr>
          <w:color w:val="000000" w:themeColor="dk1"/>
          <w:sz w:val="28"/>
          <w:szCs w:val="28"/>
        </w:rPr>
        <w:t xml:space="preserve">Као и биљке које чим почну да ничу </w:t>
      </w:r>
      <w:r>
        <w:rPr>
          <w:color w:val="000000" w:themeColor="dk1"/>
          <w:sz w:val="28"/>
          <w:szCs w:val="28"/>
        </w:rPr>
        <w:t>трпе штету од</w:t>
      </w:r>
      <w:r>
        <w:rPr>
          <w:color w:val="000000" w:themeColor="dk1"/>
          <w:sz w:val="28"/>
          <w:szCs w:val="28"/>
        </w:rPr>
        <w:t xml:space="preserve"> </w:t>
      </w:r>
      <w:r>
        <w:rPr>
          <w:color w:val="000000" w:themeColor="dk1"/>
          <w:sz w:val="28"/>
          <w:szCs w:val="28"/>
        </w:rPr>
        <w:t>најјачег Сунчевог зрачења</w:t>
      </w:r>
      <w:r>
        <w:rPr>
          <w:color w:val="000000" w:themeColor="dk1"/>
          <w:sz w:val="28"/>
          <w:szCs w:val="28"/>
        </w:rPr>
        <w:t xml:space="preserve">, и </w:t>
      </w:r>
      <w:r>
        <w:rPr>
          <w:color w:val="000000" w:themeColor="dk1"/>
          <w:sz w:val="28"/>
          <w:szCs w:val="28"/>
        </w:rPr>
        <w:t>не би биле мало оштећене</w:t>
      </w:r>
      <w:r>
        <w:rPr>
          <w:color w:val="000000" w:themeColor="dk1"/>
          <w:sz w:val="28"/>
          <w:szCs w:val="28"/>
        </w:rPr>
        <w:t xml:space="preserve"> ако их потресају </w:t>
      </w:r>
      <w:r>
        <w:rPr>
          <w:color w:val="000000" w:themeColor="dk1"/>
          <w:sz w:val="28"/>
          <w:szCs w:val="28"/>
        </w:rPr>
        <w:t>дивља</w:t>
      </w:r>
      <w:r>
        <w:rPr>
          <w:color w:val="000000" w:themeColor="dk1"/>
          <w:sz w:val="28"/>
          <w:szCs w:val="28"/>
        </w:rPr>
        <w:t xml:space="preserve"> дувања ветрова, и у сваком случају имају потребу за неким техничким помагалима, и </w:t>
      </w:r>
      <w:r>
        <w:rPr>
          <w:color w:val="000000" w:themeColor="dk1"/>
          <w:sz w:val="28"/>
          <w:szCs w:val="28"/>
        </w:rPr>
        <w:t>за</w:t>
      </w:r>
      <w:r>
        <w:rPr>
          <w:color w:val="000000" w:themeColor="dk1"/>
          <w:sz w:val="28"/>
          <w:szCs w:val="28"/>
        </w:rPr>
        <w:t xml:space="preserve"> повезив</w:t>
      </w:r>
      <w:r>
        <w:rPr>
          <w:color w:val="000000" w:themeColor="dk1"/>
          <w:sz w:val="28"/>
          <w:szCs w:val="28"/>
        </w:rPr>
        <w:t>а</w:t>
      </w:r>
      <w:r>
        <w:rPr>
          <w:color w:val="000000" w:themeColor="dk1"/>
          <w:sz w:val="28"/>
          <w:szCs w:val="28"/>
        </w:rPr>
        <w:t>ње</w:t>
      </w:r>
      <w:r>
        <w:rPr>
          <w:color w:val="000000" w:themeColor="dk1"/>
          <w:sz w:val="28"/>
          <w:szCs w:val="28"/>
        </w:rPr>
        <w:t>м</w:t>
      </w:r>
      <w:r>
        <w:rPr>
          <w:color w:val="000000" w:themeColor="dk1"/>
          <w:sz w:val="28"/>
          <w:szCs w:val="28"/>
        </w:rPr>
        <w:t xml:space="preserve"> </w:t>
      </w:r>
      <w:r>
        <w:rPr>
          <w:color w:val="000000" w:themeColor="dk1"/>
          <w:sz w:val="28"/>
          <w:szCs w:val="28"/>
        </w:rPr>
        <w:t xml:space="preserve">око њих, на исти, мислим, начин и душа човекова, </w:t>
      </w:r>
      <w:r>
        <w:rPr>
          <w:color w:val="000000" w:themeColor="dk1"/>
          <w:sz w:val="28"/>
          <w:szCs w:val="28"/>
        </w:rPr>
        <w:t>ослоб</w:t>
      </w:r>
      <w:r>
        <w:rPr>
          <w:color w:val="000000" w:themeColor="dk1"/>
          <w:sz w:val="28"/>
          <w:szCs w:val="28"/>
        </w:rPr>
        <w:t>одивши</w:t>
      </w:r>
      <w:r>
        <w:rPr>
          <w:color w:val="000000" w:themeColor="dk1"/>
          <w:sz w:val="28"/>
          <w:szCs w:val="28"/>
        </w:rPr>
        <w:t xml:space="preserve"> се недавно из ропства страсти </w:t>
      </w:r>
      <w:r>
        <w:rPr>
          <w:color w:val="000000" w:themeColor="dk1"/>
          <w:sz w:val="28"/>
          <w:szCs w:val="28"/>
        </w:rPr>
        <w:t xml:space="preserve">и крећући се ка бољем и желећи да следи Божији закон, </w:t>
      </w:r>
      <w:r>
        <w:rPr>
          <w:color w:val="000000" w:themeColor="dk1"/>
          <w:sz w:val="28"/>
          <w:szCs w:val="28"/>
        </w:rPr>
        <w:t>је благ</w:t>
      </w:r>
      <w:r>
        <w:rPr>
          <w:color w:val="000000" w:themeColor="dk1"/>
          <w:sz w:val="28"/>
          <w:szCs w:val="28"/>
        </w:rPr>
        <w:t>ог</w:t>
      </w:r>
      <w:r>
        <w:rPr>
          <w:color w:val="000000" w:themeColor="dk1"/>
          <w:sz w:val="28"/>
          <w:szCs w:val="28"/>
        </w:rPr>
        <w:t xml:space="preserve"> и нежн</w:t>
      </w:r>
      <w:r>
        <w:rPr>
          <w:color w:val="000000" w:themeColor="dk1"/>
          <w:sz w:val="28"/>
          <w:szCs w:val="28"/>
        </w:rPr>
        <w:t>ог ума</w:t>
      </w:r>
      <w:r>
        <w:rPr>
          <w:color w:val="000000" w:themeColor="dk1"/>
          <w:sz w:val="28"/>
          <w:szCs w:val="28"/>
        </w:rPr>
        <w:t xml:space="preserve"> </w:t>
      </w:r>
      <w:r>
        <w:rPr>
          <w:color w:val="000000" w:themeColor="dk1"/>
          <w:sz w:val="28"/>
          <w:szCs w:val="28"/>
        </w:rPr>
        <w:t xml:space="preserve">и лако се </w:t>
      </w:r>
      <w:r>
        <w:rPr>
          <w:color w:val="000000" w:themeColor="dk1"/>
          <w:sz w:val="28"/>
          <w:szCs w:val="28"/>
        </w:rPr>
        <w:t>повлач</w:t>
      </w:r>
      <w:r>
        <w:rPr>
          <w:color w:val="000000" w:themeColor="dk1"/>
          <w:sz w:val="28"/>
          <w:szCs w:val="28"/>
        </w:rPr>
        <w:t>и</w:t>
      </w:r>
      <w:r>
        <w:rPr>
          <w:color w:val="000000" w:themeColor="dk1"/>
          <w:sz w:val="28"/>
          <w:szCs w:val="28"/>
        </w:rPr>
        <w:t xml:space="preserve">, </w:t>
      </w:r>
      <w:r>
        <w:rPr>
          <w:color w:val="000000" w:themeColor="dk1"/>
          <w:sz w:val="28"/>
          <w:szCs w:val="28"/>
        </w:rPr>
        <w:t xml:space="preserve">гледајући пред </w:t>
      </w:r>
      <w:r>
        <w:rPr>
          <w:color w:val="000000" w:themeColor="dk1"/>
          <w:sz w:val="28"/>
          <w:szCs w:val="28"/>
        </w:rPr>
        <w:t>собом</w:t>
      </w:r>
      <w:r>
        <w:rPr>
          <w:color w:val="000000" w:themeColor="dk1"/>
          <w:sz w:val="28"/>
          <w:szCs w:val="28"/>
        </w:rPr>
        <w:t xml:space="preserve"> </w:t>
      </w:r>
      <w:r>
        <w:rPr>
          <w:color w:val="000000" w:themeColor="dk1"/>
          <w:sz w:val="28"/>
          <w:szCs w:val="28"/>
        </w:rPr>
        <w:t>муке</w:t>
      </w:r>
      <w:r>
        <w:rPr>
          <w:color w:val="000000" w:themeColor="dk1"/>
          <w:sz w:val="28"/>
          <w:szCs w:val="28"/>
        </w:rPr>
        <w:t xml:space="preserve"> и закон рата, и сматраће </w:t>
      </w:r>
      <w:r>
        <w:rPr>
          <w:color w:val="000000" w:themeColor="dk1"/>
          <w:sz w:val="28"/>
          <w:szCs w:val="28"/>
        </w:rPr>
        <w:t>пожељн</w:t>
      </w:r>
      <w:r>
        <w:rPr>
          <w:color w:val="000000" w:themeColor="dk1"/>
          <w:sz w:val="28"/>
          <w:szCs w:val="28"/>
        </w:rPr>
        <w:t>им</w:t>
      </w:r>
      <w:r>
        <w:rPr>
          <w:color w:val="000000" w:themeColor="dk1"/>
          <w:sz w:val="28"/>
          <w:szCs w:val="28"/>
        </w:rPr>
        <w:t xml:space="preserve"> да се врати тамо где је некада била. И Израелци када су видели </w:t>
      </w:r>
      <w:r>
        <w:rPr>
          <w:color w:val="000000" w:themeColor="dk1"/>
          <w:sz w:val="28"/>
          <w:szCs w:val="28"/>
        </w:rPr>
        <w:t xml:space="preserve">(војну) </w:t>
      </w:r>
      <w:r>
        <w:rPr>
          <w:color w:val="000000" w:themeColor="dk1"/>
          <w:sz w:val="28"/>
          <w:szCs w:val="28"/>
        </w:rPr>
        <w:t xml:space="preserve">припрему Египћана, обесхрабрујући се само погледом на рат, </w:t>
      </w:r>
      <w:r>
        <w:rPr>
          <w:color w:val="000000" w:themeColor="dk1"/>
          <w:sz w:val="28"/>
          <w:szCs w:val="28"/>
        </w:rPr>
        <w:t>пребаци</w:t>
      </w:r>
      <w:r>
        <w:rPr>
          <w:color w:val="000000" w:themeColor="dk1"/>
          <w:sz w:val="28"/>
          <w:szCs w:val="28"/>
        </w:rPr>
        <w:t>ва</w:t>
      </w:r>
      <w:r>
        <w:rPr>
          <w:color w:val="000000" w:themeColor="dk1"/>
          <w:sz w:val="28"/>
          <w:szCs w:val="28"/>
        </w:rPr>
        <w:t xml:space="preserve">ли </w:t>
      </w:r>
      <w:r>
        <w:rPr>
          <w:color w:val="000000" w:themeColor="dk1"/>
          <w:sz w:val="28"/>
          <w:szCs w:val="28"/>
        </w:rPr>
        <w:t xml:space="preserve">су </w:t>
      </w:r>
      <w:r>
        <w:rPr>
          <w:color w:val="000000" w:themeColor="dk1"/>
          <w:sz w:val="28"/>
          <w:szCs w:val="28"/>
        </w:rPr>
        <w:t xml:space="preserve">говорећи </w:t>
      </w:r>
      <w:r>
        <w:rPr>
          <w:color w:val="000000" w:themeColor="dk1"/>
          <w:sz w:val="28"/>
          <w:szCs w:val="28"/>
        </w:rPr>
        <w:t xml:space="preserve">чудесном Мојсију: „Нисмо ли ти </w:t>
      </w:r>
      <w:r>
        <w:rPr>
          <w:color w:val="000000" w:themeColor="dk1"/>
          <w:sz w:val="28"/>
          <w:szCs w:val="28"/>
        </w:rPr>
        <w:t xml:space="preserve">ову реч </w:t>
      </w:r>
      <w:r>
        <w:rPr>
          <w:color w:val="000000" w:themeColor="dk1"/>
          <w:sz w:val="28"/>
          <w:szCs w:val="28"/>
        </w:rPr>
        <w:t xml:space="preserve">говорили у </w:t>
      </w:r>
      <w:r>
        <w:rPr>
          <w:color w:val="000000" w:themeColor="dk1"/>
          <w:sz w:val="28"/>
          <w:szCs w:val="28"/>
        </w:rPr>
        <w:t>Египт</w:t>
      </w:r>
      <w:r>
        <w:rPr>
          <w:color w:val="000000" w:themeColor="dk1"/>
          <w:sz w:val="28"/>
          <w:szCs w:val="28"/>
        </w:rPr>
        <w:t>у</w:t>
      </w:r>
      <w:r>
        <w:rPr>
          <w:color w:val="000000" w:themeColor="dk1"/>
          <w:sz w:val="28"/>
          <w:szCs w:val="28"/>
        </w:rPr>
        <w:t xml:space="preserve"> и рекли</w:t>
      </w:r>
      <w:r>
        <w:rPr>
          <w:color w:val="000000" w:themeColor="dk1"/>
          <w:sz w:val="28"/>
          <w:szCs w:val="28"/>
        </w:rPr>
        <w:t xml:space="preserve"> </w:t>
      </w:r>
      <w:r>
        <w:rPr>
          <w:color w:val="000000" w:themeColor="dk1"/>
          <w:sz w:val="28"/>
          <w:szCs w:val="28"/>
        </w:rPr>
        <w:t>ти</w:t>
      </w:r>
      <w:r>
        <w:rPr>
          <w:color w:val="000000" w:themeColor="dk1"/>
          <w:sz w:val="28"/>
          <w:szCs w:val="28"/>
        </w:rPr>
        <w:t>: Прођи нас се, нека служимо Мисирцима</w:t>
      </w:r>
      <w:r>
        <w:rPr>
          <w:color w:val="000000" w:themeColor="dk1"/>
          <w:sz w:val="28"/>
          <w:szCs w:val="28"/>
        </w:rPr>
        <w:t>.</w:t>
      </w:r>
      <w:r>
        <w:rPr>
          <w:color w:val="000000" w:themeColor="dk1"/>
          <w:sz w:val="28"/>
          <w:szCs w:val="28"/>
        </w:rPr>
        <w:t xml:space="preserve"> Јер би нам боље било служити </w:t>
      </w:r>
      <w:r>
        <w:rPr>
          <w:color w:val="000000" w:themeColor="dk1"/>
          <w:sz w:val="28"/>
          <w:szCs w:val="28"/>
        </w:rPr>
        <w:t>Египћан</w:t>
      </w:r>
      <w:r>
        <w:rPr>
          <w:color w:val="000000" w:themeColor="dk1"/>
          <w:sz w:val="28"/>
          <w:szCs w:val="28"/>
        </w:rPr>
        <w:t xml:space="preserve">има </w:t>
      </w:r>
      <w:r>
        <w:rPr>
          <w:color w:val="000000" w:themeColor="dk1"/>
          <w:sz w:val="28"/>
          <w:szCs w:val="28"/>
        </w:rPr>
        <w:t xml:space="preserve">него </w:t>
      </w:r>
      <w:r>
        <w:rPr>
          <w:color w:val="000000" w:themeColor="dk1"/>
          <w:sz w:val="28"/>
          <w:szCs w:val="28"/>
        </w:rPr>
        <w:t>помре</w:t>
      </w:r>
      <w:r>
        <w:rPr>
          <w:color w:val="000000" w:themeColor="dk1"/>
          <w:sz w:val="28"/>
          <w:szCs w:val="28"/>
        </w:rPr>
        <w:t>ти</w:t>
      </w:r>
      <w:r>
        <w:rPr>
          <w:color w:val="000000" w:themeColor="dk1"/>
          <w:sz w:val="28"/>
          <w:szCs w:val="28"/>
        </w:rPr>
        <w:t xml:space="preserve"> </w:t>
      </w:r>
      <w:r>
        <w:rPr>
          <w:color w:val="000000" w:themeColor="dk1"/>
          <w:sz w:val="28"/>
          <w:szCs w:val="28"/>
        </w:rPr>
        <w:t>овде</w:t>
      </w:r>
      <w:r>
        <w:rPr>
          <w:color w:val="000000" w:themeColor="dk1"/>
          <w:sz w:val="28"/>
          <w:szCs w:val="28"/>
        </w:rPr>
        <w:t xml:space="preserve"> </w:t>
      </w:r>
      <w:r>
        <w:rPr>
          <w:color w:val="000000" w:themeColor="dk1"/>
          <w:sz w:val="28"/>
          <w:szCs w:val="28"/>
        </w:rPr>
        <w:t>у пустињи“</w:t>
      </w:r>
      <w:r>
        <w:rPr>
          <w:rStyle w:val="Footnotereference"/>
          <w:color w:val="000000" w:themeColor="dk1"/>
          <w:sz w:val="28"/>
          <w:szCs w:val="28"/>
        </w:rPr>
        <w:footnoteReference w:id="259"/>
      </w:r>
      <w:r>
        <w:rPr>
          <w:color w:val="000000" w:themeColor="dk1"/>
          <w:sz w:val="28"/>
          <w:szCs w:val="28"/>
        </w:rPr>
        <w:t xml:space="preserve">. </w:t>
      </w:r>
      <w:r>
        <w:rPr>
          <w:color w:val="000000" w:themeColor="dk1"/>
          <w:sz w:val="28"/>
          <w:szCs w:val="28"/>
        </w:rPr>
        <w:t xml:space="preserve">Слаба је за битку </w:t>
      </w:r>
      <w:r>
        <w:rPr>
          <w:color w:val="000000" w:themeColor="dk1"/>
          <w:sz w:val="28"/>
          <w:szCs w:val="28"/>
        </w:rPr>
        <w:t>и</w:t>
      </w:r>
      <w:r>
        <w:rPr>
          <w:color w:val="000000" w:themeColor="dk1"/>
          <w:sz w:val="28"/>
          <w:szCs w:val="28"/>
        </w:rPr>
        <w:t xml:space="preserve"> веома спремна за ропство</w:t>
      </w:r>
      <w:r>
        <w:rPr>
          <w:color w:val="000000" w:themeColor="dk1"/>
          <w:sz w:val="28"/>
          <w:szCs w:val="28"/>
        </w:rPr>
        <w:t xml:space="preserve"> </w:t>
      </w:r>
      <w:r>
        <w:rPr>
          <w:color w:val="000000" w:themeColor="dk1"/>
          <w:sz w:val="28"/>
          <w:szCs w:val="28"/>
        </w:rPr>
        <w:t>и</w:t>
      </w:r>
      <w:r>
        <w:rPr>
          <w:color w:val="000000" w:themeColor="dk1"/>
          <w:sz w:val="28"/>
          <w:szCs w:val="28"/>
        </w:rPr>
        <w:t xml:space="preserve"> веома уплашена </w:t>
      </w:r>
      <w:r>
        <w:rPr>
          <w:color w:val="000000" w:themeColor="dk1"/>
          <w:sz w:val="28"/>
          <w:szCs w:val="28"/>
        </w:rPr>
        <w:t xml:space="preserve">људска душа </w:t>
      </w:r>
      <w:r>
        <w:rPr>
          <w:color w:val="000000" w:themeColor="dk1"/>
          <w:sz w:val="28"/>
          <w:szCs w:val="28"/>
        </w:rPr>
        <w:t>пре свет</w:t>
      </w:r>
      <w:r>
        <w:rPr>
          <w:color w:val="000000" w:themeColor="dk1"/>
          <w:sz w:val="28"/>
          <w:szCs w:val="28"/>
        </w:rPr>
        <w:t>ог</w:t>
      </w:r>
      <w:r>
        <w:rPr>
          <w:color w:val="000000" w:themeColor="dk1"/>
          <w:sz w:val="28"/>
          <w:szCs w:val="28"/>
        </w:rPr>
        <w:t xml:space="preserve"> крштењ</w:t>
      </w:r>
      <w:r>
        <w:rPr>
          <w:color w:val="000000" w:themeColor="dk1"/>
          <w:sz w:val="28"/>
          <w:szCs w:val="28"/>
        </w:rPr>
        <w:t>а</w:t>
      </w:r>
      <w:r>
        <w:rPr>
          <w:color w:val="000000" w:themeColor="dk1"/>
          <w:sz w:val="28"/>
          <w:szCs w:val="28"/>
        </w:rPr>
        <w:t>. Међутим</w:t>
      </w:r>
      <w:r>
        <w:rPr>
          <w:color w:val="000000" w:themeColor="dk1"/>
          <w:sz w:val="28"/>
          <w:szCs w:val="28"/>
        </w:rPr>
        <w:t>,</w:t>
      </w:r>
      <w:r>
        <w:rPr>
          <w:color w:val="000000" w:themeColor="dk1"/>
          <w:sz w:val="28"/>
          <w:szCs w:val="28"/>
        </w:rPr>
        <w:t xml:space="preserve"> ако </w:t>
      </w:r>
      <w:r>
        <w:rPr>
          <w:color w:val="000000" w:themeColor="dk1"/>
          <w:sz w:val="28"/>
          <w:szCs w:val="28"/>
        </w:rPr>
        <w:t>се</w:t>
      </w:r>
      <w:r>
        <w:rPr>
          <w:color w:val="000000" w:themeColor="dk1"/>
          <w:sz w:val="28"/>
          <w:szCs w:val="28"/>
        </w:rPr>
        <w:t xml:space="preserve"> окружи небеском силом добијајући благодат, </w:t>
      </w:r>
      <w:r>
        <w:rPr>
          <w:color w:val="000000" w:themeColor="dk1"/>
          <w:sz w:val="28"/>
          <w:szCs w:val="28"/>
        </w:rPr>
        <w:t xml:space="preserve">супроставиће се одлучно онима који желе да је прогоне и бориће се храбро и најлакше ће </w:t>
      </w:r>
      <w:r>
        <w:rPr>
          <w:color w:val="000000" w:themeColor="dk1"/>
          <w:sz w:val="28"/>
          <w:szCs w:val="28"/>
        </w:rPr>
        <w:t>одбијати нападе</w:t>
      </w:r>
      <w:r>
        <w:rPr>
          <w:color w:val="000000" w:themeColor="dk1"/>
          <w:sz w:val="28"/>
          <w:szCs w:val="28"/>
        </w:rPr>
        <w:t xml:space="preserve"> супарник</w:t>
      </w:r>
      <w:r>
        <w:rPr>
          <w:rFonts w:ascii="Times New Roman" w:cs="Times New Roman" w:hAnsi="Times New Roman"/>
          <w:color w:val="000000" w:themeColor="dk1"/>
          <w:sz w:val="28"/>
          <w:szCs w:val="28"/>
        </w:rPr>
        <w:t>â</w:t>
      </w:r>
      <w:r>
        <w:rPr>
          <w:rFonts w:ascii="Times New Roman" w:cs="Times New Roman" w:hAnsi="Times New Roman"/>
          <w:color w:val="000000" w:themeColor="dk1"/>
          <w:sz w:val="28"/>
          <w:szCs w:val="28"/>
        </w:rPr>
        <w:t>,</w:t>
      </w:r>
      <w:r>
        <w:rPr>
          <w:color w:val="000000" w:themeColor="dk1"/>
          <w:sz w:val="28"/>
          <w:szCs w:val="28"/>
        </w:rPr>
        <w:t xml:space="preserve"> </w:t>
      </w:r>
      <w:r>
        <w:rPr>
          <w:color w:val="000000" w:themeColor="dk1"/>
          <w:sz w:val="28"/>
          <w:szCs w:val="28"/>
        </w:rPr>
        <w:t>са</w:t>
      </w:r>
      <w:r>
        <w:rPr>
          <w:color w:val="000000" w:themeColor="dk1"/>
          <w:sz w:val="28"/>
          <w:szCs w:val="28"/>
        </w:rPr>
        <w:t xml:space="preserve"> предводником у борби </w:t>
      </w:r>
      <w:r>
        <w:rPr>
          <w:color w:val="000000" w:themeColor="dk1"/>
          <w:sz w:val="28"/>
          <w:szCs w:val="28"/>
        </w:rPr>
        <w:t>и заштитником</w:t>
      </w:r>
      <w:r>
        <w:rPr>
          <w:color w:val="000000" w:themeColor="dk1"/>
          <w:sz w:val="28"/>
          <w:szCs w:val="28"/>
        </w:rPr>
        <w:t xml:space="preserve"> </w:t>
      </w:r>
      <w:r>
        <w:rPr>
          <w:color w:val="000000" w:themeColor="dk1"/>
          <w:sz w:val="28"/>
          <w:szCs w:val="28"/>
        </w:rPr>
        <w:t xml:space="preserve">Христом. </w:t>
      </w:r>
      <w:r>
        <w:rPr>
          <w:color w:val="000000" w:themeColor="dk1"/>
          <w:sz w:val="28"/>
          <w:szCs w:val="28"/>
        </w:rPr>
        <w:t xml:space="preserve">Јер не </w:t>
      </w:r>
      <w:r>
        <w:rPr>
          <w:color w:val="000000" w:themeColor="dk1"/>
          <w:sz w:val="28"/>
          <w:szCs w:val="28"/>
        </w:rPr>
        <w:t>можемо</w:t>
      </w:r>
      <w:r>
        <w:rPr>
          <w:color w:val="000000" w:themeColor="dk1"/>
          <w:sz w:val="28"/>
          <w:szCs w:val="28"/>
        </w:rPr>
        <w:t xml:space="preserve"> да победимо другачије, осим на овај начин. </w:t>
      </w:r>
    </w:p>
    <w:p w14:paraId="000003D7">
      <w:pPr>
        <w:jc w:val="both"/>
        <w:rPr>
          <w:color w:val="000000" w:themeColor="dk1"/>
          <w:sz w:val="28"/>
          <w:szCs w:val="28"/>
        </w:rPr>
      </w:pPr>
      <w:r>
        <w:rPr>
          <w:color w:val="000000" w:themeColor="dk1"/>
          <w:sz w:val="28"/>
          <w:szCs w:val="28"/>
        </w:rPr>
        <w:t>ПАЛ: Дакле, размисл</w:t>
      </w:r>
      <w:r>
        <w:rPr>
          <w:color w:val="000000" w:themeColor="dk1"/>
          <w:sz w:val="28"/>
          <w:szCs w:val="28"/>
        </w:rPr>
        <w:t>и са каквим примерима ћеш нам</w:t>
      </w:r>
      <w:r>
        <w:rPr>
          <w:color w:val="000000" w:themeColor="dk1"/>
          <w:sz w:val="28"/>
          <w:szCs w:val="28"/>
        </w:rPr>
        <w:t xml:space="preserve"> показати и ово, јер наравно неће ти недостајати.</w:t>
      </w:r>
    </w:p>
    <w:p w14:paraId="000003D8">
      <w:pPr>
        <w:jc w:val="both"/>
        <w:rPr>
          <w:color w:val="000000" w:themeColor="dk1"/>
          <w:sz w:val="28"/>
          <w:szCs w:val="28"/>
        </w:rPr>
      </w:pPr>
      <w:r>
        <w:rPr>
          <w:color w:val="000000" w:themeColor="dk1"/>
          <w:sz w:val="28"/>
          <w:szCs w:val="28"/>
        </w:rPr>
        <w:t xml:space="preserve">КИР: </w:t>
      </w:r>
      <w:r>
        <w:rPr>
          <w:color w:val="000000" w:themeColor="dk1"/>
          <w:sz w:val="28"/>
          <w:szCs w:val="28"/>
        </w:rPr>
        <w:t>Кроз бројне примере</w:t>
      </w:r>
      <w:r>
        <w:rPr>
          <w:color w:val="000000" w:themeColor="dk1"/>
          <w:sz w:val="28"/>
          <w:szCs w:val="28"/>
        </w:rPr>
        <w:t xml:space="preserve"> </w:t>
      </w:r>
      <w:r>
        <w:rPr>
          <w:color w:val="000000" w:themeColor="dk1"/>
          <w:sz w:val="28"/>
          <w:szCs w:val="28"/>
        </w:rPr>
        <w:t xml:space="preserve">можемо лако да покажемо ово, и прво од најближег и са онима које је </w:t>
      </w:r>
      <w:r>
        <w:rPr>
          <w:color w:val="000000" w:themeColor="dk1"/>
          <w:sz w:val="28"/>
          <w:szCs w:val="28"/>
        </w:rPr>
        <w:t>о</w:t>
      </w:r>
      <w:r>
        <w:rPr>
          <w:color w:val="000000" w:themeColor="dk1"/>
          <w:sz w:val="28"/>
          <w:szCs w:val="28"/>
        </w:rPr>
        <w:t xml:space="preserve">писао сам Мојсије. </w:t>
      </w:r>
      <w:r>
        <w:rPr>
          <w:color w:val="000000" w:themeColor="dk1"/>
          <w:sz w:val="28"/>
          <w:szCs w:val="28"/>
        </w:rPr>
        <w:t>Јер</w:t>
      </w:r>
      <w:r>
        <w:rPr>
          <w:color w:val="000000" w:themeColor="dk1"/>
          <w:sz w:val="28"/>
          <w:szCs w:val="28"/>
        </w:rPr>
        <w:t xml:space="preserve"> о</w:t>
      </w:r>
      <w:r>
        <w:rPr>
          <w:color w:val="000000" w:themeColor="dk1"/>
          <w:sz w:val="28"/>
          <w:szCs w:val="28"/>
        </w:rPr>
        <w:t xml:space="preserve">ни који су се </w:t>
      </w:r>
      <w:r>
        <w:rPr>
          <w:color w:val="000000" w:themeColor="dk1"/>
          <w:sz w:val="28"/>
          <w:szCs w:val="28"/>
        </w:rPr>
        <w:t>обесхрабри</w:t>
      </w:r>
      <w:r>
        <w:rPr>
          <w:color w:val="000000" w:themeColor="dk1"/>
          <w:sz w:val="28"/>
          <w:szCs w:val="28"/>
        </w:rPr>
        <w:t>ли</w:t>
      </w:r>
      <w:r>
        <w:rPr>
          <w:color w:val="000000" w:themeColor="dk1"/>
          <w:sz w:val="28"/>
          <w:szCs w:val="28"/>
        </w:rPr>
        <w:t xml:space="preserve"> само од погледа на Египћане, када су прешли Црвено море и </w:t>
      </w:r>
      <w:r>
        <w:rPr>
          <w:color w:val="000000" w:themeColor="dk1"/>
          <w:sz w:val="28"/>
          <w:szCs w:val="28"/>
        </w:rPr>
        <w:t>испун</w:t>
      </w:r>
      <w:r>
        <w:rPr>
          <w:color w:val="000000" w:themeColor="dk1"/>
          <w:sz w:val="28"/>
          <w:szCs w:val="28"/>
        </w:rPr>
        <w:t xml:space="preserve">или су </w:t>
      </w:r>
      <w:r>
        <w:rPr>
          <w:color w:val="000000" w:themeColor="dk1"/>
          <w:sz w:val="28"/>
          <w:szCs w:val="28"/>
        </w:rPr>
        <w:t>праслику</w:t>
      </w:r>
      <w:r>
        <w:rPr>
          <w:color w:val="000000" w:themeColor="dk1"/>
          <w:sz w:val="28"/>
          <w:szCs w:val="28"/>
        </w:rPr>
        <w:t xml:space="preserve"> </w:t>
      </w:r>
      <w:r>
        <w:rPr>
          <w:color w:val="000000" w:themeColor="dk1"/>
          <w:sz w:val="28"/>
          <w:szCs w:val="28"/>
        </w:rPr>
        <w:t>светог Крштења (јер као што пише мудри Павле: „</w:t>
      </w:r>
      <w:r>
        <w:rPr>
          <w:color w:val="000000" w:themeColor="dk1"/>
          <w:sz w:val="28"/>
          <w:szCs w:val="28"/>
        </w:rPr>
        <w:t>Беху крштени</w:t>
      </w:r>
      <w:r>
        <w:rPr>
          <w:color w:val="000000" w:themeColor="dk1"/>
          <w:sz w:val="28"/>
          <w:szCs w:val="28"/>
        </w:rPr>
        <w:t xml:space="preserve"> у облаку и у мору“), тада су се показали ратоборн</w:t>
      </w:r>
      <w:r>
        <w:rPr>
          <w:color w:val="000000" w:themeColor="dk1"/>
          <w:sz w:val="28"/>
          <w:szCs w:val="28"/>
        </w:rPr>
        <w:t>и</w:t>
      </w:r>
      <w:r>
        <w:rPr>
          <w:color w:val="000000" w:themeColor="dk1"/>
          <w:sz w:val="28"/>
          <w:szCs w:val="28"/>
        </w:rPr>
        <w:t xml:space="preserve"> и страшни у </w:t>
      </w:r>
      <w:r>
        <w:rPr>
          <w:color w:val="000000" w:themeColor="dk1"/>
          <w:sz w:val="28"/>
          <w:szCs w:val="28"/>
        </w:rPr>
        <w:t>супротстављању</w:t>
      </w:r>
      <w:r>
        <w:rPr>
          <w:color w:val="000000" w:themeColor="dk1"/>
          <w:sz w:val="28"/>
          <w:szCs w:val="28"/>
        </w:rPr>
        <w:t xml:space="preserve"> непријатељ</w:t>
      </w:r>
      <w:r>
        <w:rPr>
          <w:color w:val="000000" w:themeColor="dk1"/>
          <w:sz w:val="28"/>
          <w:szCs w:val="28"/>
        </w:rPr>
        <w:t>има</w:t>
      </w:r>
      <w:r>
        <w:rPr>
          <w:color w:val="000000" w:themeColor="dk1"/>
          <w:sz w:val="28"/>
          <w:szCs w:val="28"/>
        </w:rPr>
        <w:t xml:space="preserve">, али </w:t>
      </w:r>
      <w:r>
        <w:rPr>
          <w:color w:val="000000" w:themeColor="dk1"/>
          <w:sz w:val="28"/>
          <w:szCs w:val="28"/>
        </w:rPr>
        <w:t>кроз</w:t>
      </w:r>
      <w:r>
        <w:rPr>
          <w:color w:val="000000" w:themeColor="dk1"/>
          <w:sz w:val="28"/>
          <w:szCs w:val="28"/>
        </w:rPr>
        <w:t xml:space="preserve"> Х</w:t>
      </w:r>
      <w:r>
        <w:rPr>
          <w:color w:val="000000" w:themeColor="dk1"/>
          <w:sz w:val="28"/>
          <w:szCs w:val="28"/>
        </w:rPr>
        <w:t>рист</w:t>
      </w:r>
      <w:r>
        <w:rPr>
          <w:color w:val="000000" w:themeColor="dk1"/>
          <w:sz w:val="28"/>
          <w:szCs w:val="28"/>
        </w:rPr>
        <w:t>а</w:t>
      </w:r>
      <w:r>
        <w:rPr>
          <w:color w:val="000000" w:themeColor="dk1"/>
          <w:sz w:val="28"/>
          <w:szCs w:val="28"/>
        </w:rPr>
        <w:t xml:space="preserve">. Написано је следеће: „Али дође Амалик </w:t>
      </w:r>
      <w:r>
        <w:rPr>
          <w:color w:val="000000" w:themeColor="dk1"/>
          <w:sz w:val="28"/>
          <w:szCs w:val="28"/>
        </w:rPr>
        <w:t>и ратоваше</w:t>
      </w:r>
      <w:r>
        <w:rPr>
          <w:color w:val="000000" w:themeColor="dk1"/>
          <w:sz w:val="28"/>
          <w:szCs w:val="28"/>
        </w:rPr>
        <w:t xml:space="preserve"> </w:t>
      </w:r>
      <w:r>
        <w:rPr>
          <w:color w:val="000000" w:themeColor="dk1"/>
          <w:sz w:val="28"/>
          <w:szCs w:val="28"/>
        </w:rPr>
        <w:t xml:space="preserve">с Израиљем у Рафидину. А Мојсије рече Исусу: Изабери </w:t>
      </w:r>
      <w:r>
        <w:rPr>
          <w:color w:val="000000" w:themeColor="dk1"/>
          <w:sz w:val="28"/>
          <w:szCs w:val="28"/>
        </w:rPr>
        <w:t>себи</w:t>
      </w:r>
      <w:r>
        <w:rPr>
          <w:color w:val="000000" w:themeColor="dk1"/>
          <w:sz w:val="28"/>
          <w:szCs w:val="28"/>
        </w:rPr>
        <w:t xml:space="preserve"> људе</w:t>
      </w:r>
      <w:r>
        <w:rPr>
          <w:color w:val="000000" w:themeColor="dk1"/>
          <w:sz w:val="28"/>
          <w:szCs w:val="28"/>
        </w:rPr>
        <w:t xml:space="preserve"> </w:t>
      </w:r>
      <w:r>
        <w:rPr>
          <w:color w:val="000000" w:themeColor="dk1"/>
          <w:sz w:val="28"/>
          <w:szCs w:val="28"/>
        </w:rPr>
        <w:t>снажне</w:t>
      </w:r>
      <w:r>
        <w:rPr>
          <w:color w:val="000000" w:themeColor="dk1"/>
          <w:sz w:val="28"/>
          <w:szCs w:val="28"/>
        </w:rPr>
        <w:t>, те изађи и биј се с Амаликом</w:t>
      </w:r>
      <w:r>
        <w:rPr>
          <w:color w:val="000000" w:themeColor="dk1"/>
          <w:sz w:val="28"/>
          <w:szCs w:val="28"/>
        </w:rPr>
        <w:t xml:space="preserve"> </w:t>
      </w:r>
      <w:r>
        <w:rPr>
          <w:color w:val="000000" w:themeColor="dk1"/>
          <w:sz w:val="28"/>
          <w:szCs w:val="28"/>
        </w:rPr>
        <w:t>сутра</w:t>
      </w:r>
      <w:r>
        <w:rPr>
          <w:color w:val="000000" w:themeColor="dk1"/>
          <w:sz w:val="28"/>
          <w:szCs w:val="28"/>
        </w:rPr>
        <w:t xml:space="preserve">; а ја ћу стати на врх брда са штапом Божијим у </w:t>
      </w:r>
      <w:r>
        <w:rPr>
          <w:color w:val="000000" w:themeColor="dk1"/>
          <w:sz w:val="28"/>
          <w:szCs w:val="28"/>
        </w:rPr>
        <w:t>мојој</w:t>
      </w:r>
      <w:r>
        <w:rPr>
          <w:color w:val="000000" w:themeColor="dk1"/>
          <w:sz w:val="28"/>
          <w:szCs w:val="28"/>
        </w:rPr>
        <w:t xml:space="preserve"> </w:t>
      </w:r>
      <w:r>
        <w:rPr>
          <w:color w:val="000000" w:themeColor="dk1"/>
          <w:sz w:val="28"/>
          <w:szCs w:val="28"/>
        </w:rPr>
        <w:t xml:space="preserve">руци. И учини Исус како му рече Мојсије, и </w:t>
      </w:r>
      <w:r>
        <w:rPr>
          <w:color w:val="000000" w:themeColor="dk1"/>
          <w:sz w:val="28"/>
          <w:szCs w:val="28"/>
        </w:rPr>
        <w:t>изађе у бој</w:t>
      </w:r>
      <w:r>
        <w:rPr>
          <w:color w:val="000000" w:themeColor="dk1"/>
          <w:sz w:val="28"/>
          <w:szCs w:val="28"/>
        </w:rPr>
        <w:t xml:space="preserve"> с Амаликом; а Мојсије и Арон и Ор изађоше на врх брда. И докле Мојсије држаше </w:t>
      </w:r>
      <w:r>
        <w:rPr>
          <w:color w:val="000000" w:themeColor="dk1"/>
          <w:sz w:val="28"/>
          <w:szCs w:val="28"/>
        </w:rPr>
        <w:t xml:space="preserve">увис руке, </w:t>
      </w:r>
      <w:r>
        <w:rPr>
          <w:color w:val="000000" w:themeColor="dk1"/>
          <w:sz w:val="28"/>
          <w:szCs w:val="28"/>
        </w:rPr>
        <w:t>над</w:t>
      </w:r>
      <w:r>
        <w:rPr>
          <w:color w:val="000000" w:themeColor="dk1"/>
          <w:sz w:val="28"/>
          <w:szCs w:val="28"/>
        </w:rPr>
        <w:t>јачав</w:t>
      </w:r>
      <w:r>
        <w:rPr>
          <w:color w:val="000000" w:themeColor="dk1"/>
          <w:sz w:val="28"/>
          <w:szCs w:val="28"/>
        </w:rPr>
        <w:t xml:space="preserve">аху </w:t>
      </w:r>
      <w:r>
        <w:rPr>
          <w:color w:val="000000" w:themeColor="dk1"/>
          <w:sz w:val="28"/>
          <w:szCs w:val="28"/>
        </w:rPr>
        <w:t xml:space="preserve">Израиљци, а </w:t>
      </w:r>
      <w:r>
        <w:rPr>
          <w:color w:val="000000" w:themeColor="dk1"/>
          <w:sz w:val="28"/>
          <w:szCs w:val="28"/>
        </w:rPr>
        <w:t>ка</w:t>
      </w:r>
      <w:r>
        <w:rPr>
          <w:color w:val="000000" w:themeColor="dk1"/>
          <w:sz w:val="28"/>
          <w:szCs w:val="28"/>
        </w:rPr>
        <w:t>да</w:t>
      </w:r>
      <w:r>
        <w:rPr>
          <w:color w:val="000000" w:themeColor="dk1"/>
          <w:sz w:val="28"/>
          <w:szCs w:val="28"/>
        </w:rPr>
        <w:t xml:space="preserve"> </w:t>
      </w:r>
      <w:r>
        <w:rPr>
          <w:color w:val="000000" w:themeColor="dk1"/>
          <w:sz w:val="28"/>
          <w:szCs w:val="28"/>
        </w:rPr>
        <w:t xml:space="preserve">би спустио руке, </w:t>
      </w:r>
      <w:r>
        <w:rPr>
          <w:color w:val="000000" w:themeColor="dk1"/>
          <w:sz w:val="28"/>
          <w:szCs w:val="28"/>
        </w:rPr>
        <w:t>над</w:t>
      </w:r>
      <w:r>
        <w:rPr>
          <w:color w:val="000000" w:themeColor="dk1"/>
          <w:sz w:val="28"/>
          <w:szCs w:val="28"/>
        </w:rPr>
        <w:t>јачав</w:t>
      </w:r>
      <w:r>
        <w:rPr>
          <w:color w:val="000000" w:themeColor="dk1"/>
          <w:sz w:val="28"/>
          <w:szCs w:val="28"/>
        </w:rPr>
        <w:t xml:space="preserve">аху </w:t>
      </w:r>
      <w:r>
        <w:rPr>
          <w:color w:val="000000" w:themeColor="dk1"/>
          <w:sz w:val="28"/>
          <w:szCs w:val="28"/>
        </w:rPr>
        <w:t>Амаличани. Али руке Мојсију отежаше, зато узеше камен и подметнуше под њ</w:t>
      </w:r>
      <w:r>
        <w:rPr>
          <w:color w:val="000000" w:themeColor="dk1"/>
          <w:sz w:val="28"/>
          <w:szCs w:val="28"/>
        </w:rPr>
        <w:t>ега</w:t>
      </w:r>
      <w:r>
        <w:rPr>
          <w:color w:val="000000" w:themeColor="dk1"/>
          <w:sz w:val="28"/>
          <w:szCs w:val="28"/>
        </w:rPr>
        <w:t>, те седе</w:t>
      </w:r>
      <w:r>
        <w:rPr>
          <w:color w:val="000000" w:themeColor="dk1"/>
          <w:sz w:val="28"/>
          <w:szCs w:val="28"/>
        </w:rPr>
        <w:t xml:space="preserve"> </w:t>
      </w:r>
      <w:r>
        <w:rPr>
          <w:color w:val="000000" w:themeColor="dk1"/>
          <w:sz w:val="28"/>
          <w:szCs w:val="28"/>
        </w:rPr>
        <w:t>на њега</w:t>
      </w:r>
      <w:r>
        <w:rPr>
          <w:color w:val="000000" w:themeColor="dk1"/>
          <w:sz w:val="28"/>
          <w:szCs w:val="28"/>
        </w:rPr>
        <w:t xml:space="preserve">; а Арон и Ор држаху му руке један с једне стране а други с друге, и не клонуше му руке до </w:t>
      </w:r>
      <w:r>
        <w:rPr>
          <w:color w:val="000000" w:themeColor="dk1"/>
          <w:sz w:val="28"/>
          <w:szCs w:val="28"/>
        </w:rPr>
        <w:t>за</w:t>
      </w:r>
      <w:r>
        <w:rPr>
          <w:color w:val="000000" w:themeColor="dk1"/>
          <w:sz w:val="28"/>
          <w:szCs w:val="28"/>
        </w:rPr>
        <w:t>ласк</w:t>
      </w:r>
      <w:r>
        <w:rPr>
          <w:color w:val="000000" w:themeColor="dk1"/>
          <w:sz w:val="28"/>
          <w:szCs w:val="28"/>
        </w:rPr>
        <w:t>а</w:t>
      </w:r>
      <w:r>
        <w:rPr>
          <w:color w:val="000000" w:themeColor="dk1"/>
          <w:sz w:val="28"/>
          <w:szCs w:val="28"/>
        </w:rPr>
        <w:t xml:space="preserve"> </w:t>
      </w:r>
      <w:r>
        <w:rPr>
          <w:color w:val="000000" w:themeColor="dk1"/>
          <w:sz w:val="28"/>
          <w:szCs w:val="28"/>
        </w:rPr>
        <w:t>Сунца</w:t>
      </w:r>
      <w:r>
        <w:rPr>
          <w:color w:val="000000" w:themeColor="dk1"/>
          <w:sz w:val="28"/>
          <w:szCs w:val="28"/>
        </w:rPr>
        <w:t xml:space="preserve">. И </w:t>
      </w:r>
      <w:r>
        <w:rPr>
          <w:color w:val="000000" w:themeColor="dk1"/>
          <w:sz w:val="28"/>
          <w:szCs w:val="28"/>
        </w:rPr>
        <w:t>усмрти</w:t>
      </w:r>
      <w:r>
        <w:rPr>
          <w:color w:val="000000" w:themeColor="dk1"/>
          <w:sz w:val="28"/>
          <w:szCs w:val="28"/>
        </w:rPr>
        <w:t xml:space="preserve"> </w:t>
      </w:r>
      <w:r>
        <w:rPr>
          <w:color w:val="000000" w:themeColor="dk1"/>
          <w:sz w:val="28"/>
          <w:szCs w:val="28"/>
        </w:rPr>
        <w:t xml:space="preserve">Исус Амалика и </w:t>
      </w:r>
      <w:r>
        <w:rPr>
          <w:color w:val="000000" w:themeColor="dk1"/>
          <w:sz w:val="28"/>
          <w:szCs w:val="28"/>
        </w:rPr>
        <w:t>сав</w:t>
      </w:r>
      <w:r>
        <w:rPr>
          <w:color w:val="000000" w:themeColor="dk1"/>
          <w:sz w:val="28"/>
          <w:szCs w:val="28"/>
        </w:rPr>
        <w:t xml:space="preserve"> </w:t>
      </w:r>
      <w:r>
        <w:rPr>
          <w:color w:val="000000" w:themeColor="dk1"/>
          <w:sz w:val="28"/>
          <w:szCs w:val="28"/>
        </w:rPr>
        <w:t xml:space="preserve">народ његов мачем. Потом рече Господ Мојсију: Запиши то </w:t>
      </w:r>
      <w:r>
        <w:rPr>
          <w:color w:val="000000" w:themeColor="dk1"/>
          <w:sz w:val="28"/>
          <w:szCs w:val="28"/>
        </w:rPr>
        <w:t>за</w:t>
      </w:r>
      <w:r>
        <w:rPr>
          <w:color w:val="000000" w:themeColor="dk1"/>
          <w:sz w:val="28"/>
          <w:szCs w:val="28"/>
        </w:rPr>
        <w:t xml:space="preserve"> спомен </w:t>
      </w:r>
      <w:r>
        <w:rPr>
          <w:color w:val="000000" w:themeColor="dk1"/>
          <w:sz w:val="28"/>
          <w:szCs w:val="28"/>
        </w:rPr>
        <w:t>у</w:t>
      </w:r>
      <w:r>
        <w:rPr>
          <w:color w:val="000000" w:themeColor="dk1"/>
          <w:sz w:val="28"/>
          <w:szCs w:val="28"/>
        </w:rPr>
        <w:t xml:space="preserve"> књигу, и кажи Исусу да ћу сасвим </w:t>
      </w:r>
      <w:r>
        <w:rPr>
          <w:color w:val="000000" w:themeColor="dk1"/>
          <w:sz w:val="28"/>
          <w:szCs w:val="28"/>
        </w:rPr>
        <w:t>и</w:t>
      </w:r>
      <w:r>
        <w:rPr>
          <w:color w:val="000000" w:themeColor="dk1"/>
          <w:sz w:val="28"/>
          <w:szCs w:val="28"/>
        </w:rPr>
        <w:t>збриса</w:t>
      </w:r>
      <w:r>
        <w:rPr>
          <w:color w:val="000000" w:themeColor="dk1"/>
          <w:sz w:val="28"/>
          <w:szCs w:val="28"/>
        </w:rPr>
        <w:t>ти</w:t>
      </w:r>
      <w:r>
        <w:rPr>
          <w:color w:val="000000" w:themeColor="dk1"/>
          <w:sz w:val="28"/>
          <w:szCs w:val="28"/>
        </w:rPr>
        <w:t xml:space="preserve"> спомен Амаликов испод неба. Тада начини Мојсије </w:t>
      </w:r>
      <w:r>
        <w:rPr>
          <w:color w:val="000000" w:themeColor="dk1"/>
          <w:sz w:val="28"/>
          <w:szCs w:val="28"/>
        </w:rPr>
        <w:t>жртвеник Господу</w:t>
      </w:r>
      <w:r>
        <w:rPr>
          <w:color w:val="000000" w:themeColor="dk1"/>
          <w:sz w:val="28"/>
          <w:szCs w:val="28"/>
        </w:rPr>
        <w:t xml:space="preserve">, и назва га: </w:t>
      </w:r>
      <w:r>
        <w:rPr>
          <w:color w:val="000000" w:themeColor="dk1"/>
          <w:sz w:val="28"/>
          <w:szCs w:val="28"/>
        </w:rPr>
        <w:t xml:space="preserve">Господ </w:t>
      </w:r>
      <w:r>
        <w:rPr>
          <w:color w:val="000000" w:themeColor="dk1"/>
          <w:sz w:val="28"/>
          <w:szCs w:val="28"/>
        </w:rPr>
        <w:t>прибежиште моје</w:t>
      </w:r>
      <w:r>
        <w:rPr>
          <w:color w:val="000000" w:themeColor="dk1"/>
          <w:sz w:val="28"/>
          <w:szCs w:val="28"/>
        </w:rPr>
        <w:t xml:space="preserve">, </w:t>
      </w:r>
      <w:r>
        <w:rPr>
          <w:color w:val="000000" w:themeColor="dk1"/>
          <w:sz w:val="28"/>
          <w:szCs w:val="28"/>
        </w:rPr>
        <w:t>јер невидљивом руком ратује Господ против Амалика из нараштај</w:t>
      </w:r>
      <w:r>
        <w:rPr>
          <w:rFonts w:ascii="Times New Roman" w:cs="Times New Roman" w:hAnsi="Times New Roman"/>
          <w:color w:val="000000" w:themeColor="dk1"/>
          <w:sz w:val="28"/>
          <w:szCs w:val="28"/>
        </w:rPr>
        <w:t>â</w:t>
      </w:r>
      <w:r>
        <w:rPr>
          <w:color w:val="000000" w:themeColor="dk1"/>
          <w:sz w:val="28"/>
          <w:szCs w:val="28"/>
        </w:rPr>
        <w:t xml:space="preserve"> у нараштаје</w:t>
      </w:r>
      <w:r>
        <w:rPr>
          <w:color w:val="000000" w:themeColor="dk1"/>
          <w:sz w:val="28"/>
          <w:szCs w:val="28"/>
        </w:rPr>
        <w:t>“</w:t>
      </w:r>
      <w:r>
        <w:rPr>
          <w:rStyle w:val="Footnotereference"/>
          <w:color w:val="000000" w:themeColor="dk1"/>
          <w:sz w:val="28"/>
          <w:szCs w:val="28"/>
        </w:rPr>
        <w:footnoteReference w:id="260"/>
      </w:r>
      <w:r>
        <w:rPr>
          <w:color w:val="000000" w:themeColor="dk1"/>
          <w:sz w:val="28"/>
          <w:szCs w:val="28"/>
        </w:rPr>
        <w:t>.</w:t>
      </w:r>
      <w:r>
        <w:rPr>
          <w:color w:val="000000" w:themeColor="dk1"/>
          <w:sz w:val="28"/>
          <w:szCs w:val="28"/>
        </w:rPr>
        <w:t xml:space="preserve"> </w:t>
      </w:r>
    </w:p>
    <w:p w14:paraId="000003D9">
      <w:pPr>
        <w:jc w:val="both"/>
        <w:rPr>
          <w:color w:val="000000" w:themeColor="dk1"/>
          <w:sz w:val="28"/>
          <w:szCs w:val="28"/>
        </w:rPr>
      </w:pPr>
      <w:r>
        <w:rPr>
          <w:color w:val="000000" w:themeColor="dk1"/>
          <w:sz w:val="28"/>
          <w:szCs w:val="28"/>
        </w:rPr>
        <w:t xml:space="preserve">ПАЛ: И какав може да буде смисао свега овога што је написано? Веома не разумем. </w:t>
      </w:r>
    </w:p>
    <w:p w14:paraId="000003DA">
      <w:pPr>
        <w:jc w:val="both"/>
        <w:rPr>
          <w:color w:val="000000" w:themeColor="dk1"/>
          <w:sz w:val="28"/>
          <w:szCs w:val="28"/>
        </w:rPr>
      </w:pPr>
      <w:r>
        <w:rPr>
          <w:color w:val="000000" w:themeColor="dk1"/>
          <w:sz w:val="28"/>
          <w:szCs w:val="28"/>
        </w:rPr>
        <w:t xml:space="preserve">КИР: Не постоји никаква тешкоћа, сматрам, за оне који желе да то </w:t>
      </w:r>
      <w:r>
        <w:rPr>
          <w:color w:val="000000" w:themeColor="dk1"/>
          <w:sz w:val="28"/>
          <w:szCs w:val="28"/>
        </w:rPr>
        <w:t>сазнају</w:t>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размишљајући да је Исус добио наређење од Мојсија, шта друго </w:t>
      </w:r>
      <w:r>
        <w:rPr>
          <w:color w:val="000000" w:themeColor="dk1"/>
          <w:sz w:val="28"/>
          <w:szCs w:val="28"/>
        </w:rPr>
        <w:t>неко</w:t>
      </w:r>
      <w:r>
        <w:rPr>
          <w:color w:val="000000" w:themeColor="dk1"/>
          <w:sz w:val="28"/>
          <w:szCs w:val="28"/>
        </w:rPr>
        <w:t xml:space="preserve"> </w:t>
      </w:r>
      <w:r>
        <w:rPr>
          <w:color w:val="000000" w:themeColor="dk1"/>
          <w:sz w:val="28"/>
          <w:szCs w:val="28"/>
        </w:rPr>
        <w:t>може да претпостави, већ оно у сваком случају, да Логос, бивајући Бог, потчин</w:t>
      </w:r>
      <w:r>
        <w:rPr>
          <w:color w:val="000000" w:themeColor="dk1"/>
          <w:sz w:val="28"/>
          <w:szCs w:val="28"/>
        </w:rPr>
        <w:t>и</w:t>
      </w:r>
      <w:r>
        <w:rPr>
          <w:color w:val="000000" w:themeColor="dk1"/>
          <w:sz w:val="28"/>
          <w:szCs w:val="28"/>
        </w:rPr>
        <w:t>о се закону, према свом људском облику</w:t>
      </w:r>
      <w:r>
        <w:rPr>
          <w:color w:val="000000" w:themeColor="dk1"/>
          <w:sz w:val="28"/>
          <w:szCs w:val="28"/>
        </w:rPr>
        <w:t>, и потчинио се на неки начин</w:t>
      </w:r>
      <w:r>
        <w:rPr>
          <w:color w:val="000000" w:themeColor="dk1"/>
          <w:sz w:val="28"/>
          <w:szCs w:val="28"/>
        </w:rPr>
        <w:t xml:space="preserve"> заповестима које су дате кроз Мојсија</w:t>
      </w:r>
      <w:r>
        <w:rPr>
          <w:color w:val="000000" w:themeColor="dk1"/>
          <w:sz w:val="28"/>
          <w:szCs w:val="28"/>
        </w:rPr>
        <w:t xml:space="preserve"> </w:t>
      </w:r>
      <w:r>
        <w:rPr>
          <w:color w:val="000000" w:themeColor="dk1"/>
          <w:sz w:val="28"/>
          <w:szCs w:val="28"/>
        </w:rPr>
        <w:t>у различитим случајевима</w:t>
      </w:r>
      <w:r>
        <w:rPr>
          <w:color w:val="000000" w:themeColor="dk1"/>
          <w:sz w:val="28"/>
          <w:szCs w:val="28"/>
        </w:rPr>
        <w:t xml:space="preserve">, час подносећи обрезање тела, час стављајући дидрахму као порез, </w:t>
      </w:r>
      <w:r>
        <w:rPr>
          <w:color w:val="000000" w:themeColor="dk1"/>
          <w:sz w:val="28"/>
          <w:szCs w:val="28"/>
        </w:rPr>
        <w:t>и прибројан онима под законом као под законом</w:t>
      </w:r>
      <w:r>
        <w:rPr>
          <w:color w:val="000000" w:themeColor="dk1"/>
          <w:sz w:val="28"/>
          <w:szCs w:val="28"/>
        </w:rPr>
        <w:t xml:space="preserve">, </w:t>
      </w:r>
      <w:r>
        <w:rPr>
          <w:color w:val="000000" w:themeColor="dk1"/>
          <w:sz w:val="28"/>
          <w:szCs w:val="28"/>
        </w:rPr>
        <w:t>јасно</w:t>
      </w:r>
      <w:r>
        <w:rPr>
          <w:color w:val="000000" w:themeColor="dk1"/>
          <w:sz w:val="28"/>
          <w:szCs w:val="28"/>
        </w:rPr>
        <w:t xml:space="preserve"> је </w:t>
      </w:r>
      <w:r>
        <w:rPr>
          <w:color w:val="000000" w:themeColor="dk1"/>
          <w:sz w:val="28"/>
          <w:szCs w:val="28"/>
        </w:rPr>
        <w:t>рекао: „</w:t>
      </w:r>
      <w:r>
        <w:rPr>
          <w:color w:val="000000" w:themeColor="dk1"/>
          <w:sz w:val="28"/>
          <w:szCs w:val="28"/>
        </w:rPr>
        <w:t>Н</w:t>
      </w:r>
      <w:r>
        <w:rPr>
          <w:color w:val="000000" w:themeColor="dk1"/>
          <w:sz w:val="28"/>
          <w:szCs w:val="28"/>
        </w:rPr>
        <w:t>и</w:t>
      </w:r>
      <w:r>
        <w:rPr>
          <w:color w:val="000000" w:themeColor="dk1"/>
          <w:sz w:val="28"/>
          <w:szCs w:val="28"/>
        </w:rPr>
        <w:t>сам</w:t>
      </w:r>
      <w:r>
        <w:rPr>
          <w:color w:val="000000" w:themeColor="dk1"/>
          <w:sz w:val="28"/>
          <w:szCs w:val="28"/>
        </w:rPr>
        <w:t xml:space="preserve"> дошао да укинем Закон него да испуним“</w:t>
      </w:r>
      <w:r>
        <w:rPr>
          <w:rStyle w:val="Footnotereference"/>
          <w:color w:val="000000" w:themeColor="dk1"/>
          <w:sz w:val="28"/>
          <w:szCs w:val="28"/>
        </w:rPr>
        <w:footnoteReference w:id="261"/>
      </w:r>
      <w:r>
        <w:rPr>
          <w:color w:val="000000" w:themeColor="dk1"/>
          <w:sz w:val="28"/>
          <w:szCs w:val="28"/>
        </w:rPr>
        <w:t xml:space="preserve">. </w:t>
      </w:r>
      <w:r>
        <w:rPr>
          <w:color w:val="000000" w:themeColor="dk1"/>
          <w:sz w:val="28"/>
          <w:szCs w:val="28"/>
        </w:rPr>
        <w:t xml:space="preserve">Али, упркос томе што се потчинио закону због своје људске природе, био је </w:t>
      </w:r>
      <w:r>
        <w:rPr>
          <w:color w:val="000000" w:themeColor="dk1"/>
          <w:sz w:val="28"/>
          <w:szCs w:val="28"/>
        </w:rPr>
        <w:t>исто</w:t>
      </w:r>
      <w:r>
        <w:rPr>
          <w:color w:val="000000" w:themeColor="dk1"/>
          <w:sz w:val="28"/>
          <w:szCs w:val="28"/>
        </w:rPr>
        <w:t xml:space="preserve"> </w:t>
      </w:r>
      <w:r>
        <w:rPr>
          <w:color w:val="000000" w:themeColor="dk1"/>
          <w:sz w:val="28"/>
          <w:szCs w:val="28"/>
        </w:rPr>
        <w:t xml:space="preserve">тако и Бог и Спаситељ и </w:t>
      </w:r>
      <w:r>
        <w:rPr>
          <w:color w:val="000000" w:themeColor="dk1"/>
          <w:sz w:val="28"/>
          <w:szCs w:val="28"/>
        </w:rPr>
        <w:t>И</w:t>
      </w:r>
      <w:r>
        <w:rPr>
          <w:color w:val="000000" w:themeColor="dk1"/>
          <w:sz w:val="28"/>
          <w:szCs w:val="28"/>
        </w:rPr>
        <w:t xml:space="preserve">скупитељ целог народа. Јер </w:t>
      </w:r>
      <w:r>
        <w:rPr>
          <w:color w:val="000000" w:themeColor="dk1"/>
          <w:sz w:val="28"/>
          <w:szCs w:val="28"/>
        </w:rPr>
        <w:t>изабра</w:t>
      </w:r>
      <w:r>
        <w:rPr>
          <w:color w:val="000000" w:themeColor="dk1"/>
          <w:sz w:val="28"/>
          <w:szCs w:val="28"/>
        </w:rPr>
        <w:t>вши</w:t>
      </w:r>
      <w:r>
        <w:rPr>
          <w:color w:val="000000" w:themeColor="dk1"/>
          <w:sz w:val="28"/>
          <w:szCs w:val="28"/>
        </w:rPr>
        <w:t xml:space="preserve"> из целог народа Изра</w:t>
      </w:r>
      <w:r>
        <w:rPr>
          <w:color w:val="000000" w:themeColor="dk1"/>
          <w:sz w:val="28"/>
          <w:szCs w:val="28"/>
        </w:rPr>
        <w:t>иљаца</w:t>
      </w:r>
      <w:r>
        <w:rPr>
          <w:color w:val="000000" w:themeColor="dk1"/>
          <w:sz w:val="28"/>
          <w:szCs w:val="28"/>
        </w:rPr>
        <w:t xml:space="preserve"> и из сваког </w:t>
      </w:r>
      <w:r>
        <w:rPr>
          <w:color w:val="000000" w:themeColor="dk1"/>
          <w:sz w:val="28"/>
          <w:szCs w:val="28"/>
        </w:rPr>
        <w:t>незнабожачког</w:t>
      </w:r>
      <w:r>
        <w:rPr>
          <w:color w:val="000000" w:themeColor="dk1"/>
          <w:sz w:val="28"/>
          <w:szCs w:val="28"/>
        </w:rPr>
        <w:t xml:space="preserve"> </w:t>
      </w:r>
      <w:r>
        <w:rPr>
          <w:color w:val="000000" w:themeColor="dk1"/>
          <w:sz w:val="28"/>
          <w:szCs w:val="28"/>
        </w:rPr>
        <w:t xml:space="preserve">племена јаке мушкарце, </w:t>
      </w:r>
      <w:r>
        <w:rPr>
          <w:color w:val="000000" w:themeColor="dk1"/>
          <w:sz w:val="28"/>
          <w:szCs w:val="28"/>
        </w:rPr>
        <w:t>говорим</w:t>
      </w:r>
      <w:r>
        <w:rPr>
          <w:color w:val="000000" w:themeColor="dk1"/>
          <w:sz w:val="28"/>
          <w:szCs w:val="28"/>
        </w:rPr>
        <w:t xml:space="preserve"> опет </w:t>
      </w:r>
      <w:r>
        <w:rPr>
          <w:color w:val="000000" w:themeColor="dk1"/>
          <w:sz w:val="28"/>
          <w:szCs w:val="28"/>
        </w:rPr>
        <w:t>за</w:t>
      </w:r>
      <w:r>
        <w:rPr>
          <w:color w:val="000000" w:themeColor="dk1"/>
          <w:sz w:val="28"/>
          <w:szCs w:val="28"/>
        </w:rPr>
        <w:t xml:space="preserve"> свете апостоле и оне који су призвани у веру, </w:t>
      </w:r>
      <w:r>
        <w:rPr>
          <w:color w:val="000000" w:themeColor="dk1"/>
          <w:sz w:val="28"/>
          <w:szCs w:val="28"/>
        </w:rPr>
        <w:t>кој</w:t>
      </w:r>
      <w:r>
        <w:rPr>
          <w:color w:val="000000" w:themeColor="dk1"/>
          <w:sz w:val="28"/>
          <w:szCs w:val="28"/>
        </w:rPr>
        <w:t>има би</w:t>
      </w:r>
      <w:r>
        <w:rPr>
          <w:color w:val="000000" w:themeColor="dk1"/>
          <w:sz w:val="28"/>
          <w:szCs w:val="28"/>
        </w:rPr>
        <w:t xml:space="preserve"> </w:t>
      </w:r>
      <w:r>
        <w:rPr>
          <w:color w:val="000000" w:themeColor="dk1"/>
          <w:sz w:val="28"/>
          <w:szCs w:val="28"/>
        </w:rPr>
        <w:t xml:space="preserve">могло да се каже: </w:t>
      </w:r>
      <w:r>
        <w:rPr>
          <w:color w:val="000000" w:themeColor="dk1"/>
          <w:sz w:val="28"/>
          <w:szCs w:val="28"/>
        </w:rPr>
        <w:t>„</w:t>
      </w:r>
      <w:r>
        <w:rPr>
          <w:color w:val="000000" w:themeColor="dk1"/>
          <w:sz w:val="28"/>
          <w:szCs w:val="28"/>
        </w:rPr>
        <w:t>А ви сте род изабрани, царско свештенство, народ свети, народ задобијен“</w:t>
      </w:r>
      <w:r>
        <w:rPr>
          <w:rStyle w:val="Footnotereference"/>
          <w:color w:val="000000" w:themeColor="dk1"/>
          <w:sz w:val="28"/>
          <w:szCs w:val="28"/>
        </w:rPr>
        <w:footnoteReference w:id="262"/>
      </w:r>
      <w:r>
        <w:rPr>
          <w:color w:val="000000" w:themeColor="dk1"/>
          <w:sz w:val="28"/>
          <w:szCs w:val="28"/>
        </w:rPr>
        <w:t>, и тако се заједно са њима постро</w:t>
      </w:r>
      <w:r>
        <w:rPr>
          <w:color w:val="000000" w:themeColor="dk1"/>
          <w:sz w:val="28"/>
          <w:szCs w:val="28"/>
        </w:rPr>
        <w:t>ј</w:t>
      </w:r>
      <w:r>
        <w:rPr>
          <w:color w:val="000000" w:themeColor="dk1"/>
          <w:sz w:val="28"/>
          <w:szCs w:val="28"/>
        </w:rPr>
        <w:t>ио</w:t>
      </w:r>
      <w:r>
        <w:rPr>
          <w:color w:val="000000" w:themeColor="dk1"/>
          <w:sz w:val="28"/>
          <w:szCs w:val="28"/>
        </w:rPr>
        <w:t xml:space="preserve"> </w:t>
      </w:r>
      <w:r>
        <w:rPr>
          <w:color w:val="000000" w:themeColor="dk1"/>
          <w:sz w:val="28"/>
          <w:szCs w:val="28"/>
        </w:rPr>
        <w:t>за борбу</w:t>
      </w:r>
      <w:r>
        <w:rPr>
          <w:color w:val="000000" w:themeColor="dk1"/>
          <w:sz w:val="28"/>
          <w:szCs w:val="28"/>
        </w:rPr>
        <w:t xml:space="preserve"> </w:t>
      </w:r>
      <w:r>
        <w:rPr>
          <w:color w:val="000000" w:themeColor="dk1"/>
          <w:sz w:val="28"/>
          <w:szCs w:val="28"/>
        </w:rPr>
        <w:t xml:space="preserve">против господара овога века, </w:t>
      </w:r>
      <w:r>
        <w:rPr>
          <w:color w:val="000000" w:themeColor="dk1"/>
          <w:sz w:val="28"/>
          <w:szCs w:val="28"/>
        </w:rPr>
        <w:t>за кога говори Владика свих, победник (над) свиме: „Сад је суд овоме свет</w:t>
      </w:r>
      <w:r>
        <w:rPr>
          <w:color w:val="000000" w:themeColor="dk1"/>
          <w:sz w:val="28"/>
          <w:szCs w:val="28"/>
        </w:rPr>
        <w:t>у</w:t>
      </w:r>
      <w:r>
        <w:rPr>
          <w:color w:val="000000" w:themeColor="dk1"/>
          <w:sz w:val="28"/>
          <w:szCs w:val="28"/>
        </w:rPr>
        <w:t>; сад ће кнез овога света бити избачен напоље“</w:t>
      </w:r>
      <w:r>
        <w:rPr>
          <w:rStyle w:val="Footnotereference"/>
          <w:color w:val="000000" w:themeColor="dk1"/>
          <w:sz w:val="28"/>
          <w:szCs w:val="28"/>
        </w:rPr>
        <w:footnoteReference w:id="263"/>
      </w:r>
      <w:r>
        <w:rPr>
          <w:color w:val="000000" w:themeColor="dk1"/>
          <w:sz w:val="28"/>
          <w:szCs w:val="28"/>
        </w:rPr>
        <w:t>.</w:t>
      </w:r>
      <w:r>
        <w:rPr>
          <w:color w:val="000000" w:themeColor="dk1"/>
          <w:sz w:val="28"/>
          <w:szCs w:val="28"/>
        </w:rPr>
        <w:t xml:space="preserve"> И овенчава са светлим гласом </w:t>
      </w:r>
      <w:r>
        <w:rPr>
          <w:color w:val="000000" w:themeColor="dk1"/>
          <w:sz w:val="28"/>
          <w:szCs w:val="28"/>
        </w:rPr>
        <w:t>божанстве</w:t>
      </w:r>
      <w:r>
        <w:rPr>
          <w:color w:val="000000" w:themeColor="dk1"/>
          <w:sz w:val="28"/>
          <w:szCs w:val="28"/>
        </w:rPr>
        <w:t>ни</w:t>
      </w:r>
      <w:r>
        <w:rPr>
          <w:color w:val="000000" w:themeColor="dk1"/>
          <w:sz w:val="28"/>
          <w:szCs w:val="28"/>
        </w:rPr>
        <w:t xml:space="preserve"> Јован све оне који су заједно са Њиме и кроз Њега изашли као победници. Зато каже: „Пишем вам</w:t>
      </w:r>
      <w:r>
        <w:rPr>
          <w:color w:val="000000" w:themeColor="dk1"/>
          <w:sz w:val="28"/>
          <w:szCs w:val="28"/>
        </w:rPr>
        <w:t xml:space="preserve">, </w:t>
      </w:r>
      <w:r>
        <w:rPr>
          <w:color w:val="000000" w:themeColor="dk1"/>
          <w:sz w:val="28"/>
          <w:szCs w:val="28"/>
        </w:rPr>
        <w:t>младићи</w:t>
      </w:r>
      <w:r>
        <w:rPr>
          <w:color w:val="000000" w:themeColor="dk1"/>
          <w:sz w:val="28"/>
          <w:szCs w:val="28"/>
        </w:rPr>
        <w:t xml:space="preserve">, </w:t>
      </w:r>
      <w:r>
        <w:rPr>
          <w:color w:val="000000" w:themeColor="dk1"/>
          <w:sz w:val="28"/>
          <w:szCs w:val="28"/>
        </w:rPr>
        <w:t xml:space="preserve">да </w:t>
      </w:r>
      <w:r>
        <w:rPr>
          <w:color w:val="000000" w:themeColor="dk1"/>
          <w:sz w:val="28"/>
          <w:szCs w:val="28"/>
        </w:rPr>
        <w:t>сте јаки и да сте победили Лукавога</w:t>
      </w:r>
      <w:r>
        <w:rPr>
          <w:color w:val="000000" w:themeColor="dk1"/>
          <w:sz w:val="28"/>
          <w:szCs w:val="28"/>
        </w:rPr>
        <w:t>“</w:t>
      </w:r>
      <w:r>
        <w:rPr>
          <w:rStyle w:val="Footnotereference"/>
          <w:color w:val="000000" w:themeColor="dk1"/>
          <w:sz w:val="28"/>
          <w:szCs w:val="28"/>
        </w:rPr>
        <w:footnoteReference w:id="264"/>
      </w:r>
      <w:r>
        <w:rPr>
          <w:color w:val="000000" w:themeColor="dk1"/>
          <w:sz w:val="28"/>
          <w:szCs w:val="28"/>
        </w:rPr>
        <w:t xml:space="preserve">. </w:t>
      </w:r>
      <w:r>
        <w:rPr>
          <w:color w:val="000000" w:themeColor="dk1"/>
          <w:sz w:val="28"/>
          <w:szCs w:val="28"/>
        </w:rPr>
        <w:t xml:space="preserve">Или није истина ово што говорим? </w:t>
      </w:r>
    </w:p>
    <w:p w14:paraId="000003DB">
      <w:pPr>
        <w:jc w:val="both"/>
        <w:rPr>
          <w:color w:val="000000" w:themeColor="dk1"/>
          <w:sz w:val="28"/>
          <w:szCs w:val="28"/>
        </w:rPr>
      </w:pPr>
      <w:r>
        <w:rPr>
          <w:color w:val="000000" w:themeColor="dk1"/>
          <w:sz w:val="28"/>
          <w:szCs w:val="28"/>
        </w:rPr>
        <w:t>ПАЛ: Наравно да јесте!</w:t>
      </w:r>
    </w:p>
    <w:p w14:paraId="000003DC">
      <w:pPr>
        <w:jc w:val="both"/>
        <w:rPr>
          <w:color w:val="000000" w:themeColor="dk1"/>
          <w:sz w:val="28"/>
          <w:szCs w:val="28"/>
        </w:rPr>
      </w:pPr>
      <w:r>
        <w:rPr>
          <w:color w:val="000000" w:themeColor="dk1"/>
          <w:sz w:val="28"/>
          <w:szCs w:val="28"/>
        </w:rPr>
        <w:t xml:space="preserve">КИР: Бојни поредак, рекао је Мојсије, треба да буде </w:t>
      </w:r>
      <w:r>
        <w:rPr>
          <w:color w:val="000000" w:themeColor="dk1"/>
          <w:sz w:val="28"/>
          <w:szCs w:val="28"/>
        </w:rPr>
        <w:t>у</w:t>
      </w:r>
      <w:r>
        <w:rPr>
          <w:color w:val="000000" w:themeColor="dk1"/>
          <w:sz w:val="28"/>
          <w:szCs w:val="28"/>
        </w:rPr>
        <w:t xml:space="preserve"> </w:t>
      </w:r>
      <w:r>
        <w:rPr>
          <w:color w:val="000000" w:themeColor="dk1"/>
          <w:sz w:val="28"/>
          <w:szCs w:val="28"/>
        </w:rPr>
        <w:t xml:space="preserve">сутрашњи дан. Јер се нису показала </w:t>
      </w:r>
      <w:r>
        <w:rPr>
          <w:color w:val="000000" w:themeColor="dk1"/>
          <w:sz w:val="28"/>
          <w:szCs w:val="28"/>
        </w:rPr>
        <w:t>Христова постигнућа</w:t>
      </w:r>
      <w:r>
        <w:rPr>
          <w:color w:val="000000" w:themeColor="dk1"/>
          <w:sz w:val="28"/>
          <w:szCs w:val="28"/>
        </w:rPr>
        <w:t xml:space="preserve"> </w:t>
      </w:r>
      <w:r>
        <w:rPr>
          <w:color w:val="000000" w:themeColor="dk1"/>
          <w:sz w:val="28"/>
          <w:szCs w:val="28"/>
        </w:rPr>
        <w:t>у његовом времену, већ с</w:t>
      </w:r>
      <w:r>
        <w:rPr>
          <w:color w:val="000000" w:themeColor="dk1"/>
          <w:sz w:val="28"/>
          <w:szCs w:val="28"/>
        </w:rPr>
        <w:t>у се</w:t>
      </w:r>
      <w:r>
        <w:rPr>
          <w:color w:val="000000" w:themeColor="dk1"/>
          <w:sz w:val="28"/>
          <w:szCs w:val="28"/>
        </w:rPr>
        <w:t xml:space="preserve"> десил</w:t>
      </w:r>
      <w:r>
        <w:rPr>
          <w:color w:val="000000" w:themeColor="dk1"/>
          <w:sz w:val="28"/>
          <w:szCs w:val="28"/>
        </w:rPr>
        <w:t>а</w:t>
      </w:r>
      <w:r>
        <w:rPr>
          <w:color w:val="000000" w:themeColor="dk1"/>
          <w:sz w:val="28"/>
          <w:szCs w:val="28"/>
        </w:rPr>
        <w:t xml:space="preserve"> у следећем и идућем, то јест после Мојсија и закона. </w:t>
      </w:r>
      <w:r>
        <w:rPr>
          <w:color w:val="000000" w:themeColor="dk1"/>
          <w:sz w:val="28"/>
          <w:szCs w:val="28"/>
        </w:rPr>
        <w:t>Затим</w:t>
      </w:r>
      <w:r>
        <w:rPr>
          <w:color w:val="000000" w:themeColor="dk1"/>
          <w:sz w:val="28"/>
          <w:szCs w:val="28"/>
        </w:rPr>
        <w:t xml:space="preserve"> се Мојсије пење на </w:t>
      </w:r>
      <w:r>
        <w:rPr>
          <w:color w:val="000000" w:themeColor="dk1"/>
          <w:sz w:val="28"/>
          <w:szCs w:val="28"/>
        </w:rPr>
        <w:t>нек</w:t>
      </w:r>
      <w:r>
        <w:rPr>
          <w:color w:val="000000" w:themeColor="dk1"/>
          <w:sz w:val="28"/>
          <w:szCs w:val="28"/>
        </w:rPr>
        <w:t>о</w:t>
      </w:r>
      <w:r>
        <w:rPr>
          <w:color w:val="000000" w:themeColor="dk1"/>
          <w:sz w:val="28"/>
          <w:szCs w:val="28"/>
        </w:rPr>
        <w:t xml:space="preserve"> брдо и на врху једног брежуљка да би могао да прати битку и постигнућа Исуса у њој. Јер </w:t>
      </w:r>
      <w:r>
        <w:rPr>
          <w:color w:val="000000" w:themeColor="dk1"/>
          <w:sz w:val="28"/>
          <w:szCs w:val="28"/>
        </w:rPr>
        <w:t>сразмерно</w:t>
      </w:r>
      <w:r>
        <w:rPr>
          <w:color w:val="000000" w:themeColor="dk1"/>
          <w:sz w:val="28"/>
          <w:szCs w:val="28"/>
        </w:rPr>
        <w:t xml:space="preserve"> </w:t>
      </w:r>
      <w:r>
        <w:rPr>
          <w:color w:val="000000" w:themeColor="dk1"/>
          <w:sz w:val="28"/>
          <w:szCs w:val="28"/>
        </w:rPr>
        <w:t>нас</w:t>
      </w:r>
      <w:r>
        <w:rPr>
          <w:color w:val="000000" w:themeColor="dk1"/>
          <w:sz w:val="28"/>
          <w:szCs w:val="28"/>
        </w:rPr>
        <w:t xml:space="preserve"> </w:t>
      </w:r>
      <w:r>
        <w:rPr>
          <w:color w:val="000000" w:themeColor="dk1"/>
          <w:sz w:val="28"/>
          <w:szCs w:val="28"/>
        </w:rPr>
        <w:t xml:space="preserve">подиже и </w:t>
      </w:r>
      <w:r>
        <w:rPr>
          <w:color w:val="000000" w:themeColor="dk1"/>
          <w:sz w:val="28"/>
          <w:szCs w:val="28"/>
        </w:rPr>
        <w:t>тајноводство по</w:t>
      </w:r>
      <w:r>
        <w:rPr>
          <w:color w:val="000000" w:themeColor="dk1"/>
          <w:sz w:val="28"/>
          <w:szCs w:val="28"/>
        </w:rPr>
        <w:t xml:space="preserve"> закон</w:t>
      </w:r>
      <w:r>
        <w:rPr>
          <w:color w:val="000000" w:themeColor="dk1"/>
          <w:sz w:val="28"/>
          <w:szCs w:val="28"/>
        </w:rPr>
        <w:t>у</w:t>
      </w:r>
      <w:r>
        <w:rPr>
          <w:color w:val="000000" w:themeColor="dk1"/>
          <w:sz w:val="28"/>
          <w:szCs w:val="28"/>
        </w:rPr>
        <w:t xml:space="preserve"> у </w:t>
      </w:r>
      <w:r>
        <w:rPr>
          <w:color w:val="000000" w:themeColor="dk1"/>
          <w:sz w:val="28"/>
          <w:szCs w:val="28"/>
        </w:rPr>
        <w:t xml:space="preserve">томе да би смо могли на неки начин да посматрамо из далека Христове ратне вештине. И када је </w:t>
      </w:r>
      <w:r>
        <w:rPr>
          <w:color w:val="000000" w:themeColor="dk1"/>
          <w:sz w:val="28"/>
          <w:szCs w:val="28"/>
        </w:rPr>
        <w:t xml:space="preserve">Мојсије </w:t>
      </w:r>
      <w:r>
        <w:rPr>
          <w:color w:val="000000" w:themeColor="dk1"/>
          <w:sz w:val="28"/>
          <w:szCs w:val="28"/>
        </w:rPr>
        <w:t xml:space="preserve">ширио руке, </w:t>
      </w:r>
      <w:r>
        <w:rPr>
          <w:color w:val="000000" w:themeColor="dk1"/>
          <w:sz w:val="28"/>
          <w:szCs w:val="28"/>
        </w:rPr>
        <w:t>Израелци су побеђивали, а када их је спуштао</w:t>
      </w:r>
      <w:r>
        <w:rPr>
          <w:color w:val="000000" w:themeColor="dk1"/>
          <w:sz w:val="28"/>
          <w:szCs w:val="28"/>
        </w:rPr>
        <w:t xml:space="preserve">, </w:t>
      </w:r>
      <w:r>
        <w:rPr>
          <w:color w:val="000000" w:themeColor="dk1"/>
          <w:sz w:val="28"/>
          <w:szCs w:val="28"/>
        </w:rPr>
        <w:t>Израиљ је био слабији</w:t>
      </w:r>
      <w:r>
        <w:rPr>
          <w:color w:val="000000" w:themeColor="dk1"/>
          <w:sz w:val="28"/>
          <w:szCs w:val="28"/>
        </w:rPr>
        <w:t xml:space="preserve"> и побеђивали су Амаличани. Јер је постао неосвојив и од самог</w:t>
      </w:r>
      <w:r>
        <w:rPr>
          <w:color w:val="000000" w:themeColor="dk1"/>
          <w:sz w:val="28"/>
          <w:szCs w:val="28"/>
        </w:rPr>
        <w:t>а</w:t>
      </w:r>
      <w:r>
        <w:rPr>
          <w:color w:val="000000" w:themeColor="dk1"/>
          <w:sz w:val="28"/>
          <w:szCs w:val="28"/>
        </w:rPr>
        <w:t xml:space="preserve"> ђавола, и од било ког</w:t>
      </w:r>
      <w:r>
        <w:rPr>
          <w:color w:val="000000" w:themeColor="dk1"/>
          <w:sz w:val="28"/>
          <w:szCs w:val="28"/>
        </w:rPr>
        <w:t xml:space="preserve"> </w:t>
      </w:r>
      <w:r>
        <w:rPr>
          <w:color w:val="000000" w:themeColor="dk1"/>
          <w:sz w:val="28"/>
          <w:szCs w:val="28"/>
        </w:rPr>
        <w:t xml:space="preserve">непријатеља </w:t>
      </w:r>
      <w:r>
        <w:rPr>
          <w:color w:val="000000" w:themeColor="dk1"/>
          <w:sz w:val="28"/>
          <w:szCs w:val="28"/>
        </w:rPr>
        <w:t xml:space="preserve">који (би) желео са мржњом да га раздере, наравно не цео Израелски народ, већ они који су више волели саображавање са Христом са тиме да носе Његово срамоћење, то јест часни крст. </w:t>
      </w:r>
      <w:r>
        <w:rPr>
          <w:color w:val="000000" w:themeColor="dk1"/>
          <w:sz w:val="28"/>
          <w:szCs w:val="28"/>
        </w:rPr>
        <w:t>Јер</w:t>
      </w:r>
      <w:r>
        <w:rPr>
          <w:color w:val="000000" w:themeColor="dk1"/>
          <w:sz w:val="28"/>
          <w:szCs w:val="28"/>
        </w:rPr>
        <w:t xml:space="preserve"> руке раширене у ваздуху јасно оцртавају облик крста. Међутим</w:t>
      </w:r>
      <w:r>
        <w:rPr>
          <w:color w:val="000000" w:themeColor="dk1"/>
          <w:sz w:val="28"/>
          <w:szCs w:val="28"/>
        </w:rPr>
        <w:t>,</w:t>
      </w:r>
      <w:r>
        <w:rPr>
          <w:color w:val="000000" w:themeColor="dk1"/>
          <w:sz w:val="28"/>
          <w:szCs w:val="28"/>
        </w:rPr>
        <w:t xml:space="preserve"> они који нису прихватили крст </w:t>
      </w:r>
      <w:r>
        <w:rPr>
          <w:color w:val="000000" w:themeColor="dk1"/>
          <w:sz w:val="28"/>
          <w:szCs w:val="28"/>
        </w:rPr>
        <w:t xml:space="preserve">постали су лак плен </w:t>
      </w:r>
      <w:r>
        <w:rPr>
          <w:color w:val="000000" w:themeColor="dk1"/>
          <w:sz w:val="28"/>
          <w:szCs w:val="28"/>
        </w:rPr>
        <w:t>непријатељ</w:t>
      </w:r>
      <w:r>
        <w:rPr>
          <w:color w:val="000000" w:themeColor="dk1"/>
          <w:sz w:val="28"/>
          <w:szCs w:val="28"/>
        </w:rPr>
        <w:t>им</w:t>
      </w:r>
      <w:r>
        <w:rPr>
          <w:color w:val="000000" w:themeColor="dk1"/>
          <w:sz w:val="28"/>
          <w:szCs w:val="28"/>
        </w:rPr>
        <w:t>а</w:t>
      </w:r>
      <w:r>
        <w:rPr>
          <w:color w:val="000000" w:themeColor="dk1"/>
          <w:sz w:val="28"/>
          <w:szCs w:val="28"/>
        </w:rPr>
        <w:t>, јер нису имали помоћника. Када шири своје руке за нас Мојсије, показујући облик крста, пада исцрпље</w:t>
      </w:r>
      <w:r>
        <w:rPr>
          <w:color w:val="000000" w:themeColor="dk1"/>
          <w:sz w:val="28"/>
          <w:szCs w:val="28"/>
        </w:rPr>
        <w:t>н Амалик, у сваком случају нама означава</w:t>
      </w:r>
      <w:r>
        <w:rPr>
          <w:color w:val="000000" w:themeColor="dk1"/>
          <w:sz w:val="28"/>
          <w:szCs w:val="28"/>
        </w:rPr>
        <w:t xml:space="preserve"> оне који часним крстом побеђују Сатану и надвладавају своје непријатеље. </w:t>
      </w:r>
      <w:r>
        <w:rPr>
          <w:color w:val="000000" w:themeColor="dk1"/>
          <w:sz w:val="28"/>
          <w:szCs w:val="28"/>
        </w:rPr>
        <w:t>А к</w:t>
      </w:r>
      <w:r>
        <w:rPr>
          <w:color w:val="000000" w:themeColor="dk1"/>
          <w:sz w:val="28"/>
          <w:szCs w:val="28"/>
        </w:rPr>
        <w:t xml:space="preserve">ада га видимо да спушта своје руке и у наставку да побеђују Амаличани, сматраћемо оне који су се потчинили ђаволу и побеђени су, пошто не виде потребу да прихвате Христа, којима </w:t>
      </w:r>
      <w:r>
        <w:rPr>
          <w:color w:val="000000" w:themeColor="dk1"/>
          <w:sz w:val="28"/>
          <w:szCs w:val="28"/>
        </w:rPr>
        <w:t>и сам</w:t>
      </w:r>
      <w:r>
        <w:rPr>
          <w:color w:val="000000" w:themeColor="dk1"/>
          <w:sz w:val="28"/>
          <w:szCs w:val="28"/>
        </w:rPr>
        <w:t xml:space="preserve"> </w:t>
      </w:r>
      <w:r>
        <w:rPr>
          <w:color w:val="000000" w:themeColor="dk1"/>
          <w:sz w:val="28"/>
          <w:szCs w:val="28"/>
        </w:rPr>
        <w:t>Христ</w:t>
      </w:r>
      <w:r>
        <w:rPr>
          <w:color w:val="000000" w:themeColor="dk1"/>
          <w:sz w:val="28"/>
          <w:szCs w:val="28"/>
        </w:rPr>
        <w:t>ос</w:t>
      </w:r>
      <w:r>
        <w:rPr>
          <w:color w:val="000000" w:themeColor="dk1"/>
          <w:sz w:val="28"/>
          <w:szCs w:val="28"/>
        </w:rPr>
        <w:t xml:space="preserve"> каже: „</w:t>
      </w:r>
      <w:r>
        <w:rPr>
          <w:color w:val="000000" w:themeColor="dk1"/>
          <w:sz w:val="28"/>
          <w:szCs w:val="28"/>
        </w:rPr>
        <w:t>За</w:t>
      </w:r>
      <w:r>
        <w:rPr>
          <w:color w:val="000000" w:themeColor="dk1"/>
          <w:sz w:val="28"/>
          <w:szCs w:val="28"/>
        </w:rPr>
        <w:t>иста вам кажем</w:t>
      </w:r>
      <w:r>
        <w:rPr>
          <w:color w:val="000000" w:themeColor="dk1"/>
          <w:sz w:val="28"/>
          <w:szCs w:val="28"/>
        </w:rPr>
        <w:t xml:space="preserve"> </w:t>
      </w:r>
      <w:r>
        <w:rPr>
          <w:color w:val="000000" w:themeColor="dk1"/>
          <w:sz w:val="28"/>
          <w:szCs w:val="28"/>
        </w:rPr>
        <w:t>ако не поверујете да ја јесам</w:t>
      </w:r>
      <w:r>
        <w:rPr>
          <w:color w:val="000000" w:themeColor="dk1"/>
          <w:sz w:val="28"/>
          <w:szCs w:val="28"/>
        </w:rPr>
        <w:t xml:space="preserve"> </w:t>
      </w:r>
      <w:r>
        <w:rPr>
          <w:color w:val="000000" w:themeColor="dk1"/>
          <w:sz w:val="28"/>
          <w:szCs w:val="28"/>
        </w:rPr>
        <w:t xml:space="preserve">помрећете </w:t>
      </w:r>
      <w:r>
        <w:rPr>
          <w:color w:val="000000" w:themeColor="dk1"/>
          <w:sz w:val="28"/>
          <w:szCs w:val="28"/>
        </w:rPr>
        <w:t>у гресима својим;</w:t>
      </w:r>
      <w:r>
        <w:rPr>
          <w:color w:val="000000" w:themeColor="dk1"/>
          <w:sz w:val="28"/>
          <w:szCs w:val="28"/>
        </w:rPr>
        <w:t>“</w:t>
      </w:r>
      <w:r>
        <w:rPr>
          <w:rStyle w:val="Footnotereference"/>
          <w:color w:val="000000" w:themeColor="dk1"/>
          <w:sz w:val="28"/>
          <w:szCs w:val="28"/>
        </w:rPr>
        <w:footnoteReference w:id="265"/>
      </w:r>
      <w:r>
        <w:rPr>
          <w:color w:val="000000" w:themeColor="dk1"/>
          <w:sz w:val="28"/>
          <w:szCs w:val="28"/>
        </w:rPr>
        <w:t xml:space="preserve">. </w:t>
      </w:r>
      <w:r>
        <w:rPr>
          <w:color w:val="000000" w:themeColor="dk1"/>
          <w:sz w:val="28"/>
          <w:szCs w:val="28"/>
        </w:rPr>
        <w:t>То да</w:t>
      </w:r>
      <w:r>
        <w:rPr>
          <w:color w:val="000000" w:themeColor="dk1"/>
          <w:sz w:val="28"/>
          <w:szCs w:val="28"/>
        </w:rPr>
        <w:t xml:space="preserve"> каже да </w:t>
      </w:r>
      <w:r>
        <w:rPr>
          <w:color w:val="000000" w:themeColor="dk1"/>
          <w:sz w:val="28"/>
          <w:szCs w:val="28"/>
        </w:rPr>
        <w:t xml:space="preserve">су отежале руке Мојсијеве и да се </w:t>
      </w:r>
      <w:r>
        <w:rPr>
          <w:color w:val="000000" w:themeColor="dk1"/>
          <w:sz w:val="28"/>
          <w:szCs w:val="28"/>
        </w:rPr>
        <w:t>једва</w:t>
      </w:r>
      <w:r>
        <w:rPr>
          <w:color w:val="000000" w:themeColor="dk1"/>
          <w:sz w:val="28"/>
          <w:szCs w:val="28"/>
        </w:rPr>
        <w:t xml:space="preserve"> </w:t>
      </w:r>
      <w:r>
        <w:rPr>
          <w:color w:val="000000" w:themeColor="dk1"/>
          <w:sz w:val="28"/>
          <w:szCs w:val="28"/>
        </w:rPr>
        <w:t>подижу</w:t>
      </w:r>
      <w:r>
        <w:rPr>
          <w:color w:val="000000" w:themeColor="dk1"/>
          <w:sz w:val="28"/>
          <w:szCs w:val="28"/>
        </w:rPr>
        <w:t xml:space="preserve"> и </w:t>
      </w:r>
      <w:r>
        <w:rPr>
          <w:color w:val="000000" w:themeColor="dk1"/>
          <w:sz w:val="28"/>
          <w:szCs w:val="28"/>
        </w:rPr>
        <w:t xml:space="preserve">тешко се </w:t>
      </w:r>
      <w:r>
        <w:rPr>
          <w:color w:val="000000" w:themeColor="dk1"/>
          <w:sz w:val="28"/>
          <w:szCs w:val="28"/>
        </w:rPr>
        <w:t xml:space="preserve">шире </w:t>
      </w:r>
      <w:r>
        <w:rPr>
          <w:color w:val="000000" w:themeColor="dk1"/>
          <w:sz w:val="28"/>
          <w:szCs w:val="28"/>
        </w:rPr>
        <w:t>јер треба</w:t>
      </w:r>
      <w:r>
        <w:rPr>
          <w:color w:val="000000" w:themeColor="dk1"/>
          <w:sz w:val="28"/>
          <w:szCs w:val="28"/>
        </w:rPr>
        <w:t xml:space="preserve"> </w:t>
      </w:r>
      <w:r>
        <w:rPr>
          <w:color w:val="000000" w:themeColor="dk1"/>
          <w:sz w:val="28"/>
          <w:szCs w:val="28"/>
        </w:rPr>
        <w:t xml:space="preserve">да </w:t>
      </w:r>
      <w:r>
        <w:rPr>
          <w:color w:val="000000" w:themeColor="dk1"/>
          <w:sz w:val="28"/>
          <w:szCs w:val="28"/>
        </w:rPr>
        <w:t>пока</w:t>
      </w:r>
      <w:r>
        <w:rPr>
          <w:color w:val="000000" w:themeColor="dk1"/>
          <w:sz w:val="28"/>
          <w:szCs w:val="28"/>
        </w:rPr>
        <w:t>ж</w:t>
      </w:r>
      <w:r>
        <w:rPr>
          <w:color w:val="000000" w:themeColor="dk1"/>
          <w:sz w:val="28"/>
          <w:szCs w:val="28"/>
        </w:rPr>
        <w:t>у</w:t>
      </w:r>
      <w:r>
        <w:rPr>
          <w:color w:val="000000" w:themeColor="dk1"/>
          <w:sz w:val="28"/>
          <w:szCs w:val="28"/>
        </w:rPr>
        <w:t xml:space="preserve"> облик </w:t>
      </w:r>
      <w:r>
        <w:rPr>
          <w:color w:val="000000" w:themeColor="dk1"/>
          <w:sz w:val="28"/>
          <w:szCs w:val="28"/>
        </w:rPr>
        <w:t>часног</w:t>
      </w:r>
      <w:r>
        <w:rPr>
          <w:color w:val="000000" w:themeColor="dk1"/>
          <w:sz w:val="28"/>
          <w:szCs w:val="28"/>
        </w:rPr>
        <w:t xml:space="preserve"> </w:t>
      </w:r>
      <w:r>
        <w:rPr>
          <w:color w:val="000000" w:themeColor="dk1"/>
          <w:sz w:val="28"/>
          <w:szCs w:val="28"/>
        </w:rPr>
        <w:t xml:space="preserve">крста, изгледа ми да ово саопштава на неки загонетни начин, да нису били веома </w:t>
      </w:r>
      <w:r>
        <w:rPr>
          <w:color w:val="000000" w:themeColor="dk1"/>
          <w:sz w:val="28"/>
          <w:szCs w:val="28"/>
        </w:rPr>
        <w:t>спрем</w:t>
      </w:r>
      <w:r>
        <w:rPr>
          <w:color w:val="000000" w:themeColor="dk1"/>
          <w:sz w:val="28"/>
          <w:szCs w:val="28"/>
        </w:rPr>
        <w:t>ни</w:t>
      </w:r>
      <w:r>
        <w:rPr>
          <w:color w:val="000000" w:themeColor="dk1"/>
          <w:sz w:val="28"/>
          <w:szCs w:val="28"/>
        </w:rPr>
        <w:t xml:space="preserve"> Израелци да прихвате веру, и наставили су даље са веома великим оклевањем и тешкоћом да прихвате срамоћење Христово. Зато исправно </w:t>
      </w:r>
      <w:r>
        <w:rPr>
          <w:color w:val="000000" w:themeColor="dk1"/>
          <w:sz w:val="28"/>
          <w:szCs w:val="28"/>
        </w:rPr>
        <w:t>божанстве</w:t>
      </w:r>
      <w:r>
        <w:rPr>
          <w:color w:val="000000" w:themeColor="dk1"/>
          <w:sz w:val="28"/>
          <w:szCs w:val="28"/>
        </w:rPr>
        <w:t>ни</w:t>
      </w:r>
      <w:r>
        <w:rPr>
          <w:color w:val="000000" w:themeColor="dk1"/>
          <w:sz w:val="28"/>
          <w:szCs w:val="28"/>
        </w:rPr>
        <w:t xml:space="preserve"> Павле назива крст </w:t>
      </w:r>
      <w:r>
        <w:rPr>
          <w:color w:val="000000" w:themeColor="dk1"/>
          <w:sz w:val="28"/>
          <w:szCs w:val="28"/>
        </w:rPr>
        <w:t>саблазан</w:t>
      </w:r>
      <w:r>
        <w:rPr>
          <w:color w:val="000000" w:themeColor="dk1"/>
          <w:sz w:val="28"/>
          <w:szCs w:val="28"/>
        </w:rPr>
        <w:t xml:space="preserve"> за Јудејце. </w:t>
      </w:r>
      <w:r>
        <w:rPr>
          <w:color w:val="000000" w:themeColor="dk1"/>
          <w:sz w:val="28"/>
          <w:szCs w:val="28"/>
        </w:rPr>
        <w:t xml:space="preserve">И даље </w:t>
      </w:r>
      <w:r>
        <w:rPr>
          <w:color w:val="000000" w:themeColor="dk1"/>
          <w:sz w:val="28"/>
          <w:szCs w:val="28"/>
        </w:rPr>
        <w:t>каже: „</w:t>
      </w:r>
      <w:r>
        <w:rPr>
          <w:color w:val="000000" w:themeColor="dk1"/>
          <w:sz w:val="28"/>
          <w:szCs w:val="28"/>
        </w:rPr>
        <w:t>И</w:t>
      </w:r>
      <w:r>
        <w:rPr>
          <w:color w:val="000000" w:themeColor="dk1"/>
          <w:sz w:val="28"/>
          <w:szCs w:val="28"/>
        </w:rPr>
        <w:t xml:space="preserve"> </w:t>
      </w:r>
      <w:r>
        <w:rPr>
          <w:color w:val="000000" w:themeColor="dk1"/>
          <w:sz w:val="28"/>
          <w:szCs w:val="28"/>
        </w:rPr>
        <w:t>узе</w:t>
      </w:r>
      <w:r>
        <w:rPr>
          <w:color w:val="000000" w:themeColor="dk1"/>
          <w:sz w:val="28"/>
          <w:szCs w:val="28"/>
        </w:rPr>
        <w:t>вши</w:t>
      </w:r>
      <w:r>
        <w:rPr>
          <w:color w:val="000000" w:themeColor="dk1"/>
          <w:sz w:val="28"/>
          <w:szCs w:val="28"/>
        </w:rPr>
        <w:t xml:space="preserve"> камен подметнуше </w:t>
      </w:r>
      <w:r>
        <w:rPr>
          <w:color w:val="000000" w:themeColor="dk1"/>
          <w:sz w:val="28"/>
          <w:szCs w:val="28"/>
        </w:rPr>
        <w:t xml:space="preserve">га </w:t>
      </w:r>
      <w:r>
        <w:rPr>
          <w:color w:val="000000" w:themeColor="dk1"/>
          <w:sz w:val="28"/>
          <w:szCs w:val="28"/>
        </w:rPr>
        <w:t>под њ</w:t>
      </w:r>
      <w:r>
        <w:rPr>
          <w:color w:val="000000" w:themeColor="dk1"/>
          <w:sz w:val="28"/>
          <w:szCs w:val="28"/>
        </w:rPr>
        <w:t>ега</w:t>
      </w:r>
      <w:r>
        <w:rPr>
          <w:color w:val="000000" w:themeColor="dk1"/>
          <w:sz w:val="28"/>
          <w:szCs w:val="28"/>
        </w:rPr>
        <w:t>, те седе</w:t>
      </w:r>
      <w:r>
        <w:rPr>
          <w:color w:val="000000" w:themeColor="dk1"/>
          <w:sz w:val="28"/>
          <w:szCs w:val="28"/>
        </w:rPr>
        <w:t xml:space="preserve"> </w:t>
      </w:r>
      <w:r>
        <w:rPr>
          <w:color w:val="000000" w:themeColor="dk1"/>
          <w:sz w:val="28"/>
          <w:szCs w:val="28"/>
        </w:rPr>
        <w:t>на њега</w:t>
      </w:r>
      <w:r>
        <w:rPr>
          <w:color w:val="000000" w:themeColor="dk1"/>
          <w:sz w:val="28"/>
          <w:szCs w:val="28"/>
        </w:rPr>
        <w:t>; а Арон и Ор држаху му руке један с једне стране а други с друге“</w:t>
      </w:r>
      <w:r>
        <w:rPr>
          <w:rStyle w:val="Footnotereference"/>
          <w:color w:val="000000" w:themeColor="dk1"/>
          <w:sz w:val="28"/>
          <w:szCs w:val="28"/>
        </w:rPr>
        <w:footnoteReference w:id="266"/>
      </w:r>
      <w:r>
        <w:rPr>
          <w:color w:val="000000" w:themeColor="dk1"/>
          <w:sz w:val="28"/>
          <w:szCs w:val="28"/>
        </w:rPr>
        <w:t>.</w:t>
      </w:r>
      <w:r>
        <w:rPr>
          <w:color w:val="000000" w:themeColor="dk1"/>
          <w:sz w:val="28"/>
          <w:szCs w:val="28"/>
        </w:rPr>
        <w:t xml:space="preserve"> Камен </w:t>
      </w:r>
      <w:r>
        <w:rPr>
          <w:color w:val="000000" w:themeColor="dk1"/>
          <w:sz w:val="28"/>
          <w:szCs w:val="28"/>
        </w:rPr>
        <w:t>част</w:t>
      </w:r>
      <w:r>
        <w:rPr>
          <w:color w:val="000000" w:themeColor="dk1"/>
          <w:sz w:val="28"/>
          <w:szCs w:val="28"/>
        </w:rPr>
        <w:t>ан</w:t>
      </w:r>
      <w:r>
        <w:rPr>
          <w:color w:val="000000" w:themeColor="dk1"/>
          <w:sz w:val="28"/>
          <w:szCs w:val="28"/>
        </w:rPr>
        <w:t>, одабран, угаони, скупоцен</w:t>
      </w:r>
      <w:r>
        <w:rPr>
          <w:rStyle w:val="Footnotereference"/>
          <w:color w:val="000000" w:themeColor="dk1"/>
          <w:sz w:val="28"/>
          <w:szCs w:val="28"/>
        </w:rPr>
        <w:footnoteReference w:id="267"/>
      </w:r>
      <w:r>
        <w:rPr>
          <w:color w:val="000000" w:themeColor="dk1"/>
          <w:sz w:val="28"/>
          <w:szCs w:val="28"/>
        </w:rPr>
        <w:t xml:space="preserve">је Христос, на коме се одмарају (јер седење </w:t>
      </w:r>
      <w:r>
        <w:rPr>
          <w:color w:val="000000" w:themeColor="dk1"/>
          <w:sz w:val="28"/>
          <w:szCs w:val="28"/>
        </w:rPr>
        <w:t>означ</w:t>
      </w:r>
      <w:r>
        <w:rPr>
          <w:color w:val="000000" w:themeColor="dk1"/>
          <w:sz w:val="28"/>
          <w:szCs w:val="28"/>
        </w:rPr>
        <w:t>ава</w:t>
      </w:r>
      <w:r>
        <w:rPr>
          <w:color w:val="000000" w:themeColor="dk1"/>
          <w:sz w:val="28"/>
          <w:szCs w:val="28"/>
        </w:rPr>
        <w:t xml:space="preserve"> одмор) </w:t>
      </w:r>
      <w:r>
        <w:rPr>
          <w:color w:val="000000" w:themeColor="dk1"/>
          <w:sz w:val="28"/>
          <w:szCs w:val="28"/>
        </w:rPr>
        <w:t>нај</w:t>
      </w:r>
      <w:r>
        <w:rPr>
          <w:color w:val="000000" w:themeColor="dk1"/>
          <w:sz w:val="28"/>
          <w:szCs w:val="28"/>
        </w:rPr>
        <w:t>способнији</w:t>
      </w:r>
      <w:r>
        <w:rPr>
          <w:color w:val="000000" w:themeColor="dk1"/>
          <w:sz w:val="28"/>
          <w:szCs w:val="28"/>
        </w:rPr>
        <w:t xml:space="preserve"> и најобразованији </w:t>
      </w:r>
      <w:r>
        <w:rPr>
          <w:color w:val="000000" w:themeColor="dk1"/>
          <w:sz w:val="28"/>
          <w:szCs w:val="28"/>
        </w:rPr>
        <w:t>међу</w:t>
      </w:r>
      <w:r>
        <w:rPr>
          <w:color w:val="000000" w:themeColor="dk1"/>
          <w:sz w:val="28"/>
          <w:szCs w:val="28"/>
        </w:rPr>
        <w:t xml:space="preserve"> Израе</w:t>
      </w:r>
      <w:r>
        <w:rPr>
          <w:color w:val="000000" w:themeColor="dk1"/>
          <w:sz w:val="28"/>
          <w:szCs w:val="28"/>
        </w:rPr>
        <w:t>лцима</w:t>
      </w:r>
      <w:r>
        <w:rPr>
          <w:color w:val="000000" w:themeColor="dk1"/>
          <w:sz w:val="28"/>
          <w:szCs w:val="28"/>
        </w:rPr>
        <w:t xml:space="preserve">, оне које је </w:t>
      </w:r>
      <w:r>
        <w:rPr>
          <w:color w:val="000000" w:themeColor="dk1"/>
          <w:sz w:val="28"/>
          <w:szCs w:val="28"/>
        </w:rPr>
        <w:t>преузе</w:t>
      </w:r>
      <w:r>
        <w:rPr>
          <w:color w:val="000000" w:themeColor="dk1"/>
          <w:sz w:val="28"/>
          <w:szCs w:val="28"/>
        </w:rPr>
        <w:t>ла</w:t>
      </w:r>
      <w:r>
        <w:rPr>
          <w:color w:val="000000" w:themeColor="dk1"/>
          <w:sz w:val="28"/>
          <w:szCs w:val="28"/>
        </w:rPr>
        <w:t xml:space="preserve"> благодат</w:t>
      </w:r>
      <w:r>
        <w:rPr>
          <w:color w:val="000000" w:themeColor="dk1"/>
          <w:sz w:val="28"/>
          <w:szCs w:val="28"/>
        </w:rPr>
        <w:t xml:space="preserve"> </w:t>
      </w:r>
      <w:r>
        <w:rPr>
          <w:color w:val="000000" w:themeColor="dk1"/>
          <w:sz w:val="28"/>
          <w:szCs w:val="28"/>
        </w:rPr>
        <w:t>по из</w:t>
      </w:r>
      <w:r>
        <w:rPr>
          <w:color w:val="000000" w:themeColor="dk1"/>
          <w:sz w:val="28"/>
          <w:szCs w:val="28"/>
        </w:rPr>
        <w:t>абрањ</w:t>
      </w:r>
      <w:r>
        <w:rPr>
          <w:color w:val="000000" w:themeColor="dk1"/>
          <w:sz w:val="28"/>
          <w:szCs w:val="28"/>
        </w:rPr>
        <w:t>у</w:t>
      </w:r>
      <w:r>
        <w:rPr>
          <w:color w:val="000000" w:themeColor="dk1"/>
          <w:sz w:val="28"/>
          <w:szCs w:val="28"/>
        </w:rPr>
        <w:t xml:space="preserve">, и шире руке, то јест прихватају крст, које на неки начин учвршћује и држи због овога Христос, као што се означава са Ором и Ароном, сматрајући се истовремено као судија и архијереј. </w:t>
      </w:r>
      <w:r>
        <w:rPr>
          <w:color w:val="000000" w:themeColor="dk1"/>
          <w:sz w:val="28"/>
          <w:szCs w:val="28"/>
        </w:rPr>
        <w:t>Јер</w:t>
      </w:r>
      <w:r>
        <w:rPr>
          <w:color w:val="000000" w:themeColor="dk1"/>
          <w:sz w:val="28"/>
          <w:szCs w:val="28"/>
        </w:rPr>
        <w:t xml:space="preserve"> </w:t>
      </w:r>
      <w:r>
        <w:rPr>
          <w:color w:val="000000" w:themeColor="dk1"/>
          <w:sz w:val="28"/>
          <w:szCs w:val="28"/>
        </w:rPr>
        <w:t>Ор је био непристр</w:t>
      </w:r>
      <w:r>
        <w:rPr>
          <w:color w:val="000000" w:themeColor="dk1"/>
          <w:sz w:val="28"/>
          <w:szCs w:val="28"/>
        </w:rPr>
        <w:t>асни судија, а А</w:t>
      </w:r>
      <w:r>
        <w:rPr>
          <w:color w:val="000000" w:themeColor="dk1"/>
          <w:sz w:val="28"/>
          <w:szCs w:val="28"/>
        </w:rPr>
        <w:t xml:space="preserve">рон </w:t>
      </w:r>
      <w:r>
        <w:rPr>
          <w:color w:val="000000" w:themeColor="dk1"/>
          <w:sz w:val="28"/>
          <w:szCs w:val="28"/>
        </w:rPr>
        <w:t>а</w:t>
      </w:r>
      <w:r>
        <w:rPr>
          <w:color w:val="000000" w:themeColor="dk1"/>
          <w:sz w:val="28"/>
          <w:szCs w:val="28"/>
        </w:rPr>
        <w:t xml:space="preserve">рхијереј, </w:t>
      </w:r>
      <w:r>
        <w:rPr>
          <w:color w:val="000000" w:themeColor="dk1"/>
          <w:sz w:val="28"/>
          <w:szCs w:val="28"/>
        </w:rPr>
        <w:t>кој</w:t>
      </w:r>
      <w:r>
        <w:rPr>
          <w:color w:val="000000" w:themeColor="dk1"/>
          <w:sz w:val="28"/>
          <w:szCs w:val="28"/>
        </w:rPr>
        <w:t>и</w:t>
      </w:r>
      <w:r>
        <w:rPr>
          <w:color w:val="000000" w:themeColor="dk1"/>
          <w:sz w:val="28"/>
          <w:szCs w:val="28"/>
        </w:rPr>
        <w:t xml:space="preserve"> је држа</w:t>
      </w:r>
      <w:r>
        <w:rPr>
          <w:color w:val="000000" w:themeColor="dk1"/>
          <w:sz w:val="28"/>
          <w:szCs w:val="28"/>
        </w:rPr>
        <w:t>о</w:t>
      </w:r>
      <w:r>
        <w:rPr>
          <w:color w:val="000000" w:themeColor="dk1"/>
          <w:sz w:val="28"/>
          <w:szCs w:val="28"/>
        </w:rPr>
        <w:t xml:space="preserve"> </w:t>
      </w:r>
      <w:r>
        <w:rPr>
          <w:color w:val="000000" w:themeColor="dk1"/>
          <w:sz w:val="28"/>
          <w:szCs w:val="28"/>
        </w:rPr>
        <w:t xml:space="preserve">све оне </w:t>
      </w:r>
      <w:r>
        <w:rPr>
          <w:color w:val="000000" w:themeColor="dk1"/>
          <w:sz w:val="28"/>
          <w:szCs w:val="28"/>
        </w:rPr>
        <w:t>Израел</w:t>
      </w:r>
      <w:r>
        <w:rPr>
          <w:color w:val="000000" w:themeColor="dk1"/>
          <w:sz w:val="28"/>
          <w:szCs w:val="28"/>
        </w:rPr>
        <w:t>це</w:t>
      </w:r>
      <w:r>
        <w:rPr>
          <w:color w:val="000000" w:themeColor="dk1"/>
          <w:sz w:val="28"/>
          <w:szCs w:val="28"/>
        </w:rPr>
        <w:t xml:space="preserve"> које је </w:t>
      </w:r>
      <w:r>
        <w:rPr>
          <w:color w:val="000000" w:themeColor="dk1"/>
          <w:sz w:val="28"/>
          <w:szCs w:val="28"/>
        </w:rPr>
        <w:t>преузе</w:t>
      </w:r>
      <w:r>
        <w:rPr>
          <w:color w:val="000000" w:themeColor="dk1"/>
          <w:sz w:val="28"/>
          <w:szCs w:val="28"/>
        </w:rPr>
        <w:t>ла</w:t>
      </w:r>
      <w:r>
        <w:rPr>
          <w:color w:val="000000" w:themeColor="dk1"/>
          <w:sz w:val="28"/>
          <w:szCs w:val="28"/>
        </w:rPr>
        <w:t xml:space="preserve"> благодат </w:t>
      </w:r>
      <w:r>
        <w:rPr>
          <w:color w:val="000000" w:themeColor="dk1"/>
          <w:sz w:val="28"/>
          <w:szCs w:val="28"/>
        </w:rPr>
        <w:t>по из</w:t>
      </w:r>
      <w:r>
        <w:rPr>
          <w:color w:val="000000" w:themeColor="dk1"/>
          <w:sz w:val="28"/>
          <w:szCs w:val="28"/>
        </w:rPr>
        <w:t>а</w:t>
      </w:r>
      <w:r>
        <w:rPr>
          <w:color w:val="000000" w:themeColor="dk1"/>
          <w:sz w:val="28"/>
          <w:szCs w:val="28"/>
        </w:rPr>
        <w:t>б</w:t>
      </w:r>
      <w:r>
        <w:rPr>
          <w:color w:val="000000" w:themeColor="dk1"/>
          <w:sz w:val="28"/>
          <w:szCs w:val="28"/>
        </w:rPr>
        <w:t>рањ</w:t>
      </w:r>
      <w:r>
        <w:rPr>
          <w:color w:val="000000" w:themeColor="dk1"/>
          <w:sz w:val="28"/>
          <w:szCs w:val="28"/>
        </w:rPr>
        <w:t>у</w:t>
      </w:r>
      <w:r>
        <w:rPr>
          <w:color w:val="000000" w:themeColor="dk1"/>
          <w:sz w:val="28"/>
          <w:szCs w:val="28"/>
        </w:rPr>
        <w:t xml:space="preserve">, због њиховог спасења вером. </w:t>
      </w:r>
      <w:r>
        <w:rPr>
          <w:color w:val="000000" w:themeColor="dk1"/>
          <w:sz w:val="28"/>
          <w:szCs w:val="28"/>
        </w:rPr>
        <w:t>Јер</w:t>
      </w:r>
      <w:r>
        <w:rPr>
          <w:color w:val="000000" w:themeColor="dk1"/>
          <w:sz w:val="28"/>
          <w:szCs w:val="28"/>
        </w:rPr>
        <w:t xml:space="preserve"> м</w:t>
      </w:r>
      <w:r>
        <w:rPr>
          <w:color w:val="000000" w:themeColor="dk1"/>
          <w:sz w:val="28"/>
          <w:szCs w:val="28"/>
        </w:rPr>
        <w:t xml:space="preserve">ислим да ово саопштава оно што је пророчки речено </w:t>
      </w:r>
      <w:r>
        <w:rPr>
          <w:color w:val="000000" w:themeColor="dk1"/>
          <w:sz w:val="28"/>
          <w:szCs w:val="28"/>
        </w:rPr>
        <w:t>гласом</w:t>
      </w:r>
      <w:r>
        <w:rPr>
          <w:color w:val="000000" w:themeColor="dk1"/>
          <w:sz w:val="28"/>
          <w:szCs w:val="28"/>
        </w:rPr>
        <w:t xml:space="preserve"> Исаије: „Да нам Господ над војскама није оставио </w:t>
      </w:r>
      <w:r>
        <w:rPr>
          <w:color w:val="000000" w:themeColor="dk1"/>
          <w:sz w:val="28"/>
          <w:szCs w:val="28"/>
        </w:rPr>
        <w:t>семе</w:t>
      </w:r>
      <w:r>
        <w:rPr>
          <w:color w:val="000000" w:themeColor="dk1"/>
          <w:sz w:val="28"/>
          <w:szCs w:val="28"/>
        </w:rPr>
        <w:t xml:space="preserve">, били би смо </w:t>
      </w:r>
      <w:r>
        <w:rPr>
          <w:color w:val="000000" w:themeColor="dk1"/>
          <w:sz w:val="28"/>
          <w:szCs w:val="28"/>
        </w:rPr>
        <w:t>као Содом, и</w:t>
      </w:r>
      <w:r>
        <w:rPr>
          <w:color w:val="000000" w:themeColor="dk1"/>
          <w:sz w:val="28"/>
          <w:szCs w:val="28"/>
        </w:rPr>
        <w:t xml:space="preserve"> </w:t>
      </w:r>
      <w:r>
        <w:rPr>
          <w:color w:val="000000" w:themeColor="dk1"/>
          <w:sz w:val="28"/>
          <w:szCs w:val="28"/>
        </w:rPr>
        <w:t>били би слични</w:t>
      </w:r>
      <w:r>
        <w:rPr>
          <w:color w:val="000000" w:themeColor="dk1"/>
          <w:sz w:val="28"/>
          <w:szCs w:val="28"/>
        </w:rPr>
        <w:t xml:space="preserve"> </w:t>
      </w:r>
      <w:r>
        <w:rPr>
          <w:color w:val="000000" w:themeColor="dk1"/>
          <w:sz w:val="28"/>
          <w:szCs w:val="28"/>
        </w:rPr>
        <w:t>к</w:t>
      </w:r>
      <w:r>
        <w:rPr>
          <w:color w:val="000000" w:themeColor="dk1"/>
          <w:sz w:val="28"/>
          <w:szCs w:val="28"/>
        </w:rPr>
        <w:t>а</w:t>
      </w:r>
      <w:r>
        <w:rPr>
          <w:color w:val="000000" w:themeColor="dk1"/>
          <w:sz w:val="28"/>
          <w:szCs w:val="28"/>
        </w:rPr>
        <w:t>о</w:t>
      </w:r>
      <w:r>
        <w:rPr>
          <w:color w:val="000000" w:themeColor="dk1"/>
          <w:sz w:val="28"/>
          <w:szCs w:val="28"/>
        </w:rPr>
        <w:t xml:space="preserve"> </w:t>
      </w:r>
      <w:r>
        <w:rPr>
          <w:color w:val="000000" w:themeColor="dk1"/>
          <w:sz w:val="28"/>
          <w:szCs w:val="28"/>
        </w:rPr>
        <w:t>Гомор</w:t>
      </w:r>
      <w:r>
        <w:rPr>
          <w:color w:val="000000" w:themeColor="dk1"/>
          <w:sz w:val="28"/>
          <w:szCs w:val="28"/>
        </w:rPr>
        <w:t>а</w:t>
      </w:r>
      <w:r>
        <w:rPr>
          <w:color w:val="000000" w:themeColor="dk1"/>
          <w:sz w:val="28"/>
          <w:szCs w:val="28"/>
        </w:rPr>
        <w:t>“</w:t>
      </w:r>
      <w:r>
        <w:rPr>
          <w:rStyle w:val="Footnotereference"/>
          <w:color w:val="000000" w:themeColor="dk1"/>
          <w:sz w:val="28"/>
          <w:szCs w:val="28"/>
        </w:rPr>
        <w:footnoteReference w:id="268"/>
      </w:r>
      <w:r>
        <w:rPr>
          <w:color w:val="000000" w:themeColor="dk1"/>
          <w:sz w:val="28"/>
          <w:szCs w:val="28"/>
        </w:rPr>
        <w:t xml:space="preserve">. </w:t>
      </w:r>
      <w:r>
        <w:rPr>
          <w:color w:val="000000" w:themeColor="dk1"/>
          <w:sz w:val="28"/>
          <w:szCs w:val="28"/>
        </w:rPr>
        <w:t xml:space="preserve">И када је пао </w:t>
      </w:r>
      <w:r>
        <w:rPr>
          <w:color w:val="000000" w:themeColor="dk1"/>
          <w:sz w:val="28"/>
          <w:szCs w:val="28"/>
        </w:rPr>
        <w:t>непријатељ</w:t>
      </w:r>
      <w:r>
        <w:rPr>
          <w:color w:val="000000" w:themeColor="dk1"/>
          <w:sz w:val="28"/>
          <w:szCs w:val="28"/>
        </w:rPr>
        <w:t>, то јест Амалик, каже: „З</w:t>
      </w:r>
      <w:r>
        <w:rPr>
          <w:color w:val="000000" w:themeColor="dk1"/>
          <w:sz w:val="28"/>
          <w:szCs w:val="28"/>
        </w:rPr>
        <w:t>апиш</w:t>
      </w:r>
      <w:r>
        <w:rPr>
          <w:color w:val="000000" w:themeColor="dk1"/>
          <w:sz w:val="28"/>
          <w:szCs w:val="28"/>
        </w:rPr>
        <w:t>и то за спомен у књигу, и кажи Исусу“</w:t>
      </w:r>
      <w:r>
        <w:rPr>
          <w:rStyle w:val="Footnotereference"/>
          <w:color w:val="000000" w:themeColor="dk1"/>
          <w:sz w:val="28"/>
          <w:szCs w:val="28"/>
        </w:rPr>
        <w:footnoteReference w:id="269"/>
      </w:r>
      <w:r>
        <w:rPr>
          <w:color w:val="000000" w:themeColor="dk1"/>
          <w:sz w:val="28"/>
          <w:szCs w:val="28"/>
        </w:rPr>
        <w:t xml:space="preserve">. Јер </w:t>
      </w:r>
      <w:r>
        <w:rPr>
          <w:color w:val="000000" w:themeColor="dk1"/>
          <w:sz w:val="28"/>
          <w:szCs w:val="28"/>
        </w:rPr>
        <w:t>је</w:t>
      </w:r>
      <w:r>
        <w:rPr>
          <w:color w:val="000000" w:themeColor="dk1"/>
          <w:sz w:val="28"/>
          <w:szCs w:val="28"/>
        </w:rPr>
        <w:t xml:space="preserve"> требало</w:t>
      </w:r>
      <w:r>
        <w:rPr>
          <w:color w:val="000000" w:themeColor="dk1"/>
          <w:sz w:val="28"/>
          <w:szCs w:val="28"/>
        </w:rPr>
        <w:t xml:space="preserve"> књижевним делом светих Јеванђелиста </w:t>
      </w:r>
      <w:r>
        <w:rPr>
          <w:color w:val="000000" w:themeColor="dk1"/>
          <w:sz w:val="28"/>
          <w:szCs w:val="28"/>
        </w:rPr>
        <w:t>да се на</w:t>
      </w:r>
      <w:r>
        <w:rPr>
          <w:color w:val="000000" w:themeColor="dk1"/>
          <w:sz w:val="28"/>
          <w:szCs w:val="28"/>
        </w:rPr>
        <w:t>с</w:t>
      </w:r>
      <w:r>
        <w:rPr>
          <w:color w:val="000000" w:themeColor="dk1"/>
          <w:sz w:val="28"/>
          <w:szCs w:val="28"/>
        </w:rPr>
        <w:t xml:space="preserve">тави бескрајно и безгранично </w:t>
      </w:r>
      <w:r>
        <w:rPr>
          <w:color w:val="000000" w:themeColor="dk1"/>
          <w:sz w:val="28"/>
          <w:szCs w:val="28"/>
        </w:rPr>
        <w:t>сећање на</w:t>
      </w:r>
      <w:r>
        <w:rPr>
          <w:color w:val="000000" w:themeColor="dk1"/>
          <w:sz w:val="28"/>
          <w:szCs w:val="28"/>
        </w:rPr>
        <w:t xml:space="preserve"> </w:t>
      </w:r>
      <w:r>
        <w:rPr>
          <w:color w:val="000000" w:themeColor="dk1"/>
          <w:sz w:val="28"/>
          <w:szCs w:val="28"/>
        </w:rPr>
        <w:t>п</w:t>
      </w:r>
      <w:r>
        <w:rPr>
          <w:color w:val="000000" w:themeColor="dk1"/>
          <w:sz w:val="28"/>
          <w:szCs w:val="28"/>
        </w:rPr>
        <w:t>остигнућа</w:t>
      </w:r>
      <w:r>
        <w:rPr>
          <w:color w:val="000000" w:themeColor="dk1"/>
          <w:sz w:val="28"/>
          <w:szCs w:val="28"/>
        </w:rPr>
        <w:t xml:space="preserve"> </w:t>
      </w:r>
      <w:r>
        <w:rPr>
          <w:color w:val="000000" w:themeColor="dk1"/>
          <w:sz w:val="28"/>
          <w:szCs w:val="28"/>
        </w:rPr>
        <w:t xml:space="preserve">учињена кроз </w:t>
      </w:r>
      <w:r>
        <w:rPr>
          <w:color w:val="000000" w:themeColor="dk1"/>
          <w:sz w:val="28"/>
          <w:szCs w:val="28"/>
        </w:rPr>
        <w:t>Христ</w:t>
      </w:r>
      <w:r>
        <w:rPr>
          <w:color w:val="000000" w:themeColor="dk1"/>
          <w:sz w:val="28"/>
          <w:szCs w:val="28"/>
        </w:rPr>
        <w:t>а</w:t>
      </w:r>
      <w:r>
        <w:rPr>
          <w:color w:val="000000" w:themeColor="dk1"/>
          <w:sz w:val="28"/>
          <w:szCs w:val="28"/>
        </w:rPr>
        <w:t>. Д</w:t>
      </w:r>
      <w:r>
        <w:rPr>
          <w:color w:val="000000" w:themeColor="dk1"/>
          <w:sz w:val="28"/>
          <w:szCs w:val="28"/>
        </w:rPr>
        <w:t>а се</w:t>
      </w:r>
      <w:r>
        <w:rPr>
          <w:color w:val="000000" w:themeColor="dk1"/>
          <w:sz w:val="28"/>
          <w:szCs w:val="28"/>
        </w:rPr>
        <w:t xml:space="preserve"> </w:t>
      </w:r>
      <w:r>
        <w:rPr>
          <w:color w:val="000000" w:themeColor="dk1"/>
          <w:sz w:val="28"/>
          <w:szCs w:val="28"/>
        </w:rPr>
        <w:t>да</w:t>
      </w:r>
      <w:r>
        <w:rPr>
          <w:color w:val="000000" w:themeColor="dk1"/>
          <w:sz w:val="28"/>
          <w:szCs w:val="28"/>
        </w:rPr>
        <w:t xml:space="preserve">, каже, књижевно дело Исусу. Јер </w:t>
      </w:r>
      <w:r>
        <w:rPr>
          <w:color w:val="000000" w:themeColor="dk1"/>
          <w:sz w:val="28"/>
          <w:szCs w:val="28"/>
        </w:rPr>
        <w:t>су</w:t>
      </w:r>
      <w:r>
        <w:rPr>
          <w:color w:val="000000" w:themeColor="dk1"/>
          <w:sz w:val="28"/>
          <w:szCs w:val="28"/>
        </w:rPr>
        <w:t xml:space="preserve"> као </w:t>
      </w:r>
      <w:r>
        <w:rPr>
          <w:color w:val="000000" w:themeColor="dk1"/>
          <w:sz w:val="28"/>
          <w:szCs w:val="28"/>
        </w:rPr>
        <w:t>п</w:t>
      </w:r>
      <w:r>
        <w:rPr>
          <w:color w:val="000000" w:themeColor="dk1"/>
          <w:sz w:val="28"/>
          <w:szCs w:val="28"/>
        </w:rPr>
        <w:t>ринос</w:t>
      </w:r>
      <w:r>
        <w:rPr>
          <w:color w:val="000000" w:themeColor="dk1"/>
          <w:sz w:val="28"/>
          <w:szCs w:val="28"/>
        </w:rPr>
        <w:t xml:space="preserve"> </w:t>
      </w:r>
      <w:r>
        <w:rPr>
          <w:color w:val="000000" w:themeColor="dk1"/>
          <w:sz w:val="28"/>
          <w:szCs w:val="28"/>
        </w:rPr>
        <w:t>Христу похвале и Њ</w:t>
      </w:r>
      <w:r>
        <w:rPr>
          <w:color w:val="000000" w:themeColor="dk1"/>
          <w:sz w:val="28"/>
          <w:szCs w:val="28"/>
        </w:rPr>
        <w:t>егова хваљења</w:t>
      </w:r>
      <w:r>
        <w:rPr>
          <w:color w:val="000000" w:themeColor="dk1"/>
          <w:sz w:val="28"/>
          <w:szCs w:val="28"/>
        </w:rPr>
        <w:t xml:space="preserve">, књижевна дела светих. Када су </w:t>
      </w:r>
      <w:r>
        <w:rPr>
          <w:color w:val="000000" w:themeColor="dk1"/>
          <w:sz w:val="28"/>
          <w:szCs w:val="28"/>
        </w:rPr>
        <w:t>већ</w:t>
      </w:r>
      <w:r>
        <w:rPr>
          <w:color w:val="000000" w:themeColor="dk1"/>
          <w:sz w:val="28"/>
          <w:szCs w:val="28"/>
        </w:rPr>
        <w:t xml:space="preserve"> </w:t>
      </w:r>
      <w:r>
        <w:rPr>
          <w:color w:val="000000" w:themeColor="dk1"/>
          <w:sz w:val="28"/>
          <w:szCs w:val="28"/>
        </w:rPr>
        <w:t>пали и поражени Амаличани</w:t>
      </w:r>
      <w:r>
        <w:rPr>
          <w:color w:val="000000" w:themeColor="dk1"/>
          <w:sz w:val="28"/>
          <w:szCs w:val="28"/>
        </w:rPr>
        <w:t xml:space="preserve">, Мојсије </w:t>
      </w:r>
      <w:r>
        <w:rPr>
          <w:color w:val="000000" w:themeColor="dk1"/>
          <w:sz w:val="28"/>
          <w:szCs w:val="28"/>
        </w:rPr>
        <w:t>п</w:t>
      </w:r>
      <w:r>
        <w:rPr>
          <w:color w:val="000000" w:themeColor="dk1"/>
          <w:sz w:val="28"/>
          <w:szCs w:val="28"/>
        </w:rPr>
        <w:t>одиже</w:t>
      </w:r>
      <w:r>
        <w:rPr>
          <w:color w:val="000000" w:themeColor="dk1"/>
          <w:sz w:val="28"/>
          <w:szCs w:val="28"/>
        </w:rPr>
        <w:t xml:space="preserve"> жртвеник Богу и на њему је написао </w:t>
      </w:r>
      <w:r>
        <w:rPr>
          <w:color w:val="000000" w:themeColor="dk1"/>
          <w:sz w:val="28"/>
          <w:szCs w:val="28"/>
        </w:rPr>
        <w:t>име</w:t>
      </w:r>
      <w:r>
        <w:rPr>
          <w:color w:val="000000" w:themeColor="dk1"/>
          <w:sz w:val="28"/>
          <w:szCs w:val="28"/>
        </w:rPr>
        <w:t>: „</w:t>
      </w:r>
      <w:r>
        <w:rPr>
          <w:color w:val="000000" w:themeColor="dk1"/>
          <w:sz w:val="28"/>
          <w:szCs w:val="28"/>
        </w:rPr>
        <w:t>Господ</w:t>
      </w:r>
      <w:r>
        <w:rPr>
          <w:color w:val="000000" w:themeColor="dk1"/>
          <w:sz w:val="28"/>
          <w:szCs w:val="28"/>
        </w:rPr>
        <w:t xml:space="preserve"> мој</w:t>
      </w:r>
      <w:r>
        <w:rPr>
          <w:color w:val="000000" w:themeColor="dk1"/>
          <w:sz w:val="28"/>
          <w:szCs w:val="28"/>
        </w:rPr>
        <w:t>,</w:t>
      </w:r>
      <w:r>
        <w:rPr>
          <w:color w:val="000000" w:themeColor="dk1"/>
          <w:sz w:val="28"/>
          <w:szCs w:val="28"/>
        </w:rPr>
        <w:t xml:space="preserve"> </w:t>
      </w:r>
      <w:r>
        <w:rPr>
          <w:color w:val="000000" w:themeColor="dk1"/>
          <w:sz w:val="28"/>
          <w:szCs w:val="28"/>
        </w:rPr>
        <w:t>прибеж</w:t>
      </w:r>
      <w:r>
        <w:rPr>
          <w:color w:val="000000" w:themeColor="dk1"/>
          <w:sz w:val="28"/>
          <w:szCs w:val="28"/>
        </w:rPr>
        <w:t>иште</w:t>
      </w:r>
      <w:r>
        <w:rPr>
          <w:color w:val="000000" w:themeColor="dk1"/>
          <w:sz w:val="28"/>
          <w:szCs w:val="28"/>
        </w:rPr>
        <w:t xml:space="preserve"> моје</w:t>
      </w:r>
      <w:r>
        <w:rPr>
          <w:color w:val="000000" w:themeColor="dk1"/>
          <w:sz w:val="28"/>
          <w:szCs w:val="28"/>
        </w:rPr>
        <w:t>“.</w:t>
      </w:r>
      <w:r>
        <w:rPr>
          <w:color w:val="000000" w:themeColor="dk1"/>
          <w:sz w:val="28"/>
          <w:szCs w:val="28"/>
        </w:rPr>
        <w:t xml:space="preserve"> </w:t>
      </w:r>
      <w:r>
        <w:rPr>
          <w:color w:val="000000" w:themeColor="dk1"/>
          <w:sz w:val="28"/>
          <w:szCs w:val="28"/>
        </w:rPr>
        <w:t xml:space="preserve">И ово </w:t>
      </w:r>
      <w:r>
        <w:rPr>
          <w:color w:val="000000" w:themeColor="dk1"/>
          <w:sz w:val="28"/>
          <w:szCs w:val="28"/>
        </w:rPr>
        <w:t>би могла</w:t>
      </w:r>
      <w:r>
        <w:rPr>
          <w:color w:val="000000" w:themeColor="dk1"/>
          <w:sz w:val="28"/>
          <w:szCs w:val="28"/>
        </w:rPr>
        <w:t xml:space="preserve"> </w:t>
      </w:r>
      <w:r>
        <w:rPr>
          <w:color w:val="000000" w:themeColor="dk1"/>
          <w:sz w:val="28"/>
          <w:szCs w:val="28"/>
        </w:rPr>
        <w:t xml:space="preserve">да буде </w:t>
      </w:r>
      <w:r>
        <w:rPr>
          <w:color w:val="000000" w:themeColor="dk1"/>
          <w:sz w:val="28"/>
          <w:szCs w:val="28"/>
        </w:rPr>
        <w:t>праслика</w:t>
      </w:r>
      <w:r>
        <w:rPr>
          <w:color w:val="000000" w:themeColor="dk1"/>
          <w:sz w:val="28"/>
          <w:szCs w:val="28"/>
        </w:rPr>
        <w:t xml:space="preserve"> </w:t>
      </w:r>
      <w:r>
        <w:rPr>
          <w:color w:val="000000" w:themeColor="dk1"/>
          <w:sz w:val="28"/>
          <w:szCs w:val="28"/>
        </w:rPr>
        <w:t>Христов</w:t>
      </w:r>
      <w:r>
        <w:rPr>
          <w:color w:val="000000" w:themeColor="dk1"/>
          <w:sz w:val="28"/>
          <w:szCs w:val="28"/>
        </w:rPr>
        <w:t>а</w:t>
      </w:r>
      <w:r>
        <w:rPr>
          <w:color w:val="000000" w:themeColor="dk1"/>
          <w:sz w:val="28"/>
          <w:szCs w:val="28"/>
        </w:rPr>
        <w:t xml:space="preserve">, </w:t>
      </w:r>
      <w:r>
        <w:rPr>
          <w:color w:val="000000" w:themeColor="dk1"/>
          <w:sz w:val="28"/>
          <w:szCs w:val="28"/>
        </w:rPr>
        <w:t>јер ј</w:t>
      </w:r>
      <w:r>
        <w:rPr>
          <w:color w:val="000000" w:themeColor="dk1"/>
          <w:sz w:val="28"/>
          <w:szCs w:val="28"/>
        </w:rPr>
        <w:t>е</w:t>
      </w:r>
      <w:r>
        <w:rPr>
          <w:color w:val="000000" w:themeColor="dk1"/>
          <w:sz w:val="28"/>
          <w:szCs w:val="28"/>
        </w:rPr>
        <w:t xml:space="preserve"> Господ </w:t>
      </w:r>
      <w:r>
        <w:rPr>
          <w:color w:val="000000" w:themeColor="dk1"/>
          <w:sz w:val="28"/>
          <w:szCs w:val="28"/>
        </w:rPr>
        <w:t>постао</w:t>
      </w:r>
      <w:r>
        <w:rPr>
          <w:color w:val="000000" w:themeColor="dk1"/>
          <w:sz w:val="28"/>
          <w:szCs w:val="28"/>
        </w:rPr>
        <w:t xml:space="preserve"> </w:t>
      </w:r>
      <w:r>
        <w:rPr>
          <w:color w:val="000000" w:themeColor="dk1"/>
          <w:sz w:val="28"/>
          <w:szCs w:val="28"/>
        </w:rPr>
        <w:t xml:space="preserve">и прибежиште наше, </w:t>
      </w:r>
      <w:r>
        <w:rPr>
          <w:color w:val="000000" w:themeColor="dk1"/>
          <w:sz w:val="28"/>
          <w:szCs w:val="28"/>
        </w:rPr>
        <w:t>јер</w:t>
      </w:r>
      <w:r>
        <w:rPr>
          <w:color w:val="000000" w:themeColor="dk1"/>
          <w:sz w:val="28"/>
          <w:szCs w:val="28"/>
        </w:rPr>
        <w:t xml:space="preserve"> је победио Господара овога века и погазио је власт смрти и принео је самога себе зарад нас као </w:t>
      </w:r>
      <w:r>
        <w:rPr>
          <w:color w:val="000000" w:themeColor="dk1"/>
          <w:sz w:val="28"/>
          <w:szCs w:val="28"/>
        </w:rPr>
        <w:t>беспрекорну жртву</w:t>
      </w:r>
      <w:r>
        <w:rPr>
          <w:color w:val="000000" w:themeColor="dk1"/>
          <w:sz w:val="28"/>
          <w:szCs w:val="28"/>
        </w:rPr>
        <w:t>, да би био миомир</w:t>
      </w:r>
      <w:r>
        <w:rPr>
          <w:color w:val="000000" w:themeColor="dk1"/>
          <w:sz w:val="28"/>
          <w:szCs w:val="28"/>
        </w:rPr>
        <w:t>ис</w:t>
      </w:r>
      <w:r>
        <w:rPr>
          <w:color w:val="000000" w:themeColor="dk1"/>
          <w:sz w:val="28"/>
          <w:szCs w:val="28"/>
        </w:rPr>
        <w:t xml:space="preserve"> Бог</w:t>
      </w:r>
      <w:r>
        <w:rPr>
          <w:color w:val="000000" w:themeColor="dk1"/>
          <w:sz w:val="28"/>
          <w:szCs w:val="28"/>
        </w:rPr>
        <w:t>у</w:t>
      </w:r>
      <w:r>
        <w:rPr>
          <w:color w:val="000000" w:themeColor="dk1"/>
          <w:sz w:val="28"/>
          <w:szCs w:val="28"/>
        </w:rPr>
        <w:t xml:space="preserve"> и Оц</w:t>
      </w:r>
      <w:r>
        <w:rPr>
          <w:color w:val="000000" w:themeColor="dk1"/>
          <w:sz w:val="28"/>
          <w:szCs w:val="28"/>
        </w:rPr>
        <w:t>у</w:t>
      </w:r>
      <w:r>
        <w:rPr>
          <w:color w:val="000000" w:themeColor="dk1"/>
          <w:sz w:val="28"/>
          <w:szCs w:val="28"/>
        </w:rPr>
        <w:t xml:space="preserve">. </w:t>
      </w:r>
      <w:r>
        <w:rPr>
          <w:color w:val="000000" w:themeColor="dk1"/>
          <w:sz w:val="28"/>
          <w:szCs w:val="28"/>
        </w:rPr>
        <w:t>Дакле</w:t>
      </w:r>
      <w:r>
        <w:rPr>
          <w:color w:val="000000" w:themeColor="dk1"/>
          <w:sz w:val="28"/>
          <w:szCs w:val="28"/>
        </w:rPr>
        <w:t>,</w:t>
      </w:r>
      <w:r>
        <w:rPr>
          <w:color w:val="000000" w:themeColor="dk1"/>
          <w:sz w:val="28"/>
          <w:szCs w:val="28"/>
        </w:rPr>
        <w:t xml:space="preserve"> жртвеник </w:t>
      </w:r>
      <w:r>
        <w:rPr>
          <w:color w:val="000000" w:themeColor="dk1"/>
          <w:sz w:val="28"/>
          <w:szCs w:val="28"/>
        </w:rPr>
        <w:t xml:space="preserve">је </w:t>
      </w:r>
      <w:r>
        <w:rPr>
          <w:color w:val="000000" w:themeColor="dk1"/>
          <w:sz w:val="28"/>
          <w:szCs w:val="28"/>
        </w:rPr>
        <w:t>праслика</w:t>
      </w:r>
      <w:r>
        <w:rPr>
          <w:color w:val="000000" w:themeColor="dk1"/>
          <w:sz w:val="28"/>
          <w:szCs w:val="28"/>
        </w:rPr>
        <w:t xml:space="preserve"> Христ</w:t>
      </w:r>
      <w:r>
        <w:rPr>
          <w:color w:val="000000" w:themeColor="dk1"/>
          <w:sz w:val="28"/>
          <w:szCs w:val="28"/>
        </w:rPr>
        <w:t>а</w:t>
      </w:r>
      <w:r>
        <w:rPr>
          <w:color w:val="000000" w:themeColor="dk1"/>
          <w:sz w:val="28"/>
          <w:szCs w:val="28"/>
        </w:rPr>
        <w:t xml:space="preserve">, на коме је </w:t>
      </w:r>
      <w:r>
        <w:rPr>
          <w:color w:val="000000" w:themeColor="dk1"/>
          <w:sz w:val="28"/>
          <w:szCs w:val="28"/>
        </w:rPr>
        <w:t>одговарајуће</w:t>
      </w:r>
      <w:r>
        <w:rPr>
          <w:color w:val="000000" w:themeColor="dk1"/>
          <w:sz w:val="28"/>
          <w:szCs w:val="28"/>
        </w:rPr>
        <w:t xml:space="preserve"> и истинито име: „Господ мој</w:t>
      </w:r>
      <w:r>
        <w:rPr>
          <w:color w:val="000000" w:themeColor="dk1"/>
          <w:sz w:val="28"/>
          <w:szCs w:val="28"/>
        </w:rPr>
        <w:t>,</w:t>
      </w:r>
      <w:r>
        <w:rPr>
          <w:color w:val="000000" w:themeColor="dk1"/>
          <w:sz w:val="28"/>
          <w:szCs w:val="28"/>
        </w:rPr>
        <w:t xml:space="preserve"> прибежиште</w:t>
      </w:r>
      <w:r>
        <w:rPr>
          <w:color w:val="000000" w:themeColor="dk1"/>
          <w:sz w:val="28"/>
          <w:szCs w:val="28"/>
        </w:rPr>
        <w:t xml:space="preserve"> </w:t>
      </w:r>
      <w:r>
        <w:rPr>
          <w:color w:val="000000" w:themeColor="dk1"/>
          <w:sz w:val="28"/>
          <w:szCs w:val="28"/>
        </w:rPr>
        <w:t>моје</w:t>
      </w:r>
      <w:r>
        <w:rPr>
          <w:color w:val="000000" w:themeColor="dk1"/>
          <w:sz w:val="28"/>
          <w:szCs w:val="28"/>
        </w:rPr>
        <w:t>“</w:t>
      </w:r>
      <w:r>
        <w:rPr>
          <w:rStyle w:val="Footnotereference"/>
          <w:color w:val="000000" w:themeColor="dk1"/>
          <w:sz w:val="28"/>
          <w:szCs w:val="28"/>
        </w:rPr>
        <w:footnoteReference w:id="270"/>
      </w:r>
      <w:r>
        <w:rPr>
          <w:color w:val="000000" w:themeColor="dk1"/>
          <w:sz w:val="28"/>
          <w:szCs w:val="28"/>
        </w:rPr>
        <w:t>.</w:t>
      </w:r>
    </w:p>
    <w:p w14:paraId="000003DD">
      <w:pPr>
        <w:jc w:val="both"/>
        <w:rPr>
          <w:color w:val="000000" w:themeColor="dk1"/>
          <w:sz w:val="28"/>
          <w:szCs w:val="28"/>
        </w:rPr>
      </w:pPr>
      <w:r>
        <w:rPr>
          <w:color w:val="000000" w:themeColor="dk1"/>
          <w:sz w:val="28"/>
          <w:szCs w:val="28"/>
        </w:rPr>
        <w:t xml:space="preserve">ПАЛ: Слажем се са тобом, </w:t>
      </w:r>
      <w:r>
        <w:rPr>
          <w:color w:val="000000" w:themeColor="dk1"/>
          <w:sz w:val="28"/>
          <w:szCs w:val="28"/>
        </w:rPr>
        <w:t>јер</w:t>
      </w:r>
      <w:r>
        <w:rPr>
          <w:color w:val="000000" w:themeColor="dk1"/>
          <w:sz w:val="28"/>
          <w:szCs w:val="28"/>
        </w:rPr>
        <w:t xml:space="preserve"> </w:t>
      </w:r>
      <w:r>
        <w:rPr>
          <w:color w:val="000000" w:themeColor="dk1"/>
          <w:sz w:val="28"/>
          <w:szCs w:val="28"/>
        </w:rPr>
        <w:t>размишљаш</w:t>
      </w:r>
      <w:r>
        <w:rPr>
          <w:color w:val="000000" w:themeColor="dk1"/>
          <w:sz w:val="28"/>
          <w:szCs w:val="28"/>
        </w:rPr>
        <w:t xml:space="preserve"> </w:t>
      </w:r>
      <w:r>
        <w:rPr>
          <w:color w:val="000000" w:themeColor="dk1"/>
          <w:sz w:val="28"/>
          <w:szCs w:val="28"/>
        </w:rPr>
        <w:t>исправно.</w:t>
      </w:r>
    </w:p>
    <w:p w14:paraId="000003DE">
      <w:pPr>
        <w:jc w:val="both"/>
        <w:rPr>
          <w:color w:val="000000" w:themeColor="dk1"/>
          <w:sz w:val="28"/>
          <w:szCs w:val="28"/>
        </w:rPr>
      </w:pPr>
      <w:r>
        <w:rPr>
          <w:color w:val="000000" w:themeColor="dk1"/>
          <w:sz w:val="28"/>
          <w:szCs w:val="28"/>
        </w:rPr>
        <w:t>КИР: Христос је</w:t>
      </w:r>
      <w:r>
        <w:rPr>
          <w:color w:val="000000" w:themeColor="dk1"/>
          <w:sz w:val="28"/>
          <w:szCs w:val="28"/>
        </w:rPr>
        <w:t xml:space="preserve"> невидљивом руком ратовао против </w:t>
      </w:r>
      <w:r>
        <w:rPr>
          <w:color w:val="000000" w:themeColor="dk1"/>
          <w:sz w:val="28"/>
          <w:szCs w:val="28"/>
        </w:rPr>
        <w:t>ум</w:t>
      </w:r>
      <w:r>
        <w:rPr>
          <w:color w:val="000000" w:themeColor="dk1"/>
          <w:sz w:val="28"/>
          <w:szCs w:val="28"/>
        </w:rPr>
        <w:t>ног</w:t>
      </w:r>
      <w:r>
        <w:rPr>
          <w:color w:val="000000" w:themeColor="dk1"/>
          <w:sz w:val="28"/>
          <w:szCs w:val="28"/>
        </w:rPr>
        <w:t xml:space="preserve"> Амалика </w:t>
      </w:r>
      <w:r>
        <w:rPr>
          <w:color w:val="000000" w:themeColor="dk1"/>
          <w:sz w:val="28"/>
          <w:szCs w:val="28"/>
        </w:rPr>
        <w:t>и победио га је и потчинио је незнаб</w:t>
      </w:r>
      <w:r>
        <w:rPr>
          <w:color w:val="000000" w:themeColor="dk1"/>
          <w:sz w:val="28"/>
          <w:szCs w:val="28"/>
        </w:rPr>
        <w:t>о</w:t>
      </w:r>
      <w:r>
        <w:rPr>
          <w:color w:val="000000" w:themeColor="dk1"/>
          <w:sz w:val="28"/>
          <w:szCs w:val="28"/>
        </w:rPr>
        <w:t>жце и отео је његов</w:t>
      </w:r>
      <w:r>
        <w:rPr>
          <w:color w:val="000000" w:themeColor="dk1"/>
          <w:sz w:val="28"/>
          <w:szCs w:val="28"/>
        </w:rPr>
        <w:t>е</w:t>
      </w:r>
      <w:r>
        <w:rPr>
          <w:color w:val="000000" w:themeColor="dk1"/>
          <w:sz w:val="28"/>
          <w:szCs w:val="28"/>
        </w:rPr>
        <w:t xml:space="preserve"> товар</w:t>
      </w:r>
      <w:r>
        <w:rPr>
          <w:color w:val="000000" w:themeColor="dk1"/>
          <w:sz w:val="28"/>
          <w:szCs w:val="28"/>
        </w:rPr>
        <w:t>е</w:t>
      </w:r>
      <w:r>
        <w:rPr>
          <w:rStyle w:val="Footnotereference"/>
          <w:color w:val="000000" w:themeColor="dk1"/>
          <w:sz w:val="28"/>
          <w:szCs w:val="28"/>
        </w:rPr>
        <w:footnoteReference w:id="271"/>
      </w:r>
      <w:r>
        <w:rPr>
          <w:color w:val="000000" w:themeColor="dk1"/>
          <w:sz w:val="28"/>
          <w:szCs w:val="28"/>
        </w:rPr>
        <w:t xml:space="preserve">, као што говори </w:t>
      </w:r>
      <w:r>
        <w:rPr>
          <w:color w:val="000000" w:themeColor="dk1"/>
          <w:sz w:val="28"/>
          <w:szCs w:val="28"/>
        </w:rPr>
        <w:t xml:space="preserve">и </w:t>
      </w:r>
      <w:r>
        <w:rPr>
          <w:color w:val="000000" w:themeColor="dk1"/>
          <w:sz w:val="28"/>
          <w:szCs w:val="28"/>
        </w:rPr>
        <w:t xml:space="preserve">сам, </w:t>
      </w:r>
      <w:r>
        <w:rPr>
          <w:color w:val="000000" w:themeColor="dk1"/>
          <w:sz w:val="28"/>
          <w:szCs w:val="28"/>
        </w:rPr>
        <w:t>оков</w:t>
      </w:r>
      <w:r>
        <w:rPr>
          <w:color w:val="000000" w:themeColor="dk1"/>
          <w:sz w:val="28"/>
          <w:szCs w:val="28"/>
        </w:rPr>
        <w:t>авши</w:t>
      </w:r>
      <w:r>
        <w:rPr>
          <w:color w:val="000000" w:themeColor="dk1"/>
          <w:sz w:val="28"/>
          <w:szCs w:val="28"/>
        </w:rPr>
        <w:t xml:space="preserve"> јакога. </w:t>
      </w:r>
      <w:r>
        <w:rPr>
          <w:color w:val="000000" w:themeColor="dk1"/>
          <w:sz w:val="28"/>
          <w:szCs w:val="28"/>
        </w:rPr>
        <w:t xml:space="preserve">Јер стадо које </w:t>
      </w:r>
      <w:r>
        <w:rPr>
          <w:color w:val="000000" w:themeColor="dk1"/>
          <w:sz w:val="28"/>
          <w:szCs w:val="28"/>
        </w:rPr>
        <w:t>је</w:t>
      </w:r>
      <w:r>
        <w:rPr>
          <w:color w:val="000000" w:themeColor="dk1"/>
          <w:sz w:val="28"/>
          <w:szCs w:val="28"/>
        </w:rPr>
        <w:t xml:space="preserve"> </w:t>
      </w:r>
      <w:r>
        <w:rPr>
          <w:color w:val="000000" w:themeColor="dk1"/>
          <w:sz w:val="28"/>
          <w:szCs w:val="28"/>
        </w:rPr>
        <w:t>некада било у његовој власти, то јест</w:t>
      </w:r>
      <w:r>
        <w:rPr>
          <w:color w:val="000000" w:themeColor="dk1"/>
          <w:sz w:val="28"/>
          <w:szCs w:val="28"/>
        </w:rPr>
        <w:t xml:space="preserve"> </w:t>
      </w:r>
      <w:r>
        <w:rPr>
          <w:color w:val="000000" w:themeColor="dk1"/>
          <w:sz w:val="28"/>
          <w:szCs w:val="28"/>
        </w:rPr>
        <w:t>оне од</w:t>
      </w:r>
      <w:r>
        <w:rPr>
          <w:color w:val="000000" w:themeColor="dk1"/>
          <w:sz w:val="28"/>
          <w:szCs w:val="28"/>
        </w:rPr>
        <w:t xml:space="preserve"> незнабож</w:t>
      </w:r>
      <w:r>
        <w:rPr>
          <w:color w:val="000000" w:themeColor="dk1"/>
          <w:sz w:val="28"/>
          <w:szCs w:val="28"/>
        </w:rPr>
        <w:t>аца</w:t>
      </w:r>
      <w:r>
        <w:rPr>
          <w:color w:val="000000" w:themeColor="dk1"/>
          <w:sz w:val="28"/>
          <w:szCs w:val="28"/>
        </w:rPr>
        <w:t>, спојио их је са својим старијим стадом. И зато је рекао: „И друге овце имам које нису из овога тора, и те ми ваља привести, и чуће глас мој, и биће једно стадо и један пастир“</w:t>
      </w:r>
      <w:r>
        <w:rPr>
          <w:rStyle w:val="Footnotereference"/>
          <w:color w:val="000000" w:themeColor="dk1"/>
          <w:sz w:val="28"/>
          <w:szCs w:val="28"/>
        </w:rPr>
        <w:footnoteReference w:id="272"/>
      </w:r>
      <w:r>
        <w:rPr>
          <w:color w:val="000000" w:themeColor="dk1"/>
          <w:sz w:val="28"/>
          <w:szCs w:val="28"/>
        </w:rPr>
        <w:t xml:space="preserve">. </w:t>
      </w:r>
      <w:r>
        <w:rPr>
          <w:color w:val="000000" w:themeColor="dk1"/>
          <w:sz w:val="28"/>
          <w:szCs w:val="28"/>
        </w:rPr>
        <w:t xml:space="preserve">Христос је наш мир, сагласно са Писмом, </w:t>
      </w:r>
      <w:r>
        <w:rPr>
          <w:color w:val="000000" w:themeColor="dk1"/>
          <w:sz w:val="28"/>
          <w:szCs w:val="28"/>
        </w:rPr>
        <w:t>који је</w:t>
      </w:r>
      <w:r>
        <w:rPr>
          <w:color w:val="000000" w:themeColor="dk1"/>
          <w:sz w:val="28"/>
          <w:szCs w:val="28"/>
        </w:rPr>
        <w:t xml:space="preserve"> саставио</w:t>
      </w:r>
      <w:r>
        <w:rPr>
          <w:color w:val="000000" w:themeColor="dk1"/>
          <w:sz w:val="28"/>
          <w:szCs w:val="28"/>
        </w:rPr>
        <w:t xml:space="preserve"> </w:t>
      </w:r>
      <w:r>
        <w:rPr>
          <w:color w:val="000000" w:themeColor="dk1"/>
          <w:sz w:val="28"/>
          <w:szCs w:val="28"/>
        </w:rPr>
        <w:t>об</w:t>
      </w:r>
      <w:r>
        <w:rPr>
          <w:color w:val="000000" w:themeColor="dk1"/>
          <w:sz w:val="28"/>
          <w:szCs w:val="28"/>
        </w:rPr>
        <w:t xml:space="preserve">оје </w:t>
      </w:r>
      <w:r>
        <w:rPr>
          <w:color w:val="000000" w:themeColor="dk1"/>
          <w:sz w:val="28"/>
          <w:szCs w:val="28"/>
        </w:rPr>
        <w:t>у</w:t>
      </w:r>
      <w:r>
        <w:rPr>
          <w:color w:val="000000" w:themeColor="dk1"/>
          <w:sz w:val="28"/>
          <w:szCs w:val="28"/>
        </w:rPr>
        <w:t xml:space="preserve"> једно, и </w:t>
      </w:r>
      <w:r>
        <w:rPr>
          <w:color w:val="000000" w:themeColor="dk1"/>
          <w:sz w:val="28"/>
          <w:szCs w:val="28"/>
        </w:rPr>
        <w:t>раз</w:t>
      </w:r>
      <w:r>
        <w:rPr>
          <w:color w:val="000000" w:themeColor="dk1"/>
          <w:sz w:val="28"/>
          <w:szCs w:val="28"/>
        </w:rPr>
        <w:t>руши преграду која је раздвајала</w:t>
      </w:r>
      <w:r>
        <w:rPr>
          <w:color w:val="000000" w:themeColor="dk1"/>
          <w:sz w:val="28"/>
          <w:szCs w:val="28"/>
        </w:rPr>
        <w:t xml:space="preserve">, </w:t>
      </w:r>
      <w:r>
        <w:rPr>
          <w:color w:val="000000" w:themeColor="dk1"/>
          <w:sz w:val="28"/>
          <w:szCs w:val="28"/>
        </w:rPr>
        <w:t xml:space="preserve">и </w:t>
      </w:r>
      <w:r>
        <w:rPr>
          <w:color w:val="000000" w:themeColor="dk1"/>
          <w:sz w:val="28"/>
          <w:szCs w:val="28"/>
        </w:rPr>
        <w:t xml:space="preserve">непријатељство </w:t>
      </w:r>
      <w:r>
        <w:rPr>
          <w:color w:val="000000" w:themeColor="dk1"/>
          <w:sz w:val="28"/>
          <w:szCs w:val="28"/>
        </w:rPr>
        <w:t>у свом</w:t>
      </w:r>
      <w:r>
        <w:rPr>
          <w:color w:val="000000" w:themeColor="dk1"/>
          <w:sz w:val="28"/>
          <w:szCs w:val="28"/>
        </w:rPr>
        <w:t xml:space="preserve"> телу, </w:t>
      </w:r>
      <w:r>
        <w:rPr>
          <w:color w:val="000000" w:themeColor="dk1"/>
          <w:sz w:val="28"/>
          <w:szCs w:val="28"/>
        </w:rPr>
        <w:t>укинуо</w:t>
      </w:r>
      <w:r>
        <w:rPr>
          <w:color w:val="000000" w:themeColor="dk1"/>
          <w:sz w:val="28"/>
          <w:szCs w:val="28"/>
        </w:rPr>
        <w:t xml:space="preserve"> је закон </w:t>
      </w:r>
      <w:r>
        <w:rPr>
          <w:color w:val="000000" w:themeColor="dk1"/>
          <w:sz w:val="28"/>
          <w:szCs w:val="28"/>
        </w:rPr>
        <w:t xml:space="preserve">са </w:t>
      </w:r>
      <w:r>
        <w:rPr>
          <w:color w:val="000000" w:themeColor="dk1"/>
          <w:sz w:val="28"/>
          <w:szCs w:val="28"/>
        </w:rPr>
        <w:t>заповести</w:t>
      </w:r>
      <w:r>
        <w:rPr>
          <w:color w:val="000000" w:themeColor="dk1"/>
          <w:sz w:val="28"/>
          <w:szCs w:val="28"/>
        </w:rPr>
        <w:t>ма</w:t>
      </w:r>
      <w:r>
        <w:rPr>
          <w:color w:val="000000" w:themeColor="dk1"/>
          <w:sz w:val="28"/>
          <w:szCs w:val="28"/>
        </w:rPr>
        <w:t xml:space="preserve"> у прописима</w:t>
      </w:r>
      <w:r>
        <w:rPr>
          <w:rStyle w:val="Footnotereference"/>
          <w:color w:val="000000" w:themeColor="dk1"/>
          <w:sz w:val="28"/>
          <w:szCs w:val="28"/>
        </w:rPr>
        <w:footnoteReference w:id="273"/>
      </w:r>
      <w:r>
        <w:rPr>
          <w:color w:val="000000" w:themeColor="dk1"/>
          <w:sz w:val="28"/>
          <w:szCs w:val="28"/>
        </w:rPr>
        <w:t xml:space="preserve">, и ујединио је у једног новог човека све оне </w:t>
      </w:r>
      <w:r>
        <w:rPr>
          <w:color w:val="000000" w:themeColor="dk1"/>
          <w:sz w:val="28"/>
          <w:szCs w:val="28"/>
        </w:rPr>
        <w:t>из обрезања</w:t>
      </w:r>
      <w:r>
        <w:rPr>
          <w:color w:val="000000" w:themeColor="dk1"/>
          <w:sz w:val="28"/>
          <w:szCs w:val="28"/>
        </w:rPr>
        <w:t xml:space="preserve"> </w:t>
      </w:r>
      <w:r>
        <w:rPr>
          <w:color w:val="000000" w:themeColor="dk1"/>
          <w:sz w:val="28"/>
          <w:szCs w:val="28"/>
        </w:rPr>
        <w:t xml:space="preserve">и оне ван закона. Пази на ову велику тајну која се повезује са оним што смо рекли малопре, као </w:t>
      </w:r>
      <w:r>
        <w:rPr>
          <w:color w:val="000000" w:themeColor="dk1"/>
          <w:sz w:val="28"/>
          <w:szCs w:val="28"/>
        </w:rPr>
        <w:t>у сенци</w:t>
      </w:r>
      <w:r>
        <w:rPr>
          <w:color w:val="000000" w:themeColor="dk1"/>
          <w:sz w:val="28"/>
          <w:szCs w:val="28"/>
        </w:rPr>
        <w:t xml:space="preserve"> </w:t>
      </w:r>
      <w:r>
        <w:rPr>
          <w:color w:val="000000" w:themeColor="dk1"/>
          <w:sz w:val="28"/>
          <w:szCs w:val="28"/>
        </w:rPr>
        <w:t xml:space="preserve">и загонтекама. </w:t>
      </w:r>
      <w:r>
        <w:rPr>
          <w:color w:val="000000" w:themeColor="dk1"/>
          <w:sz w:val="28"/>
          <w:szCs w:val="28"/>
        </w:rPr>
        <w:t>И</w:t>
      </w:r>
      <w:r>
        <w:rPr>
          <w:color w:val="000000" w:themeColor="dk1"/>
          <w:sz w:val="28"/>
          <w:szCs w:val="28"/>
        </w:rPr>
        <w:t xml:space="preserve"> каже: „</w:t>
      </w:r>
      <w:r>
        <w:rPr>
          <w:color w:val="000000" w:themeColor="dk1"/>
          <w:sz w:val="28"/>
          <w:szCs w:val="28"/>
        </w:rPr>
        <w:t xml:space="preserve">А Јотор свештеник мадијамски, таст Мојсијев, чу све што учини Господ Израиљу народу својему, како изведе Господ Израиља из </w:t>
      </w:r>
      <w:r>
        <w:rPr>
          <w:color w:val="000000" w:themeColor="dk1"/>
          <w:sz w:val="28"/>
          <w:szCs w:val="28"/>
        </w:rPr>
        <w:t>Египт</w:t>
      </w:r>
      <w:r>
        <w:rPr>
          <w:color w:val="000000" w:themeColor="dk1"/>
          <w:sz w:val="28"/>
          <w:szCs w:val="28"/>
        </w:rPr>
        <w:t>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узе Јотор таст Мојсијев, Сефору, жену Мојсијеву, коју беше послао натраг, и два сина њезина, од којих једном беше име </w:t>
      </w:r>
      <w:r>
        <w:rPr>
          <w:color w:val="000000" w:themeColor="dk1"/>
          <w:sz w:val="28"/>
          <w:szCs w:val="28"/>
        </w:rPr>
        <w:t>Г</w:t>
      </w:r>
      <w:r>
        <w:rPr>
          <w:color w:val="000000" w:themeColor="dk1"/>
          <w:sz w:val="28"/>
          <w:szCs w:val="28"/>
        </w:rPr>
        <w:t>ирса</w:t>
      </w:r>
      <w:r>
        <w:rPr>
          <w:color w:val="000000" w:themeColor="dk1"/>
          <w:sz w:val="28"/>
          <w:szCs w:val="28"/>
        </w:rPr>
        <w:t>н</w:t>
      </w:r>
      <w:r>
        <w:rPr>
          <w:color w:val="000000" w:themeColor="dk1"/>
          <w:sz w:val="28"/>
          <w:szCs w:val="28"/>
        </w:rPr>
        <w:t xml:space="preserve">, јер рече: </w:t>
      </w:r>
      <w:r>
        <w:rPr>
          <w:color w:val="000000" w:themeColor="dk1"/>
          <w:sz w:val="28"/>
          <w:szCs w:val="28"/>
        </w:rPr>
        <w:t>Дошљак бејах</w:t>
      </w:r>
      <w:r>
        <w:rPr>
          <w:color w:val="000000" w:themeColor="dk1"/>
          <w:sz w:val="28"/>
          <w:szCs w:val="28"/>
        </w:rPr>
        <w:t xml:space="preserve"> </w:t>
      </w:r>
      <w:r>
        <w:rPr>
          <w:color w:val="000000" w:themeColor="dk1"/>
          <w:sz w:val="28"/>
          <w:szCs w:val="28"/>
        </w:rPr>
        <w:t xml:space="preserve">у земљи туђој. А другом беше име Елиезер, јер рече: </w:t>
      </w:r>
      <w:r>
        <w:rPr>
          <w:color w:val="000000" w:themeColor="dk1"/>
          <w:sz w:val="28"/>
          <w:szCs w:val="28"/>
        </w:rPr>
        <w:t>Јер</w:t>
      </w:r>
      <w:r>
        <w:rPr>
          <w:color w:val="000000" w:themeColor="dk1"/>
          <w:sz w:val="28"/>
          <w:szCs w:val="28"/>
        </w:rPr>
        <w:t xml:space="preserve"> </w:t>
      </w:r>
      <w:r>
        <w:rPr>
          <w:color w:val="000000" w:themeColor="dk1"/>
          <w:sz w:val="28"/>
          <w:szCs w:val="28"/>
        </w:rPr>
        <w:t xml:space="preserve">Бог оца мојега би ми </w:t>
      </w:r>
      <w:r>
        <w:rPr>
          <w:color w:val="000000" w:themeColor="dk1"/>
          <w:sz w:val="28"/>
          <w:szCs w:val="28"/>
        </w:rPr>
        <w:t>помоћник</w:t>
      </w:r>
      <w:r>
        <w:rPr>
          <w:color w:val="000000" w:themeColor="dk1"/>
          <w:sz w:val="28"/>
          <w:szCs w:val="28"/>
        </w:rPr>
        <w:t xml:space="preserve"> и </w:t>
      </w:r>
      <w:r>
        <w:rPr>
          <w:color w:val="000000" w:themeColor="dk1"/>
          <w:sz w:val="28"/>
          <w:szCs w:val="28"/>
        </w:rPr>
        <w:t>избави</w:t>
      </w:r>
      <w:r>
        <w:rPr>
          <w:color w:val="000000" w:themeColor="dk1"/>
          <w:sz w:val="28"/>
          <w:szCs w:val="28"/>
        </w:rPr>
        <w:t xml:space="preserve"> ме </w:t>
      </w:r>
      <w:r>
        <w:rPr>
          <w:color w:val="000000" w:themeColor="dk1"/>
          <w:sz w:val="28"/>
          <w:szCs w:val="28"/>
        </w:rPr>
        <w:t>из руке</w:t>
      </w:r>
      <w:r>
        <w:rPr>
          <w:color w:val="000000" w:themeColor="dk1"/>
          <w:sz w:val="28"/>
          <w:szCs w:val="28"/>
        </w:rPr>
        <w:t xml:space="preserve"> </w:t>
      </w:r>
      <w:r>
        <w:rPr>
          <w:color w:val="000000" w:themeColor="dk1"/>
          <w:sz w:val="28"/>
          <w:szCs w:val="28"/>
        </w:rPr>
        <w:t xml:space="preserve">Фараона. И </w:t>
      </w:r>
      <w:r>
        <w:rPr>
          <w:color w:val="000000" w:themeColor="dk1"/>
          <w:sz w:val="28"/>
          <w:szCs w:val="28"/>
        </w:rPr>
        <w:t>д</w:t>
      </w:r>
      <w:r>
        <w:rPr>
          <w:color w:val="000000" w:themeColor="dk1"/>
          <w:sz w:val="28"/>
          <w:szCs w:val="28"/>
        </w:rPr>
        <w:t>ође</w:t>
      </w:r>
      <w:r>
        <w:rPr>
          <w:color w:val="000000" w:themeColor="dk1"/>
          <w:sz w:val="28"/>
          <w:szCs w:val="28"/>
        </w:rPr>
        <w:t xml:space="preserve"> Јотор, таст Мојсијев, са синовима његовим и са женом његовом к Мојсију у пустињи, где беше у </w:t>
      </w:r>
      <w:r>
        <w:rPr>
          <w:color w:val="000000" w:themeColor="dk1"/>
          <w:sz w:val="28"/>
          <w:szCs w:val="28"/>
        </w:rPr>
        <w:t>табору</w:t>
      </w:r>
      <w:r>
        <w:rPr>
          <w:color w:val="000000" w:themeColor="dk1"/>
          <w:sz w:val="28"/>
          <w:szCs w:val="28"/>
        </w:rPr>
        <w:t xml:space="preserve"> </w:t>
      </w:r>
      <w:r>
        <w:rPr>
          <w:color w:val="000000" w:themeColor="dk1"/>
          <w:sz w:val="28"/>
          <w:szCs w:val="28"/>
        </w:rPr>
        <w:t>на</w:t>
      </w:r>
      <w:r>
        <w:rPr>
          <w:color w:val="000000" w:themeColor="dk1"/>
          <w:sz w:val="28"/>
          <w:szCs w:val="28"/>
        </w:rPr>
        <w:t xml:space="preserve"> гор</w:t>
      </w:r>
      <w:r>
        <w:rPr>
          <w:color w:val="000000" w:themeColor="dk1"/>
          <w:sz w:val="28"/>
          <w:szCs w:val="28"/>
        </w:rPr>
        <w:t>и</w:t>
      </w:r>
      <w:r>
        <w:rPr>
          <w:color w:val="000000" w:themeColor="dk1"/>
          <w:sz w:val="28"/>
          <w:szCs w:val="28"/>
        </w:rPr>
        <w:t xml:space="preserve"> </w:t>
      </w:r>
      <w:r>
        <w:rPr>
          <w:color w:val="000000" w:themeColor="dk1"/>
          <w:sz w:val="28"/>
          <w:szCs w:val="28"/>
        </w:rPr>
        <w:t>Божијо</w:t>
      </w:r>
      <w:r>
        <w:rPr>
          <w:color w:val="000000" w:themeColor="dk1"/>
          <w:sz w:val="28"/>
          <w:szCs w:val="28"/>
        </w:rPr>
        <w:t>ј</w:t>
      </w:r>
      <w:r>
        <w:rPr>
          <w:color w:val="000000" w:themeColor="dk1"/>
          <w:sz w:val="28"/>
          <w:szCs w:val="28"/>
        </w:rPr>
        <w:t xml:space="preserve">. И </w:t>
      </w:r>
      <w:r>
        <w:rPr>
          <w:color w:val="000000" w:themeColor="dk1"/>
          <w:sz w:val="28"/>
          <w:szCs w:val="28"/>
        </w:rPr>
        <w:t>би јављено</w:t>
      </w:r>
      <w:r>
        <w:rPr>
          <w:color w:val="000000" w:themeColor="dk1"/>
          <w:sz w:val="28"/>
          <w:szCs w:val="28"/>
        </w:rPr>
        <w:t xml:space="preserve"> </w:t>
      </w:r>
      <w:r>
        <w:rPr>
          <w:color w:val="000000" w:themeColor="dk1"/>
          <w:sz w:val="28"/>
          <w:szCs w:val="28"/>
        </w:rPr>
        <w:t xml:space="preserve">Мојсију: </w:t>
      </w:r>
      <w:r>
        <w:rPr>
          <w:color w:val="000000" w:themeColor="dk1"/>
          <w:sz w:val="28"/>
          <w:szCs w:val="28"/>
        </w:rPr>
        <w:t>Гле</w:t>
      </w:r>
      <w:r>
        <w:rPr>
          <w:color w:val="000000" w:themeColor="dk1"/>
          <w:sz w:val="28"/>
          <w:szCs w:val="28"/>
        </w:rPr>
        <w:t xml:space="preserve"> таст твој Јотор </w:t>
      </w:r>
      <w:r>
        <w:rPr>
          <w:color w:val="000000" w:themeColor="dk1"/>
          <w:sz w:val="28"/>
          <w:szCs w:val="28"/>
        </w:rPr>
        <w:t>долази</w:t>
      </w:r>
      <w:r>
        <w:rPr>
          <w:color w:val="000000" w:themeColor="dk1"/>
          <w:sz w:val="28"/>
          <w:szCs w:val="28"/>
        </w:rPr>
        <w:t xml:space="preserve"> к теби и жена твоја и оба сина </w:t>
      </w:r>
      <w:r>
        <w:rPr>
          <w:color w:val="000000" w:themeColor="dk1"/>
          <w:sz w:val="28"/>
          <w:szCs w:val="28"/>
        </w:rPr>
        <w:t>твоја</w:t>
      </w:r>
      <w:r>
        <w:rPr>
          <w:color w:val="000000" w:themeColor="dk1"/>
          <w:sz w:val="28"/>
          <w:szCs w:val="28"/>
        </w:rPr>
        <w:t xml:space="preserve"> с </w:t>
      </w:r>
      <w:r>
        <w:rPr>
          <w:color w:val="000000" w:themeColor="dk1"/>
          <w:sz w:val="28"/>
          <w:szCs w:val="28"/>
        </w:rPr>
        <w:t>њ</w:t>
      </w:r>
      <w:r>
        <w:rPr>
          <w:color w:val="000000" w:themeColor="dk1"/>
          <w:sz w:val="28"/>
          <w:szCs w:val="28"/>
        </w:rPr>
        <w:t>и</w:t>
      </w:r>
      <w:r>
        <w:rPr>
          <w:color w:val="000000" w:themeColor="dk1"/>
          <w:sz w:val="28"/>
          <w:szCs w:val="28"/>
        </w:rPr>
        <w:t>м</w:t>
      </w:r>
      <w:r>
        <w:rPr>
          <w:color w:val="000000" w:themeColor="dk1"/>
          <w:sz w:val="28"/>
          <w:szCs w:val="28"/>
        </w:rPr>
        <w:t xml:space="preserve">. И </w:t>
      </w:r>
      <w:r>
        <w:rPr>
          <w:color w:val="000000" w:themeColor="dk1"/>
          <w:sz w:val="28"/>
          <w:szCs w:val="28"/>
        </w:rPr>
        <w:t>М</w:t>
      </w:r>
      <w:r>
        <w:rPr>
          <w:color w:val="000000" w:themeColor="dk1"/>
          <w:sz w:val="28"/>
          <w:szCs w:val="28"/>
        </w:rPr>
        <w:t xml:space="preserve">ојсије </w:t>
      </w:r>
      <w:r>
        <w:rPr>
          <w:color w:val="000000" w:themeColor="dk1"/>
          <w:sz w:val="28"/>
          <w:szCs w:val="28"/>
        </w:rPr>
        <w:t>из</w:t>
      </w:r>
      <w:r>
        <w:rPr>
          <w:color w:val="000000" w:themeColor="dk1"/>
          <w:sz w:val="28"/>
          <w:szCs w:val="28"/>
        </w:rPr>
        <w:t>ађ</w:t>
      </w:r>
      <w:r>
        <w:rPr>
          <w:color w:val="000000" w:themeColor="dk1"/>
          <w:sz w:val="28"/>
          <w:szCs w:val="28"/>
        </w:rPr>
        <w:t>е</w:t>
      </w:r>
      <w:r>
        <w:rPr>
          <w:color w:val="000000" w:themeColor="dk1"/>
          <w:sz w:val="28"/>
          <w:szCs w:val="28"/>
        </w:rPr>
        <w:t xml:space="preserve"> у сусрет тасту </w:t>
      </w:r>
      <w:r>
        <w:rPr>
          <w:color w:val="000000" w:themeColor="dk1"/>
          <w:sz w:val="28"/>
          <w:szCs w:val="28"/>
        </w:rPr>
        <w:t>сво</w:t>
      </w:r>
      <w:r>
        <w:rPr>
          <w:color w:val="000000" w:themeColor="dk1"/>
          <w:sz w:val="28"/>
          <w:szCs w:val="28"/>
        </w:rPr>
        <w:t>ме Јотору</w:t>
      </w:r>
      <w:r>
        <w:rPr>
          <w:color w:val="000000" w:themeColor="dk1"/>
          <w:sz w:val="28"/>
          <w:szCs w:val="28"/>
        </w:rPr>
        <w:t xml:space="preserve"> </w:t>
      </w:r>
      <w:r>
        <w:rPr>
          <w:color w:val="000000" w:themeColor="dk1"/>
          <w:sz w:val="28"/>
          <w:szCs w:val="28"/>
        </w:rPr>
        <w:t>и поклони му се и целива га, и</w:t>
      </w:r>
      <w:r>
        <w:rPr>
          <w:color w:val="000000" w:themeColor="dk1"/>
          <w:sz w:val="28"/>
          <w:szCs w:val="28"/>
        </w:rPr>
        <w:t xml:space="preserve"> </w:t>
      </w:r>
      <w:r>
        <w:rPr>
          <w:color w:val="000000" w:themeColor="dk1"/>
          <w:sz w:val="28"/>
          <w:szCs w:val="28"/>
        </w:rPr>
        <w:t>загрлише један другога</w:t>
      </w:r>
      <w:r>
        <w:rPr>
          <w:color w:val="000000" w:themeColor="dk1"/>
          <w:sz w:val="28"/>
          <w:szCs w:val="28"/>
        </w:rPr>
        <w:t xml:space="preserve">, </w:t>
      </w:r>
      <w:r>
        <w:rPr>
          <w:color w:val="000000" w:themeColor="dk1"/>
          <w:sz w:val="28"/>
          <w:szCs w:val="28"/>
        </w:rPr>
        <w:t>и</w:t>
      </w:r>
      <w:r>
        <w:rPr>
          <w:color w:val="000000" w:themeColor="dk1"/>
          <w:sz w:val="28"/>
          <w:szCs w:val="28"/>
        </w:rPr>
        <w:t xml:space="preserve"> у</w:t>
      </w:r>
      <w:r>
        <w:rPr>
          <w:color w:val="000000" w:themeColor="dk1"/>
          <w:sz w:val="28"/>
          <w:szCs w:val="28"/>
        </w:rPr>
        <w:t>веде их</w:t>
      </w:r>
      <w:r>
        <w:rPr>
          <w:color w:val="000000" w:themeColor="dk1"/>
          <w:sz w:val="28"/>
          <w:szCs w:val="28"/>
        </w:rPr>
        <w:t xml:space="preserve"> </w:t>
      </w:r>
      <w:r>
        <w:rPr>
          <w:color w:val="000000" w:themeColor="dk1"/>
          <w:sz w:val="28"/>
          <w:szCs w:val="28"/>
        </w:rPr>
        <w:t xml:space="preserve">под шатор његов. </w:t>
      </w:r>
      <w:r>
        <w:rPr>
          <w:color w:val="000000" w:themeColor="dk1"/>
          <w:sz w:val="28"/>
          <w:szCs w:val="28"/>
        </w:rPr>
        <w:t xml:space="preserve">И </w:t>
      </w:r>
      <w:r>
        <w:rPr>
          <w:color w:val="000000" w:themeColor="dk1"/>
          <w:sz w:val="28"/>
          <w:szCs w:val="28"/>
        </w:rPr>
        <w:t>исприча</w:t>
      </w:r>
      <w:r>
        <w:rPr>
          <w:color w:val="000000" w:themeColor="dk1"/>
          <w:sz w:val="28"/>
          <w:szCs w:val="28"/>
        </w:rPr>
        <w:t xml:space="preserve"> Мојсије тасту све што учини Господ Фараону и </w:t>
      </w:r>
      <w:r>
        <w:rPr>
          <w:color w:val="000000" w:themeColor="dk1"/>
          <w:sz w:val="28"/>
          <w:szCs w:val="28"/>
        </w:rPr>
        <w:t>Египћан</w:t>
      </w:r>
      <w:r>
        <w:rPr>
          <w:color w:val="000000" w:themeColor="dk1"/>
          <w:sz w:val="28"/>
          <w:szCs w:val="28"/>
        </w:rPr>
        <w:t>има</w:t>
      </w:r>
      <w:r>
        <w:rPr>
          <w:color w:val="000000" w:themeColor="dk1"/>
          <w:sz w:val="28"/>
          <w:szCs w:val="28"/>
        </w:rPr>
        <w:t xml:space="preserve"> ради Израиља, и све невоље које </w:t>
      </w:r>
      <w:r>
        <w:rPr>
          <w:color w:val="000000" w:themeColor="dk1"/>
          <w:sz w:val="28"/>
          <w:szCs w:val="28"/>
        </w:rPr>
        <w:t>и</w:t>
      </w:r>
      <w:r>
        <w:rPr>
          <w:color w:val="000000" w:themeColor="dk1"/>
          <w:sz w:val="28"/>
          <w:szCs w:val="28"/>
        </w:rPr>
        <w:t>м се дешаваху</w:t>
      </w:r>
      <w:r>
        <w:rPr>
          <w:color w:val="000000" w:themeColor="dk1"/>
          <w:sz w:val="28"/>
          <w:szCs w:val="28"/>
        </w:rPr>
        <w:t xml:space="preserve"> </w:t>
      </w:r>
      <w:r>
        <w:rPr>
          <w:color w:val="000000" w:themeColor="dk1"/>
          <w:sz w:val="28"/>
          <w:szCs w:val="28"/>
        </w:rPr>
        <w:t xml:space="preserve">путем, и </w:t>
      </w:r>
      <w:bookmarkStart w:id="0" w:name="_Hlk186993510"/>
      <w:r>
        <w:rPr>
          <w:color w:val="000000" w:themeColor="dk1"/>
          <w:sz w:val="28"/>
          <w:szCs w:val="28"/>
        </w:rPr>
        <w:t>како их избави</w:t>
      </w:r>
      <w:r>
        <w:rPr>
          <w:color w:val="000000" w:themeColor="dk1"/>
          <w:sz w:val="28"/>
          <w:szCs w:val="28"/>
        </w:rPr>
        <w:t xml:space="preserve"> </w:t>
      </w:r>
      <w:r>
        <w:rPr>
          <w:color w:val="000000" w:themeColor="dk1"/>
          <w:sz w:val="28"/>
          <w:szCs w:val="28"/>
        </w:rPr>
        <w:t>Г</w:t>
      </w:r>
      <w:r>
        <w:rPr>
          <w:color w:val="000000" w:themeColor="dk1"/>
          <w:sz w:val="28"/>
          <w:szCs w:val="28"/>
        </w:rPr>
        <w:t>оспод</w:t>
      </w:r>
      <w:r>
        <w:rPr>
          <w:color w:val="000000" w:themeColor="dk1"/>
          <w:sz w:val="28"/>
          <w:szCs w:val="28"/>
        </w:rPr>
        <w:t xml:space="preserve"> </w:t>
      </w:r>
      <w:r>
        <w:rPr>
          <w:color w:val="000000" w:themeColor="dk1"/>
          <w:sz w:val="28"/>
          <w:szCs w:val="28"/>
        </w:rPr>
        <w:t>из руке Фараона и из руке Египћана</w:t>
      </w:r>
      <w:bookmarkEnd w:id="0"/>
      <w:r>
        <w:rPr>
          <w:color w:val="000000" w:themeColor="dk1"/>
          <w:sz w:val="28"/>
          <w:szCs w:val="28"/>
        </w:rPr>
        <w:t xml:space="preserve">. </w:t>
      </w:r>
      <w:r>
        <w:rPr>
          <w:color w:val="000000" w:themeColor="dk1"/>
          <w:sz w:val="28"/>
          <w:szCs w:val="28"/>
        </w:rPr>
        <w:t xml:space="preserve">И радоваше се Јотор свему добру што </w:t>
      </w:r>
      <w:r>
        <w:rPr>
          <w:color w:val="000000" w:themeColor="dk1"/>
          <w:sz w:val="28"/>
          <w:szCs w:val="28"/>
        </w:rPr>
        <w:t>им</w:t>
      </w:r>
      <w:r>
        <w:rPr>
          <w:color w:val="000000" w:themeColor="dk1"/>
          <w:sz w:val="28"/>
          <w:szCs w:val="28"/>
        </w:rPr>
        <w:t xml:space="preserve"> </w:t>
      </w:r>
      <w:r>
        <w:rPr>
          <w:color w:val="000000" w:themeColor="dk1"/>
          <w:sz w:val="28"/>
          <w:szCs w:val="28"/>
        </w:rPr>
        <w:t>учини Господ</w:t>
      </w:r>
      <w:r>
        <w:rPr>
          <w:color w:val="000000" w:themeColor="dk1"/>
          <w:sz w:val="28"/>
          <w:szCs w:val="28"/>
        </w:rPr>
        <w:t>,</w:t>
      </w:r>
      <w:r>
        <w:rPr>
          <w:color w:val="000000" w:themeColor="dk1"/>
          <w:sz w:val="28"/>
          <w:szCs w:val="28"/>
        </w:rPr>
        <w:t xml:space="preserve"> </w:t>
      </w:r>
      <w:r>
        <w:rPr>
          <w:color w:val="000000" w:themeColor="dk1"/>
          <w:sz w:val="28"/>
          <w:szCs w:val="28"/>
        </w:rPr>
        <w:t>како их избави Господ из руке Фараона и из руке Египћана</w:t>
      </w:r>
      <w:r>
        <w:rPr>
          <w:color w:val="000000" w:themeColor="dk1"/>
          <w:sz w:val="28"/>
          <w:szCs w:val="28"/>
        </w:rPr>
        <w:t>. И</w:t>
      </w:r>
      <w:r>
        <w:rPr>
          <w:color w:val="000000" w:themeColor="dk1"/>
          <w:sz w:val="28"/>
          <w:szCs w:val="28"/>
        </w:rPr>
        <w:t xml:space="preserve"> рече Јотор: Благословен Господ </w:t>
      </w:r>
      <w:r>
        <w:rPr>
          <w:color w:val="000000" w:themeColor="dk1"/>
          <w:sz w:val="28"/>
          <w:szCs w:val="28"/>
        </w:rPr>
        <w:t>јер</w:t>
      </w:r>
      <w:r>
        <w:rPr>
          <w:color w:val="000000" w:themeColor="dk1"/>
          <w:sz w:val="28"/>
          <w:szCs w:val="28"/>
        </w:rPr>
        <w:t xml:space="preserve"> избави </w:t>
      </w:r>
      <w:r>
        <w:rPr>
          <w:color w:val="000000" w:themeColor="dk1"/>
          <w:sz w:val="28"/>
          <w:szCs w:val="28"/>
        </w:rPr>
        <w:t xml:space="preserve">народ свој </w:t>
      </w:r>
      <w:r>
        <w:rPr>
          <w:color w:val="000000" w:themeColor="dk1"/>
          <w:sz w:val="28"/>
          <w:szCs w:val="28"/>
        </w:rPr>
        <w:t xml:space="preserve">из руке </w:t>
      </w:r>
      <w:r>
        <w:rPr>
          <w:color w:val="000000" w:themeColor="dk1"/>
          <w:sz w:val="28"/>
          <w:szCs w:val="28"/>
        </w:rPr>
        <w:t>Египћана</w:t>
      </w:r>
      <w:r>
        <w:rPr>
          <w:color w:val="000000" w:themeColor="dk1"/>
          <w:sz w:val="28"/>
          <w:szCs w:val="28"/>
        </w:rPr>
        <w:t xml:space="preserve"> и из руке Фараонове. Сад </w:t>
      </w:r>
      <w:r>
        <w:rPr>
          <w:color w:val="000000" w:themeColor="dk1"/>
          <w:sz w:val="28"/>
          <w:szCs w:val="28"/>
        </w:rPr>
        <w:t>спознах</w:t>
      </w:r>
      <w:r>
        <w:rPr>
          <w:color w:val="000000" w:themeColor="dk1"/>
          <w:sz w:val="28"/>
          <w:szCs w:val="28"/>
        </w:rPr>
        <w:t xml:space="preserve"> да је Господ већи од свих </w:t>
      </w:r>
      <w:r>
        <w:rPr>
          <w:color w:val="000000" w:themeColor="dk1"/>
          <w:sz w:val="28"/>
          <w:szCs w:val="28"/>
        </w:rPr>
        <w:t>б</w:t>
      </w:r>
      <w:r>
        <w:rPr>
          <w:color w:val="000000" w:themeColor="dk1"/>
          <w:sz w:val="28"/>
          <w:szCs w:val="28"/>
        </w:rPr>
        <w:t xml:space="preserve">огова, </w:t>
      </w:r>
      <w:r>
        <w:rPr>
          <w:color w:val="000000" w:themeColor="dk1"/>
          <w:sz w:val="28"/>
          <w:szCs w:val="28"/>
        </w:rPr>
        <w:t>због тога</w:t>
      </w:r>
      <w:r>
        <w:rPr>
          <w:color w:val="000000" w:themeColor="dk1"/>
          <w:sz w:val="28"/>
          <w:szCs w:val="28"/>
        </w:rPr>
        <w:t xml:space="preserve">, </w:t>
      </w:r>
      <w:r>
        <w:rPr>
          <w:color w:val="000000" w:themeColor="dk1"/>
          <w:sz w:val="28"/>
          <w:szCs w:val="28"/>
        </w:rPr>
        <w:t>јер</w:t>
      </w:r>
      <w:r>
        <w:rPr>
          <w:color w:val="000000" w:themeColor="dk1"/>
          <w:sz w:val="28"/>
          <w:szCs w:val="28"/>
        </w:rPr>
        <w:t xml:space="preserve"> их </w:t>
      </w:r>
      <w:r>
        <w:rPr>
          <w:color w:val="000000" w:themeColor="dk1"/>
          <w:sz w:val="28"/>
          <w:szCs w:val="28"/>
        </w:rPr>
        <w:t>савлада</w:t>
      </w:r>
      <w:r>
        <w:rPr>
          <w:color w:val="000000" w:themeColor="dk1"/>
          <w:sz w:val="28"/>
          <w:szCs w:val="28"/>
        </w:rPr>
        <w:t xml:space="preserve">. И узе Јотор, таст Мојсијев, и принесе Богу </w:t>
      </w:r>
      <w:r>
        <w:rPr>
          <w:color w:val="000000" w:themeColor="dk1"/>
          <w:sz w:val="28"/>
          <w:szCs w:val="28"/>
        </w:rPr>
        <w:t>жртв</w:t>
      </w:r>
      <w:r>
        <w:rPr>
          <w:color w:val="000000" w:themeColor="dk1"/>
          <w:sz w:val="28"/>
          <w:szCs w:val="28"/>
        </w:rPr>
        <w:t>е</w:t>
      </w:r>
      <w:r>
        <w:rPr>
          <w:color w:val="000000" w:themeColor="dk1"/>
          <w:sz w:val="28"/>
          <w:szCs w:val="28"/>
        </w:rPr>
        <w:t xml:space="preserve"> </w:t>
      </w:r>
      <w:r>
        <w:rPr>
          <w:color w:val="000000" w:themeColor="dk1"/>
          <w:sz w:val="28"/>
          <w:szCs w:val="28"/>
        </w:rPr>
        <w:t>све</w:t>
      </w:r>
      <w:r>
        <w:rPr>
          <w:color w:val="000000" w:themeColor="dk1"/>
          <w:sz w:val="28"/>
          <w:szCs w:val="28"/>
        </w:rPr>
        <w:t>паљениц</w:t>
      </w:r>
      <w:r>
        <w:rPr>
          <w:color w:val="000000" w:themeColor="dk1"/>
          <w:sz w:val="28"/>
          <w:szCs w:val="28"/>
        </w:rPr>
        <w:t>е</w:t>
      </w:r>
      <w:r>
        <w:rPr>
          <w:color w:val="000000" w:themeColor="dk1"/>
          <w:sz w:val="28"/>
          <w:szCs w:val="28"/>
        </w:rPr>
        <w:t xml:space="preserve"> </w:t>
      </w:r>
      <w:r>
        <w:rPr>
          <w:color w:val="000000" w:themeColor="dk1"/>
          <w:sz w:val="28"/>
          <w:szCs w:val="28"/>
        </w:rPr>
        <w:t>и принос</w:t>
      </w:r>
      <w:r>
        <w:rPr>
          <w:color w:val="000000" w:themeColor="dk1"/>
          <w:sz w:val="28"/>
          <w:szCs w:val="28"/>
        </w:rPr>
        <w:t>е</w:t>
      </w:r>
      <w:r>
        <w:rPr>
          <w:color w:val="000000" w:themeColor="dk1"/>
          <w:sz w:val="28"/>
          <w:szCs w:val="28"/>
        </w:rPr>
        <w:t xml:space="preserve">; и дође Арон и све старешине Израиљске, и једоше </w:t>
      </w:r>
      <w:r>
        <w:rPr>
          <w:color w:val="000000" w:themeColor="dk1"/>
          <w:sz w:val="28"/>
          <w:szCs w:val="28"/>
        </w:rPr>
        <w:t>хлеб</w:t>
      </w:r>
      <w:r>
        <w:rPr>
          <w:color w:val="000000" w:themeColor="dk1"/>
          <w:sz w:val="28"/>
          <w:szCs w:val="28"/>
        </w:rPr>
        <w:t xml:space="preserve"> </w:t>
      </w:r>
      <w:r>
        <w:rPr>
          <w:color w:val="000000" w:themeColor="dk1"/>
          <w:sz w:val="28"/>
          <w:szCs w:val="28"/>
        </w:rPr>
        <w:t xml:space="preserve">с тастом Мојсијевим пред Богом. А </w:t>
      </w:r>
      <w:r>
        <w:rPr>
          <w:color w:val="000000" w:themeColor="dk1"/>
          <w:sz w:val="28"/>
          <w:szCs w:val="28"/>
        </w:rPr>
        <w:t>преко</w:t>
      </w:r>
      <w:r>
        <w:rPr>
          <w:color w:val="000000" w:themeColor="dk1"/>
          <w:sz w:val="28"/>
          <w:szCs w:val="28"/>
        </w:rPr>
        <w:t>сутра</w:t>
      </w:r>
      <w:r>
        <w:rPr>
          <w:color w:val="000000" w:themeColor="dk1"/>
          <w:sz w:val="28"/>
          <w:szCs w:val="28"/>
        </w:rPr>
        <w:t xml:space="preserve"> седе Мојсије да суди народу; и стајаше</w:t>
      </w:r>
      <w:r>
        <w:rPr>
          <w:color w:val="000000" w:themeColor="dk1"/>
          <w:sz w:val="28"/>
          <w:szCs w:val="28"/>
        </w:rPr>
        <w:t xml:space="preserve"> </w:t>
      </w:r>
      <w:r>
        <w:rPr>
          <w:color w:val="000000" w:themeColor="dk1"/>
          <w:sz w:val="28"/>
          <w:szCs w:val="28"/>
        </w:rPr>
        <w:t>сав</w:t>
      </w:r>
      <w:r>
        <w:rPr>
          <w:color w:val="000000" w:themeColor="dk1"/>
          <w:sz w:val="28"/>
          <w:szCs w:val="28"/>
        </w:rPr>
        <w:t xml:space="preserve"> </w:t>
      </w:r>
      <w:r>
        <w:rPr>
          <w:color w:val="000000" w:themeColor="dk1"/>
          <w:sz w:val="28"/>
          <w:szCs w:val="28"/>
        </w:rPr>
        <w:t xml:space="preserve">народ пред </w:t>
      </w:r>
      <w:r>
        <w:rPr>
          <w:color w:val="000000" w:themeColor="dk1"/>
          <w:sz w:val="28"/>
          <w:szCs w:val="28"/>
        </w:rPr>
        <w:t>Мојсиј</w:t>
      </w:r>
      <w:r>
        <w:rPr>
          <w:color w:val="000000" w:themeColor="dk1"/>
          <w:sz w:val="28"/>
          <w:szCs w:val="28"/>
        </w:rPr>
        <w:t>ем</w:t>
      </w:r>
      <w:r>
        <w:rPr>
          <w:color w:val="000000" w:themeColor="dk1"/>
          <w:sz w:val="28"/>
          <w:szCs w:val="28"/>
        </w:rPr>
        <w:t xml:space="preserve"> од јутра до вечера. А таст Мојсијев, </w:t>
      </w:r>
      <w:r>
        <w:rPr>
          <w:color w:val="000000" w:themeColor="dk1"/>
          <w:sz w:val="28"/>
          <w:szCs w:val="28"/>
        </w:rPr>
        <w:t>видевши</w:t>
      </w:r>
      <w:r>
        <w:rPr>
          <w:color w:val="000000" w:themeColor="dk1"/>
          <w:sz w:val="28"/>
          <w:szCs w:val="28"/>
        </w:rPr>
        <w:t xml:space="preserve"> шта све </w:t>
      </w:r>
      <w:r>
        <w:rPr>
          <w:color w:val="000000" w:themeColor="dk1"/>
          <w:sz w:val="28"/>
          <w:szCs w:val="28"/>
        </w:rPr>
        <w:t>учини</w:t>
      </w:r>
      <w:r>
        <w:rPr>
          <w:color w:val="000000" w:themeColor="dk1"/>
          <w:sz w:val="28"/>
          <w:szCs w:val="28"/>
        </w:rPr>
        <w:t xml:space="preserve"> с народом, рече: Шта то радиш с народом? Зашто седиш сам, а </w:t>
      </w:r>
      <w:r>
        <w:rPr>
          <w:color w:val="000000" w:themeColor="dk1"/>
          <w:sz w:val="28"/>
          <w:szCs w:val="28"/>
        </w:rPr>
        <w:t>сав</w:t>
      </w:r>
      <w:r>
        <w:rPr>
          <w:color w:val="000000" w:themeColor="dk1"/>
          <w:sz w:val="28"/>
          <w:szCs w:val="28"/>
        </w:rPr>
        <w:t xml:space="preserve"> народ с</w:t>
      </w:r>
      <w:r>
        <w:rPr>
          <w:color w:val="000000" w:themeColor="dk1"/>
          <w:sz w:val="28"/>
          <w:szCs w:val="28"/>
        </w:rPr>
        <w:t>т</w:t>
      </w:r>
      <w:r>
        <w:rPr>
          <w:color w:val="000000" w:themeColor="dk1"/>
          <w:sz w:val="28"/>
          <w:szCs w:val="28"/>
        </w:rPr>
        <w:t xml:space="preserve">оји пред тобом од јутра до вечера? А Мојсије рече тасту: Јер долази народ к мени да </w:t>
      </w:r>
      <w:r>
        <w:rPr>
          <w:color w:val="000000" w:themeColor="dk1"/>
          <w:sz w:val="28"/>
          <w:szCs w:val="28"/>
        </w:rPr>
        <w:t>тражи суд од</w:t>
      </w:r>
      <w:r>
        <w:rPr>
          <w:color w:val="000000" w:themeColor="dk1"/>
          <w:sz w:val="28"/>
          <w:szCs w:val="28"/>
        </w:rPr>
        <w:t xml:space="preserve"> </w:t>
      </w:r>
      <w:r>
        <w:rPr>
          <w:color w:val="000000" w:themeColor="dk1"/>
          <w:sz w:val="28"/>
          <w:szCs w:val="28"/>
        </w:rPr>
        <w:t xml:space="preserve">Бога. Кад имају </w:t>
      </w:r>
      <w:r>
        <w:rPr>
          <w:color w:val="000000" w:themeColor="dk1"/>
          <w:sz w:val="28"/>
          <w:szCs w:val="28"/>
        </w:rPr>
        <w:t>распру</w:t>
      </w:r>
      <w:r>
        <w:rPr>
          <w:color w:val="000000" w:themeColor="dk1"/>
          <w:sz w:val="28"/>
          <w:szCs w:val="28"/>
        </w:rPr>
        <w:t xml:space="preserve"> међу собом, долазе к мени, те судим </w:t>
      </w:r>
      <w:r>
        <w:rPr>
          <w:color w:val="000000" w:themeColor="dk1"/>
          <w:sz w:val="28"/>
          <w:szCs w:val="28"/>
        </w:rPr>
        <w:t xml:space="preserve">сваком појединачно </w:t>
      </w:r>
      <w:r>
        <w:rPr>
          <w:color w:val="000000" w:themeColor="dk1"/>
          <w:sz w:val="28"/>
          <w:szCs w:val="28"/>
        </w:rPr>
        <w:t xml:space="preserve">и казујем наредбе Божије и законе Његове. А таст Мојсијев рече му: Не </w:t>
      </w:r>
      <w:r>
        <w:rPr>
          <w:color w:val="000000" w:themeColor="dk1"/>
          <w:sz w:val="28"/>
          <w:szCs w:val="28"/>
        </w:rPr>
        <w:t>чиниш исправно ову ствар</w:t>
      </w:r>
      <w:r>
        <w:rPr>
          <w:color w:val="000000" w:themeColor="dk1"/>
          <w:sz w:val="28"/>
          <w:szCs w:val="28"/>
        </w:rPr>
        <w:t>,</w:t>
      </w:r>
      <w:r>
        <w:rPr>
          <w:color w:val="000000" w:themeColor="dk1"/>
          <w:sz w:val="28"/>
          <w:szCs w:val="28"/>
        </w:rPr>
        <w:t xml:space="preserve"> нећеш моћи сам </w:t>
      </w:r>
      <w:r>
        <w:rPr>
          <w:color w:val="000000" w:themeColor="dk1"/>
          <w:sz w:val="28"/>
          <w:szCs w:val="28"/>
        </w:rPr>
        <w:t>да радиш</w:t>
      </w:r>
      <w:r>
        <w:rPr>
          <w:color w:val="000000" w:themeColor="dk1"/>
          <w:sz w:val="28"/>
          <w:szCs w:val="28"/>
        </w:rPr>
        <w:t xml:space="preserve">. Него </w:t>
      </w:r>
      <w:r>
        <w:rPr>
          <w:color w:val="000000" w:themeColor="dk1"/>
          <w:sz w:val="28"/>
          <w:szCs w:val="28"/>
        </w:rPr>
        <w:t xml:space="preserve">сада ме </w:t>
      </w:r>
      <w:r>
        <w:rPr>
          <w:color w:val="000000" w:themeColor="dk1"/>
          <w:sz w:val="28"/>
          <w:szCs w:val="28"/>
        </w:rPr>
        <w:t>послушај</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с</w:t>
      </w:r>
      <w:r>
        <w:rPr>
          <w:color w:val="000000" w:themeColor="dk1"/>
          <w:sz w:val="28"/>
          <w:szCs w:val="28"/>
        </w:rPr>
        <w:t>а</w:t>
      </w:r>
      <w:r>
        <w:rPr>
          <w:color w:val="000000" w:themeColor="dk1"/>
          <w:sz w:val="28"/>
          <w:szCs w:val="28"/>
        </w:rPr>
        <w:t>ветова</w:t>
      </w:r>
      <w:r>
        <w:rPr>
          <w:color w:val="000000" w:themeColor="dk1"/>
          <w:sz w:val="28"/>
          <w:szCs w:val="28"/>
        </w:rPr>
        <w:t>ћу те</w:t>
      </w:r>
      <w:r>
        <w:rPr>
          <w:color w:val="000000" w:themeColor="dk1"/>
          <w:sz w:val="28"/>
          <w:szCs w:val="28"/>
        </w:rPr>
        <w:t>, и Бог ће бити с тобом</w:t>
      </w:r>
      <w:r>
        <w:rPr>
          <w:color w:val="000000" w:themeColor="dk1"/>
          <w:sz w:val="28"/>
          <w:szCs w:val="28"/>
        </w:rPr>
        <w:t>.</w:t>
      </w:r>
      <w:r>
        <w:rPr>
          <w:color w:val="000000" w:themeColor="dk1"/>
          <w:sz w:val="28"/>
          <w:szCs w:val="28"/>
        </w:rPr>
        <w:t xml:space="preserve"> </w:t>
      </w:r>
      <w:r>
        <w:rPr>
          <w:color w:val="000000" w:themeColor="dk1"/>
          <w:sz w:val="28"/>
          <w:szCs w:val="28"/>
        </w:rPr>
        <w:t>Т</w:t>
      </w:r>
      <w:r>
        <w:rPr>
          <w:color w:val="000000" w:themeColor="dk1"/>
          <w:sz w:val="28"/>
          <w:szCs w:val="28"/>
        </w:rPr>
        <w:t xml:space="preserve">и буди пред Богом за народ </w:t>
      </w:r>
      <w:r>
        <w:rPr>
          <w:color w:val="000000" w:themeColor="dk1"/>
          <w:sz w:val="28"/>
          <w:szCs w:val="28"/>
        </w:rPr>
        <w:t xml:space="preserve">и ствари њихове </w:t>
      </w:r>
      <w:r>
        <w:rPr>
          <w:color w:val="000000" w:themeColor="dk1"/>
          <w:sz w:val="28"/>
          <w:szCs w:val="28"/>
        </w:rPr>
        <w:t>узноси</w:t>
      </w:r>
      <w:r>
        <w:rPr>
          <w:color w:val="000000" w:themeColor="dk1"/>
          <w:sz w:val="28"/>
          <w:szCs w:val="28"/>
        </w:rPr>
        <w:t xml:space="preserve"> Богу</w:t>
      </w:r>
      <w:r>
        <w:rPr>
          <w:color w:val="000000" w:themeColor="dk1"/>
          <w:sz w:val="28"/>
          <w:szCs w:val="28"/>
        </w:rPr>
        <w:t>,</w:t>
      </w:r>
      <w:r>
        <w:rPr>
          <w:color w:val="000000" w:themeColor="dk1"/>
          <w:sz w:val="28"/>
          <w:szCs w:val="28"/>
        </w:rPr>
        <w:t xml:space="preserve"> и </w:t>
      </w:r>
      <w:r>
        <w:rPr>
          <w:color w:val="000000" w:themeColor="dk1"/>
          <w:sz w:val="28"/>
          <w:szCs w:val="28"/>
        </w:rPr>
        <w:t>сведочи им</w:t>
      </w:r>
      <w:r>
        <w:rPr>
          <w:color w:val="000000" w:themeColor="dk1"/>
          <w:sz w:val="28"/>
          <w:szCs w:val="28"/>
        </w:rPr>
        <w:t xml:space="preserve"> наредб</w:t>
      </w:r>
      <w:r>
        <w:rPr>
          <w:color w:val="000000" w:themeColor="dk1"/>
          <w:sz w:val="28"/>
          <w:szCs w:val="28"/>
        </w:rPr>
        <w:t>е</w:t>
      </w:r>
      <w:r>
        <w:rPr>
          <w:color w:val="000000" w:themeColor="dk1"/>
          <w:sz w:val="28"/>
          <w:szCs w:val="28"/>
        </w:rPr>
        <w:t xml:space="preserve"> </w:t>
      </w:r>
      <w:r>
        <w:rPr>
          <w:color w:val="000000" w:themeColor="dk1"/>
          <w:sz w:val="28"/>
          <w:szCs w:val="28"/>
        </w:rPr>
        <w:t xml:space="preserve">Божије </w:t>
      </w:r>
      <w:r>
        <w:rPr>
          <w:color w:val="000000" w:themeColor="dk1"/>
          <w:sz w:val="28"/>
          <w:szCs w:val="28"/>
        </w:rPr>
        <w:t xml:space="preserve">и закон Његов, и показуј им </w:t>
      </w:r>
      <w:r>
        <w:rPr>
          <w:color w:val="000000" w:themeColor="dk1"/>
          <w:sz w:val="28"/>
          <w:szCs w:val="28"/>
        </w:rPr>
        <w:t>пут</w:t>
      </w:r>
      <w:r>
        <w:rPr>
          <w:color w:val="000000" w:themeColor="dk1"/>
          <w:sz w:val="28"/>
          <w:szCs w:val="28"/>
        </w:rPr>
        <w:t>еве</w:t>
      </w:r>
      <w:r>
        <w:rPr>
          <w:color w:val="000000" w:themeColor="dk1"/>
          <w:sz w:val="28"/>
          <w:szCs w:val="28"/>
        </w:rPr>
        <w:t xml:space="preserve"> којим ће ићи и </w:t>
      </w:r>
      <w:r>
        <w:rPr>
          <w:color w:val="000000" w:themeColor="dk1"/>
          <w:sz w:val="28"/>
          <w:szCs w:val="28"/>
        </w:rPr>
        <w:t>дела која</w:t>
      </w:r>
      <w:r>
        <w:rPr>
          <w:color w:val="000000" w:themeColor="dk1"/>
          <w:sz w:val="28"/>
          <w:szCs w:val="28"/>
        </w:rPr>
        <w:t xml:space="preserve"> </w:t>
      </w:r>
      <w:r>
        <w:rPr>
          <w:color w:val="000000" w:themeColor="dk1"/>
          <w:sz w:val="28"/>
          <w:szCs w:val="28"/>
        </w:rPr>
        <w:t xml:space="preserve">ће </w:t>
      </w:r>
      <w:r>
        <w:rPr>
          <w:color w:val="000000" w:themeColor="dk1"/>
          <w:sz w:val="28"/>
          <w:szCs w:val="28"/>
        </w:rPr>
        <w:t>чин</w:t>
      </w:r>
      <w:r>
        <w:rPr>
          <w:color w:val="000000" w:themeColor="dk1"/>
          <w:sz w:val="28"/>
          <w:szCs w:val="28"/>
        </w:rPr>
        <w:t>ити</w:t>
      </w:r>
      <w:r>
        <w:rPr>
          <w:color w:val="000000" w:themeColor="dk1"/>
          <w:sz w:val="28"/>
          <w:szCs w:val="28"/>
        </w:rPr>
        <w:t xml:space="preserve">. А </w:t>
      </w:r>
      <w:r>
        <w:rPr>
          <w:color w:val="000000" w:themeColor="dk1"/>
          <w:sz w:val="28"/>
          <w:szCs w:val="28"/>
        </w:rPr>
        <w:t xml:space="preserve">ти себи </w:t>
      </w:r>
      <w:r>
        <w:rPr>
          <w:color w:val="000000" w:themeColor="dk1"/>
          <w:sz w:val="28"/>
          <w:szCs w:val="28"/>
        </w:rPr>
        <w:t xml:space="preserve">из свега народа изабери људе поштене, </w:t>
      </w:r>
      <w:r>
        <w:rPr>
          <w:color w:val="000000" w:themeColor="dk1"/>
          <w:sz w:val="28"/>
          <w:szCs w:val="28"/>
        </w:rPr>
        <w:t>и нека суде народу</w:t>
      </w:r>
      <w:r>
        <w:rPr>
          <w:color w:val="000000" w:themeColor="dk1"/>
          <w:sz w:val="28"/>
          <w:szCs w:val="28"/>
        </w:rPr>
        <w:t>“</w:t>
      </w:r>
      <w:r>
        <w:rPr>
          <w:rStyle w:val="Footnotereference"/>
          <w:color w:val="000000" w:themeColor="dk1"/>
          <w:sz w:val="28"/>
          <w:szCs w:val="28"/>
        </w:rPr>
        <w:footnoteReference w:id="274"/>
      </w:r>
      <w:r>
        <w:rPr>
          <w:color w:val="000000" w:themeColor="dk1"/>
          <w:sz w:val="28"/>
          <w:szCs w:val="28"/>
        </w:rPr>
        <w:t xml:space="preserve">. И </w:t>
      </w:r>
      <w:r>
        <w:rPr>
          <w:color w:val="000000" w:themeColor="dk1"/>
          <w:sz w:val="28"/>
          <w:szCs w:val="28"/>
        </w:rPr>
        <w:t>затим</w:t>
      </w:r>
      <w:r>
        <w:rPr>
          <w:color w:val="000000" w:themeColor="dk1"/>
          <w:sz w:val="28"/>
          <w:szCs w:val="28"/>
        </w:rPr>
        <w:t xml:space="preserve"> каже: „</w:t>
      </w:r>
      <w:r>
        <w:rPr>
          <w:color w:val="000000" w:themeColor="dk1"/>
          <w:sz w:val="28"/>
          <w:szCs w:val="28"/>
        </w:rPr>
        <w:t xml:space="preserve">И Мојсије послуша </w:t>
      </w:r>
      <w:r>
        <w:rPr>
          <w:color w:val="000000" w:themeColor="dk1"/>
          <w:sz w:val="28"/>
          <w:szCs w:val="28"/>
        </w:rPr>
        <w:t xml:space="preserve">глас </w:t>
      </w:r>
      <w:r>
        <w:rPr>
          <w:color w:val="000000" w:themeColor="dk1"/>
          <w:sz w:val="28"/>
          <w:szCs w:val="28"/>
        </w:rPr>
        <w:t>таста свог</w:t>
      </w:r>
      <w:r>
        <w:rPr>
          <w:color w:val="000000" w:themeColor="dk1"/>
          <w:sz w:val="28"/>
          <w:szCs w:val="28"/>
        </w:rPr>
        <w:t xml:space="preserve">, </w:t>
      </w:r>
      <w:r>
        <w:rPr>
          <w:color w:val="000000" w:themeColor="dk1"/>
          <w:sz w:val="28"/>
          <w:szCs w:val="28"/>
        </w:rPr>
        <w:t>и учини све што му рече</w:t>
      </w:r>
      <w:r>
        <w:rPr>
          <w:color w:val="000000" w:themeColor="dk1"/>
          <w:sz w:val="28"/>
          <w:szCs w:val="28"/>
        </w:rPr>
        <w:t>“</w:t>
      </w:r>
      <w:r>
        <w:rPr>
          <w:rStyle w:val="Footnotereference"/>
          <w:color w:val="000000" w:themeColor="dk1"/>
          <w:sz w:val="28"/>
          <w:szCs w:val="28"/>
        </w:rPr>
        <w:footnoteReference w:id="275"/>
      </w:r>
      <w:r>
        <w:rPr>
          <w:color w:val="000000" w:themeColor="dk1"/>
          <w:sz w:val="28"/>
          <w:szCs w:val="28"/>
        </w:rPr>
        <w:t xml:space="preserve">. </w:t>
      </w:r>
    </w:p>
    <w:p w14:paraId="000003DF">
      <w:pPr>
        <w:jc w:val="both"/>
        <w:rPr>
          <w:color w:val="000000" w:themeColor="dk1"/>
          <w:sz w:val="28"/>
          <w:szCs w:val="28"/>
        </w:rPr>
      </w:pPr>
      <w:r>
        <w:rPr>
          <w:color w:val="000000" w:themeColor="dk1"/>
          <w:sz w:val="28"/>
          <w:szCs w:val="28"/>
        </w:rPr>
        <w:t>ПАЛ: Хајде опет и узимајући посебно једно по једно, објасни их.</w:t>
      </w:r>
    </w:p>
    <w:p w14:paraId="000003E0">
      <w:pPr>
        <w:jc w:val="both"/>
        <w:rPr>
          <w:color w:val="000000" w:themeColor="dk1"/>
          <w:sz w:val="28"/>
          <w:szCs w:val="28"/>
        </w:rPr>
      </w:pPr>
      <w:r>
        <w:rPr>
          <w:color w:val="000000" w:themeColor="dk1"/>
          <w:sz w:val="28"/>
          <w:szCs w:val="28"/>
        </w:rPr>
        <w:t xml:space="preserve">КИР: Не прихваташ ли да је Мадијамац из другог племена и од незнабожаца? Јер није произашао од корена Аврамовог. </w:t>
      </w:r>
      <w:r>
        <w:rPr>
          <w:color w:val="000000" w:themeColor="dk1"/>
          <w:sz w:val="28"/>
          <w:szCs w:val="28"/>
        </w:rPr>
        <w:t xml:space="preserve">Осим тога био је свештенослужитељ и </w:t>
      </w:r>
      <w:r>
        <w:rPr>
          <w:color w:val="000000" w:themeColor="dk1"/>
          <w:sz w:val="28"/>
          <w:szCs w:val="28"/>
        </w:rPr>
        <w:t>поклоник</w:t>
      </w:r>
      <w:r>
        <w:rPr>
          <w:color w:val="000000" w:themeColor="dk1"/>
          <w:sz w:val="28"/>
          <w:szCs w:val="28"/>
        </w:rPr>
        <w:t xml:space="preserve"> </w:t>
      </w:r>
      <w:r>
        <w:rPr>
          <w:color w:val="000000" w:themeColor="dk1"/>
          <w:sz w:val="28"/>
          <w:szCs w:val="28"/>
        </w:rPr>
        <w:t xml:space="preserve">у оно време </w:t>
      </w:r>
      <w:r>
        <w:rPr>
          <w:color w:val="000000" w:themeColor="dk1"/>
          <w:sz w:val="28"/>
          <w:szCs w:val="28"/>
        </w:rPr>
        <w:t>прихваће</w:t>
      </w:r>
      <w:r>
        <w:rPr>
          <w:color w:val="000000" w:themeColor="dk1"/>
          <w:sz w:val="28"/>
          <w:szCs w:val="28"/>
        </w:rPr>
        <w:t xml:space="preserve">не </w:t>
      </w:r>
      <w:r>
        <w:rPr>
          <w:color w:val="000000" w:themeColor="dk1"/>
          <w:sz w:val="28"/>
          <w:szCs w:val="28"/>
        </w:rPr>
        <w:t xml:space="preserve">религије коју су поштовали на земљи. Као што се </w:t>
      </w:r>
      <w:r>
        <w:rPr>
          <w:color w:val="000000" w:themeColor="dk1"/>
          <w:sz w:val="28"/>
          <w:szCs w:val="28"/>
        </w:rPr>
        <w:t>често</w:t>
      </w:r>
      <w:r>
        <w:rPr>
          <w:color w:val="000000" w:themeColor="dk1"/>
          <w:sz w:val="28"/>
          <w:szCs w:val="28"/>
        </w:rPr>
        <w:t xml:space="preserve"> </w:t>
      </w:r>
      <w:r>
        <w:rPr>
          <w:color w:val="000000" w:themeColor="dk1"/>
          <w:sz w:val="28"/>
          <w:szCs w:val="28"/>
        </w:rPr>
        <w:t>говори, клањали су се и прихватали на свој начин вишњег</w:t>
      </w:r>
      <w:r>
        <w:rPr>
          <w:color w:val="000000" w:themeColor="dk1"/>
          <w:sz w:val="28"/>
          <w:szCs w:val="28"/>
        </w:rPr>
        <w:t>а</w:t>
      </w:r>
      <w:r>
        <w:rPr>
          <w:color w:val="000000" w:themeColor="dk1"/>
          <w:sz w:val="28"/>
          <w:szCs w:val="28"/>
        </w:rPr>
        <w:t xml:space="preserve"> Бога, као што је </w:t>
      </w:r>
      <w:r>
        <w:rPr>
          <w:color w:val="000000" w:themeColor="dk1"/>
          <w:sz w:val="28"/>
          <w:szCs w:val="28"/>
        </w:rPr>
        <w:t xml:space="preserve">то радио </w:t>
      </w:r>
      <w:r>
        <w:rPr>
          <w:color w:val="000000" w:themeColor="dk1"/>
          <w:sz w:val="28"/>
          <w:szCs w:val="28"/>
        </w:rPr>
        <w:t xml:space="preserve">и Мелхиседек, међутим </w:t>
      </w:r>
      <w:r>
        <w:rPr>
          <w:color w:val="000000" w:themeColor="dk1"/>
          <w:sz w:val="28"/>
          <w:szCs w:val="28"/>
        </w:rPr>
        <w:t>прихвата</w:t>
      </w:r>
      <w:r>
        <w:rPr>
          <w:color w:val="000000" w:themeColor="dk1"/>
          <w:sz w:val="28"/>
          <w:szCs w:val="28"/>
        </w:rPr>
        <w:t>ли су</w:t>
      </w:r>
      <w:r>
        <w:rPr>
          <w:color w:val="000000" w:themeColor="dk1"/>
          <w:sz w:val="28"/>
          <w:szCs w:val="28"/>
        </w:rPr>
        <w:t xml:space="preserve"> </w:t>
      </w:r>
      <w:r>
        <w:rPr>
          <w:color w:val="000000" w:themeColor="dk1"/>
          <w:sz w:val="28"/>
          <w:szCs w:val="28"/>
        </w:rPr>
        <w:t xml:space="preserve">и неке друге Богове, </w:t>
      </w:r>
      <w:r>
        <w:rPr>
          <w:color w:val="000000" w:themeColor="dk1"/>
          <w:sz w:val="28"/>
          <w:szCs w:val="28"/>
        </w:rPr>
        <w:t>прибројав</w:t>
      </w:r>
      <w:r>
        <w:rPr>
          <w:color w:val="000000" w:themeColor="dk1"/>
          <w:sz w:val="28"/>
          <w:szCs w:val="28"/>
        </w:rPr>
        <w:t>ајући</w:t>
      </w:r>
      <w:r>
        <w:rPr>
          <w:color w:val="000000" w:themeColor="dk1"/>
          <w:sz w:val="28"/>
          <w:szCs w:val="28"/>
        </w:rPr>
        <w:t xml:space="preserve"> заједно са њим најсавршеније творевине, земљу и небо, </w:t>
      </w:r>
      <w:r>
        <w:rPr>
          <w:color w:val="000000" w:themeColor="dk1"/>
          <w:sz w:val="28"/>
          <w:szCs w:val="28"/>
        </w:rPr>
        <w:t>С</w:t>
      </w:r>
      <w:r>
        <w:rPr>
          <w:color w:val="000000" w:themeColor="dk1"/>
          <w:sz w:val="28"/>
          <w:szCs w:val="28"/>
        </w:rPr>
        <w:t xml:space="preserve">унце и </w:t>
      </w:r>
      <w:r>
        <w:rPr>
          <w:color w:val="000000" w:themeColor="dk1"/>
          <w:sz w:val="28"/>
          <w:szCs w:val="28"/>
        </w:rPr>
        <w:t>М</w:t>
      </w:r>
      <w:r>
        <w:rPr>
          <w:color w:val="000000" w:themeColor="dk1"/>
          <w:sz w:val="28"/>
          <w:szCs w:val="28"/>
        </w:rPr>
        <w:t xml:space="preserve">есец, и </w:t>
      </w:r>
      <w:r>
        <w:rPr>
          <w:color w:val="000000" w:themeColor="dk1"/>
          <w:sz w:val="28"/>
          <w:szCs w:val="28"/>
        </w:rPr>
        <w:t>нај</w:t>
      </w:r>
      <w:r>
        <w:rPr>
          <w:color w:val="000000" w:themeColor="dk1"/>
          <w:sz w:val="28"/>
          <w:szCs w:val="28"/>
        </w:rPr>
        <w:t>светлије</w:t>
      </w:r>
      <w:r>
        <w:rPr>
          <w:color w:val="000000" w:themeColor="dk1"/>
          <w:sz w:val="28"/>
          <w:szCs w:val="28"/>
        </w:rPr>
        <w:t xml:space="preserve"> звезде. И ово извртање и </w:t>
      </w:r>
      <w:r>
        <w:rPr>
          <w:color w:val="000000" w:themeColor="dk1"/>
          <w:sz w:val="28"/>
          <w:szCs w:val="28"/>
        </w:rPr>
        <w:t>превара</w:t>
      </w:r>
      <w:r>
        <w:rPr>
          <w:color w:val="000000" w:themeColor="dk1"/>
          <w:sz w:val="28"/>
          <w:szCs w:val="28"/>
        </w:rPr>
        <w:t xml:space="preserve"> је стара грешка и наставља се и шири до дан данас. Јер тако ј</w:t>
      </w:r>
      <w:r>
        <w:rPr>
          <w:color w:val="000000" w:themeColor="dk1"/>
          <w:sz w:val="28"/>
          <w:szCs w:val="28"/>
        </w:rPr>
        <w:t>ош верују неки који су неразумни</w:t>
      </w:r>
      <w:r>
        <w:rPr>
          <w:color w:val="000000" w:themeColor="dk1"/>
          <w:sz w:val="28"/>
          <w:szCs w:val="28"/>
        </w:rPr>
        <w:t xml:space="preserve"> из </w:t>
      </w:r>
      <w:r>
        <w:rPr>
          <w:color w:val="000000" w:themeColor="dk1"/>
          <w:sz w:val="28"/>
          <w:szCs w:val="28"/>
        </w:rPr>
        <w:t>Ф</w:t>
      </w:r>
      <w:r>
        <w:rPr>
          <w:color w:val="000000" w:themeColor="dk1"/>
          <w:sz w:val="28"/>
          <w:szCs w:val="28"/>
        </w:rPr>
        <w:t>еникије и Палестине, који сами себе назива</w:t>
      </w:r>
      <w:r>
        <w:rPr>
          <w:color w:val="000000" w:themeColor="dk1"/>
          <w:sz w:val="28"/>
          <w:szCs w:val="28"/>
        </w:rPr>
        <w:t>ј</w:t>
      </w:r>
      <w:r>
        <w:rPr>
          <w:color w:val="000000" w:themeColor="dk1"/>
          <w:sz w:val="28"/>
          <w:szCs w:val="28"/>
        </w:rPr>
        <w:t xml:space="preserve">у побожнима, </w:t>
      </w:r>
      <w:r>
        <w:rPr>
          <w:color w:val="000000" w:themeColor="dk1"/>
          <w:sz w:val="28"/>
          <w:szCs w:val="28"/>
        </w:rPr>
        <w:t xml:space="preserve">међутим корачају </w:t>
      </w:r>
      <w:r>
        <w:rPr>
          <w:color w:val="000000" w:themeColor="dk1"/>
          <w:sz w:val="28"/>
          <w:szCs w:val="28"/>
        </w:rPr>
        <w:t>н</w:t>
      </w:r>
      <w:r>
        <w:rPr>
          <w:color w:val="000000" w:themeColor="dk1"/>
          <w:sz w:val="28"/>
          <w:szCs w:val="28"/>
        </w:rPr>
        <w:t>ек</w:t>
      </w:r>
      <w:r>
        <w:rPr>
          <w:color w:val="000000" w:themeColor="dk1"/>
          <w:sz w:val="28"/>
          <w:szCs w:val="28"/>
        </w:rPr>
        <w:t>им</w:t>
      </w:r>
      <w:r>
        <w:rPr>
          <w:color w:val="000000" w:themeColor="dk1"/>
          <w:sz w:val="28"/>
          <w:szCs w:val="28"/>
        </w:rPr>
        <w:t xml:space="preserve"> средњим путем религије</w:t>
      </w:r>
      <w:r>
        <w:rPr>
          <w:color w:val="000000" w:themeColor="dk1"/>
          <w:sz w:val="28"/>
          <w:szCs w:val="28"/>
        </w:rPr>
        <w:t xml:space="preserve">, </w:t>
      </w:r>
      <w:r>
        <w:rPr>
          <w:color w:val="000000" w:themeColor="dk1"/>
          <w:sz w:val="28"/>
          <w:szCs w:val="28"/>
        </w:rPr>
        <w:t xml:space="preserve">нити се </w:t>
      </w:r>
      <w:r>
        <w:rPr>
          <w:color w:val="000000" w:themeColor="dk1"/>
          <w:sz w:val="28"/>
          <w:szCs w:val="28"/>
        </w:rPr>
        <w:t>ја</w:t>
      </w:r>
      <w:r>
        <w:rPr>
          <w:color w:val="000000" w:themeColor="dk1"/>
          <w:sz w:val="28"/>
          <w:szCs w:val="28"/>
        </w:rPr>
        <w:t xml:space="preserve">сно слажу са обичајима Јудејаца нити Грка, већ су расплинути и подељени између ово двоје. И када су некад Израелци изабрали </w:t>
      </w:r>
      <w:r>
        <w:rPr>
          <w:color w:val="000000" w:themeColor="dk1"/>
          <w:sz w:val="28"/>
          <w:szCs w:val="28"/>
        </w:rPr>
        <w:t>ов</w:t>
      </w:r>
      <w:r>
        <w:rPr>
          <w:color w:val="000000" w:themeColor="dk1"/>
          <w:sz w:val="28"/>
          <w:szCs w:val="28"/>
        </w:rPr>
        <w:t>акав начин размишљања</w:t>
      </w:r>
      <w:r>
        <w:rPr>
          <w:color w:val="000000" w:themeColor="dk1"/>
          <w:sz w:val="28"/>
          <w:szCs w:val="28"/>
        </w:rPr>
        <w:t xml:space="preserve">, пророк Илија их је </w:t>
      </w:r>
      <w:r>
        <w:rPr>
          <w:color w:val="000000" w:themeColor="dk1"/>
          <w:sz w:val="28"/>
          <w:szCs w:val="28"/>
        </w:rPr>
        <w:t>прекоре</w:t>
      </w:r>
      <w:r>
        <w:rPr>
          <w:color w:val="000000" w:themeColor="dk1"/>
          <w:sz w:val="28"/>
          <w:szCs w:val="28"/>
        </w:rPr>
        <w:t>ва</w:t>
      </w:r>
      <w:r>
        <w:rPr>
          <w:color w:val="000000" w:themeColor="dk1"/>
          <w:sz w:val="28"/>
          <w:szCs w:val="28"/>
        </w:rPr>
        <w:t>о</w:t>
      </w:r>
      <w:r>
        <w:rPr>
          <w:color w:val="000000" w:themeColor="dk1"/>
          <w:sz w:val="28"/>
          <w:szCs w:val="28"/>
        </w:rPr>
        <w:t xml:space="preserve">, говорећи: „Докле ћете храмати на обе </w:t>
      </w:r>
      <w:r>
        <w:rPr>
          <w:color w:val="000000" w:themeColor="dk1"/>
          <w:sz w:val="28"/>
          <w:szCs w:val="28"/>
        </w:rPr>
        <w:t>ноге</w:t>
      </w:r>
      <w:r>
        <w:rPr>
          <w:color w:val="000000" w:themeColor="dk1"/>
          <w:sz w:val="28"/>
          <w:szCs w:val="28"/>
        </w:rPr>
        <w:t xml:space="preserve">? </w:t>
      </w:r>
      <w:r>
        <w:rPr>
          <w:color w:val="000000" w:themeColor="dk1"/>
          <w:sz w:val="28"/>
          <w:szCs w:val="28"/>
        </w:rPr>
        <w:t>Или је Ваа</w:t>
      </w:r>
      <w:r>
        <w:rPr>
          <w:color w:val="000000" w:themeColor="dk1"/>
          <w:sz w:val="28"/>
          <w:szCs w:val="28"/>
        </w:rPr>
        <w:t>л</w:t>
      </w:r>
      <w:r>
        <w:rPr>
          <w:color w:val="000000" w:themeColor="dk1"/>
          <w:sz w:val="28"/>
          <w:szCs w:val="28"/>
        </w:rPr>
        <w:t xml:space="preserve"> Господ</w:t>
      </w:r>
      <w:r>
        <w:rPr>
          <w:color w:val="000000" w:themeColor="dk1"/>
          <w:sz w:val="28"/>
          <w:szCs w:val="28"/>
        </w:rPr>
        <w:t>, па служите Ваалу</w:t>
      </w:r>
      <w:r>
        <w:rPr>
          <w:color w:val="000000" w:themeColor="dk1"/>
          <w:sz w:val="28"/>
          <w:szCs w:val="28"/>
        </w:rPr>
        <w:t xml:space="preserve">, </w:t>
      </w:r>
      <w:r>
        <w:rPr>
          <w:color w:val="000000" w:themeColor="dk1"/>
          <w:sz w:val="28"/>
          <w:szCs w:val="28"/>
        </w:rPr>
        <w:t>или је Бог, те служите Богу</w:t>
      </w:r>
      <w:r>
        <w:rPr>
          <w:color w:val="000000" w:themeColor="dk1"/>
          <w:sz w:val="28"/>
          <w:szCs w:val="28"/>
        </w:rPr>
        <w:t>“</w:t>
      </w:r>
      <w:r>
        <w:rPr>
          <w:rStyle w:val="Footnotereference"/>
          <w:color w:val="000000" w:themeColor="dk1"/>
          <w:sz w:val="28"/>
          <w:szCs w:val="28"/>
        </w:rPr>
        <w:footnoteReference w:id="276"/>
      </w:r>
      <w:r>
        <w:rPr>
          <w:color w:val="000000" w:themeColor="dk1"/>
          <w:sz w:val="28"/>
          <w:szCs w:val="28"/>
        </w:rPr>
        <w:t>.</w:t>
      </w:r>
      <w:r>
        <w:rPr>
          <w:color w:val="000000" w:themeColor="dk1"/>
          <w:sz w:val="28"/>
          <w:szCs w:val="28"/>
        </w:rPr>
        <w:t xml:space="preserve"> </w:t>
      </w:r>
      <w:r>
        <w:rPr>
          <w:color w:val="000000" w:themeColor="dk1"/>
          <w:sz w:val="28"/>
          <w:szCs w:val="28"/>
        </w:rPr>
        <w:t>И Јотор је, као што је природно, с</w:t>
      </w:r>
      <w:r>
        <w:rPr>
          <w:color w:val="000000" w:themeColor="dk1"/>
          <w:sz w:val="28"/>
          <w:szCs w:val="28"/>
        </w:rPr>
        <w:t>ледио један такав начин религије</w:t>
      </w:r>
      <w:r>
        <w:rPr>
          <w:color w:val="000000" w:themeColor="dk1"/>
          <w:sz w:val="28"/>
          <w:szCs w:val="28"/>
        </w:rPr>
        <w:t xml:space="preserve">. Када је он </w:t>
      </w:r>
      <w:r>
        <w:rPr>
          <w:color w:val="000000" w:themeColor="dk1"/>
          <w:sz w:val="28"/>
          <w:szCs w:val="28"/>
        </w:rPr>
        <w:t>сазна</w:t>
      </w:r>
      <w:r>
        <w:rPr>
          <w:color w:val="000000" w:themeColor="dk1"/>
          <w:sz w:val="28"/>
          <w:szCs w:val="28"/>
        </w:rPr>
        <w:t>о</w:t>
      </w:r>
      <w:r>
        <w:rPr>
          <w:color w:val="000000" w:themeColor="dk1"/>
          <w:sz w:val="28"/>
          <w:szCs w:val="28"/>
        </w:rPr>
        <w:t xml:space="preserve"> за све што је Бог учинио за спасење Израелаца, одушевље</w:t>
      </w:r>
      <w:r>
        <w:rPr>
          <w:color w:val="000000" w:themeColor="dk1"/>
          <w:sz w:val="28"/>
          <w:szCs w:val="28"/>
        </w:rPr>
        <w:t xml:space="preserve">н </w:t>
      </w:r>
      <w:r>
        <w:rPr>
          <w:color w:val="000000" w:themeColor="dk1"/>
          <w:sz w:val="28"/>
          <w:szCs w:val="28"/>
        </w:rPr>
        <w:t>светим и дивљења достојним причама</w:t>
      </w:r>
      <w:r>
        <w:rPr>
          <w:color w:val="000000" w:themeColor="dk1"/>
          <w:sz w:val="28"/>
          <w:szCs w:val="28"/>
        </w:rPr>
        <w:t xml:space="preserve">, долази код Мојсија са </w:t>
      </w:r>
      <w:r>
        <w:rPr>
          <w:color w:val="000000" w:themeColor="dk1"/>
          <w:sz w:val="28"/>
          <w:szCs w:val="28"/>
        </w:rPr>
        <w:t>свим</w:t>
      </w:r>
      <w:r>
        <w:rPr>
          <w:color w:val="000000" w:themeColor="dk1"/>
          <w:sz w:val="28"/>
          <w:szCs w:val="28"/>
        </w:rPr>
        <w:t xml:space="preserve"> </w:t>
      </w:r>
      <w:r>
        <w:rPr>
          <w:color w:val="000000" w:themeColor="dk1"/>
          <w:sz w:val="28"/>
          <w:szCs w:val="28"/>
        </w:rPr>
        <w:t>својим покућством и са свим својим рођацима. Мојсије када га је видео прихватио га је са радошћу и примио га је у свој шатор</w:t>
      </w:r>
      <w:r>
        <w:rPr>
          <w:color w:val="000000" w:themeColor="dk1"/>
          <w:sz w:val="28"/>
          <w:szCs w:val="28"/>
        </w:rPr>
        <w:t>.</w:t>
      </w:r>
      <w:r>
        <w:rPr>
          <w:color w:val="000000" w:themeColor="dk1"/>
          <w:sz w:val="28"/>
          <w:szCs w:val="28"/>
        </w:rPr>
        <w:t xml:space="preserve"> </w:t>
      </w:r>
      <w:r>
        <w:rPr>
          <w:color w:val="000000" w:themeColor="dk1"/>
          <w:sz w:val="28"/>
          <w:szCs w:val="28"/>
        </w:rPr>
        <w:t>П</w:t>
      </w:r>
      <w:r>
        <w:rPr>
          <w:color w:val="000000" w:themeColor="dk1"/>
          <w:sz w:val="28"/>
          <w:szCs w:val="28"/>
        </w:rPr>
        <w:t xml:space="preserve">риповедао му је веома детаљно светле подвиге Божанске силе и </w:t>
      </w:r>
      <w:r>
        <w:rPr>
          <w:color w:val="000000" w:themeColor="dk1"/>
          <w:sz w:val="28"/>
          <w:szCs w:val="28"/>
        </w:rPr>
        <w:t>изнад</w:t>
      </w:r>
      <w:r>
        <w:rPr>
          <w:color w:val="000000" w:themeColor="dk1"/>
          <w:sz w:val="28"/>
          <w:szCs w:val="28"/>
        </w:rPr>
        <w:t xml:space="preserve"> сваке речи чудотворства.</w:t>
      </w:r>
    </w:p>
    <w:p w14:paraId="000003E1">
      <w:pPr>
        <w:jc w:val="both"/>
        <w:rPr>
          <w:color w:val="000000" w:themeColor="dk1"/>
          <w:sz w:val="28"/>
          <w:szCs w:val="28"/>
        </w:rPr>
      </w:pPr>
      <w:r>
        <w:rPr>
          <w:color w:val="000000" w:themeColor="dk1"/>
          <w:sz w:val="28"/>
          <w:szCs w:val="28"/>
        </w:rPr>
        <w:t xml:space="preserve">Мноштво оних који су се налазили у прелести, наиме </w:t>
      </w:r>
      <w:r>
        <w:rPr>
          <w:color w:val="000000" w:themeColor="dk1"/>
          <w:sz w:val="28"/>
          <w:szCs w:val="28"/>
        </w:rPr>
        <w:t xml:space="preserve">незнабожци, </w:t>
      </w:r>
      <w:r>
        <w:rPr>
          <w:color w:val="000000" w:themeColor="dk1"/>
          <w:sz w:val="28"/>
          <w:szCs w:val="28"/>
        </w:rPr>
        <w:t>п</w:t>
      </w:r>
      <w:r>
        <w:rPr>
          <w:color w:val="000000" w:themeColor="dk1"/>
          <w:sz w:val="28"/>
          <w:szCs w:val="28"/>
          <w:lang w:val="el-GR"/>
        </w:rPr>
        <w:t>ο</w:t>
      </w:r>
      <w:r>
        <w:rPr>
          <w:color w:val="000000" w:themeColor="dk1"/>
          <w:sz w:val="28"/>
          <w:szCs w:val="28"/>
        </w:rPr>
        <w:t>звани су да промене мишљење и да се окрену ка Богу, прво од лажних проповеди које неко чини о Богу, а потом сами</w:t>
      </w:r>
      <w:r>
        <w:rPr>
          <w:color w:val="000000" w:themeColor="dk1"/>
          <w:sz w:val="28"/>
          <w:szCs w:val="28"/>
        </w:rPr>
        <w:t xml:space="preserve"> </w:t>
      </w:r>
      <w:r>
        <w:rPr>
          <w:color w:val="000000" w:themeColor="dk1"/>
          <w:sz w:val="28"/>
          <w:szCs w:val="28"/>
        </w:rPr>
        <w:t>од</w:t>
      </w:r>
      <w:r>
        <w:rPr>
          <w:color w:val="000000" w:themeColor="dk1"/>
          <w:sz w:val="28"/>
          <w:szCs w:val="28"/>
        </w:rPr>
        <w:t xml:space="preserve"> себе </w:t>
      </w:r>
      <w:r>
        <w:rPr>
          <w:color w:val="000000" w:themeColor="dk1"/>
          <w:sz w:val="28"/>
          <w:szCs w:val="28"/>
        </w:rPr>
        <w:t>ид</w:t>
      </w:r>
      <w:r>
        <w:rPr>
          <w:color w:val="000000" w:themeColor="dk1"/>
          <w:sz w:val="28"/>
          <w:szCs w:val="28"/>
        </w:rPr>
        <w:t>ући</w:t>
      </w:r>
      <w:r>
        <w:rPr>
          <w:color w:val="000000" w:themeColor="dk1"/>
          <w:sz w:val="28"/>
          <w:szCs w:val="28"/>
        </w:rPr>
        <w:t xml:space="preserve"> на неки начин прем</w:t>
      </w:r>
      <w:r>
        <w:rPr>
          <w:color w:val="000000" w:themeColor="dk1"/>
          <w:sz w:val="28"/>
          <w:szCs w:val="28"/>
        </w:rPr>
        <w:t xml:space="preserve">а Божијем закону, то јест </w:t>
      </w:r>
      <w:r>
        <w:rPr>
          <w:color w:val="000000" w:themeColor="dk1"/>
          <w:sz w:val="28"/>
          <w:szCs w:val="28"/>
        </w:rPr>
        <w:t>подучавању вери кроз</w:t>
      </w:r>
      <w:r>
        <w:rPr>
          <w:color w:val="000000" w:themeColor="dk1"/>
          <w:sz w:val="28"/>
          <w:szCs w:val="28"/>
        </w:rPr>
        <w:t xml:space="preserve"> Свето Писмо. </w:t>
      </w:r>
      <w:r>
        <w:rPr>
          <w:color w:val="000000" w:themeColor="dk1"/>
          <w:sz w:val="28"/>
          <w:szCs w:val="28"/>
        </w:rPr>
        <w:t>Тако д</w:t>
      </w:r>
      <w:r>
        <w:rPr>
          <w:color w:val="000000" w:themeColor="dk1"/>
          <w:sz w:val="28"/>
          <w:szCs w:val="28"/>
        </w:rPr>
        <w:t xml:space="preserve">а </w:t>
      </w:r>
      <w:r>
        <w:rPr>
          <w:color w:val="000000" w:themeColor="dk1"/>
          <w:sz w:val="28"/>
          <w:szCs w:val="28"/>
        </w:rPr>
        <w:t>улазе</w:t>
      </w:r>
      <w:r>
        <w:rPr>
          <w:color w:val="000000" w:themeColor="dk1"/>
          <w:sz w:val="28"/>
          <w:szCs w:val="28"/>
        </w:rPr>
        <w:t xml:space="preserve"> </w:t>
      </w:r>
      <w:r>
        <w:rPr>
          <w:color w:val="000000" w:themeColor="dk1"/>
          <w:sz w:val="28"/>
          <w:szCs w:val="28"/>
        </w:rPr>
        <w:t>незнабожци и у први шатор. Јер је</w:t>
      </w:r>
      <w:r>
        <w:rPr>
          <w:color w:val="000000" w:themeColor="dk1"/>
          <w:sz w:val="28"/>
          <w:szCs w:val="28"/>
        </w:rPr>
        <w:t xml:space="preserve"> закон онај који уводи. Потом</w:t>
      </w:r>
      <w:r>
        <w:rPr>
          <w:color w:val="000000" w:themeColor="dk1"/>
          <w:sz w:val="28"/>
          <w:szCs w:val="28"/>
        </w:rPr>
        <w:t xml:space="preserve"> </w:t>
      </w:r>
      <w:r>
        <w:rPr>
          <w:color w:val="000000" w:themeColor="dk1"/>
          <w:sz w:val="28"/>
          <w:szCs w:val="28"/>
        </w:rPr>
        <w:t xml:space="preserve">бивајући убеђени </w:t>
      </w:r>
      <w:r>
        <w:rPr>
          <w:color w:val="000000" w:themeColor="dk1"/>
          <w:sz w:val="28"/>
          <w:szCs w:val="28"/>
        </w:rPr>
        <w:t>старијим пр</w:t>
      </w:r>
      <w:r>
        <w:rPr>
          <w:color w:val="000000" w:themeColor="dk1"/>
          <w:sz w:val="28"/>
          <w:szCs w:val="28"/>
        </w:rPr>
        <w:t>и</w:t>
      </w:r>
      <w:r>
        <w:rPr>
          <w:color w:val="000000" w:themeColor="dk1"/>
          <w:sz w:val="28"/>
          <w:szCs w:val="28"/>
        </w:rPr>
        <w:t>поведањима, мењају своје мишљење</w:t>
      </w:r>
      <w:r>
        <w:rPr>
          <w:color w:val="000000" w:themeColor="dk1"/>
          <w:sz w:val="28"/>
          <w:szCs w:val="28"/>
        </w:rPr>
        <w:t xml:space="preserve"> и </w:t>
      </w:r>
      <w:r>
        <w:rPr>
          <w:color w:val="000000" w:themeColor="dk1"/>
          <w:sz w:val="28"/>
          <w:szCs w:val="28"/>
        </w:rPr>
        <w:t>у наставку</w:t>
      </w:r>
      <w:r>
        <w:rPr>
          <w:color w:val="000000" w:themeColor="dk1"/>
          <w:sz w:val="28"/>
          <w:szCs w:val="28"/>
        </w:rPr>
        <w:t xml:space="preserve"> верују да је Бог један и једин</w:t>
      </w:r>
      <w:r>
        <w:rPr>
          <w:color w:val="000000" w:themeColor="dk1"/>
          <w:sz w:val="28"/>
          <w:szCs w:val="28"/>
        </w:rPr>
        <w:t>и</w:t>
      </w:r>
      <w:r>
        <w:rPr>
          <w:color w:val="000000" w:themeColor="dk1"/>
          <w:sz w:val="28"/>
          <w:szCs w:val="28"/>
        </w:rPr>
        <w:t xml:space="preserve">, и да треба да му </w:t>
      </w:r>
      <w:r>
        <w:rPr>
          <w:color w:val="000000" w:themeColor="dk1"/>
          <w:sz w:val="28"/>
          <w:szCs w:val="28"/>
        </w:rPr>
        <w:t>при</w:t>
      </w:r>
      <w:r>
        <w:rPr>
          <w:color w:val="000000" w:themeColor="dk1"/>
          <w:sz w:val="28"/>
          <w:szCs w:val="28"/>
        </w:rPr>
        <w:t xml:space="preserve">несу </w:t>
      </w:r>
      <w:r>
        <w:rPr>
          <w:color w:val="000000" w:themeColor="dk1"/>
          <w:sz w:val="28"/>
          <w:szCs w:val="28"/>
        </w:rPr>
        <w:t xml:space="preserve">плодове. Јер, када је Мадијамац, чуо Мојсијево проповедање, рекао је: „Сад </w:t>
      </w:r>
      <w:r>
        <w:rPr>
          <w:color w:val="000000" w:themeColor="dk1"/>
          <w:sz w:val="28"/>
          <w:szCs w:val="28"/>
        </w:rPr>
        <w:t>спознах</w:t>
      </w:r>
      <w:r>
        <w:rPr>
          <w:color w:val="000000" w:themeColor="dk1"/>
          <w:sz w:val="28"/>
          <w:szCs w:val="28"/>
        </w:rPr>
        <w:t xml:space="preserve"> </w:t>
      </w:r>
      <w:r>
        <w:rPr>
          <w:color w:val="000000" w:themeColor="dk1"/>
          <w:sz w:val="28"/>
          <w:szCs w:val="28"/>
        </w:rPr>
        <w:t xml:space="preserve">да је Господ већи од свих Богова, </w:t>
      </w:r>
      <w:r>
        <w:rPr>
          <w:color w:val="000000" w:themeColor="dk1"/>
          <w:sz w:val="28"/>
          <w:szCs w:val="28"/>
        </w:rPr>
        <w:t>због тога јер их савлада</w:t>
      </w:r>
      <w:r>
        <w:rPr>
          <w:color w:val="000000" w:themeColor="dk1"/>
          <w:sz w:val="28"/>
          <w:szCs w:val="28"/>
        </w:rPr>
        <w:t xml:space="preserve">. И узе Јотор, таст Мојсијев, и </w:t>
      </w:r>
      <w:r>
        <w:rPr>
          <w:color w:val="000000" w:themeColor="dk1"/>
          <w:sz w:val="28"/>
          <w:szCs w:val="28"/>
        </w:rPr>
        <w:t xml:space="preserve"> принесе Богу </w:t>
      </w:r>
      <w:r>
        <w:rPr>
          <w:color w:val="000000" w:themeColor="dk1"/>
          <w:sz w:val="28"/>
          <w:szCs w:val="28"/>
        </w:rPr>
        <w:t>све</w:t>
      </w:r>
      <w:r>
        <w:rPr>
          <w:color w:val="000000" w:themeColor="dk1"/>
          <w:sz w:val="28"/>
          <w:szCs w:val="28"/>
        </w:rPr>
        <w:t>паљениц</w:t>
      </w:r>
      <w:r>
        <w:rPr>
          <w:color w:val="000000" w:themeColor="dk1"/>
          <w:sz w:val="28"/>
          <w:szCs w:val="28"/>
        </w:rPr>
        <w:t>е</w:t>
      </w:r>
      <w:r>
        <w:rPr>
          <w:color w:val="000000" w:themeColor="dk1"/>
          <w:sz w:val="28"/>
          <w:szCs w:val="28"/>
        </w:rPr>
        <w:t xml:space="preserve"> и принос“</w:t>
      </w:r>
      <w:r>
        <w:rPr>
          <w:rStyle w:val="Footnotereference"/>
          <w:color w:val="000000" w:themeColor="dk1"/>
          <w:sz w:val="28"/>
          <w:szCs w:val="28"/>
        </w:rPr>
        <w:footnoteReference w:id="277"/>
      </w:r>
      <w:r>
        <w:rPr>
          <w:color w:val="000000" w:themeColor="dk1"/>
          <w:sz w:val="28"/>
          <w:szCs w:val="28"/>
        </w:rPr>
        <w:t xml:space="preserve">. </w:t>
      </w:r>
      <w:r>
        <w:rPr>
          <w:color w:val="000000" w:themeColor="dk1"/>
          <w:sz w:val="28"/>
          <w:szCs w:val="28"/>
        </w:rPr>
        <w:t>Дакле Мојсије</w:t>
      </w:r>
      <w:r>
        <w:rPr>
          <w:color w:val="000000" w:themeColor="dk1"/>
          <w:sz w:val="28"/>
          <w:szCs w:val="28"/>
        </w:rPr>
        <w:t xml:space="preserve"> </w:t>
      </w:r>
      <w:r>
        <w:rPr>
          <w:color w:val="000000" w:themeColor="dk1"/>
          <w:sz w:val="28"/>
          <w:szCs w:val="28"/>
        </w:rPr>
        <w:t>је учитељ основних принципа и води нас</w:t>
      </w:r>
      <w:r>
        <w:rPr>
          <w:color w:val="000000" w:themeColor="dk1"/>
          <w:sz w:val="28"/>
          <w:szCs w:val="28"/>
        </w:rPr>
        <w:t xml:space="preserve"> </w:t>
      </w:r>
      <w:r>
        <w:rPr>
          <w:color w:val="000000" w:themeColor="dk1"/>
          <w:sz w:val="28"/>
          <w:szCs w:val="28"/>
        </w:rPr>
        <w:t>н</w:t>
      </w:r>
      <w:r>
        <w:rPr>
          <w:color w:val="000000" w:themeColor="dk1"/>
          <w:sz w:val="28"/>
          <w:szCs w:val="28"/>
        </w:rPr>
        <w:t>а прв</w:t>
      </w:r>
      <w:r>
        <w:rPr>
          <w:color w:val="000000" w:themeColor="dk1"/>
          <w:sz w:val="28"/>
          <w:szCs w:val="28"/>
        </w:rPr>
        <w:t>е</w:t>
      </w:r>
      <w:r>
        <w:rPr>
          <w:color w:val="000000" w:themeColor="dk1"/>
          <w:sz w:val="28"/>
          <w:szCs w:val="28"/>
        </w:rPr>
        <w:t xml:space="preserve"> ст</w:t>
      </w:r>
      <w:r>
        <w:rPr>
          <w:color w:val="000000" w:themeColor="dk1"/>
          <w:sz w:val="28"/>
          <w:szCs w:val="28"/>
        </w:rPr>
        <w:t>епене</w:t>
      </w:r>
      <w:r>
        <w:rPr>
          <w:color w:val="000000" w:themeColor="dk1"/>
          <w:sz w:val="28"/>
          <w:szCs w:val="28"/>
        </w:rPr>
        <w:t xml:space="preserve"> истин</w:t>
      </w:r>
      <w:r>
        <w:rPr>
          <w:color w:val="000000" w:themeColor="dk1"/>
          <w:sz w:val="28"/>
          <w:szCs w:val="28"/>
        </w:rPr>
        <w:t>ског</w:t>
      </w:r>
      <w:r>
        <w:rPr>
          <w:color w:val="000000" w:themeColor="dk1"/>
          <w:sz w:val="28"/>
          <w:szCs w:val="28"/>
        </w:rPr>
        <w:t xml:space="preserve"> </w:t>
      </w:r>
      <w:r>
        <w:rPr>
          <w:color w:val="000000" w:themeColor="dk1"/>
          <w:sz w:val="28"/>
          <w:szCs w:val="28"/>
        </w:rPr>
        <w:t>Бого</w:t>
      </w:r>
      <w:r>
        <w:rPr>
          <w:color w:val="000000" w:themeColor="dk1"/>
          <w:sz w:val="28"/>
          <w:szCs w:val="28"/>
        </w:rPr>
        <w:t>познања</w:t>
      </w:r>
      <w:r>
        <w:rPr>
          <w:color w:val="000000" w:themeColor="dk1"/>
          <w:sz w:val="28"/>
          <w:szCs w:val="28"/>
        </w:rPr>
        <w:t>,</w:t>
      </w:r>
      <w:r>
        <w:rPr>
          <w:color w:val="000000" w:themeColor="dk1"/>
          <w:sz w:val="28"/>
          <w:szCs w:val="28"/>
        </w:rPr>
        <w:t xml:space="preserve"> </w:t>
      </w:r>
      <w:r>
        <w:rPr>
          <w:color w:val="000000" w:themeColor="dk1"/>
          <w:sz w:val="28"/>
          <w:szCs w:val="28"/>
        </w:rPr>
        <w:t>то јест уводно подучавање вери кроз Стари Завет</w:t>
      </w:r>
      <w:r>
        <w:rPr>
          <w:color w:val="000000" w:themeColor="dk1"/>
          <w:sz w:val="28"/>
          <w:szCs w:val="28"/>
        </w:rPr>
        <w:t xml:space="preserve">. </w:t>
      </w:r>
    </w:p>
    <w:p w14:paraId="000003E2">
      <w:pPr>
        <w:jc w:val="both"/>
        <w:rPr>
          <w:color w:val="000000" w:themeColor="dk1"/>
          <w:sz w:val="28"/>
          <w:szCs w:val="28"/>
        </w:rPr>
      </w:pPr>
      <w:r>
        <w:rPr>
          <w:color w:val="000000" w:themeColor="dk1"/>
          <w:sz w:val="28"/>
          <w:szCs w:val="28"/>
        </w:rPr>
        <w:t>ПАЛ: Наравно да јесте!</w:t>
      </w:r>
    </w:p>
    <w:p w14:paraId="000003E3">
      <w:pPr>
        <w:jc w:val="both"/>
        <w:rPr>
          <w:color w:val="000000" w:themeColor="dk1"/>
          <w:sz w:val="28"/>
          <w:szCs w:val="28"/>
        </w:rPr>
      </w:pPr>
      <w:r>
        <w:rPr>
          <w:color w:val="000000" w:themeColor="dk1"/>
          <w:sz w:val="28"/>
          <w:szCs w:val="28"/>
        </w:rPr>
        <w:t xml:space="preserve">КИР: Христос води у савршенство оне који </w:t>
      </w:r>
      <w:r>
        <w:rPr>
          <w:color w:val="000000" w:themeColor="dk1"/>
          <w:sz w:val="28"/>
          <w:szCs w:val="28"/>
        </w:rPr>
        <w:t>се подучавају у вери кроз Закон</w:t>
      </w:r>
      <w:r>
        <w:rPr>
          <w:color w:val="000000" w:themeColor="dk1"/>
          <w:sz w:val="28"/>
          <w:szCs w:val="28"/>
        </w:rPr>
        <w:t>. И</w:t>
      </w:r>
      <w:r>
        <w:rPr>
          <w:color w:val="000000" w:themeColor="dk1"/>
          <w:sz w:val="28"/>
          <w:szCs w:val="28"/>
        </w:rPr>
        <w:t xml:space="preserve"> опет</w:t>
      </w:r>
      <w:r>
        <w:rPr>
          <w:color w:val="000000" w:themeColor="dk1"/>
          <w:sz w:val="28"/>
          <w:szCs w:val="28"/>
        </w:rPr>
        <w:t xml:space="preserve"> говорећи </w:t>
      </w:r>
      <w:r>
        <w:rPr>
          <w:color w:val="000000" w:themeColor="dk1"/>
          <w:sz w:val="28"/>
          <w:szCs w:val="28"/>
        </w:rPr>
        <w:t>З</w:t>
      </w:r>
      <w:r>
        <w:rPr>
          <w:color w:val="000000" w:themeColor="dk1"/>
          <w:sz w:val="28"/>
          <w:szCs w:val="28"/>
        </w:rPr>
        <w:t xml:space="preserve">акон, да разумеш Стари Завет. Мојсије је пред Јотором </w:t>
      </w:r>
      <w:r>
        <w:rPr>
          <w:color w:val="000000" w:themeColor="dk1"/>
          <w:sz w:val="28"/>
          <w:szCs w:val="28"/>
        </w:rPr>
        <w:t xml:space="preserve">користио само приповедања о Богу, и у наставку му је променио мишљење, да </w:t>
      </w:r>
      <w:r>
        <w:rPr>
          <w:color w:val="000000" w:themeColor="dk1"/>
          <w:sz w:val="28"/>
          <w:szCs w:val="28"/>
        </w:rPr>
        <w:t>бе</w:t>
      </w:r>
      <w:r>
        <w:rPr>
          <w:color w:val="000000" w:themeColor="dk1"/>
          <w:sz w:val="28"/>
          <w:szCs w:val="28"/>
        </w:rPr>
        <w:t>с</w:t>
      </w:r>
      <w:r>
        <w:rPr>
          <w:color w:val="000000" w:themeColor="dk1"/>
          <w:sz w:val="28"/>
          <w:szCs w:val="28"/>
        </w:rPr>
        <w:t>поговор</w:t>
      </w:r>
      <w:r>
        <w:rPr>
          <w:color w:val="000000" w:themeColor="dk1"/>
          <w:sz w:val="28"/>
          <w:szCs w:val="28"/>
        </w:rPr>
        <w:t>но</w:t>
      </w:r>
      <w:r>
        <w:rPr>
          <w:color w:val="000000" w:themeColor="dk1"/>
          <w:sz w:val="28"/>
          <w:szCs w:val="28"/>
        </w:rPr>
        <w:t xml:space="preserve"> исповеда да не постоји други Бог, него само један, Бог по природи и истинити Бог. Ово је прва вера оних који се </w:t>
      </w:r>
      <w:r>
        <w:rPr>
          <w:color w:val="000000" w:themeColor="dk1"/>
          <w:sz w:val="28"/>
          <w:szCs w:val="28"/>
        </w:rPr>
        <w:t>уводе у вер</w:t>
      </w:r>
      <w:r>
        <w:rPr>
          <w:color w:val="000000" w:themeColor="dk1"/>
          <w:sz w:val="28"/>
          <w:szCs w:val="28"/>
        </w:rPr>
        <w:t>у, да се ослободе од идеје о многобоштву</w:t>
      </w:r>
      <w:r>
        <w:rPr>
          <w:color w:val="000000" w:themeColor="dk1"/>
          <w:sz w:val="28"/>
          <w:szCs w:val="28"/>
        </w:rPr>
        <w:t xml:space="preserve">, и да прихвате једног истинитог и по природи Бога. Арон је </w:t>
      </w:r>
      <w:r>
        <w:rPr>
          <w:color w:val="000000" w:themeColor="dk1"/>
          <w:sz w:val="28"/>
          <w:szCs w:val="28"/>
        </w:rPr>
        <w:t>удостојио</w:t>
      </w:r>
      <w:r>
        <w:rPr>
          <w:color w:val="000000" w:themeColor="dk1"/>
          <w:sz w:val="28"/>
          <w:szCs w:val="28"/>
        </w:rPr>
        <w:t xml:space="preserve"> Јотор</w:t>
      </w:r>
      <w:r>
        <w:rPr>
          <w:color w:val="000000" w:themeColor="dk1"/>
          <w:sz w:val="28"/>
          <w:szCs w:val="28"/>
        </w:rPr>
        <w:t>а и трпезе</w:t>
      </w:r>
      <w:r>
        <w:rPr>
          <w:color w:val="000000" w:themeColor="dk1"/>
          <w:sz w:val="28"/>
          <w:szCs w:val="28"/>
        </w:rPr>
        <w:t xml:space="preserve"> </w:t>
      </w:r>
      <w:r>
        <w:rPr>
          <w:color w:val="000000" w:themeColor="dk1"/>
          <w:sz w:val="28"/>
          <w:szCs w:val="28"/>
        </w:rPr>
        <w:t>и позвао га је да једу</w:t>
      </w:r>
      <w:r>
        <w:rPr>
          <w:color w:val="000000" w:themeColor="dk1"/>
          <w:sz w:val="28"/>
          <w:szCs w:val="28"/>
        </w:rPr>
        <w:t xml:space="preserve"> </w:t>
      </w:r>
      <w:r>
        <w:rPr>
          <w:color w:val="000000" w:themeColor="dk1"/>
          <w:sz w:val="28"/>
          <w:szCs w:val="28"/>
        </w:rPr>
        <w:t>хлеб</w:t>
      </w:r>
      <w:r>
        <w:rPr>
          <w:color w:val="000000" w:themeColor="dk1"/>
          <w:sz w:val="28"/>
          <w:szCs w:val="28"/>
        </w:rPr>
        <w:t xml:space="preserve"> </w:t>
      </w:r>
      <w:r>
        <w:rPr>
          <w:color w:val="000000" w:themeColor="dk1"/>
          <w:sz w:val="28"/>
          <w:szCs w:val="28"/>
        </w:rPr>
        <w:t xml:space="preserve">заједно. Зато каже: „И дође Арон и све старешине Израиљске, и једоше </w:t>
      </w:r>
      <w:r>
        <w:rPr>
          <w:color w:val="000000" w:themeColor="dk1"/>
          <w:sz w:val="28"/>
          <w:szCs w:val="28"/>
        </w:rPr>
        <w:t>хлеб</w:t>
      </w:r>
      <w:r>
        <w:rPr>
          <w:color w:val="000000" w:themeColor="dk1"/>
          <w:sz w:val="28"/>
          <w:szCs w:val="28"/>
        </w:rPr>
        <w:t xml:space="preserve"> </w:t>
      </w:r>
      <w:r>
        <w:rPr>
          <w:color w:val="000000" w:themeColor="dk1"/>
          <w:sz w:val="28"/>
          <w:szCs w:val="28"/>
        </w:rPr>
        <w:t>с тастом Мојсијевим пред Богом“</w:t>
      </w:r>
      <w:r>
        <w:rPr>
          <w:rStyle w:val="Footnotereference"/>
          <w:color w:val="000000" w:themeColor="dk1"/>
          <w:sz w:val="28"/>
          <w:szCs w:val="28"/>
        </w:rPr>
        <w:footnoteReference w:id="278"/>
      </w:r>
      <w:r>
        <w:rPr>
          <w:color w:val="000000" w:themeColor="dk1"/>
          <w:sz w:val="28"/>
          <w:szCs w:val="28"/>
        </w:rPr>
        <w:t xml:space="preserve">. </w:t>
      </w:r>
      <w:r>
        <w:rPr>
          <w:color w:val="000000" w:themeColor="dk1"/>
          <w:sz w:val="28"/>
          <w:szCs w:val="28"/>
        </w:rPr>
        <w:t>Јер нас</w:t>
      </w:r>
      <w:r>
        <w:rPr>
          <w:color w:val="000000" w:themeColor="dk1"/>
          <w:sz w:val="28"/>
          <w:szCs w:val="28"/>
        </w:rPr>
        <w:t xml:space="preserve"> </w:t>
      </w:r>
      <w:r>
        <w:rPr>
          <w:color w:val="000000" w:themeColor="dk1"/>
          <w:sz w:val="28"/>
          <w:szCs w:val="28"/>
        </w:rPr>
        <w:t>Христос</w:t>
      </w:r>
      <w:r>
        <w:rPr>
          <w:color w:val="000000" w:themeColor="dk1"/>
          <w:sz w:val="28"/>
          <w:szCs w:val="28"/>
        </w:rPr>
        <w:t xml:space="preserve"> </w:t>
      </w:r>
      <w:r>
        <w:rPr>
          <w:color w:val="000000" w:themeColor="dk1"/>
          <w:sz w:val="28"/>
          <w:szCs w:val="28"/>
        </w:rPr>
        <w:t>води до савршенства хлебом живим</w:t>
      </w:r>
      <w:r>
        <w:rPr>
          <w:color w:val="000000" w:themeColor="dk1"/>
          <w:sz w:val="28"/>
          <w:szCs w:val="28"/>
        </w:rPr>
        <w:t xml:space="preserve">, </w:t>
      </w:r>
      <w:r>
        <w:rPr>
          <w:color w:val="000000" w:themeColor="dk1"/>
          <w:sz w:val="28"/>
          <w:szCs w:val="28"/>
        </w:rPr>
        <w:t xml:space="preserve">Он који је </w:t>
      </w:r>
      <w:r>
        <w:rPr>
          <w:color w:val="000000" w:themeColor="dk1"/>
          <w:sz w:val="28"/>
          <w:szCs w:val="28"/>
        </w:rPr>
        <w:t xml:space="preserve">најистинскији Арон, </w:t>
      </w:r>
      <w:r>
        <w:rPr>
          <w:color w:val="000000" w:themeColor="dk1"/>
          <w:sz w:val="28"/>
          <w:szCs w:val="28"/>
        </w:rPr>
        <w:t>и води до савршенства</w:t>
      </w:r>
      <w:r>
        <w:rPr>
          <w:color w:val="000000" w:themeColor="dk1"/>
          <w:sz w:val="28"/>
          <w:szCs w:val="28"/>
        </w:rPr>
        <w:t xml:space="preserve"> </w:t>
      </w:r>
      <w:r>
        <w:rPr>
          <w:color w:val="000000" w:themeColor="dk1"/>
          <w:sz w:val="28"/>
          <w:szCs w:val="28"/>
        </w:rPr>
        <w:t xml:space="preserve">не само оне од незнабожаца, већ </w:t>
      </w:r>
      <w:r>
        <w:rPr>
          <w:color w:val="000000" w:themeColor="dk1"/>
          <w:sz w:val="28"/>
          <w:szCs w:val="28"/>
        </w:rPr>
        <w:t xml:space="preserve">заједно са њима </w:t>
      </w:r>
      <w:r>
        <w:rPr>
          <w:color w:val="000000" w:themeColor="dk1"/>
          <w:sz w:val="28"/>
          <w:szCs w:val="28"/>
        </w:rPr>
        <w:t xml:space="preserve">и оне који су изабрани од крви Израиља, </w:t>
      </w:r>
      <w:r>
        <w:rPr>
          <w:color w:val="000000" w:themeColor="dk1"/>
          <w:sz w:val="28"/>
          <w:szCs w:val="28"/>
        </w:rPr>
        <w:t>чиј</w:t>
      </w:r>
      <w:r>
        <w:rPr>
          <w:color w:val="000000" w:themeColor="dk1"/>
          <w:sz w:val="28"/>
          <w:szCs w:val="28"/>
        </w:rPr>
        <w:t>а праслика би бил</w:t>
      </w:r>
      <w:r>
        <w:rPr>
          <w:color w:val="000000" w:themeColor="dk1"/>
          <w:sz w:val="28"/>
          <w:szCs w:val="28"/>
        </w:rPr>
        <w:t>е старешине</w:t>
      </w:r>
      <w:r>
        <w:rPr>
          <w:color w:val="000000" w:themeColor="dk1"/>
          <w:sz w:val="28"/>
          <w:szCs w:val="28"/>
        </w:rPr>
        <w:t xml:space="preserve">. И не безначајан </w:t>
      </w:r>
      <w:r>
        <w:rPr>
          <w:color w:val="000000" w:themeColor="dk1"/>
          <w:sz w:val="28"/>
          <w:szCs w:val="28"/>
        </w:rPr>
        <w:t>показатељ освећења је</w:t>
      </w:r>
      <w:r>
        <w:rPr>
          <w:color w:val="000000" w:themeColor="dk1"/>
          <w:sz w:val="28"/>
          <w:szCs w:val="28"/>
        </w:rPr>
        <w:t xml:space="preserve"> то </w:t>
      </w:r>
      <w:r>
        <w:rPr>
          <w:color w:val="000000" w:themeColor="dk1"/>
          <w:sz w:val="28"/>
          <w:szCs w:val="28"/>
        </w:rPr>
        <w:t>што</w:t>
      </w:r>
      <w:r>
        <w:rPr>
          <w:color w:val="000000" w:themeColor="dk1"/>
          <w:sz w:val="28"/>
          <w:szCs w:val="28"/>
        </w:rPr>
        <w:t xml:space="preserve"> </w:t>
      </w:r>
      <w:r>
        <w:rPr>
          <w:color w:val="000000" w:themeColor="dk1"/>
          <w:sz w:val="28"/>
          <w:szCs w:val="28"/>
        </w:rPr>
        <w:t xml:space="preserve">треба да једу хлеб пред Богом. </w:t>
      </w:r>
      <w:r>
        <w:rPr>
          <w:color w:val="000000" w:themeColor="dk1"/>
          <w:sz w:val="28"/>
          <w:szCs w:val="28"/>
        </w:rPr>
        <w:t>Јер</w:t>
      </w:r>
      <w:r>
        <w:rPr>
          <w:color w:val="000000" w:themeColor="dk1"/>
          <w:sz w:val="28"/>
          <w:szCs w:val="28"/>
        </w:rPr>
        <w:t xml:space="preserve"> шта</w:t>
      </w:r>
      <w:r>
        <w:rPr>
          <w:color w:val="000000" w:themeColor="dk1"/>
          <w:sz w:val="28"/>
          <w:szCs w:val="28"/>
        </w:rPr>
        <w:t xml:space="preserve"> може да буде оно што се дешава пред </w:t>
      </w:r>
      <w:r>
        <w:rPr>
          <w:color w:val="000000" w:themeColor="dk1"/>
          <w:sz w:val="28"/>
          <w:szCs w:val="28"/>
        </w:rPr>
        <w:t>Богом</w:t>
      </w:r>
      <w:r>
        <w:rPr>
          <w:color w:val="000000" w:themeColor="dk1"/>
          <w:sz w:val="28"/>
          <w:szCs w:val="28"/>
        </w:rPr>
        <w:t xml:space="preserve">, ако не тајна </w:t>
      </w:r>
      <w:r>
        <w:rPr>
          <w:color w:val="000000" w:themeColor="dk1"/>
          <w:sz w:val="28"/>
          <w:szCs w:val="28"/>
        </w:rPr>
        <w:t>трпеза</w:t>
      </w:r>
      <w:r>
        <w:rPr>
          <w:color w:val="000000" w:themeColor="dk1"/>
          <w:sz w:val="28"/>
          <w:szCs w:val="28"/>
        </w:rPr>
        <w:t xml:space="preserve"> и жртва и њени</w:t>
      </w:r>
      <w:r>
        <w:rPr>
          <w:color w:val="000000" w:themeColor="dk1"/>
          <w:sz w:val="28"/>
          <w:szCs w:val="28"/>
        </w:rPr>
        <w:t xml:space="preserve"> учесници</w:t>
      </w:r>
      <w:r>
        <w:rPr>
          <w:color w:val="000000" w:themeColor="dk1"/>
          <w:sz w:val="28"/>
          <w:szCs w:val="28"/>
        </w:rPr>
        <w:t xml:space="preserve">? </w:t>
      </w:r>
    </w:p>
    <w:p w14:paraId="000003E4">
      <w:pPr>
        <w:jc w:val="both"/>
        <w:rPr>
          <w:color w:val="000000" w:themeColor="dk1"/>
          <w:sz w:val="28"/>
          <w:szCs w:val="28"/>
        </w:rPr>
      </w:pPr>
      <w:r>
        <w:rPr>
          <w:color w:val="000000" w:themeColor="dk1"/>
          <w:sz w:val="28"/>
          <w:szCs w:val="28"/>
        </w:rPr>
        <w:t>ПАЛ: Говориш исправно.</w:t>
      </w:r>
    </w:p>
    <w:p w14:paraId="000003E5">
      <w:pPr>
        <w:jc w:val="both"/>
        <w:rPr>
          <w:color w:val="000000" w:themeColor="dk1"/>
          <w:sz w:val="28"/>
          <w:szCs w:val="28"/>
        </w:rPr>
      </w:pPr>
      <w:r>
        <w:rPr>
          <w:color w:val="000000" w:themeColor="dk1"/>
          <w:sz w:val="28"/>
          <w:szCs w:val="28"/>
        </w:rPr>
        <w:t xml:space="preserve">КИР: </w:t>
      </w:r>
      <w:r>
        <w:rPr>
          <w:color w:val="000000" w:themeColor="dk1"/>
          <w:sz w:val="28"/>
          <w:szCs w:val="28"/>
        </w:rPr>
        <w:t>Да постајемо</w:t>
      </w:r>
      <w:r>
        <w:rPr>
          <w:color w:val="000000" w:themeColor="dk1"/>
          <w:sz w:val="28"/>
          <w:szCs w:val="28"/>
        </w:rPr>
        <w:t xml:space="preserve"> </w:t>
      </w:r>
      <w:r>
        <w:rPr>
          <w:color w:val="000000" w:themeColor="dk1"/>
          <w:sz w:val="28"/>
          <w:szCs w:val="28"/>
        </w:rPr>
        <w:t xml:space="preserve">савршени </w:t>
      </w:r>
      <w:r>
        <w:rPr>
          <w:color w:val="000000" w:themeColor="dk1"/>
          <w:sz w:val="28"/>
          <w:szCs w:val="28"/>
        </w:rPr>
        <w:t>кроз</w:t>
      </w:r>
      <w:r>
        <w:rPr>
          <w:color w:val="000000" w:themeColor="dk1"/>
          <w:sz w:val="28"/>
          <w:szCs w:val="28"/>
        </w:rPr>
        <w:t xml:space="preserve"> Христа</w:t>
      </w:r>
      <w:r>
        <w:rPr>
          <w:color w:val="000000" w:themeColor="dk1"/>
          <w:sz w:val="28"/>
          <w:szCs w:val="28"/>
        </w:rPr>
        <w:t>, и</w:t>
      </w:r>
      <w:r>
        <w:rPr>
          <w:color w:val="000000" w:themeColor="dk1"/>
          <w:sz w:val="28"/>
          <w:szCs w:val="28"/>
        </w:rPr>
        <w:t xml:space="preserve"> </w:t>
      </w:r>
      <w:r>
        <w:rPr>
          <w:color w:val="000000" w:themeColor="dk1"/>
          <w:sz w:val="28"/>
          <w:szCs w:val="28"/>
        </w:rPr>
        <w:t>успиње</w:t>
      </w:r>
      <w:r>
        <w:rPr>
          <w:color w:val="000000" w:themeColor="dk1"/>
          <w:sz w:val="28"/>
          <w:szCs w:val="28"/>
        </w:rPr>
        <w:t>мо</w:t>
      </w:r>
      <w:r>
        <w:rPr>
          <w:color w:val="000000" w:themeColor="dk1"/>
          <w:sz w:val="28"/>
          <w:szCs w:val="28"/>
        </w:rPr>
        <w:t xml:space="preserve"> се у </w:t>
      </w:r>
      <w:r>
        <w:rPr>
          <w:color w:val="000000" w:themeColor="dk1"/>
          <w:sz w:val="28"/>
          <w:szCs w:val="28"/>
        </w:rPr>
        <w:t>разум</w:t>
      </w:r>
      <w:r>
        <w:rPr>
          <w:color w:val="000000" w:themeColor="dk1"/>
          <w:sz w:val="28"/>
          <w:szCs w:val="28"/>
        </w:rPr>
        <w:t xml:space="preserve"> виш</w:t>
      </w:r>
      <w:r>
        <w:rPr>
          <w:color w:val="000000" w:themeColor="dk1"/>
          <w:sz w:val="28"/>
          <w:szCs w:val="28"/>
        </w:rPr>
        <w:t>и</w:t>
      </w:r>
      <w:r>
        <w:rPr>
          <w:color w:val="000000" w:themeColor="dk1"/>
          <w:sz w:val="28"/>
          <w:szCs w:val="28"/>
        </w:rPr>
        <w:t xml:space="preserve"> </w:t>
      </w:r>
      <w:r>
        <w:rPr>
          <w:color w:val="000000" w:themeColor="dk1"/>
          <w:sz w:val="28"/>
          <w:szCs w:val="28"/>
        </w:rPr>
        <w:t xml:space="preserve">од педагогије закона, то ћемо да </w:t>
      </w:r>
      <w:r>
        <w:rPr>
          <w:color w:val="000000" w:themeColor="dk1"/>
          <w:sz w:val="28"/>
          <w:szCs w:val="28"/>
        </w:rPr>
        <w:t>ви</w:t>
      </w:r>
      <w:r>
        <w:rPr>
          <w:color w:val="000000" w:themeColor="dk1"/>
          <w:sz w:val="28"/>
          <w:szCs w:val="28"/>
        </w:rPr>
        <w:t>дим</w:t>
      </w:r>
      <w:r>
        <w:rPr>
          <w:color w:val="000000" w:themeColor="dk1"/>
          <w:sz w:val="28"/>
          <w:szCs w:val="28"/>
        </w:rPr>
        <w:t>о без труда ако прихватимо као јасну слику Мојсија и Јотора</w:t>
      </w:r>
      <w:r>
        <w:rPr>
          <w:color w:val="000000" w:themeColor="dk1"/>
          <w:sz w:val="28"/>
          <w:szCs w:val="28"/>
        </w:rPr>
        <w:t>. И</w:t>
      </w:r>
      <w:r>
        <w:rPr>
          <w:color w:val="000000" w:themeColor="dk1"/>
          <w:sz w:val="28"/>
          <w:szCs w:val="28"/>
        </w:rPr>
        <w:t xml:space="preserve"> каже: „</w:t>
      </w:r>
      <w:r>
        <w:rPr>
          <w:color w:val="000000" w:themeColor="dk1"/>
          <w:sz w:val="28"/>
          <w:szCs w:val="28"/>
        </w:rPr>
        <w:t>Јер</w:t>
      </w:r>
      <w:r>
        <w:rPr>
          <w:color w:val="000000" w:themeColor="dk1"/>
          <w:sz w:val="28"/>
          <w:szCs w:val="28"/>
        </w:rPr>
        <w:t xml:space="preserve"> седе Мојсије да суди народу, и стајаше</w:t>
      </w:r>
      <w:r>
        <w:rPr>
          <w:color w:val="000000" w:themeColor="dk1"/>
          <w:sz w:val="28"/>
          <w:szCs w:val="28"/>
        </w:rPr>
        <w:t xml:space="preserve"> </w:t>
      </w:r>
      <w:r>
        <w:rPr>
          <w:color w:val="000000" w:themeColor="dk1"/>
          <w:sz w:val="28"/>
          <w:szCs w:val="28"/>
        </w:rPr>
        <w:t>сав</w:t>
      </w:r>
      <w:r>
        <w:rPr>
          <w:color w:val="000000" w:themeColor="dk1"/>
          <w:sz w:val="28"/>
          <w:szCs w:val="28"/>
        </w:rPr>
        <w:t xml:space="preserve"> народ пред Мојсијем од јутра до вечера“</w:t>
      </w:r>
      <w:r>
        <w:rPr>
          <w:rStyle w:val="Footnotereference"/>
          <w:color w:val="000000" w:themeColor="dk1"/>
          <w:sz w:val="28"/>
          <w:szCs w:val="28"/>
        </w:rPr>
        <w:footnoteReference w:id="279"/>
      </w:r>
      <w:r>
        <w:rPr>
          <w:color w:val="000000" w:themeColor="dk1"/>
          <w:sz w:val="28"/>
          <w:szCs w:val="28"/>
        </w:rPr>
        <w:t>.</w:t>
      </w:r>
      <w:r>
        <w:rPr>
          <w:color w:val="000000" w:themeColor="dk1"/>
          <w:sz w:val="28"/>
          <w:szCs w:val="28"/>
        </w:rPr>
        <w:t xml:space="preserve"> Јотор му </w:t>
      </w:r>
      <w:r>
        <w:rPr>
          <w:color w:val="000000" w:themeColor="dk1"/>
          <w:sz w:val="28"/>
          <w:szCs w:val="28"/>
        </w:rPr>
        <w:t>и</w:t>
      </w:r>
      <w:r>
        <w:rPr>
          <w:color w:val="000000" w:themeColor="dk1"/>
          <w:sz w:val="28"/>
          <w:szCs w:val="28"/>
        </w:rPr>
        <w:t>злаже</w:t>
      </w:r>
      <w:r>
        <w:rPr>
          <w:color w:val="000000" w:themeColor="dk1"/>
          <w:sz w:val="28"/>
          <w:szCs w:val="28"/>
        </w:rPr>
        <w:t xml:space="preserve"> мишљење, које је Мојсије испоштовао и прихватио га је </w:t>
      </w:r>
      <w:r>
        <w:rPr>
          <w:color w:val="000000" w:themeColor="dk1"/>
          <w:sz w:val="28"/>
          <w:szCs w:val="28"/>
        </w:rPr>
        <w:t>сматрајући</w:t>
      </w:r>
      <w:r>
        <w:rPr>
          <w:color w:val="000000" w:themeColor="dk1"/>
          <w:sz w:val="28"/>
          <w:szCs w:val="28"/>
        </w:rPr>
        <w:t xml:space="preserve"> да је најбоље. </w:t>
      </w:r>
      <w:r>
        <w:rPr>
          <w:color w:val="000000" w:themeColor="dk1"/>
          <w:sz w:val="28"/>
          <w:szCs w:val="28"/>
        </w:rPr>
        <w:t>Јер</w:t>
      </w:r>
      <w:r>
        <w:rPr>
          <w:color w:val="000000" w:themeColor="dk1"/>
          <w:sz w:val="28"/>
          <w:szCs w:val="28"/>
        </w:rPr>
        <w:t xml:space="preserve"> </w:t>
      </w:r>
      <w:r>
        <w:rPr>
          <w:color w:val="000000" w:themeColor="dk1"/>
          <w:sz w:val="28"/>
          <w:szCs w:val="28"/>
        </w:rPr>
        <w:t xml:space="preserve">каже: „И Мојсије послуша </w:t>
      </w:r>
      <w:r>
        <w:rPr>
          <w:color w:val="000000" w:themeColor="dk1"/>
          <w:sz w:val="28"/>
          <w:szCs w:val="28"/>
        </w:rPr>
        <w:t>глас</w:t>
      </w:r>
      <w:r>
        <w:rPr>
          <w:color w:val="000000" w:themeColor="dk1"/>
          <w:sz w:val="28"/>
          <w:szCs w:val="28"/>
        </w:rPr>
        <w:t xml:space="preserve"> </w:t>
      </w:r>
      <w:r>
        <w:rPr>
          <w:color w:val="000000" w:themeColor="dk1"/>
          <w:sz w:val="28"/>
          <w:szCs w:val="28"/>
        </w:rPr>
        <w:t xml:space="preserve">таста, и учини све што </w:t>
      </w:r>
      <w:r>
        <w:rPr>
          <w:color w:val="000000" w:themeColor="dk1"/>
          <w:sz w:val="28"/>
          <w:szCs w:val="28"/>
        </w:rPr>
        <w:t>му</w:t>
      </w:r>
      <w:r>
        <w:rPr>
          <w:color w:val="000000" w:themeColor="dk1"/>
          <w:sz w:val="28"/>
          <w:szCs w:val="28"/>
        </w:rPr>
        <w:t xml:space="preserve"> </w:t>
      </w:r>
      <w:r>
        <w:rPr>
          <w:color w:val="000000" w:themeColor="dk1"/>
          <w:sz w:val="28"/>
          <w:szCs w:val="28"/>
        </w:rPr>
        <w:t>рече“</w:t>
      </w:r>
      <w:r>
        <w:rPr>
          <w:rStyle w:val="Footnotereference"/>
          <w:color w:val="000000" w:themeColor="dk1"/>
          <w:sz w:val="28"/>
          <w:szCs w:val="28"/>
        </w:rPr>
        <w:footnoteReference w:id="280"/>
      </w:r>
      <w:r>
        <w:rPr>
          <w:color w:val="000000" w:themeColor="dk1"/>
          <w:sz w:val="28"/>
          <w:szCs w:val="28"/>
        </w:rPr>
        <w:t xml:space="preserve">. </w:t>
      </w:r>
      <w:r>
        <w:rPr>
          <w:color w:val="000000" w:themeColor="dk1"/>
          <w:sz w:val="28"/>
          <w:szCs w:val="28"/>
        </w:rPr>
        <w:t>Или мо</w:t>
      </w:r>
      <w:r>
        <w:rPr>
          <w:color w:val="000000" w:themeColor="dk1"/>
          <w:sz w:val="28"/>
          <w:szCs w:val="28"/>
        </w:rPr>
        <w:t xml:space="preserve">жда </w:t>
      </w:r>
      <w:r>
        <w:rPr>
          <w:color w:val="000000" w:themeColor="dk1"/>
          <w:sz w:val="28"/>
          <w:szCs w:val="28"/>
        </w:rPr>
        <w:t xml:space="preserve">онај </w:t>
      </w:r>
      <w:r>
        <w:rPr>
          <w:color w:val="000000" w:themeColor="dk1"/>
          <w:sz w:val="28"/>
          <w:szCs w:val="28"/>
        </w:rPr>
        <w:t xml:space="preserve">ко </w:t>
      </w:r>
      <w:r>
        <w:rPr>
          <w:color w:val="000000" w:themeColor="dk1"/>
          <w:sz w:val="28"/>
          <w:szCs w:val="28"/>
        </w:rPr>
        <w:t>свакако</w:t>
      </w:r>
      <w:r>
        <w:rPr>
          <w:color w:val="000000" w:themeColor="dk1"/>
          <w:sz w:val="28"/>
          <w:szCs w:val="28"/>
        </w:rPr>
        <w:t xml:space="preserve"> </w:t>
      </w:r>
      <w:r>
        <w:rPr>
          <w:color w:val="000000" w:themeColor="dk1"/>
          <w:sz w:val="28"/>
          <w:szCs w:val="28"/>
        </w:rPr>
        <w:t>може да изрази бољ</w:t>
      </w:r>
      <w:r>
        <w:rPr>
          <w:color w:val="000000" w:themeColor="dk1"/>
          <w:sz w:val="28"/>
          <w:szCs w:val="28"/>
        </w:rPr>
        <w:t xml:space="preserve">и </w:t>
      </w:r>
      <w:r>
        <w:rPr>
          <w:color w:val="000000" w:themeColor="dk1"/>
          <w:sz w:val="28"/>
          <w:szCs w:val="28"/>
        </w:rPr>
        <w:t>савет</w:t>
      </w:r>
      <w:r>
        <w:rPr>
          <w:color w:val="000000" w:themeColor="dk1"/>
          <w:sz w:val="28"/>
          <w:szCs w:val="28"/>
        </w:rPr>
        <w:t xml:space="preserve"> или мишљење, неће </w:t>
      </w:r>
      <w:r>
        <w:rPr>
          <w:color w:val="000000" w:themeColor="dk1"/>
          <w:sz w:val="28"/>
          <w:szCs w:val="28"/>
        </w:rPr>
        <w:t xml:space="preserve">ли се такав </w:t>
      </w:r>
      <w:r>
        <w:rPr>
          <w:color w:val="000000" w:themeColor="dk1"/>
          <w:sz w:val="28"/>
          <w:szCs w:val="28"/>
        </w:rPr>
        <w:t xml:space="preserve">сматрати </w:t>
      </w:r>
      <w:r>
        <w:rPr>
          <w:color w:val="000000" w:themeColor="dk1"/>
          <w:sz w:val="28"/>
          <w:szCs w:val="28"/>
        </w:rPr>
        <w:t>изванреднији по разуму</w:t>
      </w:r>
      <w:r>
        <w:rPr>
          <w:color w:val="000000" w:themeColor="dk1"/>
          <w:sz w:val="28"/>
          <w:szCs w:val="28"/>
        </w:rPr>
        <w:t xml:space="preserve">? </w:t>
      </w:r>
    </w:p>
    <w:p w14:paraId="000003E6">
      <w:pPr>
        <w:jc w:val="both"/>
        <w:rPr>
          <w:color w:val="000000" w:themeColor="dk1"/>
          <w:sz w:val="28"/>
          <w:szCs w:val="28"/>
        </w:rPr>
      </w:pPr>
      <w:r>
        <w:rPr>
          <w:color w:val="000000" w:themeColor="dk1"/>
          <w:sz w:val="28"/>
          <w:szCs w:val="28"/>
        </w:rPr>
        <w:t>ПАЛ: Слажем се!</w:t>
      </w:r>
    </w:p>
    <w:p w14:paraId="000003E7">
      <w:pPr>
        <w:jc w:val="both"/>
        <w:rPr>
          <w:color w:val="000000" w:themeColor="dk1"/>
          <w:sz w:val="28"/>
          <w:szCs w:val="28"/>
        </w:rPr>
      </w:pPr>
      <w:r>
        <w:rPr>
          <w:color w:val="000000" w:themeColor="dk1"/>
          <w:sz w:val="28"/>
          <w:szCs w:val="28"/>
        </w:rPr>
        <w:t>КИР: Да је опет узвишениј</w:t>
      </w:r>
      <w:r>
        <w:rPr>
          <w:color w:val="000000" w:themeColor="dk1"/>
          <w:sz w:val="28"/>
          <w:szCs w:val="28"/>
        </w:rPr>
        <w:t>е</w:t>
      </w:r>
      <w:r>
        <w:rPr>
          <w:color w:val="000000" w:themeColor="dk1"/>
          <w:sz w:val="28"/>
          <w:szCs w:val="28"/>
        </w:rPr>
        <w:t xml:space="preserve"> и веома много изнад </w:t>
      </w:r>
      <w:r>
        <w:rPr>
          <w:color w:val="000000" w:themeColor="dk1"/>
          <w:sz w:val="28"/>
          <w:szCs w:val="28"/>
        </w:rPr>
        <w:t>подучавањ</w:t>
      </w:r>
      <w:r>
        <w:rPr>
          <w:color w:val="000000" w:themeColor="dk1"/>
          <w:sz w:val="28"/>
          <w:szCs w:val="28"/>
        </w:rPr>
        <w:t>а</w:t>
      </w:r>
      <w:r>
        <w:rPr>
          <w:color w:val="000000" w:themeColor="dk1"/>
          <w:sz w:val="28"/>
          <w:szCs w:val="28"/>
        </w:rPr>
        <w:t xml:space="preserve"> у вери </w:t>
      </w:r>
      <w:r>
        <w:rPr>
          <w:color w:val="000000" w:themeColor="dk1"/>
          <w:sz w:val="28"/>
          <w:szCs w:val="28"/>
        </w:rPr>
        <w:t>у</w:t>
      </w:r>
      <w:r>
        <w:rPr>
          <w:color w:val="000000" w:themeColor="dk1"/>
          <w:sz w:val="28"/>
          <w:szCs w:val="28"/>
        </w:rPr>
        <w:t xml:space="preserve"> закона усавршавање кроз Христа, </w:t>
      </w:r>
      <w:r>
        <w:rPr>
          <w:color w:val="000000" w:themeColor="dk1"/>
          <w:sz w:val="28"/>
          <w:szCs w:val="28"/>
        </w:rPr>
        <w:t>кој</w:t>
      </w:r>
      <w:r>
        <w:rPr>
          <w:color w:val="000000" w:themeColor="dk1"/>
          <w:sz w:val="28"/>
          <w:szCs w:val="28"/>
        </w:rPr>
        <w:t>е</w:t>
      </w:r>
      <w:r>
        <w:rPr>
          <w:color w:val="000000" w:themeColor="dk1"/>
          <w:sz w:val="28"/>
          <w:szCs w:val="28"/>
        </w:rPr>
        <w:t xml:space="preserve"> нас уздиже у знању које је неупоредиво узвишеније, то ће нам лако показати најсветији Павле, који, због </w:t>
      </w:r>
      <w:r>
        <w:rPr>
          <w:color w:val="000000" w:themeColor="dk1"/>
          <w:sz w:val="28"/>
          <w:szCs w:val="28"/>
        </w:rPr>
        <w:t>изванредног</w:t>
      </w:r>
      <w:r>
        <w:rPr>
          <w:color w:val="000000" w:themeColor="dk1"/>
          <w:sz w:val="28"/>
          <w:szCs w:val="28"/>
        </w:rPr>
        <w:t xml:space="preserve"> знања Христ</w:t>
      </w:r>
      <w:r>
        <w:rPr>
          <w:color w:val="000000" w:themeColor="dk1"/>
          <w:sz w:val="28"/>
          <w:szCs w:val="28"/>
        </w:rPr>
        <w:t>а</w:t>
      </w:r>
      <w:r>
        <w:rPr>
          <w:color w:val="000000" w:themeColor="dk1"/>
          <w:sz w:val="28"/>
          <w:szCs w:val="28"/>
        </w:rPr>
        <w:t xml:space="preserve">, као </w:t>
      </w:r>
      <w:r>
        <w:rPr>
          <w:color w:val="000000" w:themeColor="dk1"/>
          <w:sz w:val="28"/>
          <w:szCs w:val="28"/>
        </w:rPr>
        <w:t>што и сам говори,</w:t>
      </w:r>
      <w:r>
        <w:rPr>
          <w:color w:val="000000" w:themeColor="dk1"/>
          <w:sz w:val="28"/>
          <w:szCs w:val="28"/>
        </w:rPr>
        <w:t xml:space="preserve"> </w:t>
      </w:r>
      <w:r>
        <w:rPr>
          <w:color w:val="000000" w:themeColor="dk1"/>
          <w:sz w:val="28"/>
          <w:szCs w:val="28"/>
        </w:rPr>
        <w:t>најспремније</w:t>
      </w:r>
      <w:r>
        <w:rPr>
          <w:color w:val="000000" w:themeColor="dk1"/>
          <w:sz w:val="28"/>
          <w:szCs w:val="28"/>
        </w:rPr>
        <w:t xml:space="preserve"> прихвата да буде оштећен</w:t>
      </w:r>
      <w:r>
        <w:rPr>
          <w:color w:val="000000" w:themeColor="dk1"/>
          <w:sz w:val="28"/>
          <w:szCs w:val="28"/>
        </w:rPr>
        <w:t xml:space="preserve"> </w:t>
      </w:r>
      <w:r>
        <w:rPr>
          <w:color w:val="000000" w:themeColor="dk1"/>
          <w:sz w:val="28"/>
          <w:szCs w:val="28"/>
        </w:rPr>
        <w:t>оним што је</w:t>
      </w:r>
      <w:r>
        <w:rPr>
          <w:color w:val="000000" w:themeColor="dk1"/>
          <w:sz w:val="28"/>
          <w:szCs w:val="28"/>
        </w:rPr>
        <w:t xml:space="preserve"> </w:t>
      </w:r>
      <w:r>
        <w:rPr>
          <w:color w:val="000000" w:themeColor="dk1"/>
          <w:sz w:val="28"/>
          <w:szCs w:val="28"/>
        </w:rPr>
        <w:t>доби</w:t>
      </w:r>
      <w:r>
        <w:rPr>
          <w:color w:val="000000" w:themeColor="dk1"/>
          <w:sz w:val="28"/>
          <w:szCs w:val="28"/>
        </w:rPr>
        <w:t>ци</w:t>
      </w:r>
      <w:r>
        <w:rPr>
          <w:color w:val="000000" w:themeColor="dk1"/>
          <w:sz w:val="28"/>
          <w:szCs w:val="28"/>
        </w:rPr>
        <w:t xml:space="preserve"> у</w:t>
      </w:r>
      <w:r>
        <w:rPr>
          <w:color w:val="000000" w:themeColor="dk1"/>
          <w:sz w:val="28"/>
          <w:szCs w:val="28"/>
        </w:rPr>
        <w:t xml:space="preserve"> закона</w:t>
      </w:r>
      <w:r>
        <w:rPr>
          <w:color w:val="000000" w:themeColor="dk1"/>
          <w:sz w:val="28"/>
          <w:szCs w:val="28"/>
        </w:rPr>
        <w:t xml:space="preserve">, сматрајући их </w:t>
      </w:r>
      <w:r>
        <w:rPr>
          <w:color w:val="000000" w:themeColor="dk1"/>
          <w:sz w:val="28"/>
          <w:szCs w:val="28"/>
        </w:rPr>
        <w:t>трицама</w:t>
      </w:r>
      <w:r>
        <w:rPr>
          <w:color w:val="000000" w:themeColor="dk1"/>
          <w:sz w:val="28"/>
          <w:szCs w:val="28"/>
        </w:rPr>
        <w:t xml:space="preserve"> да би задобио Христа</w:t>
      </w:r>
      <w:r>
        <w:rPr>
          <w:rStyle w:val="Footnotereference"/>
          <w:color w:val="000000" w:themeColor="dk1"/>
          <w:sz w:val="28"/>
          <w:szCs w:val="28"/>
        </w:rPr>
        <w:footnoteReference w:id="281"/>
      </w:r>
      <w:r>
        <w:rPr>
          <w:color w:val="000000" w:themeColor="dk1"/>
          <w:sz w:val="28"/>
          <w:szCs w:val="28"/>
        </w:rPr>
        <w:t xml:space="preserve">. И </w:t>
      </w:r>
      <w:r>
        <w:rPr>
          <w:color w:val="000000" w:themeColor="dk1"/>
          <w:sz w:val="28"/>
          <w:szCs w:val="28"/>
        </w:rPr>
        <w:t>он</w:t>
      </w:r>
      <w:r>
        <w:rPr>
          <w:color w:val="000000" w:themeColor="dk1"/>
          <w:sz w:val="28"/>
          <w:szCs w:val="28"/>
        </w:rPr>
        <w:t>има</w:t>
      </w:r>
      <w:r>
        <w:rPr>
          <w:color w:val="000000" w:themeColor="dk1"/>
          <w:sz w:val="28"/>
          <w:szCs w:val="28"/>
        </w:rPr>
        <w:t xml:space="preserve"> који поштују само оно што је предао Мојсије, али не прихватају усавршавање које нуди Христос, пророк Јеремија је рекао: </w:t>
      </w:r>
      <w:r>
        <w:rPr>
          <w:color w:val="000000" w:themeColor="dk1"/>
          <w:sz w:val="28"/>
          <w:szCs w:val="28"/>
        </w:rPr>
        <w:t>„Како говорите: Мудри смо</w:t>
      </w:r>
      <w:r>
        <w:rPr>
          <w:color w:val="000000" w:themeColor="dk1"/>
          <w:sz w:val="28"/>
          <w:szCs w:val="28"/>
        </w:rPr>
        <w:t xml:space="preserve"> </w:t>
      </w:r>
      <w:r>
        <w:rPr>
          <w:color w:val="000000" w:themeColor="dk1"/>
          <w:sz w:val="28"/>
          <w:szCs w:val="28"/>
        </w:rPr>
        <w:t>ми</w:t>
      </w:r>
      <w:r>
        <w:rPr>
          <w:color w:val="000000" w:themeColor="dk1"/>
          <w:sz w:val="28"/>
          <w:szCs w:val="28"/>
        </w:rPr>
        <w:t xml:space="preserve">, и закон Господњи је </w:t>
      </w:r>
      <w:r>
        <w:rPr>
          <w:color w:val="000000" w:themeColor="dk1"/>
          <w:sz w:val="28"/>
          <w:szCs w:val="28"/>
        </w:rPr>
        <w:t>са</w:t>
      </w:r>
      <w:r>
        <w:rPr>
          <w:color w:val="000000" w:themeColor="dk1"/>
          <w:sz w:val="28"/>
          <w:szCs w:val="28"/>
        </w:rPr>
        <w:t xml:space="preserve"> на</w:t>
      </w:r>
      <w:r>
        <w:rPr>
          <w:color w:val="000000" w:themeColor="dk1"/>
          <w:sz w:val="28"/>
          <w:szCs w:val="28"/>
        </w:rPr>
        <w:t>ма</w:t>
      </w:r>
      <w:r>
        <w:rPr>
          <w:color w:val="000000" w:themeColor="dk1"/>
          <w:sz w:val="28"/>
          <w:szCs w:val="28"/>
        </w:rPr>
        <w:t xml:space="preserve">? </w:t>
      </w:r>
      <w:r>
        <w:rPr>
          <w:color w:val="000000" w:themeColor="dk1"/>
          <w:sz w:val="28"/>
          <w:szCs w:val="28"/>
        </w:rPr>
        <w:t>Узалуд поста</w:t>
      </w:r>
      <w:r>
        <w:rPr>
          <w:color w:val="000000" w:themeColor="dk1"/>
          <w:sz w:val="28"/>
          <w:szCs w:val="28"/>
        </w:rPr>
        <w:t xml:space="preserve"> </w:t>
      </w:r>
      <w:r>
        <w:rPr>
          <w:color w:val="000000" w:themeColor="dk1"/>
          <w:sz w:val="28"/>
          <w:szCs w:val="28"/>
        </w:rPr>
        <w:t xml:space="preserve">лажљива писаљка </w:t>
      </w:r>
      <w:r>
        <w:rPr>
          <w:color w:val="000000" w:themeColor="dk1"/>
          <w:sz w:val="28"/>
          <w:szCs w:val="28"/>
        </w:rPr>
        <w:t xml:space="preserve">књижевничка. Мудраци се осрамотише, уплашише се и </w:t>
      </w:r>
      <w:r>
        <w:rPr>
          <w:color w:val="000000" w:themeColor="dk1"/>
          <w:sz w:val="28"/>
          <w:szCs w:val="28"/>
        </w:rPr>
        <w:t>беху заробљени</w:t>
      </w:r>
      <w:r>
        <w:rPr>
          <w:color w:val="000000" w:themeColor="dk1"/>
          <w:sz w:val="28"/>
          <w:szCs w:val="28"/>
        </w:rPr>
        <w:t>.</w:t>
      </w:r>
      <w:r>
        <w:rPr>
          <w:color w:val="000000" w:themeColor="dk1"/>
          <w:sz w:val="28"/>
          <w:szCs w:val="28"/>
        </w:rPr>
        <w:t xml:space="preserve"> </w:t>
      </w:r>
      <w:r>
        <w:rPr>
          <w:color w:val="000000" w:themeColor="dk1"/>
          <w:sz w:val="28"/>
          <w:szCs w:val="28"/>
        </w:rPr>
        <w:t>Каква је то мудрост у њима кад</w:t>
      </w:r>
      <w:r>
        <w:rPr>
          <w:color w:val="000000" w:themeColor="dk1"/>
          <w:sz w:val="28"/>
          <w:szCs w:val="28"/>
        </w:rPr>
        <w:t xml:space="preserve"> одбацише реч Господњу?“</w:t>
      </w:r>
      <w:r>
        <w:rPr>
          <w:rStyle w:val="Footnotereference"/>
          <w:color w:val="000000" w:themeColor="dk1"/>
          <w:sz w:val="28"/>
          <w:szCs w:val="28"/>
        </w:rPr>
        <w:footnoteReference w:id="282"/>
      </w:r>
      <w:r>
        <w:rPr>
          <w:color w:val="000000" w:themeColor="dk1"/>
          <w:sz w:val="28"/>
          <w:szCs w:val="28"/>
        </w:rPr>
        <w:t xml:space="preserve">. </w:t>
      </w:r>
      <w:r>
        <w:rPr>
          <w:color w:val="000000" w:themeColor="dk1"/>
          <w:sz w:val="28"/>
          <w:szCs w:val="28"/>
        </w:rPr>
        <w:t xml:space="preserve">Међутим </w:t>
      </w:r>
      <w:r>
        <w:rPr>
          <w:color w:val="000000" w:themeColor="dk1"/>
          <w:sz w:val="28"/>
          <w:szCs w:val="28"/>
        </w:rPr>
        <w:t>нама</w:t>
      </w:r>
      <w:r>
        <w:rPr>
          <w:color w:val="000000" w:themeColor="dk1"/>
          <w:sz w:val="28"/>
          <w:szCs w:val="28"/>
        </w:rPr>
        <w:t xml:space="preserve"> који нисмо одбацили спасоносну реч (јер </w:t>
      </w:r>
      <w:r>
        <w:rPr>
          <w:color w:val="000000" w:themeColor="dk1"/>
          <w:sz w:val="28"/>
          <w:szCs w:val="28"/>
        </w:rPr>
        <w:t>радосно</w:t>
      </w:r>
      <w:r>
        <w:rPr>
          <w:color w:val="000000" w:themeColor="dk1"/>
          <w:sz w:val="28"/>
          <w:szCs w:val="28"/>
        </w:rPr>
        <w:t xml:space="preserve"> </w:t>
      </w:r>
      <w:r>
        <w:rPr>
          <w:color w:val="000000" w:themeColor="dk1"/>
          <w:sz w:val="28"/>
          <w:szCs w:val="28"/>
        </w:rPr>
        <w:t>прихватамо Христов</w:t>
      </w:r>
      <w:r>
        <w:rPr>
          <w:color w:val="000000" w:themeColor="dk1"/>
          <w:sz w:val="28"/>
          <w:szCs w:val="28"/>
        </w:rPr>
        <w:t>а</w:t>
      </w:r>
      <w:r>
        <w:rPr>
          <w:color w:val="000000" w:themeColor="dk1"/>
          <w:sz w:val="28"/>
          <w:szCs w:val="28"/>
        </w:rPr>
        <w:t xml:space="preserve"> учењ</w:t>
      </w:r>
      <w:r>
        <w:rPr>
          <w:color w:val="000000" w:themeColor="dk1"/>
          <w:sz w:val="28"/>
          <w:szCs w:val="28"/>
        </w:rPr>
        <w:t>а</w:t>
      </w:r>
      <w:r>
        <w:rPr>
          <w:color w:val="000000" w:themeColor="dk1"/>
          <w:sz w:val="28"/>
          <w:szCs w:val="28"/>
        </w:rPr>
        <w:t xml:space="preserve">), </w:t>
      </w:r>
      <w:r>
        <w:rPr>
          <w:color w:val="000000" w:themeColor="dk1"/>
          <w:sz w:val="28"/>
          <w:szCs w:val="28"/>
        </w:rPr>
        <w:t>Он</w:t>
      </w:r>
      <w:r>
        <w:rPr>
          <w:color w:val="000000" w:themeColor="dk1"/>
          <w:sz w:val="28"/>
          <w:szCs w:val="28"/>
        </w:rPr>
        <w:t xml:space="preserve"> је поста</w:t>
      </w:r>
      <w:r>
        <w:rPr>
          <w:color w:val="000000" w:themeColor="dk1"/>
          <w:sz w:val="28"/>
          <w:szCs w:val="28"/>
        </w:rPr>
        <w:t>о</w:t>
      </w:r>
      <w:r>
        <w:rPr>
          <w:color w:val="000000" w:themeColor="dk1"/>
          <w:sz w:val="28"/>
          <w:szCs w:val="28"/>
        </w:rPr>
        <w:t xml:space="preserve"> </w:t>
      </w:r>
      <w:r>
        <w:rPr>
          <w:color w:val="000000" w:themeColor="dk1"/>
          <w:sz w:val="28"/>
          <w:szCs w:val="28"/>
        </w:rPr>
        <w:t>мудрост</w:t>
      </w:r>
      <w:r>
        <w:rPr>
          <w:color w:val="000000" w:themeColor="dk1"/>
          <w:sz w:val="28"/>
          <w:szCs w:val="28"/>
        </w:rPr>
        <w:t xml:space="preserve"> од Бога. Богатији смо и </w:t>
      </w:r>
      <w:r>
        <w:rPr>
          <w:color w:val="000000" w:themeColor="dk1"/>
          <w:sz w:val="28"/>
          <w:szCs w:val="28"/>
        </w:rPr>
        <w:t>п</w:t>
      </w:r>
      <w:r>
        <w:rPr>
          <w:color w:val="000000" w:themeColor="dk1"/>
          <w:sz w:val="28"/>
          <w:szCs w:val="28"/>
        </w:rPr>
        <w:t>о разуму</w:t>
      </w:r>
      <w:r>
        <w:rPr>
          <w:color w:val="000000" w:themeColor="dk1"/>
          <w:sz w:val="28"/>
          <w:szCs w:val="28"/>
        </w:rPr>
        <w:t xml:space="preserve"> </w:t>
      </w:r>
      <w:r>
        <w:rPr>
          <w:color w:val="000000" w:themeColor="dk1"/>
          <w:sz w:val="28"/>
          <w:szCs w:val="28"/>
        </w:rPr>
        <w:t xml:space="preserve">од људи закона и уведени у веру </w:t>
      </w:r>
      <w:r>
        <w:rPr>
          <w:color w:val="000000" w:themeColor="dk1"/>
          <w:sz w:val="28"/>
          <w:szCs w:val="28"/>
        </w:rPr>
        <w:t>пр</w:t>
      </w:r>
      <w:r>
        <w:rPr>
          <w:color w:val="000000" w:themeColor="dk1"/>
          <w:sz w:val="28"/>
          <w:szCs w:val="28"/>
        </w:rPr>
        <w:t>и</w:t>
      </w:r>
      <w:r>
        <w:rPr>
          <w:color w:val="000000" w:themeColor="dk1"/>
          <w:sz w:val="28"/>
          <w:szCs w:val="28"/>
        </w:rPr>
        <w:t>поведањ</w:t>
      </w:r>
      <w:r>
        <w:rPr>
          <w:color w:val="000000" w:themeColor="dk1"/>
          <w:sz w:val="28"/>
          <w:szCs w:val="28"/>
        </w:rPr>
        <w:t>им</w:t>
      </w:r>
      <w:r>
        <w:rPr>
          <w:color w:val="000000" w:themeColor="dk1"/>
          <w:sz w:val="28"/>
          <w:szCs w:val="28"/>
        </w:rPr>
        <w:t>а</w:t>
      </w:r>
      <w:r>
        <w:rPr>
          <w:color w:val="000000" w:themeColor="dk1"/>
          <w:sz w:val="28"/>
          <w:szCs w:val="28"/>
        </w:rPr>
        <w:t xml:space="preserve"> закона, једући хлеб пред Богом, научени смо да </w:t>
      </w:r>
      <w:r>
        <w:rPr>
          <w:color w:val="000000" w:themeColor="dk1"/>
          <w:sz w:val="28"/>
          <w:szCs w:val="28"/>
        </w:rPr>
        <w:t xml:space="preserve">и </w:t>
      </w:r>
      <w:r>
        <w:rPr>
          <w:color w:val="000000" w:themeColor="dk1"/>
          <w:sz w:val="28"/>
          <w:szCs w:val="28"/>
        </w:rPr>
        <w:t>говоримо и да в</w:t>
      </w:r>
      <w:r>
        <w:rPr>
          <w:color w:val="000000" w:themeColor="dk1"/>
          <w:sz w:val="28"/>
          <w:szCs w:val="28"/>
        </w:rPr>
        <w:t>е</w:t>
      </w:r>
      <w:r>
        <w:rPr>
          <w:color w:val="000000" w:themeColor="dk1"/>
          <w:sz w:val="28"/>
          <w:szCs w:val="28"/>
        </w:rPr>
        <w:t xml:space="preserve">рујемо у најбоље. </w:t>
      </w:r>
      <w:r>
        <w:rPr>
          <w:color w:val="000000" w:themeColor="dk1"/>
          <w:sz w:val="28"/>
          <w:szCs w:val="28"/>
        </w:rPr>
        <w:t>Јер</w:t>
      </w:r>
      <w:r>
        <w:rPr>
          <w:color w:val="000000" w:themeColor="dk1"/>
          <w:sz w:val="28"/>
          <w:szCs w:val="28"/>
        </w:rPr>
        <w:t xml:space="preserve"> </w:t>
      </w:r>
      <w:r>
        <w:rPr>
          <w:color w:val="000000" w:themeColor="dk1"/>
          <w:sz w:val="28"/>
          <w:szCs w:val="28"/>
        </w:rPr>
        <w:t xml:space="preserve">Јотор </w:t>
      </w:r>
      <w:r>
        <w:rPr>
          <w:color w:val="000000" w:themeColor="dk1"/>
          <w:sz w:val="28"/>
          <w:szCs w:val="28"/>
        </w:rPr>
        <w:t>д</w:t>
      </w:r>
      <w:r>
        <w:rPr>
          <w:color w:val="000000" w:themeColor="dk1"/>
          <w:sz w:val="28"/>
          <w:szCs w:val="28"/>
        </w:rPr>
        <w:t>аје</w:t>
      </w:r>
      <w:r>
        <w:rPr>
          <w:color w:val="000000" w:themeColor="dk1"/>
          <w:sz w:val="28"/>
          <w:szCs w:val="28"/>
        </w:rPr>
        <w:t xml:space="preserve"> савет, и Мојсије га прихвата. Логично би могао да се сматра Јотор пре</w:t>
      </w:r>
      <w:r>
        <w:rPr>
          <w:color w:val="000000" w:themeColor="dk1"/>
          <w:sz w:val="28"/>
          <w:szCs w:val="28"/>
        </w:rPr>
        <w:t>д</w:t>
      </w:r>
      <w:r>
        <w:rPr>
          <w:color w:val="000000" w:themeColor="dk1"/>
          <w:sz w:val="28"/>
          <w:szCs w:val="28"/>
        </w:rPr>
        <w:t xml:space="preserve">ставником незнабожаца, а Мојсије </w:t>
      </w:r>
      <w:r>
        <w:rPr>
          <w:color w:val="000000" w:themeColor="dk1"/>
          <w:sz w:val="28"/>
          <w:szCs w:val="28"/>
        </w:rPr>
        <w:t>оних под</w:t>
      </w:r>
      <w:r>
        <w:rPr>
          <w:color w:val="000000" w:themeColor="dk1"/>
          <w:sz w:val="28"/>
          <w:szCs w:val="28"/>
        </w:rPr>
        <w:t xml:space="preserve"> закон</w:t>
      </w:r>
      <w:r>
        <w:rPr>
          <w:color w:val="000000" w:themeColor="dk1"/>
          <w:sz w:val="28"/>
          <w:szCs w:val="28"/>
        </w:rPr>
        <w:t>ом</w:t>
      </w:r>
      <w:r>
        <w:rPr>
          <w:color w:val="000000" w:themeColor="dk1"/>
          <w:sz w:val="28"/>
          <w:szCs w:val="28"/>
        </w:rPr>
        <w:t xml:space="preserve">. </w:t>
      </w:r>
    </w:p>
    <w:p w14:paraId="000003E8">
      <w:pPr>
        <w:jc w:val="both"/>
        <w:rPr>
          <w:color w:val="000000" w:themeColor="dk1"/>
          <w:sz w:val="28"/>
          <w:szCs w:val="28"/>
        </w:rPr>
      </w:pPr>
      <w:r>
        <w:rPr>
          <w:color w:val="000000" w:themeColor="dk1"/>
          <w:sz w:val="28"/>
          <w:szCs w:val="28"/>
        </w:rPr>
        <w:t>ПАЛ: То си рекао исправно!</w:t>
      </w:r>
    </w:p>
    <w:p w14:paraId="000003E9">
      <w:pPr>
        <w:jc w:val="both"/>
        <w:rPr>
          <w:color w:val="000000" w:themeColor="dk1"/>
          <w:sz w:val="28"/>
          <w:szCs w:val="28"/>
        </w:rPr>
      </w:pPr>
      <w:r>
        <w:rPr>
          <w:color w:val="000000" w:themeColor="dk1"/>
          <w:sz w:val="28"/>
          <w:szCs w:val="28"/>
        </w:rPr>
        <w:t xml:space="preserve">КИР: </w:t>
      </w:r>
      <w:r>
        <w:rPr>
          <w:color w:val="000000" w:themeColor="dk1"/>
          <w:sz w:val="28"/>
          <w:szCs w:val="28"/>
        </w:rPr>
        <w:t>Дакле, у</w:t>
      </w:r>
      <w:r>
        <w:rPr>
          <w:color w:val="000000" w:themeColor="dk1"/>
          <w:sz w:val="28"/>
          <w:szCs w:val="28"/>
        </w:rPr>
        <w:t>савршавање кроз Христа и сила Његових тајни</w:t>
      </w:r>
      <w:r>
        <w:rPr>
          <w:color w:val="000000" w:themeColor="dk1"/>
          <w:sz w:val="28"/>
          <w:szCs w:val="28"/>
        </w:rPr>
        <w:t>,</w:t>
      </w:r>
      <w:r>
        <w:rPr>
          <w:color w:val="000000" w:themeColor="dk1"/>
          <w:sz w:val="28"/>
          <w:szCs w:val="28"/>
        </w:rPr>
        <w:t xml:space="preserve"> чини нас</w:t>
      </w:r>
      <w:r>
        <w:rPr>
          <w:color w:val="000000" w:themeColor="dk1"/>
          <w:sz w:val="28"/>
          <w:szCs w:val="28"/>
        </w:rPr>
        <w:t xml:space="preserve"> и</w:t>
      </w:r>
      <w:r>
        <w:rPr>
          <w:color w:val="000000" w:themeColor="dk1"/>
          <w:sz w:val="28"/>
          <w:szCs w:val="28"/>
        </w:rPr>
        <w:t xml:space="preserve"> мудрима и да изгледамо узвишенији од смрти, уништавајући </w:t>
      </w:r>
      <w:r>
        <w:rPr>
          <w:color w:val="000000" w:themeColor="dk1"/>
          <w:sz w:val="28"/>
          <w:szCs w:val="28"/>
        </w:rPr>
        <w:t>невидљивог и умног</w:t>
      </w:r>
      <w:r>
        <w:rPr>
          <w:color w:val="000000" w:themeColor="dk1"/>
          <w:sz w:val="28"/>
          <w:szCs w:val="28"/>
        </w:rPr>
        <w:t xml:space="preserve"> </w:t>
      </w:r>
      <w:r>
        <w:rPr>
          <w:color w:val="000000" w:themeColor="dk1"/>
          <w:sz w:val="28"/>
          <w:szCs w:val="28"/>
        </w:rPr>
        <w:t xml:space="preserve">Амалика, то јест </w:t>
      </w:r>
      <w:r>
        <w:rPr>
          <w:color w:val="000000" w:themeColor="dk1"/>
          <w:sz w:val="28"/>
          <w:szCs w:val="28"/>
        </w:rPr>
        <w:t>Сатану</w:t>
      </w:r>
      <w:r>
        <w:rPr>
          <w:color w:val="000000" w:themeColor="dk1"/>
          <w:sz w:val="28"/>
          <w:szCs w:val="28"/>
        </w:rPr>
        <w:t xml:space="preserve">. </w:t>
      </w:r>
      <w:r>
        <w:rPr>
          <w:color w:val="000000" w:themeColor="dk1"/>
          <w:sz w:val="28"/>
          <w:szCs w:val="28"/>
        </w:rPr>
        <w:t xml:space="preserve">И веома исправно је Псалмопојац рекао: „Богом ћемо учинити снагу, и он ће уништити оне </w:t>
      </w:r>
      <w:r>
        <w:rPr>
          <w:color w:val="000000" w:themeColor="dk1"/>
          <w:sz w:val="28"/>
          <w:szCs w:val="28"/>
        </w:rPr>
        <w:t>који нас угњ</w:t>
      </w:r>
      <w:r>
        <w:rPr>
          <w:color w:val="000000" w:themeColor="dk1"/>
          <w:sz w:val="28"/>
          <w:szCs w:val="28"/>
        </w:rPr>
        <w:t>етавају“</w:t>
      </w:r>
      <w:r>
        <w:rPr>
          <w:rStyle w:val="Footnotereference"/>
          <w:color w:val="000000" w:themeColor="dk1"/>
          <w:sz w:val="28"/>
          <w:szCs w:val="28"/>
        </w:rPr>
        <w:footnoteReference w:id="283"/>
      </w:r>
      <w:r>
        <w:rPr>
          <w:color w:val="000000" w:themeColor="dk1"/>
          <w:sz w:val="28"/>
          <w:szCs w:val="28"/>
        </w:rPr>
        <w:t xml:space="preserve">. </w:t>
      </w:r>
      <w:r>
        <w:rPr>
          <w:color w:val="000000" w:themeColor="dk1"/>
          <w:sz w:val="28"/>
          <w:szCs w:val="28"/>
        </w:rPr>
        <w:t>Међут</w:t>
      </w:r>
      <w:r>
        <w:rPr>
          <w:color w:val="000000" w:themeColor="dk1"/>
          <w:sz w:val="28"/>
          <w:szCs w:val="28"/>
        </w:rPr>
        <w:t>и</w:t>
      </w:r>
      <w:r>
        <w:rPr>
          <w:color w:val="000000" w:themeColor="dk1"/>
          <w:sz w:val="28"/>
          <w:szCs w:val="28"/>
        </w:rPr>
        <w:t>м</w:t>
      </w:r>
      <w:r>
        <w:rPr>
          <w:color w:val="000000" w:themeColor="dk1"/>
          <w:sz w:val="28"/>
          <w:szCs w:val="28"/>
        </w:rPr>
        <w:t>,</w:t>
      </w:r>
      <w:r>
        <w:rPr>
          <w:color w:val="000000" w:themeColor="dk1"/>
          <w:sz w:val="28"/>
          <w:szCs w:val="28"/>
        </w:rPr>
        <w:t xml:space="preserve"> за нас који смо </w:t>
      </w:r>
      <w:r>
        <w:rPr>
          <w:color w:val="000000" w:themeColor="dk1"/>
          <w:sz w:val="28"/>
          <w:szCs w:val="28"/>
        </w:rPr>
        <w:t>просветљени</w:t>
      </w:r>
      <w:r>
        <w:rPr>
          <w:color w:val="000000" w:themeColor="dk1"/>
          <w:sz w:val="28"/>
          <w:szCs w:val="28"/>
        </w:rPr>
        <w:t xml:space="preserve"> у</w:t>
      </w:r>
      <w:r>
        <w:rPr>
          <w:color w:val="000000" w:themeColor="dk1"/>
          <w:sz w:val="28"/>
          <w:szCs w:val="28"/>
        </w:rPr>
        <w:t xml:space="preserve"> </w:t>
      </w:r>
      <w:r>
        <w:rPr>
          <w:color w:val="000000" w:themeColor="dk1"/>
          <w:sz w:val="28"/>
          <w:szCs w:val="28"/>
        </w:rPr>
        <w:t>вер</w:t>
      </w:r>
      <w:r>
        <w:rPr>
          <w:color w:val="000000" w:themeColor="dk1"/>
          <w:sz w:val="28"/>
          <w:szCs w:val="28"/>
        </w:rPr>
        <w:t>и</w:t>
      </w:r>
      <w:r>
        <w:rPr>
          <w:color w:val="000000" w:themeColor="dk1"/>
          <w:sz w:val="28"/>
          <w:szCs w:val="28"/>
        </w:rPr>
        <w:t xml:space="preserve"> викао му је опет: „Јер си ти похвала силе </w:t>
      </w:r>
      <w:r>
        <w:rPr>
          <w:color w:val="000000" w:themeColor="dk1"/>
          <w:sz w:val="28"/>
          <w:szCs w:val="28"/>
        </w:rPr>
        <w:t>њихове</w:t>
      </w:r>
      <w:r>
        <w:rPr>
          <w:color w:val="000000" w:themeColor="dk1"/>
          <w:sz w:val="28"/>
          <w:szCs w:val="28"/>
        </w:rPr>
        <w:t xml:space="preserve">, и именом Твојим обрадоваће се цео </w:t>
      </w:r>
      <w:r>
        <w:rPr>
          <w:color w:val="000000" w:themeColor="dk1"/>
          <w:sz w:val="28"/>
          <w:szCs w:val="28"/>
        </w:rPr>
        <w:t>дан</w:t>
      </w:r>
      <w:r>
        <w:rPr>
          <w:color w:val="000000" w:themeColor="dk1"/>
          <w:sz w:val="28"/>
          <w:szCs w:val="28"/>
        </w:rPr>
        <w:t>“</w:t>
      </w:r>
      <w:r>
        <w:rPr>
          <w:rStyle w:val="Footnotereference"/>
          <w:color w:val="000000" w:themeColor="dk1"/>
          <w:sz w:val="28"/>
          <w:szCs w:val="28"/>
        </w:rPr>
        <w:footnoteReference w:id="284"/>
      </w:r>
      <w:r>
        <w:rPr>
          <w:color w:val="000000" w:themeColor="dk1"/>
          <w:sz w:val="28"/>
          <w:szCs w:val="28"/>
        </w:rPr>
        <w:t>.</w:t>
      </w:r>
      <w:r>
        <w:rPr>
          <w:color w:val="000000" w:themeColor="dk1"/>
          <w:sz w:val="28"/>
          <w:szCs w:val="28"/>
        </w:rPr>
        <w:t xml:space="preserve"> </w:t>
      </w:r>
      <w:r>
        <w:rPr>
          <w:color w:val="000000" w:themeColor="dk1"/>
          <w:sz w:val="28"/>
          <w:szCs w:val="28"/>
        </w:rPr>
        <w:t xml:space="preserve">Поносимо се јер се спашавамо </w:t>
      </w:r>
      <w:r>
        <w:rPr>
          <w:color w:val="000000" w:themeColor="dk1"/>
          <w:sz w:val="28"/>
          <w:szCs w:val="28"/>
        </w:rPr>
        <w:t>у</w:t>
      </w:r>
      <w:r>
        <w:rPr>
          <w:color w:val="000000" w:themeColor="dk1"/>
          <w:sz w:val="28"/>
          <w:szCs w:val="28"/>
        </w:rPr>
        <w:t xml:space="preserve"> Христ</w:t>
      </w:r>
      <w:r>
        <w:rPr>
          <w:color w:val="000000" w:themeColor="dk1"/>
          <w:sz w:val="28"/>
          <w:szCs w:val="28"/>
        </w:rPr>
        <w:t>у</w:t>
      </w:r>
      <w:r>
        <w:rPr>
          <w:color w:val="000000" w:themeColor="dk1"/>
          <w:sz w:val="28"/>
          <w:szCs w:val="28"/>
        </w:rPr>
        <w:t>, и имамо Га „</w:t>
      </w:r>
      <w:r>
        <w:rPr>
          <w:color w:val="000000" w:themeColor="dk1"/>
          <w:sz w:val="28"/>
          <w:szCs w:val="28"/>
        </w:rPr>
        <w:t xml:space="preserve">као оружије </w:t>
      </w:r>
      <w:r>
        <w:rPr>
          <w:color w:val="000000" w:themeColor="dk1"/>
          <w:sz w:val="28"/>
          <w:szCs w:val="28"/>
        </w:rPr>
        <w:t>благовољења</w:t>
      </w:r>
      <w:r>
        <w:rPr>
          <w:color w:val="000000" w:themeColor="dk1"/>
          <w:sz w:val="28"/>
          <w:szCs w:val="28"/>
        </w:rPr>
        <w:t>“</w:t>
      </w:r>
      <w:r>
        <w:rPr>
          <w:color w:val="000000" w:themeColor="dk1"/>
          <w:sz w:val="28"/>
          <w:szCs w:val="28"/>
        </w:rPr>
        <w:t xml:space="preserve">, сагласно са Писмом. </w:t>
      </w:r>
      <w:r>
        <w:rPr>
          <w:color w:val="000000" w:themeColor="dk1"/>
          <w:sz w:val="28"/>
          <w:szCs w:val="28"/>
        </w:rPr>
        <w:t>Од овога</w:t>
      </w:r>
      <w:r>
        <w:rPr>
          <w:color w:val="000000" w:themeColor="dk1"/>
          <w:sz w:val="28"/>
          <w:szCs w:val="28"/>
        </w:rPr>
        <w:t xml:space="preserve"> </w:t>
      </w:r>
      <w:r>
        <w:rPr>
          <w:color w:val="000000" w:themeColor="dk1"/>
          <w:sz w:val="28"/>
          <w:szCs w:val="28"/>
        </w:rPr>
        <w:t>образац</w:t>
      </w:r>
      <w:r>
        <w:rPr>
          <w:color w:val="000000" w:themeColor="dk1"/>
          <w:sz w:val="28"/>
          <w:szCs w:val="28"/>
        </w:rPr>
        <w:t xml:space="preserve"> </w:t>
      </w:r>
      <w:r>
        <w:rPr>
          <w:color w:val="000000" w:themeColor="dk1"/>
          <w:sz w:val="28"/>
          <w:szCs w:val="28"/>
        </w:rPr>
        <w:t xml:space="preserve">и јасна слика може опет да буде оно што је написано на крају </w:t>
      </w:r>
      <w:r>
        <w:rPr>
          <w:color w:val="000000" w:themeColor="dk1"/>
          <w:sz w:val="28"/>
          <w:szCs w:val="28"/>
        </w:rPr>
        <w:t>Д</w:t>
      </w:r>
      <w:r>
        <w:rPr>
          <w:color w:val="000000" w:themeColor="dk1"/>
          <w:sz w:val="28"/>
          <w:szCs w:val="28"/>
        </w:rPr>
        <w:t>руге књиге о царевима, које садржи следеће: „А</w:t>
      </w:r>
      <w:r>
        <w:rPr>
          <w:color w:val="000000" w:themeColor="dk1"/>
          <w:sz w:val="28"/>
          <w:szCs w:val="28"/>
        </w:rPr>
        <w:t xml:space="preserve"> кад</w:t>
      </w:r>
      <w:r>
        <w:rPr>
          <w:color w:val="000000" w:themeColor="dk1"/>
          <w:sz w:val="28"/>
          <w:szCs w:val="28"/>
        </w:rPr>
        <w:t xml:space="preserve"> Давид уста ујутру, дође реч Господња Гаду, пророку, који беше Давиду виделац и рече: Иди и кажи Давиду</w:t>
      </w:r>
      <w:r>
        <w:rPr>
          <w:color w:val="000000" w:themeColor="dk1"/>
          <w:sz w:val="28"/>
          <w:szCs w:val="28"/>
        </w:rPr>
        <w:t xml:space="preserve">, </w:t>
      </w:r>
      <w:r>
        <w:rPr>
          <w:color w:val="000000" w:themeColor="dk1"/>
          <w:sz w:val="28"/>
          <w:szCs w:val="28"/>
        </w:rPr>
        <w:t>говорећи</w:t>
      </w:r>
      <w:r>
        <w:rPr>
          <w:color w:val="000000" w:themeColor="dk1"/>
          <w:sz w:val="28"/>
          <w:szCs w:val="28"/>
        </w:rPr>
        <w:t xml:space="preserve">: Овако </w:t>
      </w:r>
      <w:r>
        <w:rPr>
          <w:color w:val="000000" w:themeColor="dk1"/>
          <w:sz w:val="28"/>
          <w:szCs w:val="28"/>
        </w:rPr>
        <w:t>говор</w:t>
      </w:r>
      <w:r>
        <w:rPr>
          <w:color w:val="000000" w:themeColor="dk1"/>
          <w:sz w:val="28"/>
          <w:szCs w:val="28"/>
        </w:rPr>
        <w:t>и</w:t>
      </w:r>
      <w:r>
        <w:rPr>
          <w:color w:val="000000" w:themeColor="dk1"/>
          <w:sz w:val="28"/>
          <w:szCs w:val="28"/>
        </w:rPr>
        <w:t xml:space="preserve"> Господ: Троје </w:t>
      </w:r>
      <w:r>
        <w:rPr>
          <w:color w:val="000000" w:themeColor="dk1"/>
          <w:sz w:val="28"/>
          <w:szCs w:val="28"/>
        </w:rPr>
        <w:t xml:space="preserve">ћу </w:t>
      </w:r>
      <w:r>
        <w:rPr>
          <w:color w:val="000000" w:themeColor="dk1"/>
          <w:sz w:val="28"/>
          <w:szCs w:val="28"/>
        </w:rPr>
        <w:t xml:space="preserve">ти </w:t>
      </w:r>
      <w:r>
        <w:rPr>
          <w:color w:val="000000" w:themeColor="dk1"/>
          <w:sz w:val="28"/>
          <w:szCs w:val="28"/>
        </w:rPr>
        <w:t>рећи</w:t>
      </w:r>
      <w:r>
        <w:rPr>
          <w:color w:val="000000" w:themeColor="dk1"/>
          <w:sz w:val="28"/>
          <w:szCs w:val="28"/>
        </w:rPr>
        <w:t xml:space="preserve">, изабери једно </w:t>
      </w:r>
      <w:r>
        <w:rPr>
          <w:color w:val="000000" w:themeColor="dk1"/>
          <w:sz w:val="28"/>
          <w:szCs w:val="28"/>
        </w:rPr>
        <w:t xml:space="preserve">од ових </w:t>
      </w:r>
      <w:r>
        <w:rPr>
          <w:color w:val="000000" w:themeColor="dk1"/>
          <w:sz w:val="28"/>
          <w:szCs w:val="28"/>
        </w:rPr>
        <w:t xml:space="preserve">и </w:t>
      </w:r>
      <w:r>
        <w:rPr>
          <w:color w:val="000000" w:themeColor="dk1"/>
          <w:sz w:val="28"/>
          <w:szCs w:val="28"/>
        </w:rPr>
        <w:t>учини</w:t>
      </w:r>
      <w:r>
        <w:rPr>
          <w:color w:val="000000" w:themeColor="dk1"/>
          <w:sz w:val="28"/>
          <w:szCs w:val="28"/>
        </w:rPr>
        <w:t>ћу ти</w:t>
      </w:r>
      <w:r>
        <w:rPr>
          <w:color w:val="000000" w:themeColor="dk1"/>
          <w:sz w:val="28"/>
          <w:szCs w:val="28"/>
        </w:rPr>
        <w:t xml:space="preserve">. И дође Гад к Давиду и каза му говорећи: </w:t>
      </w:r>
      <w:r>
        <w:rPr>
          <w:color w:val="000000" w:themeColor="dk1"/>
          <w:sz w:val="28"/>
          <w:szCs w:val="28"/>
        </w:rPr>
        <w:t>Изабери себи шта ће да се деси</w:t>
      </w:r>
      <w:r>
        <w:rPr>
          <w:color w:val="000000" w:themeColor="dk1"/>
          <w:sz w:val="28"/>
          <w:szCs w:val="28"/>
        </w:rPr>
        <w:t xml:space="preserve">, </w:t>
      </w:r>
      <w:r>
        <w:rPr>
          <w:color w:val="000000" w:themeColor="dk1"/>
          <w:sz w:val="28"/>
          <w:szCs w:val="28"/>
        </w:rPr>
        <w:t>или ће</w:t>
      </w:r>
      <w:r>
        <w:rPr>
          <w:color w:val="000000" w:themeColor="dk1"/>
          <w:sz w:val="28"/>
          <w:szCs w:val="28"/>
        </w:rPr>
        <w:t xml:space="preserve"> </w:t>
      </w:r>
      <w:r>
        <w:rPr>
          <w:color w:val="000000" w:themeColor="dk1"/>
          <w:sz w:val="28"/>
          <w:szCs w:val="28"/>
        </w:rPr>
        <w:t xml:space="preserve">да буде </w:t>
      </w:r>
      <w:r>
        <w:rPr>
          <w:color w:val="000000" w:themeColor="dk1"/>
          <w:sz w:val="28"/>
          <w:szCs w:val="28"/>
        </w:rPr>
        <w:t>три</w:t>
      </w:r>
      <w:r>
        <w:rPr>
          <w:color w:val="000000" w:themeColor="dk1"/>
          <w:sz w:val="28"/>
          <w:szCs w:val="28"/>
        </w:rPr>
        <w:t xml:space="preserve"> годин</w:t>
      </w:r>
      <w:r>
        <w:rPr>
          <w:color w:val="000000" w:themeColor="dk1"/>
          <w:sz w:val="28"/>
          <w:szCs w:val="28"/>
        </w:rPr>
        <w:t>е глад</w:t>
      </w:r>
      <w:r>
        <w:rPr>
          <w:color w:val="000000" w:themeColor="dk1"/>
          <w:sz w:val="28"/>
          <w:szCs w:val="28"/>
        </w:rPr>
        <w:t xml:space="preserve"> </w:t>
      </w:r>
      <w:r>
        <w:rPr>
          <w:color w:val="000000" w:themeColor="dk1"/>
          <w:sz w:val="28"/>
          <w:szCs w:val="28"/>
        </w:rPr>
        <w:t xml:space="preserve">у земљи твојој, или да бежиш три месеца од непријатеља својих и они да те гоне, или да буде три дана </w:t>
      </w:r>
      <w:r>
        <w:rPr>
          <w:color w:val="000000" w:themeColor="dk1"/>
          <w:sz w:val="28"/>
          <w:szCs w:val="28"/>
        </w:rPr>
        <w:t>смрт</w:t>
      </w:r>
      <w:r>
        <w:rPr>
          <w:color w:val="000000" w:themeColor="dk1"/>
          <w:sz w:val="28"/>
          <w:szCs w:val="28"/>
        </w:rPr>
        <w:t xml:space="preserve"> у твојој земљи? Сад </w:t>
      </w:r>
      <w:r>
        <w:rPr>
          <w:color w:val="000000" w:themeColor="dk1"/>
          <w:sz w:val="28"/>
          <w:szCs w:val="28"/>
        </w:rPr>
        <w:t>раз</w:t>
      </w:r>
      <w:r>
        <w:rPr>
          <w:color w:val="000000" w:themeColor="dk1"/>
          <w:sz w:val="28"/>
          <w:szCs w:val="28"/>
        </w:rPr>
        <w:t xml:space="preserve">мисли </w:t>
      </w:r>
      <w:r>
        <w:rPr>
          <w:color w:val="000000" w:themeColor="dk1"/>
          <w:sz w:val="28"/>
          <w:szCs w:val="28"/>
        </w:rPr>
        <w:t>и гледај шта ћу одговорити ономе који ме је послао. А Давид рече Гаду: У тескоби сам љутој</w:t>
      </w:r>
      <w:r>
        <w:rPr>
          <w:color w:val="000000" w:themeColor="dk1"/>
          <w:sz w:val="28"/>
          <w:szCs w:val="28"/>
        </w:rPr>
        <w:t xml:space="preserve"> </w:t>
      </w:r>
      <w:r>
        <w:rPr>
          <w:color w:val="000000" w:themeColor="dk1"/>
          <w:sz w:val="28"/>
          <w:szCs w:val="28"/>
        </w:rPr>
        <w:t>у вези све три ствари</w:t>
      </w:r>
      <w:r>
        <w:rPr>
          <w:color w:val="000000" w:themeColor="dk1"/>
          <w:sz w:val="28"/>
          <w:szCs w:val="28"/>
        </w:rPr>
        <w:t xml:space="preserve">; али нека паднем Господу у руке, </w:t>
      </w:r>
      <w:r>
        <w:rPr>
          <w:color w:val="000000" w:themeColor="dk1"/>
          <w:sz w:val="28"/>
          <w:szCs w:val="28"/>
        </w:rPr>
        <w:t xml:space="preserve">јер је милост Његова велика; а људима да не паднем у руке. </w:t>
      </w:r>
      <w:r>
        <w:rPr>
          <w:color w:val="000000" w:themeColor="dk1"/>
          <w:sz w:val="28"/>
          <w:szCs w:val="28"/>
        </w:rPr>
        <w:t xml:space="preserve"> И изабра себи Давид смрт. И беху дани жетве </w:t>
      </w:r>
      <w:r>
        <w:rPr>
          <w:color w:val="000000" w:themeColor="dk1"/>
          <w:sz w:val="28"/>
          <w:szCs w:val="28"/>
        </w:rPr>
        <w:t xml:space="preserve">жита, </w:t>
      </w:r>
      <w:r>
        <w:rPr>
          <w:color w:val="000000" w:themeColor="dk1"/>
          <w:sz w:val="28"/>
          <w:szCs w:val="28"/>
        </w:rPr>
        <w:t>и</w:t>
      </w:r>
      <w:r>
        <w:rPr>
          <w:color w:val="000000" w:themeColor="dk1"/>
          <w:sz w:val="28"/>
          <w:szCs w:val="28"/>
        </w:rPr>
        <w:t xml:space="preserve"> пусти Господ </w:t>
      </w:r>
      <w:r>
        <w:rPr>
          <w:color w:val="000000" w:themeColor="dk1"/>
          <w:sz w:val="28"/>
          <w:szCs w:val="28"/>
        </w:rPr>
        <w:t>смрт</w:t>
      </w:r>
      <w:r>
        <w:rPr>
          <w:color w:val="000000" w:themeColor="dk1"/>
          <w:sz w:val="28"/>
          <w:szCs w:val="28"/>
        </w:rPr>
        <w:t xml:space="preserve"> </w:t>
      </w:r>
      <w:r>
        <w:rPr>
          <w:color w:val="000000" w:themeColor="dk1"/>
          <w:sz w:val="28"/>
          <w:szCs w:val="28"/>
        </w:rPr>
        <w:t xml:space="preserve">на Израиљ од јутра до </w:t>
      </w:r>
      <w:r>
        <w:rPr>
          <w:color w:val="000000" w:themeColor="dk1"/>
          <w:sz w:val="28"/>
          <w:szCs w:val="28"/>
        </w:rPr>
        <w:t>времена за ручак</w:t>
      </w:r>
      <w:r>
        <w:rPr>
          <w:color w:val="000000" w:themeColor="dk1"/>
          <w:sz w:val="28"/>
          <w:szCs w:val="28"/>
        </w:rPr>
        <w:t xml:space="preserve">, </w:t>
      </w:r>
      <w:r>
        <w:rPr>
          <w:color w:val="000000" w:themeColor="dk1"/>
          <w:sz w:val="28"/>
          <w:szCs w:val="28"/>
        </w:rPr>
        <w:t>и поче помор у народу</w:t>
      </w:r>
      <w:r>
        <w:rPr>
          <w:color w:val="000000" w:themeColor="dk1"/>
          <w:sz w:val="28"/>
          <w:szCs w:val="28"/>
        </w:rPr>
        <w:t xml:space="preserve">, </w:t>
      </w:r>
      <w:r>
        <w:rPr>
          <w:color w:val="000000" w:themeColor="dk1"/>
          <w:sz w:val="28"/>
          <w:szCs w:val="28"/>
        </w:rPr>
        <w:t xml:space="preserve">и помре народа </w:t>
      </w:r>
      <w:r>
        <w:rPr>
          <w:color w:val="000000" w:themeColor="dk1"/>
          <w:sz w:val="28"/>
          <w:szCs w:val="28"/>
        </w:rPr>
        <w:t>Господњег</w:t>
      </w:r>
      <w:r>
        <w:rPr>
          <w:color w:val="000000" w:themeColor="dk1"/>
          <w:sz w:val="28"/>
          <w:szCs w:val="28"/>
        </w:rPr>
        <w:t xml:space="preserve"> </w:t>
      </w:r>
      <w:r>
        <w:rPr>
          <w:color w:val="000000" w:themeColor="dk1"/>
          <w:sz w:val="28"/>
          <w:szCs w:val="28"/>
        </w:rPr>
        <w:t>од Дана до Вирсавеје</w:t>
      </w:r>
      <w:r>
        <w:rPr>
          <w:color w:val="000000" w:themeColor="dk1"/>
          <w:sz w:val="28"/>
          <w:szCs w:val="28"/>
        </w:rPr>
        <w:t>,</w:t>
      </w:r>
      <w:r>
        <w:rPr>
          <w:color w:val="000000" w:themeColor="dk1"/>
          <w:sz w:val="28"/>
          <w:szCs w:val="28"/>
        </w:rPr>
        <w:t xml:space="preserve"> седемдесет </w:t>
      </w:r>
      <w:r>
        <w:rPr>
          <w:color w:val="000000" w:themeColor="dk1"/>
          <w:sz w:val="28"/>
          <w:szCs w:val="28"/>
        </w:rPr>
        <w:t>хиљада</w:t>
      </w:r>
      <w:r>
        <w:rPr>
          <w:color w:val="000000" w:themeColor="dk1"/>
          <w:sz w:val="28"/>
          <w:szCs w:val="28"/>
        </w:rPr>
        <w:t xml:space="preserve"> људи. А кад анђео пружи руку своју на Јерусалим да га убија, сажали се Господу </w:t>
      </w:r>
      <w:r>
        <w:rPr>
          <w:color w:val="000000" w:themeColor="dk1"/>
          <w:sz w:val="28"/>
          <w:szCs w:val="28"/>
        </w:rPr>
        <w:t>з</w:t>
      </w:r>
      <w:r>
        <w:rPr>
          <w:color w:val="000000" w:themeColor="dk1"/>
          <w:sz w:val="28"/>
          <w:szCs w:val="28"/>
        </w:rPr>
        <w:t xml:space="preserve">а зла и рече анђелу који убијаше </w:t>
      </w:r>
      <w:r>
        <w:rPr>
          <w:color w:val="000000" w:themeColor="dk1"/>
          <w:sz w:val="28"/>
          <w:szCs w:val="28"/>
        </w:rPr>
        <w:t xml:space="preserve">народ: Доста, спусти руку. А анђео господњи беше код гумна Орне Јевусејина. А Давид, кад виде анђела где бије народ, проговори и рече Гоподу: Ево, ја </w:t>
      </w:r>
      <w:r>
        <w:rPr>
          <w:color w:val="000000" w:themeColor="dk1"/>
          <w:sz w:val="28"/>
          <w:szCs w:val="28"/>
        </w:rPr>
        <w:t xml:space="preserve">сам </w:t>
      </w:r>
      <w:r>
        <w:rPr>
          <w:color w:val="000000" w:themeColor="dk1"/>
          <w:sz w:val="28"/>
          <w:szCs w:val="28"/>
        </w:rPr>
        <w:t xml:space="preserve">пастир, ја сам </w:t>
      </w:r>
      <w:r>
        <w:rPr>
          <w:color w:val="000000" w:themeColor="dk1"/>
          <w:sz w:val="28"/>
          <w:szCs w:val="28"/>
        </w:rPr>
        <w:t>згрешио,</w:t>
      </w:r>
      <w:r>
        <w:rPr>
          <w:color w:val="000000" w:themeColor="dk1"/>
          <w:sz w:val="28"/>
          <w:szCs w:val="28"/>
        </w:rPr>
        <w:t xml:space="preserve"> </w:t>
      </w:r>
      <w:r>
        <w:rPr>
          <w:color w:val="000000" w:themeColor="dk1"/>
          <w:sz w:val="28"/>
          <w:szCs w:val="28"/>
        </w:rPr>
        <w:t>и</w:t>
      </w:r>
      <w:r>
        <w:rPr>
          <w:color w:val="000000" w:themeColor="dk1"/>
          <w:sz w:val="28"/>
          <w:szCs w:val="28"/>
        </w:rPr>
        <w:t xml:space="preserve"> ја </w:t>
      </w:r>
      <w:r>
        <w:rPr>
          <w:color w:val="000000" w:themeColor="dk1"/>
          <w:sz w:val="28"/>
          <w:szCs w:val="28"/>
        </w:rPr>
        <w:t>пастир</w:t>
      </w:r>
      <w:r>
        <w:rPr>
          <w:color w:val="000000" w:themeColor="dk1"/>
          <w:sz w:val="28"/>
          <w:szCs w:val="28"/>
        </w:rPr>
        <w:t xml:space="preserve"> </w:t>
      </w:r>
      <w:r>
        <w:rPr>
          <w:color w:val="000000" w:themeColor="dk1"/>
          <w:sz w:val="28"/>
          <w:szCs w:val="28"/>
        </w:rPr>
        <w:t xml:space="preserve">сам зло учинио, а те овце шта су учиниле? Нека се рука Твоја обрати на мене и на дом оца мојега. </w:t>
      </w:r>
      <w:r>
        <w:rPr>
          <w:color w:val="000000" w:themeColor="dk1"/>
          <w:sz w:val="28"/>
          <w:szCs w:val="28"/>
        </w:rPr>
        <w:t>И</w:t>
      </w:r>
      <w:r>
        <w:rPr>
          <w:color w:val="000000" w:themeColor="dk1"/>
          <w:sz w:val="28"/>
          <w:szCs w:val="28"/>
        </w:rPr>
        <w:t xml:space="preserve"> дође Гад к Давиду исти дан и рече му: Иди, начини Господу </w:t>
      </w:r>
      <w:r>
        <w:rPr>
          <w:color w:val="000000" w:themeColor="dk1"/>
          <w:sz w:val="28"/>
          <w:szCs w:val="28"/>
        </w:rPr>
        <w:t>жртвеник</w:t>
      </w:r>
      <w:r>
        <w:rPr>
          <w:color w:val="000000" w:themeColor="dk1"/>
          <w:sz w:val="28"/>
          <w:szCs w:val="28"/>
        </w:rPr>
        <w:t xml:space="preserve"> на гумну Орне Јевусејина. И отиде Давид по речи </w:t>
      </w:r>
      <w:r>
        <w:rPr>
          <w:color w:val="000000" w:themeColor="dk1"/>
          <w:sz w:val="28"/>
          <w:szCs w:val="28"/>
        </w:rPr>
        <w:t xml:space="preserve">пророка </w:t>
      </w:r>
      <w:r>
        <w:rPr>
          <w:color w:val="000000" w:themeColor="dk1"/>
          <w:sz w:val="28"/>
          <w:szCs w:val="28"/>
        </w:rPr>
        <w:t>Гад</w:t>
      </w:r>
      <w:r>
        <w:rPr>
          <w:color w:val="000000" w:themeColor="dk1"/>
          <w:sz w:val="28"/>
          <w:szCs w:val="28"/>
        </w:rPr>
        <w:t>а</w:t>
      </w:r>
      <w:r>
        <w:rPr>
          <w:color w:val="000000" w:themeColor="dk1"/>
          <w:sz w:val="28"/>
          <w:szCs w:val="28"/>
        </w:rPr>
        <w:t xml:space="preserve">, како </w:t>
      </w:r>
      <w:r>
        <w:rPr>
          <w:color w:val="000000" w:themeColor="dk1"/>
          <w:sz w:val="28"/>
          <w:szCs w:val="28"/>
        </w:rPr>
        <w:t xml:space="preserve">му </w:t>
      </w:r>
      <w:r>
        <w:rPr>
          <w:color w:val="000000" w:themeColor="dk1"/>
          <w:sz w:val="28"/>
          <w:szCs w:val="28"/>
        </w:rPr>
        <w:t>Господ заповеди. Тада Орна обазревши се угледа цара и слуге његове где иду к њему, и</w:t>
      </w:r>
      <w:r>
        <w:rPr>
          <w:color w:val="000000" w:themeColor="dk1"/>
          <w:sz w:val="28"/>
          <w:szCs w:val="28"/>
        </w:rPr>
        <w:t xml:space="preserve"> </w:t>
      </w:r>
      <w:r>
        <w:rPr>
          <w:color w:val="000000" w:themeColor="dk1"/>
          <w:sz w:val="28"/>
          <w:szCs w:val="28"/>
        </w:rPr>
        <w:t>отиде Орна и поклони се цару лицем до земље. И рече</w:t>
      </w:r>
      <w:r>
        <w:rPr>
          <w:color w:val="000000" w:themeColor="dk1"/>
          <w:sz w:val="28"/>
          <w:szCs w:val="28"/>
        </w:rPr>
        <w:t xml:space="preserve"> </w:t>
      </w:r>
      <w:r>
        <w:rPr>
          <w:color w:val="000000" w:themeColor="dk1"/>
          <w:sz w:val="28"/>
          <w:szCs w:val="28"/>
        </w:rPr>
        <w:t>Орна</w:t>
      </w:r>
      <w:r>
        <w:rPr>
          <w:color w:val="000000" w:themeColor="dk1"/>
          <w:sz w:val="28"/>
          <w:szCs w:val="28"/>
        </w:rPr>
        <w:t xml:space="preserve">: Што је дошао цар господар мој слузи својему? А Давид рече: Да купим од тебе то гумно, да </w:t>
      </w:r>
      <w:r>
        <w:rPr>
          <w:color w:val="000000" w:themeColor="dk1"/>
          <w:sz w:val="28"/>
          <w:szCs w:val="28"/>
        </w:rPr>
        <w:t>саград</w:t>
      </w:r>
      <w:r>
        <w:rPr>
          <w:color w:val="000000" w:themeColor="dk1"/>
          <w:sz w:val="28"/>
          <w:szCs w:val="28"/>
        </w:rPr>
        <w:t>им</w:t>
      </w:r>
      <w:r>
        <w:rPr>
          <w:color w:val="000000" w:themeColor="dk1"/>
          <w:sz w:val="28"/>
          <w:szCs w:val="28"/>
        </w:rPr>
        <w:t xml:space="preserve"> на њему </w:t>
      </w:r>
      <w:r>
        <w:rPr>
          <w:color w:val="000000" w:themeColor="dk1"/>
          <w:sz w:val="28"/>
          <w:szCs w:val="28"/>
        </w:rPr>
        <w:t>жртвеник</w:t>
      </w:r>
      <w:r>
        <w:rPr>
          <w:color w:val="000000" w:themeColor="dk1"/>
          <w:sz w:val="28"/>
          <w:szCs w:val="28"/>
        </w:rPr>
        <w:t xml:space="preserve"> Господу да би престао помор у народу. </w:t>
      </w:r>
      <w:r>
        <w:rPr>
          <w:color w:val="000000" w:themeColor="dk1"/>
          <w:sz w:val="28"/>
          <w:szCs w:val="28"/>
        </w:rPr>
        <w:t xml:space="preserve">А Орна рече Давиду: Нека узме цар господар мој и </w:t>
      </w:r>
      <w:r>
        <w:rPr>
          <w:color w:val="000000" w:themeColor="dk1"/>
          <w:sz w:val="28"/>
          <w:szCs w:val="28"/>
        </w:rPr>
        <w:t xml:space="preserve">нека принесе на жртву што му је воља; ево, волова за </w:t>
      </w:r>
      <w:r>
        <w:rPr>
          <w:color w:val="000000" w:themeColor="dk1"/>
          <w:sz w:val="28"/>
          <w:szCs w:val="28"/>
        </w:rPr>
        <w:t>све</w:t>
      </w:r>
      <w:r>
        <w:rPr>
          <w:color w:val="000000" w:themeColor="dk1"/>
          <w:sz w:val="28"/>
          <w:szCs w:val="28"/>
        </w:rPr>
        <w:t>паљеницу</w:t>
      </w:r>
      <w:r>
        <w:rPr>
          <w:color w:val="000000" w:themeColor="dk1"/>
          <w:sz w:val="28"/>
          <w:szCs w:val="28"/>
        </w:rPr>
        <w:t xml:space="preserve"> и кола и јармова волујских за дрва. Све то даваше Орна цару</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рече Орна цару: Господ Бог твој нека те </w:t>
      </w:r>
      <w:r>
        <w:rPr>
          <w:color w:val="000000" w:themeColor="dk1"/>
          <w:sz w:val="28"/>
          <w:szCs w:val="28"/>
        </w:rPr>
        <w:t>благослови</w:t>
      </w:r>
      <w:r>
        <w:rPr>
          <w:color w:val="000000" w:themeColor="dk1"/>
          <w:sz w:val="28"/>
          <w:szCs w:val="28"/>
        </w:rPr>
        <w:t xml:space="preserve">. А цар рече Орни: Не; него ћу купити од тебе по цени, нити ћу принети Господу Богу своме </w:t>
      </w:r>
      <w:r>
        <w:rPr>
          <w:color w:val="000000" w:themeColor="dk1"/>
          <w:sz w:val="28"/>
          <w:szCs w:val="28"/>
        </w:rPr>
        <w:t>све</w:t>
      </w:r>
      <w:r>
        <w:rPr>
          <w:color w:val="000000" w:themeColor="dk1"/>
          <w:sz w:val="28"/>
          <w:szCs w:val="28"/>
        </w:rPr>
        <w:t>паљениц</w:t>
      </w:r>
      <w:r>
        <w:rPr>
          <w:color w:val="000000" w:themeColor="dk1"/>
          <w:sz w:val="28"/>
          <w:szCs w:val="28"/>
        </w:rPr>
        <w:t>у</w:t>
      </w:r>
      <w:r>
        <w:rPr>
          <w:color w:val="000000" w:themeColor="dk1"/>
          <w:sz w:val="28"/>
          <w:szCs w:val="28"/>
        </w:rPr>
        <w:t xml:space="preserve"> </w:t>
      </w:r>
      <w:r>
        <w:rPr>
          <w:color w:val="000000" w:themeColor="dk1"/>
          <w:sz w:val="28"/>
          <w:szCs w:val="28"/>
        </w:rPr>
        <w:t>поклоњен</w:t>
      </w:r>
      <w:r>
        <w:rPr>
          <w:color w:val="000000" w:themeColor="dk1"/>
          <w:sz w:val="28"/>
          <w:szCs w:val="28"/>
        </w:rPr>
        <w:t>у</w:t>
      </w:r>
      <w:r>
        <w:rPr>
          <w:color w:val="000000" w:themeColor="dk1"/>
          <w:sz w:val="28"/>
          <w:szCs w:val="28"/>
        </w:rPr>
        <w:t>. И тако купи Давид гумно и волове за педесет сикала сребра</w:t>
      </w:r>
      <w:r>
        <w:rPr>
          <w:color w:val="000000" w:themeColor="dk1"/>
          <w:sz w:val="28"/>
          <w:szCs w:val="28"/>
        </w:rPr>
        <w:t>,</w:t>
      </w:r>
      <w:r>
        <w:rPr>
          <w:color w:val="000000" w:themeColor="dk1"/>
          <w:sz w:val="28"/>
          <w:szCs w:val="28"/>
        </w:rPr>
        <w:t xml:space="preserve"> и онде </w:t>
      </w:r>
      <w:r>
        <w:rPr>
          <w:color w:val="000000" w:themeColor="dk1"/>
          <w:sz w:val="28"/>
          <w:szCs w:val="28"/>
        </w:rPr>
        <w:t>саград</w:t>
      </w:r>
      <w:r>
        <w:rPr>
          <w:color w:val="000000" w:themeColor="dk1"/>
          <w:sz w:val="28"/>
          <w:szCs w:val="28"/>
        </w:rPr>
        <w:t xml:space="preserve">и Давид </w:t>
      </w:r>
      <w:r>
        <w:rPr>
          <w:color w:val="000000" w:themeColor="dk1"/>
          <w:sz w:val="28"/>
          <w:szCs w:val="28"/>
        </w:rPr>
        <w:t>жртвеник</w:t>
      </w:r>
      <w:r>
        <w:rPr>
          <w:color w:val="000000" w:themeColor="dk1"/>
          <w:sz w:val="28"/>
          <w:szCs w:val="28"/>
        </w:rPr>
        <w:t xml:space="preserve"> Господу, и принесе </w:t>
      </w:r>
      <w:r>
        <w:rPr>
          <w:color w:val="000000" w:themeColor="dk1"/>
          <w:sz w:val="28"/>
          <w:szCs w:val="28"/>
        </w:rPr>
        <w:t>све</w:t>
      </w:r>
      <w:r>
        <w:rPr>
          <w:color w:val="000000" w:themeColor="dk1"/>
          <w:sz w:val="28"/>
          <w:szCs w:val="28"/>
        </w:rPr>
        <w:t xml:space="preserve">паљенице </w:t>
      </w:r>
      <w:r>
        <w:rPr>
          <w:color w:val="000000" w:themeColor="dk1"/>
          <w:sz w:val="28"/>
          <w:szCs w:val="28"/>
        </w:rPr>
        <w:t xml:space="preserve">и жртве </w:t>
      </w:r>
      <w:r>
        <w:rPr>
          <w:color w:val="000000" w:themeColor="dk1"/>
          <w:sz w:val="28"/>
          <w:szCs w:val="28"/>
        </w:rPr>
        <w:t>мира</w:t>
      </w:r>
      <w:r>
        <w:rPr>
          <w:color w:val="000000" w:themeColor="dk1"/>
          <w:sz w:val="28"/>
          <w:szCs w:val="28"/>
        </w:rPr>
        <w:t xml:space="preserve">. </w:t>
      </w:r>
      <w:r>
        <w:rPr>
          <w:color w:val="000000" w:themeColor="dk1"/>
          <w:sz w:val="28"/>
          <w:szCs w:val="28"/>
        </w:rPr>
        <w:t>И догради Соломон жртвеник у последње дане, јер је првобитно био мали</w:t>
      </w:r>
      <w:r>
        <w:rPr>
          <w:color w:val="000000" w:themeColor="dk1"/>
          <w:sz w:val="28"/>
          <w:szCs w:val="28"/>
        </w:rPr>
        <w:t xml:space="preserve">. </w:t>
      </w:r>
      <w:r>
        <w:rPr>
          <w:color w:val="000000" w:themeColor="dk1"/>
          <w:sz w:val="28"/>
          <w:szCs w:val="28"/>
        </w:rPr>
        <w:t>И Господ се умилостиви земљи, и преста помор у Израиљу“</w:t>
      </w:r>
      <w:r>
        <w:rPr>
          <w:rStyle w:val="Footnotereference"/>
          <w:color w:val="000000" w:themeColor="dk1"/>
          <w:sz w:val="28"/>
          <w:szCs w:val="28"/>
        </w:rPr>
        <w:footnoteReference w:id="285"/>
      </w:r>
      <w:r>
        <w:rPr>
          <w:color w:val="000000" w:themeColor="dk1"/>
          <w:sz w:val="28"/>
          <w:szCs w:val="28"/>
        </w:rPr>
        <w:t>.</w:t>
      </w:r>
      <w:r>
        <w:rPr>
          <w:color w:val="000000" w:themeColor="dk1"/>
          <w:sz w:val="28"/>
          <w:szCs w:val="28"/>
        </w:rPr>
        <w:t xml:space="preserve"> </w:t>
      </w:r>
    </w:p>
    <w:p w14:paraId="000003EA">
      <w:pPr>
        <w:jc w:val="both"/>
        <w:rPr>
          <w:color w:val="000000" w:themeColor="dk1"/>
          <w:sz w:val="28"/>
          <w:szCs w:val="28"/>
        </w:rPr>
      </w:pPr>
      <w:r>
        <w:rPr>
          <w:color w:val="000000" w:themeColor="dk1"/>
          <w:sz w:val="28"/>
          <w:szCs w:val="28"/>
        </w:rPr>
        <w:t>ПАЛ: И</w:t>
      </w:r>
      <w:r>
        <w:rPr>
          <w:color w:val="000000" w:themeColor="dk1"/>
          <w:sz w:val="28"/>
          <w:szCs w:val="28"/>
        </w:rPr>
        <w:t xml:space="preserve"> какав смисао ово може да има? Веома је тешко да се разуме излагање свега овога. </w:t>
      </w:r>
    </w:p>
    <w:p w14:paraId="000003EB">
      <w:pPr>
        <w:jc w:val="both"/>
        <w:rPr>
          <w:color w:val="000000" w:themeColor="dk1"/>
          <w:sz w:val="28"/>
          <w:szCs w:val="28"/>
        </w:rPr>
      </w:pPr>
      <w:r>
        <w:rPr>
          <w:color w:val="000000" w:themeColor="dk1"/>
          <w:sz w:val="28"/>
          <w:szCs w:val="28"/>
        </w:rPr>
        <w:t>КИР: Заиста је тешко</w:t>
      </w:r>
      <w:r>
        <w:rPr>
          <w:color w:val="000000" w:themeColor="dk1"/>
          <w:sz w:val="28"/>
          <w:szCs w:val="28"/>
        </w:rPr>
        <w:t xml:space="preserve"> </w:t>
      </w:r>
      <w:r>
        <w:rPr>
          <w:color w:val="000000" w:themeColor="dk1"/>
          <w:sz w:val="28"/>
          <w:szCs w:val="28"/>
        </w:rPr>
        <w:t>схватљиво и стварно је тешко</w:t>
      </w:r>
      <w:r>
        <w:rPr>
          <w:color w:val="000000" w:themeColor="dk1"/>
          <w:sz w:val="28"/>
          <w:szCs w:val="28"/>
        </w:rPr>
        <w:t xml:space="preserve"> </w:t>
      </w:r>
      <w:r>
        <w:rPr>
          <w:color w:val="000000" w:themeColor="dk1"/>
          <w:sz w:val="28"/>
          <w:szCs w:val="28"/>
        </w:rPr>
        <w:t xml:space="preserve">разумљиво. Али да истражимо </w:t>
      </w:r>
      <w:r>
        <w:rPr>
          <w:color w:val="000000" w:themeColor="dk1"/>
          <w:sz w:val="28"/>
          <w:szCs w:val="28"/>
        </w:rPr>
        <w:t xml:space="preserve">смисао реченог </w:t>
      </w:r>
      <w:r>
        <w:rPr>
          <w:color w:val="000000" w:themeColor="dk1"/>
          <w:sz w:val="28"/>
          <w:szCs w:val="28"/>
        </w:rPr>
        <w:t>одломка</w:t>
      </w:r>
      <w:r>
        <w:rPr>
          <w:color w:val="000000" w:themeColor="dk1"/>
          <w:sz w:val="28"/>
          <w:szCs w:val="28"/>
        </w:rPr>
        <w:t xml:space="preserve">, </w:t>
      </w:r>
      <w:r>
        <w:rPr>
          <w:color w:val="000000" w:themeColor="dk1"/>
          <w:sz w:val="28"/>
          <w:szCs w:val="28"/>
        </w:rPr>
        <w:t>сажим</w:t>
      </w:r>
      <w:r>
        <w:rPr>
          <w:color w:val="000000" w:themeColor="dk1"/>
          <w:sz w:val="28"/>
          <w:szCs w:val="28"/>
        </w:rPr>
        <w:t>ајући</w:t>
      </w:r>
      <w:r>
        <w:rPr>
          <w:color w:val="000000" w:themeColor="dk1"/>
          <w:sz w:val="28"/>
          <w:szCs w:val="28"/>
        </w:rPr>
        <w:t xml:space="preserve"> у веома мало речи удубљивајући се умом у ово. </w:t>
      </w:r>
      <w:r>
        <w:rPr>
          <w:color w:val="000000" w:themeColor="dk1"/>
          <w:sz w:val="28"/>
          <w:szCs w:val="28"/>
        </w:rPr>
        <w:t xml:space="preserve">Дакле пази, Паладије, као у огледалу и </w:t>
      </w:r>
      <w:r>
        <w:rPr>
          <w:color w:val="000000" w:themeColor="dk1"/>
          <w:sz w:val="28"/>
          <w:szCs w:val="28"/>
        </w:rPr>
        <w:t>у</w:t>
      </w:r>
      <w:r>
        <w:rPr>
          <w:color w:val="000000" w:themeColor="dk1"/>
          <w:sz w:val="28"/>
          <w:szCs w:val="28"/>
        </w:rPr>
        <w:t xml:space="preserve"> слабим </w:t>
      </w:r>
      <w:r>
        <w:rPr>
          <w:color w:val="000000" w:themeColor="dk1"/>
          <w:sz w:val="28"/>
          <w:szCs w:val="28"/>
        </w:rPr>
        <w:t>утварама</w:t>
      </w:r>
      <w:r>
        <w:rPr>
          <w:color w:val="000000" w:themeColor="dk1"/>
          <w:sz w:val="28"/>
          <w:szCs w:val="28"/>
        </w:rPr>
        <w:t xml:space="preserve"> тајн</w:t>
      </w:r>
      <w:r>
        <w:rPr>
          <w:color w:val="000000" w:themeColor="dk1"/>
          <w:sz w:val="28"/>
          <w:szCs w:val="28"/>
        </w:rPr>
        <w:t>у</w:t>
      </w:r>
      <w:r>
        <w:rPr>
          <w:color w:val="000000" w:themeColor="dk1"/>
          <w:sz w:val="28"/>
          <w:szCs w:val="28"/>
        </w:rPr>
        <w:t xml:space="preserve"> Христов</w:t>
      </w:r>
      <w:r>
        <w:rPr>
          <w:color w:val="000000" w:themeColor="dk1"/>
          <w:sz w:val="28"/>
          <w:szCs w:val="28"/>
        </w:rPr>
        <w:t>у</w:t>
      </w:r>
      <w:r>
        <w:rPr>
          <w:color w:val="000000" w:themeColor="dk1"/>
          <w:sz w:val="28"/>
          <w:szCs w:val="28"/>
        </w:rPr>
        <w:t xml:space="preserve"> и начин </w:t>
      </w:r>
      <w:r>
        <w:rPr>
          <w:color w:val="000000" w:themeColor="dk1"/>
          <w:sz w:val="28"/>
          <w:szCs w:val="28"/>
        </w:rPr>
        <w:t>домостроја</w:t>
      </w:r>
      <w:r>
        <w:rPr>
          <w:color w:val="000000" w:themeColor="dk1"/>
          <w:sz w:val="28"/>
          <w:szCs w:val="28"/>
        </w:rPr>
        <w:t xml:space="preserve"> </w:t>
      </w:r>
      <w:r>
        <w:rPr>
          <w:color w:val="000000" w:themeColor="dk1"/>
          <w:sz w:val="28"/>
          <w:szCs w:val="28"/>
        </w:rPr>
        <w:t>Божије</w:t>
      </w:r>
      <w:r>
        <w:rPr>
          <w:color w:val="000000" w:themeColor="dk1"/>
          <w:sz w:val="28"/>
          <w:szCs w:val="28"/>
        </w:rPr>
        <w:t>г</w:t>
      </w:r>
      <w:r>
        <w:rPr>
          <w:color w:val="000000" w:themeColor="dk1"/>
          <w:sz w:val="28"/>
          <w:szCs w:val="28"/>
        </w:rPr>
        <w:t xml:space="preserve"> за нас. </w:t>
      </w:r>
    </w:p>
    <w:p w14:paraId="000003EC">
      <w:pPr>
        <w:jc w:val="both"/>
        <w:rPr>
          <w:color w:val="000000" w:themeColor="dk1"/>
          <w:sz w:val="28"/>
          <w:szCs w:val="28"/>
        </w:rPr>
      </w:pPr>
      <w:r>
        <w:rPr>
          <w:color w:val="000000" w:themeColor="dk1"/>
          <w:sz w:val="28"/>
          <w:szCs w:val="28"/>
        </w:rPr>
        <w:t>ПАЛ: Ово ћеш ти веома добро да учиниш, ти који то можеш да разумеш уз помоћ Божију.</w:t>
      </w:r>
    </w:p>
    <w:p w14:paraId="000003ED">
      <w:pPr>
        <w:jc w:val="both"/>
        <w:rPr>
          <w:color w:val="000000" w:themeColor="dk1"/>
          <w:sz w:val="28"/>
          <w:szCs w:val="28"/>
        </w:rPr>
      </w:pPr>
      <w:r>
        <w:rPr>
          <w:color w:val="000000" w:themeColor="dk1"/>
          <w:sz w:val="28"/>
          <w:szCs w:val="28"/>
        </w:rPr>
        <w:t xml:space="preserve">КИР: Слушај дакле. </w:t>
      </w:r>
      <w:r>
        <w:rPr>
          <w:color w:val="000000" w:themeColor="dk1"/>
          <w:sz w:val="28"/>
          <w:szCs w:val="28"/>
        </w:rPr>
        <w:t>Јер већ напредујем у ономе што желим да кажем. Због Божијег гнева смрт је истребила народ Божији</w:t>
      </w:r>
      <w:r>
        <w:rPr>
          <w:color w:val="000000" w:themeColor="dk1"/>
          <w:sz w:val="28"/>
          <w:szCs w:val="28"/>
        </w:rPr>
        <w:t>,</w:t>
      </w:r>
      <w:r>
        <w:rPr>
          <w:color w:val="000000" w:themeColor="dk1"/>
          <w:sz w:val="28"/>
          <w:szCs w:val="28"/>
        </w:rPr>
        <w:t xml:space="preserve"> и до </w:t>
      </w:r>
      <w:r>
        <w:rPr>
          <w:color w:val="000000" w:themeColor="dk1"/>
          <w:sz w:val="28"/>
          <w:szCs w:val="28"/>
        </w:rPr>
        <w:t>времена ручка</w:t>
      </w:r>
      <w:r>
        <w:rPr>
          <w:color w:val="000000" w:themeColor="dk1"/>
          <w:sz w:val="28"/>
          <w:szCs w:val="28"/>
        </w:rPr>
        <w:t xml:space="preserve"> </w:t>
      </w:r>
      <w:r>
        <w:rPr>
          <w:color w:val="000000" w:themeColor="dk1"/>
          <w:sz w:val="28"/>
          <w:szCs w:val="28"/>
        </w:rPr>
        <w:t xml:space="preserve">владао је истребитељ а да га нико није спречио. </w:t>
      </w:r>
      <w:r>
        <w:rPr>
          <w:color w:val="000000" w:themeColor="dk1"/>
          <w:sz w:val="28"/>
          <w:szCs w:val="28"/>
        </w:rPr>
        <w:t>Али када је хтео да подигне руку н</w:t>
      </w:r>
      <w:r>
        <w:rPr>
          <w:color w:val="000000" w:themeColor="dk1"/>
          <w:sz w:val="28"/>
          <w:szCs w:val="28"/>
        </w:rPr>
        <w:t>а</w:t>
      </w:r>
      <w:r>
        <w:rPr>
          <w:color w:val="000000" w:themeColor="dk1"/>
          <w:sz w:val="28"/>
          <w:szCs w:val="28"/>
        </w:rPr>
        <w:t xml:space="preserve"> </w:t>
      </w:r>
      <w:r>
        <w:rPr>
          <w:color w:val="000000" w:themeColor="dk1"/>
          <w:sz w:val="28"/>
          <w:szCs w:val="28"/>
        </w:rPr>
        <w:t>Ј</w:t>
      </w:r>
      <w:r>
        <w:rPr>
          <w:color w:val="000000" w:themeColor="dk1"/>
          <w:sz w:val="28"/>
          <w:szCs w:val="28"/>
        </w:rPr>
        <w:t>ерусалим, спречио га је Бог. Гледајући анђела</w:t>
      </w:r>
      <w:r>
        <w:rPr>
          <w:color w:val="000000" w:themeColor="dk1"/>
          <w:sz w:val="28"/>
          <w:szCs w:val="28"/>
        </w:rPr>
        <w:t>,</w:t>
      </w:r>
      <w:r>
        <w:rPr>
          <w:color w:val="000000" w:themeColor="dk1"/>
          <w:sz w:val="28"/>
          <w:szCs w:val="28"/>
        </w:rPr>
        <w:t xml:space="preserve"> Давид</w:t>
      </w:r>
      <w:r>
        <w:rPr>
          <w:color w:val="000000" w:themeColor="dk1"/>
          <w:sz w:val="28"/>
          <w:szCs w:val="28"/>
        </w:rPr>
        <w:t xml:space="preserve"> </w:t>
      </w:r>
      <w:r>
        <w:rPr>
          <w:color w:val="000000" w:themeColor="dk1"/>
          <w:sz w:val="28"/>
          <w:szCs w:val="28"/>
        </w:rPr>
        <w:t>преклињаше</w:t>
      </w:r>
      <w:r>
        <w:rPr>
          <w:color w:val="000000" w:themeColor="dk1"/>
          <w:sz w:val="28"/>
          <w:szCs w:val="28"/>
        </w:rPr>
        <w:t xml:space="preserve"> </w:t>
      </w:r>
      <w:r>
        <w:rPr>
          <w:color w:val="000000" w:themeColor="dk1"/>
          <w:sz w:val="28"/>
          <w:szCs w:val="28"/>
        </w:rPr>
        <w:t>Господа</w:t>
      </w:r>
      <w:r>
        <w:rPr>
          <w:color w:val="000000" w:themeColor="dk1"/>
          <w:sz w:val="28"/>
          <w:szCs w:val="28"/>
        </w:rPr>
        <w:t xml:space="preserve">, </w:t>
      </w:r>
      <w:r>
        <w:rPr>
          <w:color w:val="000000" w:themeColor="dk1"/>
          <w:sz w:val="28"/>
          <w:szCs w:val="28"/>
        </w:rPr>
        <w:t xml:space="preserve">говорећи да је он погрешио, </w:t>
      </w:r>
      <w:r>
        <w:rPr>
          <w:color w:val="000000" w:themeColor="dk1"/>
          <w:sz w:val="28"/>
          <w:szCs w:val="28"/>
        </w:rPr>
        <w:t xml:space="preserve">и да је </w:t>
      </w:r>
      <w:r>
        <w:rPr>
          <w:color w:val="000000" w:themeColor="dk1"/>
          <w:sz w:val="28"/>
          <w:szCs w:val="28"/>
        </w:rPr>
        <w:t>бољ</w:t>
      </w:r>
      <w:r>
        <w:rPr>
          <w:color w:val="000000" w:themeColor="dk1"/>
          <w:sz w:val="28"/>
          <w:szCs w:val="28"/>
        </w:rPr>
        <w:t>е</w:t>
      </w:r>
      <w:r>
        <w:rPr>
          <w:color w:val="000000" w:themeColor="dk1"/>
          <w:sz w:val="28"/>
          <w:szCs w:val="28"/>
        </w:rPr>
        <w:t xml:space="preserve"> и праведније да погине пастир и </w:t>
      </w:r>
      <w:r>
        <w:rPr>
          <w:color w:val="000000" w:themeColor="dk1"/>
          <w:sz w:val="28"/>
          <w:szCs w:val="28"/>
        </w:rPr>
        <w:t xml:space="preserve">предводник, него овце, јер не знају ништа. Касније </w:t>
      </w:r>
      <w:r>
        <w:rPr>
          <w:color w:val="000000" w:themeColor="dk1"/>
          <w:sz w:val="28"/>
          <w:szCs w:val="28"/>
        </w:rPr>
        <w:t>на</w:t>
      </w:r>
      <w:r>
        <w:rPr>
          <w:color w:val="000000" w:themeColor="dk1"/>
          <w:sz w:val="28"/>
          <w:szCs w:val="28"/>
        </w:rPr>
        <w:t>знач</w:t>
      </w:r>
      <w:r>
        <w:rPr>
          <w:color w:val="000000" w:themeColor="dk1"/>
          <w:sz w:val="28"/>
          <w:szCs w:val="28"/>
        </w:rPr>
        <w:t>ењем</w:t>
      </w:r>
      <w:r>
        <w:rPr>
          <w:color w:val="000000" w:themeColor="dk1"/>
          <w:sz w:val="28"/>
          <w:szCs w:val="28"/>
        </w:rPr>
        <w:t xml:space="preserve"> Божијим </w:t>
      </w:r>
      <w:r>
        <w:rPr>
          <w:color w:val="000000" w:themeColor="dk1"/>
          <w:sz w:val="28"/>
          <w:szCs w:val="28"/>
        </w:rPr>
        <w:t>подиже</w:t>
      </w:r>
      <w:r>
        <w:rPr>
          <w:color w:val="000000" w:themeColor="dk1"/>
          <w:sz w:val="28"/>
          <w:szCs w:val="28"/>
        </w:rPr>
        <w:t xml:space="preserve"> жртвеник на Орнином гумну, које је заједно са воловима који врше купио за педесет сикала. И</w:t>
      </w:r>
      <w:r>
        <w:rPr>
          <w:color w:val="000000" w:themeColor="dk1"/>
          <w:sz w:val="28"/>
          <w:szCs w:val="28"/>
        </w:rPr>
        <w:t xml:space="preserve"> пошто је </w:t>
      </w:r>
      <w:r>
        <w:rPr>
          <w:color w:val="000000" w:themeColor="dk1"/>
          <w:sz w:val="28"/>
          <w:szCs w:val="28"/>
        </w:rPr>
        <w:t>саград</w:t>
      </w:r>
      <w:r>
        <w:rPr>
          <w:color w:val="000000" w:themeColor="dk1"/>
          <w:sz w:val="28"/>
          <w:szCs w:val="28"/>
        </w:rPr>
        <w:t>ио</w:t>
      </w:r>
      <w:r>
        <w:rPr>
          <w:color w:val="000000" w:themeColor="dk1"/>
          <w:sz w:val="28"/>
          <w:szCs w:val="28"/>
        </w:rPr>
        <w:t xml:space="preserve"> вео</w:t>
      </w:r>
      <w:r>
        <w:rPr>
          <w:color w:val="000000" w:themeColor="dk1"/>
          <w:sz w:val="28"/>
          <w:szCs w:val="28"/>
        </w:rPr>
        <w:t xml:space="preserve">ма леп </w:t>
      </w:r>
      <w:r>
        <w:rPr>
          <w:color w:val="000000" w:themeColor="dk1"/>
          <w:sz w:val="28"/>
          <w:szCs w:val="28"/>
        </w:rPr>
        <w:t>божанск</w:t>
      </w:r>
      <w:r>
        <w:rPr>
          <w:color w:val="000000" w:themeColor="dk1"/>
          <w:sz w:val="28"/>
          <w:szCs w:val="28"/>
        </w:rPr>
        <w:t>и</w:t>
      </w:r>
      <w:r>
        <w:rPr>
          <w:color w:val="000000" w:themeColor="dk1"/>
          <w:sz w:val="28"/>
          <w:szCs w:val="28"/>
        </w:rPr>
        <w:t xml:space="preserve"> жртвеник, принео је на њему жртве, свепаљенице и мирне жртве, и тако је </w:t>
      </w:r>
      <w:r>
        <w:rPr>
          <w:color w:val="000000" w:themeColor="dk1"/>
          <w:sz w:val="28"/>
          <w:szCs w:val="28"/>
        </w:rPr>
        <w:t>ста</w:t>
      </w:r>
      <w:r>
        <w:rPr>
          <w:color w:val="000000" w:themeColor="dk1"/>
          <w:sz w:val="28"/>
          <w:szCs w:val="28"/>
        </w:rPr>
        <w:t>о помор</w:t>
      </w:r>
      <w:r>
        <w:rPr>
          <w:color w:val="000000" w:themeColor="dk1"/>
          <w:sz w:val="28"/>
          <w:szCs w:val="28"/>
        </w:rPr>
        <w:t xml:space="preserve"> </w:t>
      </w:r>
      <w:r>
        <w:rPr>
          <w:color w:val="000000" w:themeColor="dk1"/>
          <w:sz w:val="28"/>
          <w:szCs w:val="28"/>
        </w:rPr>
        <w:t xml:space="preserve">и престала је претходна страшна смрт. </w:t>
      </w:r>
      <w:r>
        <w:rPr>
          <w:color w:val="000000" w:themeColor="dk1"/>
          <w:sz w:val="28"/>
          <w:szCs w:val="28"/>
        </w:rPr>
        <w:t>Свето Писмо означава да је жртвеник у почетку био мали, после га је проширио Соломон</w:t>
      </w:r>
      <w:r>
        <w:rPr>
          <w:color w:val="000000" w:themeColor="dk1"/>
          <w:sz w:val="28"/>
          <w:szCs w:val="28"/>
        </w:rPr>
        <w:t xml:space="preserve"> </w:t>
      </w:r>
      <w:r>
        <w:rPr>
          <w:color w:val="000000" w:themeColor="dk1"/>
          <w:sz w:val="28"/>
          <w:szCs w:val="28"/>
        </w:rPr>
        <w:t>у последња времена</w:t>
      </w:r>
      <w:r>
        <w:rPr>
          <w:color w:val="000000" w:themeColor="dk1"/>
          <w:sz w:val="28"/>
          <w:szCs w:val="28"/>
        </w:rPr>
        <w:t xml:space="preserve">. Или мислиш да ово није најкраћи могући опис (овог) одломка? </w:t>
      </w:r>
    </w:p>
    <w:p w14:paraId="000003EE">
      <w:pPr>
        <w:jc w:val="both"/>
        <w:rPr>
          <w:color w:val="000000" w:themeColor="dk1"/>
          <w:sz w:val="28"/>
          <w:szCs w:val="28"/>
        </w:rPr>
      </w:pPr>
      <w:r>
        <w:rPr>
          <w:color w:val="000000" w:themeColor="dk1"/>
          <w:sz w:val="28"/>
          <w:szCs w:val="28"/>
        </w:rPr>
        <w:t xml:space="preserve">ПАЛ: Да, јесте. Сада ово разјасни како би смисао био јасан. </w:t>
      </w:r>
    </w:p>
    <w:p w14:paraId="000003EF">
      <w:pPr>
        <w:jc w:val="both"/>
        <w:rPr>
          <w:color w:val="000000" w:themeColor="dk1"/>
          <w:sz w:val="28"/>
          <w:szCs w:val="28"/>
        </w:rPr>
      </w:pPr>
      <w:r>
        <w:rPr>
          <w:color w:val="000000" w:themeColor="dk1"/>
          <w:sz w:val="28"/>
          <w:szCs w:val="28"/>
        </w:rPr>
        <w:t xml:space="preserve">КИР: </w:t>
      </w:r>
      <w:r>
        <w:rPr>
          <w:color w:val="000000" w:themeColor="dk1"/>
          <w:sz w:val="28"/>
          <w:szCs w:val="28"/>
        </w:rPr>
        <w:t>Или</w:t>
      </w:r>
      <w:r>
        <w:rPr>
          <w:color w:val="000000" w:themeColor="dk1"/>
          <w:sz w:val="28"/>
          <w:szCs w:val="28"/>
        </w:rPr>
        <w:t xml:space="preserve"> не знаш да је заиста природа човекова склизнула у смрт и </w:t>
      </w:r>
      <w:r>
        <w:rPr>
          <w:color w:val="000000" w:themeColor="dk1"/>
          <w:sz w:val="28"/>
          <w:szCs w:val="28"/>
        </w:rPr>
        <w:t>пропадљив</w:t>
      </w:r>
      <w:r>
        <w:rPr>
          <w:color w:val="000000" w:themeColor="dk1"/>
          <w:sz w:val="28"/>
          <w:szCs w:val="28"/>
        </w:rPr>
        <w:t>ост</w:t>
      </w:r>
      <w:r>
        <w:rPr>
          <w:color w:val="000000" w:themeColor="dk1"/>
          <w:sz w:val="28"/>
          <w:szCs w:val="28"/>
        </w:rPr>
        <w:t xml:space="preserve">, раздражујући гнев Створитеља, када је на почетку (људског) рода, </w:t>
      </w:r>
      <w:r>
        <w:rPr>
          <w:color w:val="000000" w:themeColor="dk1"/>
          <w:sz w:val="28"/>
          <w:szCs w:val="28"/>
        </w:rPr>
        <w:t>то јест</w:t>
      </w:r>
      <w:r>
        <w:rPr>
          <w:color w:val="000000" w:themeColor="dk1"/>
          <w:sz w:val="28"/>
          <w:szCs w:val="28"/>
        </w:rPr>
        <w:t xml:space="preserve"> </w:t>
      </w:r>
      <w:r>
        <w:rPr>
          <w:color w:val="000000" w:themeColor="dk1"/>
          <w:sz w:val="28"/>
          <w:szCs w:val="28"/>
        </w:rPr>
        <w:t xml:space="preserve">Адам, </w:t>
      </w:r>
      <w:r>
        <w:rPr>
          <w:color w:val="000000" w:themeColor="dk1"/>
          <w:sz w:val="28"/>
          <w:szCs w:val="28"/>
        </w:rPr>
        <w:t xml:space="preserve">који је преступио почетну Божију заповест, чуо </w:t>
      </w:r>
      <w:r>
        <w:rPr>
          <w:color w:val="000000" w:themeColor="dk1"/>
          <w:sz w:val="28"/>
          <w:szCs w:val="28"/>
        </w:rPr>
        <w:t>ово</w:t>
      </w:r>
      <w:r>
        <w:rPr>
          <w:color w:val="000000" w:themeColor="dk1"/>
          <w:sz w:val="28"/>
          <w:szCs w:val="28"/>
        </w:rPr>
        <w:t xml:space="preserve"> „Јер си </w:t>
      </w:r>
      <w:r>
        <w:rPr>
          <w:color w:val="000000" w:themeColor="dk1"/>
          <w:sz w:val="28"/>
          <w:szCs w:val="28"/>
        </w:rPr>
        <w:t>земља</w:t>
      </w:r>
      <w:r>
        <w:rPr>
          <w:color w:val="000000" w:themeColor="dk1"/>
          <w:sz w:val="28"/>
          <w:szCs w:val="28"/>
        </w:rPr>
        <w:t xml:space="preserve"> и у </w:t>
      </w:r>
      <w:r>
        <w:rPr>
          <w:color w:val="000000" w:themeColor="dk1"/>
          <w:sz w:val="28"/>
          <w:szCs w:val="28"/>
        </w:rPr>
        <w:t>земљ</w:t>
      </w:r>
      <w:r>
        <w:rPr>
          <w:color w:val="000000" w:themeColor="dk1"/>
          <w:sz w:val="28"/>
          <w:szCs w:val="28"/>
        </w:rPr>
        <w:t>у</w:t>
      </w:r>
      <w:r>
        <w:rPr>
          <w:color w:val="000000" w:themeColor="dk1"/>
          <w:sz w:val="28"/>
          <w:szCs w:val="28"/>
        </w:rPr>
        <w:t xml:space="preserve"> ћеш се вратити“</w:t>
      </w:r>
      <w:r>
        <w:rPr>
          <w:rStyle w:val="Footnotereference"/>
          <w:color w:val="000000" w:themeColor="dk1"/>
          <w:sz w:val="28"/>
          <w:szCs w:val="28"/>
        </w:rPr>
        <w:footnoteReference w:id="286"/>
      </w:r>
      <w:r>
        <w:rPr>
          <w:color w:val="000000" w:themeColor="dk1"/>
          <w:sz w:val="28"/>
          <w:szCs w:val="28"/>
        </w:rPr>
        <w:t>.</w:t>
      </w:r>
    </w:p>
    <w:p w14:paraId="000003F0">
      <w:pPr>
        <w:jc w:val="both"/>
        <w:rPr>
          <w:color w:val="000000" w:themeColor="dk1"/>
          <w:sz w:val="28"/>
          <w:szCs w:val="28"/>
        </w:rPr>
      </w:pPr>
      <w:r>
        <w:rPr>
          <w:color w:val="000000" w:themeColor="dk1"/>
          <w:sz w:val="28"/>
          <w:szCs w:val="28"/>
        </w:rPr>
        <w:t>ПАЛ: То је истина.</w:t>
      </w:r>
    </w:p>
    <w:p w14:paraId="000003F1">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Од јутра, </w:t>
      </w:r>
      <w:r>
        <w:rPr>
          <w:color w:val="000000" w:themeColor="dk1"/>
          <w:sz w:val="28"/>
          <w:szCs w:val="28"/>
        </w:rPr>
        <w:t>то јест</w:t>
      </w:r>
      <w:r>
        <w:rPr>
          <w:color w:val="000000" w:themeColor="dk1"/>
          <w:sz w:val="28"/>
          <w:szCs w:val="28"/>
        </w:rPr>
        <w:t xml:space="preserve"> </w:t>
      </w:r>
      <w:r>
        <w:rPr>
          <w:color w:val="000000" w:themeColor="dk1"/>
          <w:sz w:val="28"/>
          <w:szCs w:val="28"/>
        </w:rPr>
        <w:t xml:space="preserve">од првих година </w:t>
      </w:r>
      <w:r>
        <w:rPr>
          <w:color w:val="000000" w:themeColor="dk1"/>
          <w:sz w:val="28"/>
          <w:szCs w:val="28"/>
        </w:rPr>
        <w:t>садашњег века</w:t>
      </w:r>
      <w:r>
        <w:rPr>
          <w:color w:val="000000" w:themeColor="dk1"/>
          <w:sz w:val="28"/>
          <w:szCs w:val="28"/>
        </w:rPr>
        <w:t xml:space="preserve">, смрт је </w:t>
      </w:r>
      <w:r>
        <w:rPr>
          <w:color w:val="000000" w:themeColor="dk1"/>
          <w:sz w:val="28"/>
          <w:szCs w:val="28"/>
        </w:rPr>
        <w:t>била раздељена по свим</w:t>
      </w:r>
      <w:r>
        <w:rPr>
          <w:color w:val="000000" w:themeColor="dk1"/>
          <w:sz w:val="28"/>
          <w:szCs w:val="28"/>
        </w:rPr>
        <w:t xml:space="preserve"> становни</w:t>
      </w:r>
      <w:r>
        <w:rPr>
          <w:color w:val="000000" w:themeColor="dk1"/>
          <w:sz w:val="28"/>
          <w:szCs w:val="28"/>
        </w:rPr>
        <w:t>цима</w:t>
      </w:r>
      <w:r>
        <w:rPr>
          <w:color w:val="000000" w:themeColor="dk1"/>
          <w:sz w:val="28"/>
          <w:szCs w:val="28"/>
        </w:rPr>
        <w:t xml:space="preserve"> </w:t>
      </w:r>
      <w:r>
        <w:rPr>
          <w:color w:val="000000" w:themeColor="dk1"/>
          <w:sz w:val="28"/>
          <w:szCs w:val="28"/>
        </w:rPr>
        <w:t xml:space="preserve">земље, до часа за </w:t>
      </w:r>
      <w:r>
        <w:rPr>
          <w:color w:val="000000" w:themeColor="dk1"/>
          <w:sz w:val="28"/>
          <w:szCs w:val="28"/>
        </w:rPr>
        <w:t>ручак</w:t>
      </w:r>
      <w:r>
        <w:rPr>
          <w:color w:val="000000" w:themeColor="dk1"/>
          <w:sz w:val="28"/>
          <w:szCs w:val="28"/>
        </w:rPr>
        <w:t xml:space="preserve">, то јест до </w:t>
      </w:r>
      <w:r>
        <w:rPr>
          <w:color w:val="000000" w:themeColor="dk1"/>
          <w:sz w:val="28"/>
          <w:szCs w:val="28"/>
        </w:rPr>
        <w:t>времена</w:t>
      </w:r>
      <w:r>
        <w:rPr>
          <w:color w:val="000000" w:themeColor="dk1"/>
          <w:sz w:val="28"/>
          <w:szCs w:val="28"/>
        </w:rPr>
        <w:t xml:space="preserve"> </w:t>
      </w:r>
      <w:r>
        <w:rPr>
          <w:color w:val="000000" w:themeColor="dk1"/>
          <w:sz w:val="28"/>
          <w:szCs w:val="28"/>
        </w:rPr>
        <w:t>за</w:t>
      </w:r>
      <w:r>
        <w:rPr>
          <w:color w:val="000000" w:themeColor="dk1"/>
          <w:sz w:val="28"/>
          <w:szCs w:val="28"/>
        </w:rPr>
        <w:t xml:space="preserve"> </w:t>
      </w:r>
      <w:r>
        <w:rPr>
          <w:color w:val="000000" w:themeColor="dk1"/>
          <w:sz w:val="28"/>
          <w:szCs w:val="28"/>
        </w:rPr>
        <w:t>трпез</w:t>
      </w:r>
      <w:r>
        <w:rPr>
          <w:color w:val="000000" w:themeColor="dk1"/>
          <w:sz w:val="28"/>
          <w:szCs w:val="28"/>
        </w:rPr>
        <w:t>у</w:t>
      </w:r>
      <w:r>
        <w:rPr>
          <w:color w:val="000000" w:themeColor="dk1"/>
          <w:sz w:val="28"/>
          <w:szCs w:val="28"/>
        </w:rPr>
        <w:t xml:space="preserve">. </w:t>
      </w:r>
      <w:r>
        <w:rPr>
          <w:color w:val="000000" w:themeColor="dk1"/>
          <w:sz w:val="28"/>
          <w:szCs w:val="28"/>
        </w:rPr>
        <w:t>Јер</w:t>
      </w:r>
      <w:r>
        <w:rPr>
          <w:color w:val="000000" w:themeColor="dk1"/>
          <w:sz w:val="28"/>
          <w:szCs w:val="28"/>
        </w:rPr>
        <w:t xml:space="preserve"> к</w:t>
      </w:r>
      <w:r>
        <w:rPr>
          <w:color w:val="000000" w:themeColor="dk1"/>
          <w:sz w:val="28"/>
          <w:szCs w:val="28"/>
        </w:rPr>
        <w:t xml:space="preserve">ада </w:t>
      </w:r>
      <w:r>
        <w:rPr>
          <w:color w:val="000000" w:themeColor="dk1"/>
          <w:sz w:val="28"/>
          <w:szCs w:val="28"/>
        </w:rPr>
        <w:t xml:space="preserve">нам </w:t>
      </w:r>
      <w:r>
        <w:rPr>
          <w:color w:val="000000" w:themeColor="dk1"/>
          <w:sz w:val="28"/>
          <w:szCs w:val="28"/>
        </w:rPr>
        <w:t xml:space="preserve">је </w:t>
      </w:r>
      <w:r>
        <w:rPr>
          <w:color w:val="000000" w:themeColor="dk1"/>
          <w:sz w:val="28"/>
          <w:szCs w:val="28"/>
        </w:rPr>
        <w:t>наступи</w:t>
      </w:r>
      <w:r>
        <w:rPr>
          <w:color w:val="000000" w:themeColor="dk1"/>
          <w:sz w:val="28"/>
          <w:szCs w:val="28"/>
        </w:rPr>
        <w:t xml:space="preserve">ло </w:t>
      </w:r>
      <w:r>
        <w:rPr>
          <w:color w:val="000000" w:themeColor="dk1"/>
          <w:sz w:val="28"/>
          <w:szCs w:val="28"/>
        </w:rPr>
        <w:t xml:space="preserve">време свете трпезе, и очигледно је да се мисли на тајну </w:t>
      </w:r>
      <w:r>
        <w:rPr>
          <w:color w:val="000000" w:themeColor="dk1"/>
          <w:sz w:val="28"/>
          <w:szCs w:val="28"/>
        </w:rPr>
        <w:t>трпез</w:t>
      </w:r>
      <w:r>
        <w:rPr>
          <w:color w:val="000000" w:themeColor="dk1"/>
          <w:sz w:val="28"/>
          <w:szCs w:val="28"/>
        </w:rPr>
        <w:t>у</w:t>
      </w:r>
      <w:r>
        <w:rPr>
          <w:color w:val="000000" w:themeColor="dk1"/>
          <w:sz w:val="28"/>
          <w:szCs w:val="28"/>
        </w:rPr>
        <w:t xml:space="preserve"> у</w:t>
      </w:r>
      <w:r>
        <w:rPr>
          <w:color w:val="000000" w:themeColor="dk1"/>
          <w:sz w:val="28"/>
          <w:szCs w:val="28"/>
        </w:rPr>
        <w:t xml:space="preserve"> Христу, </w:t>
      </w:r>
      <w:r>
        <w:rPr>
          <w:color w:val="000000" w:themeColor="dk1"/>
          <w:sz w:val="28"/>
          <w:szCs w:val="28"/>
        </w:rPr>
        <w:t>на којој</w:t>
      </w:r>
      <w:r>
        <w:rPr>
          <w:color w:val="000000" w:themeColor="dk1"/>
          <w:sz w:val="28"/>
          <w:szCs w:val="28"/>
        </w:rPr>
        <w:t xml:space="preserve"> </w:t>
      </w:r>
      <w:r>
        <w:rPr>
          <w:color w:val="000000" w:themeColor="dk1"/>
          <w:sz w:val="28"/>
          <w:szCs w:val="28"/>
        </w:rPr>
        <w:t xml:space="preserve">једемо небески и животодавни хлеб, </w:t>
      </w:r>
      <w:r>
        <w:rPr>
          <w:color w:val="000000" w:themeColor="dk1"/>
          <w:sz w:val="28"/>
          <w:szCs w:val="28"/>
        </w:rPr>
        <w:t xml:space="preserve">претходно </w:t>
      </w:r>
      <w:r>
        <w:rPr>
          <w:color w:val="000000" w:themeColor="dk1"/>
          <w:sz w:val="28"/>
          <w:szCs w:val="28"/>
        </w:rPr>
        <w:t xml:space="preserve">страшна и </w:t>
      </w:r>
      <w:r>
        <w:rPr>
          <w:color w:val="000000" w:themeColor="dk1"/>
          <w:sz w:val="28"/>
          <w:szCs w:val="28"/>
        </w:rPr>
        <w:t>несавладива</w:t>
      </w:r>
      <w:r>
        <w:rPr>
          <w:color w:val="000000" w:themeColor="dk1"/>
          <w:sz w:val="28"/>
          <w:szCs w:val="28"/>
        </w:rPr>
        <w:t xml:space="preserve"> </w:t>
      </w:r>
      <w:r>
        <w:rPr>
          <w:color w:val="000000" w:themeColor="dk1"/>
          <w:sz w:val="28"/>
          <w:szCs w:val="28"/>
        </w:rPr>
        <w:t xml:space="preserve">смрт </w:t>
      </w:r>
      <w:r>
        <w:rPr>
          <w:color w:val="000000" w:themeColor="dk1"/>
          <w:sz w:val="28"/>
          <w:szCs w:val="28"/>
        </w:rPr>
        <w:t>би</w:t>
      </w:r>
      <w:r>
        <w:rPr>
          <w:color w:val="000000" w:themeColor="dk1"/>
          <w:sz w:val="28"/>
          <w:szCs w:val="28"/>
        </w:rPr>
        <w:t xml:space="preserve"> укинута, јер је </w:t>
      </w:r>
      <w:r>
        <w:rPr>
          <w:color w:val="000000" w:themeColor="dk1"/>
          <w:sz w:val="28"/>
          <w:szCs w:val="28"/>
        </w:rPr>
        <w:t xml:space="preserve">Бог </w:t>
      </w:r>
      <w:r>
        <w:rPr>
          <w:color w:val="000000" w:themeColor="dk1"/>
          <w:sz w:val="28"/>
          <w:szCs w:val="28"/>
        </w:rPr>
        <w:t xml:space="preserve">снисходио у милости,и чим је </w:t>
      </w:r>
      <w:r>
        <w:rPr>
          <w:color w:val="000000" w:themeColor="dk1"/>
          <w:sz w:val="28"/>
          <w:szCs w:val="28"/>
        </w:rPr>
        <w:t>измољен</w:t>
      </w:r>
      <w:r>
        <w:rPr>
          <w:color w:val="000000" w:themeColor="dk1"/>
          <w:sz w:val="28"/>
          <w:szCs w:val="28"/>
        </w:rPr>
        <w:t xml:space="preserve"> истребитељ, који,</w:t>
      </w:r>
      <w:r>
        <w:rPr>
          <w:color w:val="000000" w:themeColor="dk1"/>
          <w:sz w:val="28"/>
          <w:szCs w:val="28"/>
        </w:rPr>
        <w:t xml:space="preserve"> </w:t>
      </w:r>
      <w:r>
        <w:rPr>
          <w:color w:val="000000" w:themeColor="dk1"/>
          <w:sz w:val="28"/>
          <w:szCs w:val="28"/>
        </w:rPr>
        <w:t>пошто</w:t>
      </w:r>
      <w:r>
        <w:rPr>
          <w:color w:val="000000" w:themeColor="dk1"/>
          <w:sz w:val="28"/>
          <w:szCs w:val="28"/>
        </w:rPr>
        <w:t xml:space="preserve"> </w:t>
      </w:r>
      <w:r>
        <w:rPr>
          <w:color w:val="000000" w:themeColor="dk1"/>
          <w:sz w:val="28"/>
          <w:szCs w:val="28"/>
        </w:rPr>
        <w:t xml:space="preserve">је желео и </w:t>
      </w:r>
      <w:r>
        <w:rPr>
          <w:color w:val="000000" w:themeColor="dk1"/>
          <w:sz w:val="28"/>
          <w:szCs w:val="28"/>
        </w:rPr>
        <w:t xml:space="preserve">на </w:t>
      </w:r>
      <w:r>
        <w:rPr>
          <w:color w:val="000000" w:themeColor="dk1"/>
          <w:sz w:val="28"/>
          <w:szCs w:val="28"/>
        </w:rPr>
        <w:t xml:space="preserve">оне који су боравили у Светом Граду, </w:t>
      </w:r>
      <w:r>
        <w:rPr>
          <w:color w:val="000000" w:themeColor="dk1"/>
          <w:sz w:val="28"/>
          <w:szCs w:val="28"/>
        </w:rPr>
        <w:t>у ум</w:t>
      </w:r>
      <w:r>
        <w:rPr>
          <w:color w:val="000000" w:themeColor="dk1"/>
          <w:sz w:val="28"/>
          <w:szCs w:val="28"/>
        </w:rPr>
        <w:t xml:space="preserve">ном </w:t>
      </w:r>
      <w:r>
        <w:rPr>
          <w:color w:val="000000" w:themeColor="dk1"/>
          <w:sz w:val="28"/>
          <w:szCs w:val="28"/>
        </w:rPr>
        <w:t xml:space="preserve">Јерусалиму, да подигне своју разоритељну руку, али пошто је снисходила милосрдност Божија, </w:t>
      </w:r>
      <w:r>
        <w:rPr>
          <w:color w:val="000000" w:themeColor="dk1"/>
          <w:sz w:val="28"/>
          <w:szCs w:val="28"/>
        </w:rPr>
        <w:t>баш</w:t>
      </w:r>
      <w:r>
        <w:rPr>
          <w:color w:val="000000" w:themeColor="dk1"/>
          <w:sz w:val="28"/>
          <w:szCs w:val="28"/>
        </w:rPr>
        <w:t xml:space="preserve"> </w:t>
      </w:r>
      <w:r>
        <w:rPr>
          <w:color w:val="000000" w:themeColor="dk1"/>
          <w:sz w:val="28"/>
          <w:szCs w:val="28"/>
        </w:rPr>
        <w:t xml:space="preserve">тада је спречен. Зато каже: „Престани, </w:t>
      </w:r>
      <w:r>
        <w:rPr>
          <w:color w:val="000000" w:themeColor="dk1"/>
          <w:sz w:val="28"/>
          <w:szCs w:val="28"/>
        </w:rPr>
        <w:t xml:space="preserve">јер је сада </w:t>
      </w:r>
      <w:r>
        <w:rPr>
          <w:color w:val="000000" w:themeColor="dk1"/>
          <w:sz w:val="28"/>
          <w:szCs w:val="28"/>
        </w:rPr>
        <w:t xml:space="preserve">доста“. </w:t>
      </w:r>
      <w:r>
        <w:rPr>
          <w:color w:val="000000" w:themeColor="dk1"/>
          <w:sz w:val="28"/>
          <w:szCs w:val="28"/>
        </w:rPr>
        <w:t xml:space="preserve">Свети град је Црква, </w:t>
      </w:r>
      <w:r>
        <w:rPr>
          <w:color w:val="000000" w:themeColor="dk1"/>
          <w:sz w:val="28"/>
          <w:szCs w:val="28"/>
        </w:rPr>
        <w:t>чији</w:t>
      </w:r>
      <w:r>
        <w:rPr>
          <w:color w:val="000000" w:themeColor="dk1"/>
          <w:sz w:val="28"/>
          <w:szCs w:val="28"/>
        </w:rPr>
        <w:t xml:space="preserve"> су становници они који </w:t>
      </w:r>
      <w:r>
        <w:rPr>
          <w:color w:val="000000" w:themeColor="dk1"/>
          <w:sz w:val="28"/>
          <w:szCs w:val="28"/>
        </w:rPr>
        <w:t>се кроз живи хлеб усавршавају ка</w:t>
      </w:r>
      <w:r>
        <w:rPr>
          <w:color w:val="000000" w:themeColor="dk1"/>
          <w:sz w:val="28"/>
          <w:szCs w:val="28"/>
        </w:rPr>
        <w:t xml:space="preserve"> освећењу. Овог тако поштованог и достојног дивљења града сећа се </w:t>
      </w:r>
      <w:r>
        <w:rPr>
          <w:color w:val="000000" w:themeColor="dk1"/>
          <w:sz w:val="28"/>
          <w:szCs w:val="28"/>
        </w:rPr>
        <w:t xml:space="preserve">и </w:t>
      </w:r>
      <w:r>
        <w:rPr>
          <w:color w:val="000000" w:themeColor="dk1"/>
          <w:sz w:val="28"/>
          <w:szCs w:val="28"/>
        </w:rPr>
        <w:t>Божанстве</w:t>
      </w:r>
      <w:r>
        <w:rPr>
          <w:color w:val="000000" w:themeColor="dk1"/>
          <w:sz w:val="28"/>
          <w:szCs w:val="28"/>
        </w:rPr>
        <w:t>н</w:t>
      </w:r>
      <w:r>
        <w:rPr>
          <w:color w:val="000000" w:themeColor="dk1"/>
          <w:sz w:val="28"/>
          <w:szCs w:val="28"/>
        </w:rPr>
        <w:t>и Давид када говори: „Преславне (ствари)</w:t>
      </w:r>
      <w:r>
        <w:rPr>
          <w:color w:val="000000" w:themeColor="dk1"/>
          <w:sz w:val="28"/>
          <w:szCs w:val="28"/>
        </w:rPr>
        <w:t xml:space="preserve"> </w:t>
      </w:r>
      <w:r>
        <w:rPr>
          <w:color w:val="000000" w:themeColor="dk1"/>
          <w:sz w:val="28"/>
          <w:szCs w:val="28"/>
        </w:rPr>
        <w:t>говораху се о теби, граде Божији“</w:t>
      </w:r>
      <w:r>
        <w:rPr>
          <w:rStyle w:val="Footnotereference"/>
          <w:color w:val="000000" w:themeColor="dk1"/>
          <w:sz w:val="28"/>
          <w:szCs w:val="28"/>
        </w:rPr>
        <w:footnoteReference w:id="287"/>
      </w:r>
      <w:r>
        <w:rPr>
          <w:color w:val="000000" w:themeColor="dk1"/>
          <w:sz w:val="28"/>
          <w:szCs w:val="28"/>
        </w:rPr>
        <w:t xml:space="preserve">. </w:t>
      </w:r>
      <w:r>
        <w:rPr>
          <w:color w:val="000000" w:themeColor="dk1"/>
          <w:sz w:val="28"/>
          <w:szCs w:val="28"/>
        </w:rPr>
        <w:t>Јер се настани</w:t>
      </w:r>
      <w:r>
        <w:rPr>
          <w:color w:val="000000" w:themeColor="dk1"/>
          <w:sz w:val="28"/>
          <w:szCs w:val="28"/>
        </w:rPr>
        <w:t xml:space="preserve"> </w:t>
      </w:r>
      <w:r>
        <w:rPr>
          <w:color w:val="000000" w:themeColor="dk1"/>
          <w:sz w:val="28"/>
          <w:szCs w:val="28"/>
        </w:rPr>
        <w:t xml:space="preserve">међу нама Христос, који је живот и </w:t>
      </w:r>
      <w:r>
        <w:rPr>
          <w:color w:val="000000" w:themeColor="dk1"/>
          <w:sz w:val="28"/>
          <w:szCs w:val="28"/>
        </w:rPr>
        <w:t>творац</w:t>
      </w:r>
      <w:r>
        <w:rPr>
          <w:color w:val="000000" w:themeColor="dk1"/>
          <w:sz w:val="28"/>
          <w:szCs w:val="28"/>
        </w:rPr>
        <w:t xml:space="preserve"> живота. Зато </w:t>
      </w:r>
      <w:r>
        <w:rPr>
          <w:color w:val="000000" w:themeColor="dk1"/>
          <w:sz w:val="28"/>
          <w:szCs w:val="28"/>
        </w:rPr>
        <w:t>Бог</w:t>
      </w:r>
      <w:r>
        <w:rPr>
          <w:color w:val="000000" w:themeColor="dk1"/>
          <w:sz w:val="28"/>
          <w:szCs w:val="28"/>
        </w:rPr>
        <w:t xml:space="preserve"> </w:t>
      </w:r>
      <w:r>
        <w:rPr>
          <w:color w:val="000000" w:themeColor="dk1"/>
          <w:sz w:val="28"/>
          <w:szCs w:val="28"/>
        </w:rPr>
        <w:t>и зауставља Истребитеља пр</w:t>
      </w:r>
      <w:r>
        <w:rPr>
          <w:color w:val="000000" w:themeColor="dk1"/>
          <w:sz w:val="28"/>
          <w:szCs w:val="28"/>
        </w:rPr>
        <w:t>ед освећен</w:t>
      </w:r>
      <w:r>
        <w:rPr>
          <w:color w:val="000000" w:themeColor="dk1"/>
          <w:sz w:val="28"/>
          <w:szCs w:val="28"/>
        </w:rPr>
        <w:t>има, јер не</w:t>
      </w:r>
      <w:r>
        <w:rPr>
          <w:color w:val="000000" w:themeColor="dk1"/>
          <w:sz w:val="28"/>
          <w:szCs w:val="28"/>
        </w:rPr>
        <w:t xml:space="preserve"> треба да побеђује после</w:t>
      </w:r>
      <w:r>
        <w:rPr>
          <w:color w:val="000000" w:themeColor="dk1"/>
          <w:sz w:val="28"/>
          <w:szCs w:val="28"/>
        </w:rPr>
        <w:t xml:space="preserve"> часа </w:t>
      </w:r>
      <w:r>
        <w:rPr>
          <w:color w:val="000000" w:themeColor="dk1"/>
          <w:sz w:val="28"/>
          <w:szCs w:val="28"/>
        </w:rPr>
        <w:t>када се</w:t>
      </w:r>
      <w:r>
        <w:rPr>
          <w:color w:val="000000" w:themeColor="dk1"/>
          <w:sz w:val="28"/>
          <w:szCs w:val="28"/>
        </w:rPr>
        <w:t xml:space="preserve"> </w:t>
      </w:r>
      <w:r>
        <w:rPr>
          <w:color w:val="000000" w:themeColor="dk1"/>
          <w:sz w:val="28"/>
          <w:szCs w:val="28"/>
        </w:rPr>
        <w:t>поставља свет</w:t>
      </w:r>
      <w:r>
        <w:rPr>
          <w:color w:val="000000" w:themeColor="dk1"/>
          <w:sz w:val="28"/>
          <w:szCs w:val="28"/>
        </w:rPr>
        <w:t>а</w:t>
      </w:r>
      <w:r>
        <w:rPr>
          <w:color w:val="000000" w:themeColor="dk1"/>
          <w:sz w:val="28"/>
          <w:szCs w:val="28"/>
        </w:rPr>
        <w:t xml:space="preserve"> трпез</w:t>
      </w:r>
      <w:r>
        <w:rPr>
          <w:color w:val="000000" w:themeColor="dk1"/>
          <w:sz w:val="28"/>
          <w:szCs w:val="28"/>
        </w:rPr>
        <w:t>а</w:t>
      </w:r>
      <w:r>
        <w:rPr>
          <w:color w:val="000000" w:themeColor="dk1"/>
          <w:sz w:val="28"/>
          <w:szCs w:val="28"/>
        </w:rPr>
        <w:t xml:space="preserve">, </w:t>
      </w:r>
      <w:r>
        <w:rPr>
          <w:color w:val="000000" w:themeColor="dk1"/>
          <w:sz w:val="28"/>
          <w:szCs w:val="28"/>
        </w:rPr>
        <w:t xml:space="preserve">која алудира на време </w:t>
      </w:r>
      <w:r>
        <w:rPr>
          <w:color w:val="000000" w:themeColor="dk1"/>
          <w:sz w:val="28"/>
          <w:szCs w:val="28"/>
        </w:rPr>
        <w:t>ручк</w:t>
      </w:r>
      <w:r>
        <w:rPr>
          <w:color w:val="000000" w:themeColor="dk1"/>
          <w:sz w:val="28"/>
          <w:szCs w:val="28"/>
        </w:rPr>
        <w:t>а</w:t>
      </w:r>
      <w:r>
        <w:rPr>
          <w:color w:val="000000" w:themeColor="dk1"/>
          <w:sz w:val="28"/>
          <w:szCs w:val="28"/>
        </w:rPr>
        <w:t>. Искупио нас је Христос, кога разумемо у лицу Давид</w:t>
      </w:r>
      <w:r>
        <w:rPr>
          <w:color w:val="000000" w:themeColor="dk1"/>
          <w:sz w:val="28"/>
          <w:szCs w:val="28"/>
        </w:rPr>
        <w:t>а</w:t>
      </w:r>
      <w:r>
        <w:rPr>
          <w:color w:val="000000" w:themeColor="dk1"/>
          <w:sz w:val="28"/>
          <w:szCs w:val="28"/>
        </w:rPr>
        <w:t xml:space="preserve">. </w:t>
      </w:r>
      <w:r>
        <w:rPr>
          <w:color w:val="000000" w:themeColor="dk1"/>
          <w:sz w:val="28"/>
          <w:szCs w:val="28"/>
        </w:rPr>
        <w:t xml:space="preserve">Јер пошто </w:t>
      </w:r>
      <w:r>
        <w:rPr>
          <w:color w:val="000000" w:themeColor="dk1"/>
          <w:sz w:val="28"/>
          <w:szCs w:val="28"/>
        </w:rPr>
        <w:t>је г</w:t>
      </w:r>
      <w:r>
        <w:rPr>
          <w:color w:val="000000" w:themeColor="dk1"/>
          <w:sz w:val="28"/>
          <w:szCs w:val="28"/>
        </w:rPr>
        <w:t xml:space="preserve">ледао смрт да истребљује </w:t>
      </w:r>
      <w:r>
        <w:rPr>
          <w:color w:val="000000" w:themeColor="dk1"/>
          <w:sz w:val="28"/>
          <w:szCs w:val="28"/>
        </w:rPr>
        <w:t>по земљи</w:t>
      </w:r>
      <w:r>
        <w:rPr>
          <w:color w:val="000000" w:themeColor="dk1"/>
          <w:sz w:val="28"/>
          <w:szCs w:val="28"/>
        </w:rPr>
        <w:t xml:space="preserve">, </w:t>
      </w:r>
      <w:r>
        <w:rPr>
          <w:color w:val="000000" w:themeColor="dk1"/>
          <w:sz w:val="28"/>
          <w:szCs w:val="28"/>
        </w:rPr>
        <w:t>з</w:t>
      </w:r>
      <w:r>
        <w:rPr>
          <w:color w:val="000000" w:themeColor="dk1"/>
          <w:sz w:val="28"/>
          <w:szCs w:val="28"/>
        </w:rPr>
        <w:t>а</w:t>
      </w:r>
      <w:r>
        <w:rPr>
          <w:color w:val="000000" w:themeColor="dk1"/>
          <w:sz w:val="28"/>
          <w:szCs w:val="28"/>
        </w:rPr>
        <w:t xml:space="preserve"> нас је постао </w:t>
      </w:r>
      <w:r>
        <w:rPr>
          <w:color w:val="000000" w:themeColor="dk1"/>
          <w:sz w:val="28"/>
          <w:szCs w:val="28"/>
        </w:rPr>
        <w:t>заступник</w:t>
      </w:r>
      <w:r>
        <w:rPr>
          <w:color w:val="000000" w:themeColor="dk1"/>
          <w:sz w:val="28"/>
          <w:szCs w:val="28"/>
        </w:rPr>
        <w:t xml:space="preserve"> </w:t>
      </w:r>
      <w:r>
        <w:rPr>
          <w:color w:val="000000" w:themeColor="dk1"/>
          <w:sz w:val="28"/>
          <w:szCs w:val="28"/>
        </w:rPr>
        <w:t>к</w:t>
      </w:r>
      <w:r>
        <w:rPr>
          <w:color w:val="000000" w:themeColor="dk1"/>
          <w:sz w:val="28"/>
          <w:szCs w:val="28"/>
        </w:rPr>
        <w:t xml:space="preserve">а </w:t>
      </w:r>
      <w:r>
        <w:rPr>
          <w:color w:val="000000" w:themeColor="dk1"/>
          <w:sz w:val="28"/>
          <w:szCs w:val="28"/>
        </w:rPr>
        <w:t xml:space="preserve">Оцу. Јер је принео </w:t>
      </w:r>
      <w:r>
        <w:rPr>
          <w:color w:val="000000" w:themeColor="dk1"/>
          <w:sz w:val="28"/>
          <w:szCs w:val="28"/>
        </w:rPr>
        <w:t xml:space="preserve">самога себе </w:t>
      </w:r>
      <w:r>
        <w:rPr>
          <w:color w:val="000000" w:themeColor="dk1"/>
          <w:sz w:val="28"/>
          <w:szCs w:val="28"/>
        </w:rPr>
        <w:t>рад</w:t>
      </w:r>
      <w:r>
        <w:rPr>
          <w:color w:val="000000" w:themeColor="dk1"/>
          <w:sz w:val="28"/>
          <w:szCs w:val="28"/>
        </w:rPr>
        <w:t>и</w:t>
      </w:r>
      <w:r>
        <w:rPr>
          <w:color w:val="000000" w:themeColor="dk1"/>
          <w:sz w:val="28"/>
          <w:szCs w:val="28"/>
        </w:rPr>
        <w:t xml:space="preserve"> нас, и </w:t>
      </w:r>
      <w:r>
        <w:rPr>
          <w:color w:val="000000" w:themeColor="dk1"/>
          <w:sz w:val="28"/>
          <w:szCs w:val="28"/>
        </w:rPr>
        <w:t>добровољно</w:t>
      </w:r>
      <w:r>
        <w:rPr>
          <w:color w:val="000000" w:themeColor="dk1"/>
          <w:sz w:val="28"/>
          <w:szCs w:val="28"/>
        </w:rPr>
        <w:t xml:space="preserve"> се</w:t>
      </w:r>
      <w:r>
        <w:rPr>
          <w:color w:val="000000" w:themeColor="dk1"/>
          <w:sz w:val="28"/>
          <w:szCs w:val="28"/>
        </w:rPr>
        <w:t xml:space="preserve"> потчинио смрти, и </w:t>
      </w:r>
      <w:r>
        <w:rPr>
          <w:color w:val="000000" w:themeColor="dk1"/>
          <w:sz w:val="28"/>
          <w:szCs w:val="28"/>
        </w:rPr>
        <w:t>умолио</w:t>
      </w:r>
      <w:r>
        <w:rPr>
          <w:color w:val="000000" w:themeColor="dk1"/>
          <w:sz w:val="28"/>
          <w:szCs w:val="28"/>
        </w:rPr>
        <w:t xml:space="preserve"> је истребитеља, говорећи да је </w:t>
      </w:r>
      <w:r>
        <w:rPr>
          <w:color w:val="000000" w:themeColor="dk1"/>
          <w:sz w:val="28"/>
          <w:szCs w:val="28"/>
        </w:rPr>
        <w:t xml:space="preserve">Његов грех. Не јер је згрешио, већ сагласно са Писмом: „Он </w:t>
      </w:r>
      <w:r>
        <w:rPr>
          <w:color w:val="000000" w:themeColor="dk1"/>
          <w:sz w:val="28"/>
          <w:szCs w:val="28"/>
        </w:rPr>
        <w:t>грехове</w:t>
      </w:r>
      <w:r>
        <w:rPr>
          <w:color w:val="000000" w:themeColor="dk1"/>
          <w:sz w:val="28"/>
          <w:szCs w:val="28"/>
        </w:rPr>
        <w:t xml:space="preserve"> наше носи и немоћи наше узе на се, </w:t>
      </w:r>
      <w:r>
        <w:rPr>
          <w:color w:val="000000" w:themeColor="dk1"/>
          <w:sz w:val="28"/>
          <w:szCs w:val="28"/>
        </w:rPr>
        <w:t>и међу безаконике би прибран</w:t>
      </w:r>
      <w:r>
        <w:rPr>
          <w:color w:val="000000" w:themeColor="dk1"/>
          <w:sz w:val="28"/>
          <w:szCs w:val="28"/>
        </w:rPr>
        <w:t>“</w:t>
      </w:r>
      <w:r>
        <w:rPr>
          <w:rStyle w:val="Footnotereference"/>
          <w:color w:val="000000" w:themeColor="dk1"/>
          <w:sz w:val="28"/>
          <w:szCs w:val="28"/>
        </w:rPr>
        <w:footnoteReference w:id="288"/>
      </w:r>
      <w:r>
        <w:rPr>
          <w:color w:val="000000" w:themeColor="dk1"/>
          <w:sz w:val="28"/>
          <w:szCs w:val="28"/>
        </w:rPr>
        <w:t xml:space="preserve">, иако није спознао грех, </w:t>
      </w:r>
      <w:r>
        <w:rPr>
          <w:color w:val="000000" w:themeColor="dk1"/>
          <w:sz w:val="28"/>
          <w:szCs w:val="28"/>
        </w:rPr>
        <w:t>„</w:t>
      </w:r>
      <w:r>
        <w:rPr>
          <w:color w:val="000000" w:themeColor="dk1"/>
          <w:sz w:val="28"/>
          <w:szCs w:val="28"/>
        </w:rPr>
        <w:t xml:space="preserve">и </w:t>
      </w:r>
      <w:r>
        <w:rPr>
          <w:color w:val="000000" w:themeColor="dk1"/>
          <w:sz w:val="28"/>
          <w:szCs w:val="28"/>
        </w:rPr>
        <w:t>поста</w:t>
      </w:r>
      <w:r>
        <w:rPr>
          <w:color w:val="000000" w:themeColor="dk1"/>
          <w:sz w:val="28"/>
          <w:szCs w:val="28"/>
        </w:rPr>
        <w:t>о је</w:t>
      </w:r>
      <w:r>
        <w:rPr>
          <w:color w:val="000000" w:themeColor="dk1"/>
          <w:sz w:val="28"/>
          <w:szCs w:val="28"/>
        </w:rPr>
        <w:t xml:space="preserve"> за нас проклетство“</w:t>
      </w:r>
      <w:r>
        <w:rPr>
          <w:rStyle w:val="Footnotereference"/>
          <w:color w:val="000000" w:themeColor="dk1"/>
          <w:sz w:val="28"/>
          <w:szCs w:val="28"/>
        </w:rPr>
        <w:footnoteReference w:id="289"/>
      </w:r>
      <w:r>
        <w:rPr>
          <w:color w:val="000000" w:themeColor="dk1"/>
          <w:sz w:val="28"/>
          <w:szCs w:val="28"/>
        </w:rPr>
        <w:t xml:space="preserve">. </w:t>
      </w:r>
      <w:r>
        <w:rPr>
          <w:color w:val="000000" w:themeColor="dk1"/>
          <w:sz w:val="28"/>
          <w:szCs w:val="28"/>
        </w:rPr>
        <w:t xml:space="preserve">Јер каже, треба да страда пастир, а не овце. </w:t>
      </w:r>
      <w:r>
        <w:rPr>
          <w:color w:val="000000" w:themeColor="dk1"/>
          <w:sz w:val="28"/>
          <w:szCs w:val="28"/>
        </w:rPr>
        <w:t>Јер</w:t>
      </w:r>
      <w:r>
        <w:rPr>
          <w:color w:val="000000" w:themeColor="dk1"/>
          <w:sz w:val="28"/>
          <w:szCs w:val="28"/>
        </w:rPr>
        <w:t xml:space="preserve"> к</w:t>
      </w:r>
      <w:r>
        <w:rPr>
          <w:color w:val="000000" w:themeColor="dk1"/>
          <w:sz w:val="28"/>
          <w:szCs w:val="28"/>
        </w:rPr>
        <w:t xml:space="preserve">ао добар пастир </w:t>
      </w:r>
      <w:r>
        <w:rPr>
          <w:color w:val="000000" w:themeColor="dk1"/>
          <w:sz w:val="28"/>
          <w:szCs w:val="28"/>
        </w:rPr>
        <w:t>положио</w:t>
      </w:r>
      <w:r>
        <w:rPr>
          <w:color w:val="000000" w:themeColor="dk1"/>
          <w:sz w:val="28"/>
          <w:szCs w:val="28"/>
        </w:rPr>
        <w:t xml:space="preserve"> је </w:t>
      </w:r>
      <w:r>
        <w:rPr>
          <w:color w:val="000000" w:themeColor="dk1"/>
          <w:sz w:val="28"/>
          <w:szCs w:val="28"/>
        </w:rPr>
        <w:t xml:space="preserve">душу </w:t>
      </w:r>
      <w:r>
        <w:rPr>
          <w:color w:val="000000" w:themeColor="dk1"/>
          <w:sz w:val="28"/>
          <w:szCs w:val="28"/>
        </w:rPr>
        <w:t>свој</w:t>
      </w:r>
      <w:r>
        <w:rPr>
          <w:color w:val="000000" w:themeColor="dk1"/>
          <w:sz w:val="28"/>
          <w:szCs w:val="28"/>
        </w:rPr>
        <w:t>у за</w:t>
      </w:r>
      <w:r>
        <w:rPr>
          <w:color w:val="000000" w:themeColor="dk1"/>
          <w:sz w:val="28"/>
          <w:szCs w:val="28"/>
        </w:rPr>
        <w:t xml:space="preserve"> </w:t>
      </w:r>
      <w:r>
        <w:rPr>
          <w:color w:val="000000" w:themeColor="dk1"/>
          <w:sz w:val="28"/>
          <w:szCs w:val="28"/>
        </w:rPr>
        <w:t>ов</w:t>
      </w:r>
      <w:r>
        <w:rPr>
          <w:color w:val="000000" w:themeColor="dk1"/>
          <w:sz w:val="28"/>
          <w:szCs w:val="28"/>
        </w:rPr>
        <w:t>це</w:t>
      </w:r>
      <w:r>
        <w:rPr>
          <w:color w:val="000000" w:themeColor="dk1"/>
          <w:sz w:val="28"/>
          <w:szCs w:val="28"/>
        </w:rPr>
        <w:t xml:space="preserve">. </w:t>
      </w:r>
    </w:p>
    <w:p w14:paraId="000003F2">
      <w:pPr>
        <w:jc w:val="both"/>
        <w:rPr>
          <w:color w:val="000000" w:themeColor="dk1"/>
          <w:sz w:val="28"/>
          <w:szCs w:val="28"/>
        </w:rPr>
      </w:pPr>
      <w:r>
        <w:rPr>
          <w:color w:val="000000" w:themeColor="dk1"/>
          <w:sz w:val="28"/>
          <w:szCs w:val="28"/>
        </w:rPr>
        <w:t xml:space="preserve">Потом, са Божијим указивањем, Божанствени Давид, када је </w:t>
      </w:r>
      <w:r>
        <w:rPr>
          <w:color w:val="000000" w:themeColor="dk1"/>
          <w:sz w:val="28"/>
          <w:szCs w:val="28"/>
        </w:rPr>
        <w:t xml:space="preserve">већ </w:t>
      </w:r>
      <w:r>
        <w:rPr>
          <w:color w:val="000000" w:themeColor="dk1"/>
          <w:sz w:val="28"/>
          <w:szCs w:val="28"/>
        </w:rPr>
        <w:t xml:space="preserve">видео анђела истребитеља да више не </w:t>
      </w:r>
      <w:r>
        <w:rPr>
          <w:color w:val="000000" w:themeColor="dk1"/>
          <w:sz w:val="28"/>
          <w:szCs w:val="28"/>
        </w:rPr>
        <w:t>убија</w:t>
      </w:r>
      <w:r>
        <w:rPr>
          <w:color w:val="000000" w:themeColor="dk1"/>
          <w:sz w:val="28"/>
          <w:szCs w:val="28"/>
        </w:rPr>
        <w:t xml:space="preserve"> и да </w:t>
      </w:r>
      <w:r>
        <w:rPr>
          <w:color w:val="000000" w:themeColor="dk1"/>
          <w:sz w:val="28"/>
          <w:szCs w:val="28"/>
        </w:rPr>
        <w:t xml:space="preserve">је </w:t>
      </w:r>
      <w:r>
        <w:rPr>
          <w:color w:val="000000" w:themeColor="dk1"/>
          <w:sz w:val="28"/>
          <w:szCs w:val="28"/>
        </w:rPr>
        <w:t>стао</w:t>
      </w:r>
      <w:r>
        <w:rPr>
          <w:color w:val="000000" w:themeColor="dk1"/>
          <w:sz w:val="28"/>
          <w:szCs w:val="28"/>
        </w:rPr>
        <w:t xml:space="preserve"> (јер га је видео, каже, близу гумна), тамо је </w:t>
      </w:r>
      <w:r>
        <w:rPr>
          <w:color w:val="000000" w:themeColor="dk1"/>
          <w:sz w:val="28"/>
          <w:szCs w:val="28"/>
        </w:rPr>
        <w:t>подига</w:t>
      </w:r>
      <w:r>
        <w:rPr>
          <w:color w:val="000000" w:themeColor="dk1"/>
          <w:sz w:val="28"/>
          <w:szCs w:val="28"/>
        </w:rPr>
        <w:t>о</w:t>
      </w:r>
      <w:r>
        <w:rPr>
          <w:color w:val="000000" w:themeColor="dk1"/>
          <w:sz w:val="28"/>
          <w:szCs w:val="28"/>
        </w:rPr>
        <w:t xml:space="preserve"> жртвеник, и принео је Богу </w:t>
      </w:r>
      <w:r>
        <w:rPr>
          <w:color w:val="000000" w:themeColor="dk1"/>
          <w:sz w:val="28"/>
          <w:szCs w:val="28"/>
        </w:rPr>
        <w:t>све</w:t>
      </w:r>
      <w:r>
        <w:rPr>
          <w:color w:val="000000" w:themeColor="dk1"/>
          <w:sz w:val="28"/>
          <w:szCs w:val="28"/>
        </w:rPr>
        <w:t>паљенице</w:t>
      </w:r>
      <w:r>
        <w:rPr>
          <w:color w:val="000000" w:themeColor="dk1"/>
          <w:sz w:val="28"/>
          <w:szCs w:val="28"/>
        </w:rPr>
        <w:t xml:space="preserve"> заједно са </w:t>
      </w:r>
      <w:r>
        <w:rPr>
          <w:color w:val="000000" w:themeColor="dk1"/>
          <w:sz w:val="28"/>
          <w:szCs w:val="28"/>
        </w:rPr>
        <w:t xml:space="preserve">жртвама </w:t>
      </w:r>
      <w:r>
        <w:rPr>
          <w:color w:val="000000" w:themeColor="dk1"/>
          <w:sz w:val="28"/>
          <w:szCs w:val="28"/>
        </w:rPr>
        <w:t>помирења</w:t>
      </w:r>
      <w:r>
        <w:rPr>
          <w:rStyle w:val="Footnotereference"/>
          <w:color w:val="000000" w:themeColor="dk1"/>
          <w:sz w:val="28"/>
          <w:szCs w:val="28"/>
        </w:rPr>
        <w:footnoteReference w:id="290"/>
      </w:r>
      <w:r>
        <w:rPr>
          <w:color w:val="000000" w:themeColor="dk1"/>
          <w:sz w:val="28"/>
          <w:szCs w:val="28"/>
        </w:rPr>
        <w:t xml:space="preserve"> </w:t>
      </w:r>
      <w:r>
        <w:rPr>
          <w:color w:val="000000" w:themeColor="dk1"/>
          <w:sz w:val="28"/>
          <w:szCs w:val="28"/>
        </w:rPr>
        <w:t xml:space="preserve">(ради се о врсти и начинима </w:t>
      </w:r>
      <w:r>
        <w:rPr>
          <w:color w:val="000000" w:themeColor="dk1"/>
          <w:sz w:val="28"/>
          <w:szCs w:val="28"/>
        </w:rPr>
        <w:t>жрт</w:t>
      </w:r>
      <w:r>
        <w:rPr>
          <w:color w:val="000000" w:themeColor="dk1"/>
          <w:sz w:val="28"/>
          <w:szCs w:val="28"/>
        </w:rPr>
        <w:t>а</w:t>
      </w:r>
      <w:r>
        <w:rPr>
          <w:color w:val="000000" w:themeColor="dk1"/>
          <w:sz w:val="28"/>
          <w:szCs w:val="28"/>
        </w:rPr>
        <w:t>ва</w:t>
      </w:r>
      <w:r>
        <w:rPr>
          <w:color w:val="000000" w:themeColor="dk1"/>
          <w:sz w:val="28"/>
          <w:szCs w:val="28"/>
        </w:rPr>
        <w:t xml:space="preserve"> сагласно са законом). </w:t>
      </w:r>
      <w:r>
        <w:rPr>
          <w:color w:val="000000" w:themeColor="dk1"/>
          <w:sz w:val="28"/>
          <w:szCs w:val="28"/>
        </w:rPr>
        <w:t xml:space="preserve">Са гумном ћеш схватити Цркву, до које кад је дошао, </w:t>
      </w:r>
      <w:r>
        <w:rPr>
          <w:color w:val="000000" w:themeColor="dk1"/>
          <w:sz w:val="28"/>
          <w:szCs w:val="28"/>
        </w:rPr>
        <w:t xml:space="preserve">на крају </w:t>
      </w:r>
      <w:r>
        <w:rPr>
          <w:color w:val="000000" w:themeColor="dk1"/>
          <w:sz w:val="28"/>
          <w:szCs w:val="28"/>
        </w:rPr>
        <w:t>с</w:t>
      </w:r>
      <w:r>
        <w:rPr>
          <w:color w:val="000000" w:themeColor="dk1"/>
          <w:sz w:val="28"/>
          <w:szCs w:val="28"/>
        </w:rPr>
        <w:t>е</w:t>
      </w:r>
      <w:r>
        <w:rPr>
          <w:color w:val="000000" w:themeColor="dk1"/>
          <w:sz w:val="28"/>
          <w:szCs w:val="28"/>
        </w:rPr>
        <w:t xml:space="preserve"> </w:t>
      </w:r>
      <w:r>
        <w:rPr>
          <w:color w:val="000000" w:themeColor="dk1"/>
          <w:sz w:val="28"/>
          <w:szCs w:val="28"/>
        </w:rPr>
        <w:t>зауставио</w:t>
      </w:r>
      <w:r>
        <w:rPr>
          <w:color w:val="000000" w:themeColor="dk1"/>
          <w:sz w:val="28"/>
          <w:szCs w:val="28"/>
        </w:rPr>
        <w:t xml:space="preserve"> и</w:t>
      </w:r>
      <w:r>
        <w:rPr>
          <w:color w:val="000000" w:themeColor="dk1"/>
          <w:sz w:val="28"/>
          <w:szCs w:val="28"/>
        </w:rPr>
        <w:t xml:space="preserve"> смрт</w:t>
      </w:r>
      <w:r>
        <w:rPr>
          <w:color w:val="000000" w:themeColor="dk1"/>
          <w:sz w:val="28"/>
          <w:szCs w:val="28"/>
        </w:rPr>
        <w:t xml:space="preserve"> </w:t>
      </w:r>
      <w:r>
        <w:rPr>
          <w:color w:val="000000" w:themeColor="dk1"/>
          <w:sz w:val="28"/>
          <w:szCs w:val="28"/>
        </w:rPr>
        <w:t>би укинута</w:t>
      </w:r>
      <w:r>
        <w:rPr>
          <w:color w:val="000000" w:themeColor="dk1"/>
          <w:sz w:val="28"/>
          <w:szCs w:val="28"/>
        </w:rPr>
        <w:t xml:space="preserve">, и </w:t>
      </w:r>
      <w:r>
        <w:rPr>
          <w:color w:val="000000" w:themeColor="dk1"/>
          <w:sz w:val="28"/>
          <w:szCs w:val="28"/>
        </w:rPr>
        <w:t>некада</w:t>
      </w:r>
      <w:r>
        <w:rPr>
          <w:color w:val="000000" w:themeColor="dk1"/>
          <w:sz w:val="28"/>
          <w:szCs w:val="28"/>
        </w:rPr>
        <w:t xml:space="preserve"> страшну и уништитељску руку </w:t>
      </w:r>
      <w:r>
        <w:rPr>
          <w:color w:val="000000" w:themeColor="dk1"/>
          <w:sz w:val="28"/>
          <w:szCs w:val="28"/>
        </w:rPr>
        <w:t xml:space="preserve">је скупио </w:t>
      </w:r>
      <w:r>
        <w:rPr>
          <w:color w:val="000000" w:themeColor="dk1"/>
          <w:sz w:val="28"/>
          <w:szCs w:val="28"/>
        </w:rPr>
        <w:t xml:space="preserve">истребитељ, јер је </w:t>
      </w:r>
      <w:r>
        <w:rPr>
          <w:color w:val="000000" w:themeColor="dk1"/>
          <w:sz w:val="28"/>
          <w:szCs w:val="28"/>
        </w:rPr>
        <w:t>Црква</w:t>
      </w:r>
      <w:r>
        <w:rPr>
          <w:color w:val="000000" w:themeColor="dk1"/>
          <w:sz w:val="28"/>
          <w:szCs w:val="28"/>
        </w:rPr>
        <w:t xml:space="preserve"> </w:t>
      </w:r>
      <w:r>
        <w:rPr>
          <w:color w:val="000000" w:themeColor="dk1"/>
          <w:sz w:val="28"/>
          <w:szCs w:val="28"/>
        </w:rPr>
        <w:t>дом живота</w:t>
      </w:r>
      <w:r>
        <w:rPr>
          <w:color w:val="000000" w:themeColor="dk1"/>
          <w:sz w:val="28"/>
          <w:szCs w:val="28"/>
        </w:rPr>
        <w:t xml:space="preserve"> </w:t>
      </w:r>
      <w:r>
        <w:rPr>
          <w:color w:val="000000" w:themeColor="dk1"/>
          <w:sz w:val="28"/>
          <w:szCs w:val="28"/>
        </w:rPr>
        <w:t>по природи</w:t>
      </w:r>
      <w:r>
        <w:rPr>
          <w:color w:val="000000" w:themeColor="dk1"/>
          <w:sz w:val="28"/>
          <w:szCs w:val="28"/>
        </w:rPr>
        <w:t xml:space="preserve">, </w:t>
      </w:r>
      <w:r>
        <w:rPr>
          <w:color w:val="000000" w:themeColor="dk1"/>
          <w:sz w:val="28"/>
          <w:szCs w:val="28"/>
        </w:rPr>
        <w:t>то јест</w:t>
      </w:r>
      <w:r>
        <w:rPr>
          <w:color w:val="000000" w:themeColor="dk1"/>
          <w:sz w:val="28"/>
          <w:szCs w:val="28"/>
        </w:rPr>
        <w:t xml:space="preserve"> Христов</w:t>
      </w:r>
      <w:r>
        <w:rPr>
          <w:color w:val="000000" w:themeColor="dk1"/>
          <w:sz w:val="28"/>
          <w:szCs w:val="28"/>
        </w:rPr>
        <w:t>ог</w:t>
      </w:r>
      <w:r>
        <w:rPr>
          <w:color w:val="000000" w:themeColor="dk1"/>
          <w:sz w:val="28"/>
          <w:szCs w:val="28"/>
        </w:rPr>
        <w:t xml:space="preserve">. Кажемо да је Црква гумно </w:t>
      </w:r>
      <w:r>
        <w:rPr>
          <w:color w:val="000000" w:themeColor="dk1"/>
          <w:sz w:val="28"/>
          <w:szCs w:val="28"/>
        </w:rPr>
        <w:t xml:space="preserve">по </w:t>
      </w:r>
      <w:r>
        <w:rPr>
          <w:color w:val="000000" w:themeColor="dk1"/>
          <w:sz w:val="28"/>
          <w:szCs w:val="28"/>
        </w:rPr>
        <w:t>сличности</w:t>
      </w:r>
      <w:r>
        <w:rPr>
          <w:color w:val="000000" w:themeColor="dk1"/>
          <w:sz w:val="28"/>
          <w:szCs w:val="28"/>
        </w:rPr>
        <w:t xml:space="preserve"> и </w:t>
      </w:r>
      <w:r>
        <w:rPr>
          <w:color w:val="000000" w:themeColor="dk1"/>
          <w:sz w:val="28"/>
          <w:szCs w:val="28"/>
        </w:rPr>
        <w:t>слици</w:t>
      </w:r>
      <w:r>
        <w:rPr>
          <w:color w:val="000000" w:themeColor="dk1"/>
          <w:sz w:val="28"/>
          <w:szCs w:val="28"/>
        </w:rPr>
        <w:t>, у којој се сакупљају као руком захваћени снопови жита, то јест класје, који се жању од светског живота од стране светих жете</w:t>
      </w:r>
      <w:r>
        <w:rPr>
          <w:color w:val="000000" w:themeColor="dk1"/>
          <w:sz w:val="28"/>
          <w:szCs w:val="28"/>
        </w:rPr>
        <w:t>ла</w:t>
      </w:r>
      <w:r>
        <w:rPr>
          <w:color w:val="000000" w:themeColor="dk1"/>
          <w:sz w:val="28"/>
          <w:szCs w:val="28"/>
        </w:rPr>
        <w:t xml:space="preserve">ца, </w:t>
      </w:r>
      <w:r>
        <w:rPr>
          <w:color w:val="000000" w:themeColor="dk1"/>
          <w:sz w:val="28"/>
          <w:szCs w:val="28"/>
        </w:rPr>
        <w:t>то јест</w:t>
      </w:r>
      <w:r>
        <w:rPr>
          <w:color w:val="000000" w:themeColor="dk1"/>
          <w:sz w:val="28"/>
          <w:szCs w:val="28"/>
        </w:rPr>
        <w:t xml:space="preserve"> </w:t>
      </w:r>
      <w:r>
        <w:rPr>
          <w:color w:val="000000" w:themeColor="dk1"/>
          <w:sz w:val="28"/>
          <w:szCs w:val="28"/>
        </w:rPr>
        <w:t>од апостол</w:t>
      </w:r>
      <w:r>
        <w:rPr>
          <w:rFonts w:ascii="Times New Roman" w:cs="Times New Roman" w:hAnsi="Times New Roman"/>
          <w:color w:val="000000" w:themeColor="dk1"/>
          <w:sz w:val="28"/>
          <w:szCs w:val="28"/>
        </w:rPr>
        <w:t>â</w:t>
      </w:r>
      <w:r>
        <w:rPr>
          <w:color w:val="000000" w:themeColor="dk1"/>
          <w:sz w:val="28"/>
          <w:szCs w:val="28"/>
        </w:rPr>
        <w:t xml:space="preserve"> и јеванђелист</w:t>
      </w:r>
      <w:r>
        <w:rPr>
          <w:rFonts w:ascii="Times New Roman" w:cs="Times New Roman" w:hAnsi="Times New Roman"/>
          <w:color w:val="000000" w:themeColor="dk1"/>
          <w:sz w:val="28"/>
          <w:szCs w:val="28"/>
        </w:rPr>
        <w:t>â</w:t>
      </w:r>
      <w:r>
        <w:rPr>
          <w:color w:val="000000" w:themeColor="dk1"/>
          <w:sz w:val="28"/>
          <w:szCs w:val="28"/>
        </w:rPr>
        <w:t xml:space="preserve">, да </w:t>
      </w:r>
      <w:r>
        <w:rPr>
          <w:color w:val="000000" w:themeColor="dk1"/>
          <w:sz w:val="28"/>
          <w:szCs w:val="28"/>
        </w:rPr>
        <w:t xml:space="preserve">би </w:t>
      </w:r>
      <w:r>
        <w:rPr>
          <w:color w:val="000000" w:themeColor="dk1"/>
          <w:sz w:val="28"/>
          <w:szCs w:val="28"/>
        </w:rPr>
        <w:t>били скупљени</w:t>
      </w:r>
      <w:r>
        <w:rPr>
          <w:color w:val="000000" w:themeColor="dk1"/>
          <w:sz w:val="28"/>
          <w:szCs w:val="28"/>
        </w:rPr>
        <w:t xml:space="preserve"> </w:t>
      </w:r>
      <w:r>
        <w:rPr>
          <w:color w:val="000000" w:themeColor="dk1"/>
          <w:sz w:val="28"/>
          <w:szCs w:val="28"/>
        </w:rPr>
        <w:t>у небеска гумна, као у владичанско</w:t>
      </w:r>
      <w:r>
        <w:rPr>
          <w:color w:val="000000" w:themeColor="dk1"/>
          <w:sz w:val="28"/>
          <w:szCs w:val="28"/>
        </w:rPr>
        <w:t xml:space="preserve">м </w:t>
      </w:r>
      <w:r>
        <w:rPr>
          <w:color w:val="000000" w:themeColor="dk1"/>
          <w:sz w:val="28"/>
          <w:szCs w:val="28"/>
        </w:rPr>
        <w:t>амбару</w:t>
      </w:r>
      <w:r>
        <w:rPr>
          <w:color w:val="000000" w:themeColor="dk1"/>
          <w:sz w:val="28"/>
          <w:szCs w:val="28"/>
        </w:rPr>
        <w:t xml:space="preserve">, </w:t>
      </w:r>
      <w:r>
        <w:rPr>
          <w:color w:val="000000" w:themeColor="dk1"/>
          <w:sz w:val="28"/>
          <w:szCs w:val="28"/>
        </w:rPr>
        <w:t xml:space="preserve">у небески Јерусалим, да уђу као </w:t>
      </w:r>
      <w:r>
        <w:rPr>
          <w:color w:val="000000" w:themeColor="dk1"/>
          <w:sz w:val="28"/>
          <w:szCs w:val="28"/>
        </w:rPr>
        <w:t>очишћено</w:t>
      </w:r>
      <w:r>
        <w:rPr>
          <w:color w:val="000000" w:themeColor="dk1"/>
          <w:sz w:val="28"/>
          <w:szCs w:val="28"/>
        </w:rPr>
        <w:t xml:space="preserve"> жито после одбацивања непотребних и сувишних </w:t>
      </w:r>
      <w:r>
        <w:rPr>
          <w:color w:val="000000" w:themeColor="dk1"/>
          <w:sz w:val="28"/>
          <w:szCs w:val="28"/>
        </w:rPr>
        <w:t>ствари</w:t>
      </w:r>
      <w:r>
        <w:rPr>
          <w:color w:val="000000" w:themeColor="dk1"/>
          <w:sz w:val="28"/>
          <w:szCs w:val="28"/>
        </w:rPr>
        <w:t xml:space="preserve"> </w:t>
      </w:r>
      <w:r>
        <w:rPr>
          <w:color w:val="000000" w:themeColor="dk1"/>
          <w:sz w:val="28"/>
          <w:szCs w:val="28"/>
        </w:rPr>
        <w:t xml:space="preserve">заједно са </w:t>
      </w:r>
      <w:r>
        <w:rPr>
          <w:color w:val="000000" w:themeColor="dk1"/>
          <w:sz w:val="28"/>
          <w:szCs w:val="28"/>
        </w:rPr>
        <w:t xml:space="preserve">истим таквим </w:t>
      </w:r>
      <w:r>
        <w:rPr>
          <w:color w:val="000000" w:themeColor="dk1"/>
          <w:sz w:val="28"/>
          <w:szCs w:val="28"/>
        </w:rPr>
        <w:t>ми</w:t>
      </w:r>
      <w:r>
        <w:rPr>
          <w:color w:val="000000" w:themeColor="dk1"/>
          <w:sz w:val="28"/>
          <w:szCs w:val="28"/>
        </w:rPr>
        <w:t>сл</w:t>
      </w:r>
      <w:r>
        <w:rPr>
          <w:color w:val="000000" w:themeColor="dk1"/>
          <w:sz w:val="28"/>
          <w:szCs w:val="28"/>
        </w:rPr>
        <w:t>има</w:t>
      </w:r>
      <w:r>
        <w:rPr>
          <w:color w:val="000000" w:themeColor="dk1"/>
          <w:sz w:val="28"/>
          <w:szCs w:val="28"/>
        </w:rPr>
        <w:t xml:space="preserve">, које се схватају као </w:t>
      </w:r>
      <w:r>
        <w:rPr>
          <w:color w:val="000000" w:themeColor="dk1"/>
          <w:sz w:val="28"/>
          <w:szCs w:val="28"/>
        </w:rPr>
        <w:t xml:space="preserve">нека врста </w:t>
      </w:r>
      <w:r>
        <w:rPr>
          <w:color w:val="000000" w:themeColor="dk1"/>
          <w:sz w:val="28"/>
          <w:szCs w:val="28"/>
        </w:rPr>
        <w:t>слам</w:t>
      </w:r>
      <w:r>
        <w:rPr>
          <w:color w:val="000000" w:themeColor="dk1"/>
          <w:sz w:val="28"/>
          <w:szCs w:val="28"/>
        </w:rPr>
        <w:t>е</w:t>
      </w:r>
      <w:r>
        <w:rPr>
          <w:color w:val="000000" w:themeColor="dk1"/>
          <w:sz w:val="28"/>
          <w:szCs w:val="28"/>
        </w:rPr>
        <w:t xml:space="preserve">. </w:t>
      </w:r>
      <w:r>
        <w:rPr>
          <w:color w:val="000000" w:themeColor="dk1"/>
          <w:sz w:val="28"/>
          <w:szCs w:val="28"/>
        </w:rPr>
        <w:t>Р</w:t>
      </w:r>
      <w:r>
        <w:rPr>
          <w:color w:val="000000" w:themeColor="dk1"/>
          <w:sz w:val="28"/>
          <w:szCs w:val="28"/>
        </w:rPr>
        <w:t xml:space="preserve">ечено је негде од стране Христа светим апостолима: „Не кажете ли ви да су још четири месеца па ће настати жетва? Ето, </w:t>
      </w:r>
      <w:r>
        <w:rPr>
          <w:color w:val="000000" w:themeColor="dk1"/>
          <w:sz w:val="28"/>
          <w:szCs w:val="28"/>
        </w:rPr>
        <w:t>кажем</w:t>
      </w:r>
      <w:r>
        <w:rPr>
          <w:color w:val="000000" w:themeColor="dk1"/>
          <w:sz w:val="28"/>
          <w:szCs w:val="28"/>
        </w:rPr>
        <w:t xml:space="preserve"> вам: Подигните очи своје, и видите њиве како се већ жуте за жетву. И који жање прима плату и сабира род за живот вечни“</w:t>
      </w:r>
      <w:r>
        <w:rPr>
          <w:rStyle w:val="Footnotereference"/>
          <w:color w:val="000000" w:themeColor="dk1"/>
          <w:sz w:val="28"/>
          <w:szCs w:val="28"/>
        </w:rPr>
        <w:footnoteReference w:id="291"/>
      </w:r>
      <w:r>
        <w:rPr>
          <w:color w:val="000000" w:themeColor="dk1"/>
          <w:sz w:val="28"/>
          <w:szCs w:val="28"/>
        </w:rPr>
        <w:t xml:space="preserve">. </w:t>
      </w:r>
      <w:r>
        <w:rPr>
          <w:color w:val="000000" w:themeColor="dk1"/>
          <w:sz w:val="28"/>
          <w:szCs w:val="28"/>
        </w:rPr>
        <w:t xml:space="preserve">И опет: „Жетве је много, а </w:t>
      </w:r>
      <w:r>
        <w:rPr>
          <w:color w:val="000000" w:themeColor="dk1"/>
          <w:sz w:val="28"/>
          <w:szCs w:val="28"/>
        </w:rPr>
        <w:t>рад</w:t>
      </w:r>
      <w:r>
        <w:rPr>
          <w:color w:val="000000" w:themeColor="dk1"/>
          <w:sz w:val="28"/>
          <w:szCs w:val="28"/>
        </w:rPr>
        <w:t>ника</w:t>
      </w:r>
      <w:r>
        <w:rPr>
          <w:color w:val="000000" w:themeColor="dk1"/>
          <w:sz w:val="28"/>
          <w:szCs w:val="28"/>
        </w:rPr>
        <w:t xml:space="preserve"> </w:t>
      </w:r>
      <w:r>
        <w:rPr>
          <w:color w:val="000000" w:themeColor="dk1"/>
          <w:sz w:val="28"/>
          <w:szCs w:val="28"/>
        </w:rPr>
        <w:t xml:space="preserve">је </w:t>
      </w:r>
      <w:r>
        <w:rPr>
          <w:color w:val="000000" w:themeColor="dk1"/>
          <w:sz w:val="28"/>
          <w:szCs w:val="28"/>
        </w:rPr>
        <w:t xml:space="preserve">мало. </w:t>
      </w:r>
      <w:r>
        <w:rPr>
          <w:color w:val="000000" w:themeColor="dk1"/>
          <w:sz w:val="28"/>
          <w:szCs w:val="28"/>
        </w:rPr>
        <w:t>Ум</w:t>
      </w:r>
      <w:r>
        <w:rPr>
          <w:color w:val="000000" w:themeColor="dk1"/>
          <w:sz w:val="28"/>
          <w:szCs w:val="28"/>
        </w:rPr>
        <w:t>олите</w:t>
      </w:r>
      <w:r>
        <w:rPr>
          <w:color w:val="000000" w:themeColor="dk1"/>
          <w:sz w:val="28"/>
          <w:szCs w:val="28"/>
        </w:rPr>
        <w:t xml:space="preserve"> стога господар</w:t>
      </w:r>
      <w:r>
        <w:rPr>
          <w:color w:val="000000" w:themeColor="dk1"/>
          <w:sz w:val="28"/>
          <w:szCs w:val="28"/>
        </w:rPr>
        <w:t>а</w:t>
      </w:r>
      <w:r>
        <w:rPr>
          <w:color w:val="000000" w:themeColor="dk1"/>
          <w:sz w:val="28"/>
          <w:szCs w:val="28"/>
        </w:rPr>
        <w:t xml:space="preserve"> жетве да изведе </w:t>
      </w:r>
      <w:r>
        <w:rPr>
          <w:color w:val="000000" w:themeColor="dk1"/>
          <w:sz w:val="28"/>
          <w:szCs w:val="28"/>
        </w:rPr>
        <w:t>рад</w:t>
      </w:r>
      <w:r>
        <w:rPr>
          <w:color w:val="000000" w:themeColor="dk1"/>
          <w:sz w:val="28"/>
          <w:szCs w:val="28"/>
        </w:rPr>
        <w:t>нике</w:t>
      </w:r>
      <w:r>
        <w:rPr>
          <w:color w:val="000000" w:themeColor="dk1"/>
          <w:sz w:val="28"/>
          <w:szCs w:val="28"/>
        </w:rPr>
        <w:t xml:space="preserve"> на жетву своју“</w:t>
      </w:r>
      <w:r>
        <w:rPr>
          <w:rStyle w:val="Footnotereference"/>
          <w:color w:val="000000" w:themeColor="dk1"/>
          <w:sz w:val="28"/>
          <w:szCs w:val="28"/>
        </w:rPr>
        <w:footnoteReference w:id="292"/>
      </w:r>
      <w:r>
        <w:rPr>
          <w:color w:val="000000" w:themeColor="dk1"/>
          <w:sz w:val="28"/>
          <w:szCs w:val="28"/>
        </w:rPr>
        <w:t xml:space="preserve">. </w:t>
      </w:r>
    </w:p>
    <w:p w14:paraId="000003F3">
      <w:pPr>
        <w:jc w:val="both"/>
        <w:rPr>
          <w:color w:val="000000" w:themeColor="dk1"/>
          <w:sz w:val="28"/>
          <w:szCs w:val="28"/>
        </w:rPr>
      </w:pPr>
      <w:r>
        <w:rPr>
          <w:color w:val="000000" w:themeColor="dk1"/>
          <w:sz w:val="28"/>
          <w:szCs w:val="28"/>
        </w:rPr>
        <w:t>Умном</w:t>
      </w:r>
      <w:r>
        <w:rPr>
          <w:color w:val="000000" w:themeColor="dk1"/>
          <w:sz w:val="28"/>
          <w:szCs w:val="28"/>
        </w:rPr>
        <w:t xml:space="preserve"> жетв</w:t>
      </w:r>
      <w:r>
        <w:rPr>
          <w:color w:val="000000" w:themeColor="dk1"/>
          <w:sz w:val="28"/>
          <w:szCs w:val="28"/>
        </w:rPr>
        <w:t>ом</w:t>
      </w:r>
      <w:r>
        <w:rPr>
          <w:color w:val="000000" w:themeColor="dk1"/>
          <w:sz w:val="28"/>
          <w:szCs w:val="28"/>
        </w:rPr>
        <w:t xml:space="preserve">, мислим, </w:t>
      </w:r>
      <w:r>
        <w:rPr>
          <w:color w:val="000000" w:themeColor="dk1"/>
          <w:sz w:val="28"/>
          <w:szCs w:val="28"/>
        </w:rPr>
        <w:t>назива</w:t>
      </w:r>
      <w:r>
        <w:rPr>
          <w:color w:val="000000" w:themeColor="dk1"/>
          <w:sz w:val="28"/>
          <w:szCs w:val="28"/>
        </w:rPr>
        <w:t xml:space="preserve"> </w:t>
      </w:r>
      <w:r>
        <w:rPr>
          <w:color w:val="000000" w:themeColor="dk1"/>
          <w:sz w:val="28"/>
          <w:szCs w:val="28"/>
        </w:rPr>
        <w:t>мноштво будућих верника</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свети жетеоци каже да су сви они који имају </w:t>
      </w:r>
      <w:r>
        <w:rPr>
          <w:color w:val="000000" w:themeColor="dk1"/>
          <w:sz w:val="28"/>
          <w:szCs w:val="28"/>
        </w:rPr>
        <w:t>у</w:t>
      </w:r>
      <w:r>
        <w:rPr>
          <w:color w:val="000000" w:themeColor="dk1"/>
          <w:sz w:val="28"/>
          <w:szCs w:val="28"/>
        </w:rPr>
        <w:t xml:space="preserve"> </w:t>
      </w:r>
      <w:r>
        <w:rPr>
          <w:color w:val="000000" w:themeColor="dk1"/>
          <w:sz w:val="28"/>
          <w:szCs w:val="28"/>
        </w:rPr>
        <w:t xml:space="preserve">уму и на језику Божију реч, која је жива и </w:t>
      </w:r>
      <w:r>
        <w:rPr>
          <w:color w:val="000000" w:themeColor="dk1"/>
          <w:sz w:val="28"/>
          <w:szCs w:val="28"/>
        </w:rPr>
        <w:t>очиглед</w:t>
      </w:r>
      <w:r>
        <w:rPr>
          <w:color w:val="000000" w:themeColor="dk1"/>
          <w:sz w:val="28"/>
          <w:szCs w:val="28"/>
        </w:rPr>
        <w:t>на</w:t>
      </w:r>
      <w:r>
        <w:rPr>
          <w:color w:val="000000" w:themeColor="dk1"/>
          <w:sz w:val="28"/>
          <w:szCs w:val="28"/>
        </w:rPr>
        <w:t xml:space="preserve"> и оштрија од сваког</w:t>
      </w:r>
      <w:r>
        <w:rPr>
          <w:color w:val="000000" w:themeColor="dk1"/>
          <w:sz w:val="28"/>
          <w:szCs w:val="28"/>
        </w:rPr>
        <w:t xml:space="preserve"> </w:t>
      </w:r>
      <w:r>
        <w:rPr>
          <w:color w:val="000000" w:themeColor="dk1"/>
          <w:sz w:val="28"/>
          <w:szCs w:val="28"/>
        </w:rPr>
        <w:t>ножа</w:t>
      </w:r>
      <w:r>
        <w:rPr>
          <w:color w:val="000000" w:themeColor="dk1"/>
          <w:sz w:val="28"/>
          <w:szCs w:val="28"/>
        </w:rPr>
        <w:t xml:space="preserve"> са две </w:t>
      </w:r>
      <w:r>
        <w:rPr>
          <w:color w:val="000000" w:themeColor="dk1"/>
          <w:sz w:val="28"/>
          <w:szCs w:val="28"/>
        </w:rPr>
        <w:t>оштрице</w:t>
      </w:r>
      <w:r>
        <w:rPr>
          <w:color w:val="000000" w:themeColor="dk1"/>
          <w:sz w:val="28"/>
          <w:szCs w:val="28"/>
        </w:rPr>
        <w:t xml:space="preserve">, и </w:t>
      </w:r>
      <w:r>
        <w:rPr>
          <w:color w:val="000000" w:themeColor="dk1"/>
          <w:sz w:val="28"/>
          <w:szCs w:val="28"/>
        </w:rPr>
        <w:t>продире све до</w:t>
      </w:r>
      <w:r>
        <w:rPr>
          <w:color w:val="000000" w:themeColor="dk1"/>
          <w:sz w:val="28"/>
          <w:szCs w:val="28"/>
        </w:rPr>
        <w:t xml:space="preserve"> </w:t>
      </w:r>
      <w:r>
        <w:rPr>
          <w:color w:val="000000" w:themeColor="dk1"/>
          <w:sz w:val="28"/>
          <w:szCs w:val="28"/>
        </w:rPr>
        <w:t>раздеобе</w:t>
      </w:r>
      <w:r>
        <w:rPr>
          <w:color w:val="000000" w:themeColor="dk1"/>
          <w:sz w:val="28"/>
          <w:szCs w:val="28"/>
        </w:rPr>
        <w:t xml:space="preserve"> душ</w:t>
      </w:r>
      <w:r>
        <w:rPr>
          <w:color w:val="000000" w:themeColor="dk1"/>
          <w:sz w:val="28"/>
          <w:szCs w:val="28"/>
        </w:rPr>
        <w:t>е</w:t>
      </w:r>
      <w:r>
        <w:rPr>
          <w:color w:val="000000" w:themeColor="dk1"/>
          <w:sz w:val="28"/>
          <w:szCs w:val="28"/>
        </w:rPr>
        <w:t xml:space="preserve"> </w:t>
      </w:r>
      <w:r>
        <w:rPr>
          <w:color w:val="000000" w:themeColor="dk1"/>
          <w:sz w:val="28"/>
          <w:szCs w:val="28"/>
        </w:rPr>
        <w:t>и</w:t>
      </w:r>
      <w:r>
        <w:rPr>
          <w:color w:val="000000" w:themeColor="dk1"/>
          <w:sz w:val="28"/>
          <w:szCs w:val="28"/>
        </w:rPr>
        <w:t xml:space="preserve"> духа</w:t>
      </w:r>
      <w:r>
        <w:rPr>
          <w:color w:val="000000" w:themeColor="dk1"/>
          <w:sz w:val="28"/>
          <w:szCs w:val="28"/>
        </w:rPr>
        <w:t>,</w:t>
      </w:r>
      <w:r>
        <w:rPr>
          <w:color w:val="000000" w:themeColor="dk1"/>
          <w:sz w:val="28"/>
          <w:szCs w:val="28"/>
        </w:rPr>
        <w:t xml:space="preserve"> </w:t>
      </w:r>
      <w:r>
        <w:rPr>
          <w:color w:val="000000" w:themeColor="dk1"/>
          <w:sz w:val="28"/>
          <w:szCs w:val="28"/>
        </w:rPr>
        <w:t>зглобова и</w:t>
      </w:r>
      <w:r>
        <w:rPr>
          <w:color w:val="000000" w:themeColor="dk1"/>
          <w:sz w:val="28"/>
          <w:szCs w:val="28"/>
        </w:rPr>
        <w:t xml:space="preserve"> </w:t>
      </w:r>
      <w:r>
        <w:rPr>
          <w:color w:val="000000" w:themeColor="dk1"/>
          <w:sz w:val="28"/>
          <w:szCs w:val="28"/>
        </w:rPr>
        <w:t>сржи</w:t>
      </w:r>
      <w:r>
        <w:rPr>
          <w:rStyle w:val="Footnotereference"/>
          <w:color w:val="000000" w:themeColor="dk1"/>
          <w:sz w:val="28"/>
          <w:szCs w:val="28"/>
        </w:rPr>
        <w:footnoteReference w:id="293"/>
      </w:r>
      <w:r>
        <w:rPr>
          <w:color w:val="000000" w:themeColor="dk1"/>
          <w:sz w:val="28"/>
          <w:szCs w:val="28"/>
        </w:rPr>
        <w:t xml:space="preserve">. </w:t>
      </w:r>
      <w:r>
        <w:rPr>
          <w:color w:val="000000" w:themeColor="dk1"/>
          <w:sz w:val="28"/>
          <w:szCs w:val="28"/>
        </w:rPr>
        <w:t>Са именом гумна и блажени Крститељ објављује Цркву говорећи следеће за Христа: „</w:t>
      </w:r>
      <w:r>
        <w:rPr>
          <w:color w:val="000000" w:themeColor="dk1"/>
          <w:sz w:val="28"/>
          <w:szCs w:val="28"/>
        </w:rPr>
        <w:t>Ја вас крштавам водом</w:t>
      </w:r>
      <w:r>
        <w:rPr>
          <w:color w:val="000000" w:themeColor="dk1"/>
          <w:sz w:val="28"/>
          <w:szCs w:val="28"/>
        </w:rPr>
        <w:t>,</w:t>
      </w:r>
      <w:r>
        <w:rPr>
          <w:color w:val="000000" w:themeColor="dk1"/>
          <w:sz w:val="28"/>
          <w:szCs w:val="28"/>
        </w:rPr>
        <w:t xml:space="preserve"> али </w:t>
      </w:r>
      <w:r>
        <w:rPr>
          <w:color w:val="000000" w:themeColor="dk1"/>
          <w:sz w:val="28"/>
          <w:szCs w:val="28"/>
        </w:rPr>
        <w:t>долази</w:t>
      </w:r>
      <w:r>
        <w:rPr>
          <w:color w:val="000000" w:themeColor="dk1"/>
          <w:sz w:val="28"/>
          <w:szCs w:val="28"/>
        </w:rPr>
        <w:t xml:space="preserve"> </w:t>
      </w:r>
      <w:r>
        <w:rPr>
          <w:color w:val="000000" w:themeColor="dk1"/>
          <w:sz w:val="28"/>
          <w:szCs w:val="28"/>
        </w:rPr>
        <w:t>јачи од мене, коме ја нисам достојан одрешити ремена на обући Његовој</w:t>
      </w:r>
      <w:r>
        <w:rPr>
          <w:color w:val="000000" w:themeColor="dk1"/>
          <w:sz w:val="28"/>
          <w:szCs w:val="28"/>
        </w:rPr>
        <w:t>.</w:t>
      </w:r>
      <w:r>
        <w:rPr>
          <w:color w:val="000000" w:themeColor="dk1"/>
          <w:sz w:val="28"/>
          <w:szCs w:val="28"/>
        </w:rPr>
        <w:t xml:space="preserve"> Он ће вас крстити Духом Светим</w:t>
      </w:r>
      <w:r>
        <w:rPr>
          <w:color w:val="000000" w:themeColor="dk1"/>
          <w:sz w:val="28"/>
          <w:szCs w:val="28"/>
        </w:rPr>
        <w:t xml:space="preserve"> </w:t>
      </w:r>
      <w:r>
        <w:rPr>
          <w:color w:val="000000" w:themeColor="dk1"/>
          <w:sz w:val="28"/>
          <w:szCs w:val="28"/>
        </w:rPr>
        <w:t>и огњем</w:t>
      </w:r>
      <w:r>
        <w:rPr>
          <w:color w:val="000000" w:themeColor="dk1"/>
          <w:sz w:val="28"/>
          <w:szCs w:val="28"/>
        </w:rPr>
        <w:t>,</w:t>
      </w:r>
      <w:r>
        <w:rPr>
          <w:color w:val="000000" w:themeColor="dk1"/>
          <w:sz w:val="28"/>
          <w:szCs w:val="28"/>
        </w:rPr>
        <w:t xml:space="preserve"> </w:t>
      </w:r>
      <w:r>
        <w:rPr>
          <w:color w:val="000000" w:themeColor="dk1"/>
          <w:sz w:val="28"/>
          <w:szCs w:val="28"/>
        </w:rPr>
        <w:t>у</w:t>
      </w:r>
      <w:r>
        <w:rPr>
          <w:color w:val="000000" w:themeColor="dk1"/>
          <w:sz w:val="28"/>
          <w:szCs w:val="28"/>
        </w:rPr>
        <w:t xml:space="preserve"> </w:t>
      </w:r>
      <w:r>
        <w:rPr>
          <w:color w:val="000000" w:themeColor="dk1"/>
          <w:sz w:val="28"/>
          <w:szCs w:val="28"/>
        </w:rPr>
        <w:t>чиј</w:t>
      </w:r>
      <w:r>
        <w:rPr>
          <w:color w:val="000000" w:themeColor="dk1"/>
          <w:sz w:val="28"/>
          <w:szCs w:val="28"/>
        </w:rPr>
        <w:t>ој</w:t>
      </w:r>
      <w:r>
        <w:rPr>
          <w:color w:val="000000" w:themeColor="dk1"/>
          <w:sz w:val="28"/>
          <w:szCs w:val="28"/>
        </w:rPr>
        <w:t xml:space="preserve"> руци је </w:t>
      </w:r>
      <w:r>
        <w:rPr>
          <w:color w:val="000000" w:themeColor="dk1"/>
          <w:sz w:val="28"/>
          <w:szCs w:val="28"/>
        </w:rPr>
        <w:t>лопата, и очистиће гумно своје, и скупиће пшеницу у житницу своју, а плеву ће сажећи огњем неугасивим“</w:t>
      </w:r>
      <w:r>
        <w:rPr>
          <w:rStyle w:val="Footnotereference"/>
          <w:color w:val="000000" w:themeColor="dk1"/>
          <w:sz w:val="28"/>
          <w:szCs w:val="28"/>
        </w:rPr>
        <w:footnoteReference w:id="294"/>
      </w:r>
      <w:r>
        <w:rPr>
          <w:color w:val="000000" w:themeColor="dk1"/>
          <w:sz w:val="28"/>
          <w:szCs w:val="28"/>
        </w:rPr>
        <w:t xml:space="preserve">. </w:t>
      </w:r>
      <w:r>
        <w:rPr>
          <w:color w:val="000000" w:themeColor="dk1"/>
          <w:sz w:val="28"/>
          <w:szCs w:val="28"/>
        </w:rPr>
        <w:t xml:space="preserve">Ово духовно гумно, то јест Цркву, купио је Христос за педесет сикала, </w:t>
      </w:r>
      <w:r>
        <w:rPr>
          <w:color w:val="000000" w:themeColor="dk1"/>
          <w:sz w:val="28"/>
          <w:szCs w:val="28"/>
        </w:rPr>
        <w:t>то јест</w:t>
      </w:r>
      <w:r>
        <w:rPr>
          <w:color w:val="000000" w:themeColor="dk1"/>
          <w:sz w:val="28"/>
          <w:szCs w:val="28"/>
        </w:rPr>
        <w:t xml:space="preserve"> </w:t>
      </w:r>
      <w:r>
        <w:rPr>
          <w:color w:val="000000" w:themeColor="dk1"/>
          <w:sz w:val="28"/>
          <w:szCs w:val="28"/>
        </w:rPr>
        <w:t xml:space="preserve">за цену која није мала. </w:t>
      </w:r>
      <w:r>
        <w:rPr>
          <w:color w:val="000000" w:themeColor="dk1"/>
          <w:sz w:val="28"/>
          <w:szCs w:val="28"/>
        </w:rPr>
        <w:t>Јер је самог себе д</w:t>
      </w:r>
      <w:r>
        <w:rPr>
          <w:color w:val="000000" w:themeColor="dk1"/>
          <w:sz w:val="28"/>
          <w:szCs w:val="28"/>
        </w:rPr>
        <w:t>а</w:t>
      </w:r>
      <w:r>
        <w:rPr>
          <w:color w:val="000000" w:themeColor="dk1"/>
          <w:sz w:val="28"/>
          <w:szCs w:val="28"/>
        </w:rPr>
        <w:t>о</w:t>
      </w:r>
      <w:r>
        <w:rPr>
          <w:color w:val="000000" w:themeColor="dk1"/>
          <w:sz w:val="28"/>
          <w:szCs w:val="28"/>
        </w:rPr>
        <w:t xml:space="preserve"> </w:t>
      </w:r>
      <w:r>
        <w:rPr>
          <w:color w:val="000000" w:themeColor="dk1"/>
          <w:sz w:val="28"/>
          <w:szCs w:val="28"/>
        </w:rPr>
        <w:t xml:space="preserve">њу, и у њој је поставио свој жртвеник. </w:t>
      </w:r>
      <w:r>
        <w:rPr>
          <w:color w:val="000000" w:themeColor="dk1"/>
          <w:sz w:val="28"/>
          <w:szCs w:val="28"/>
        </w:rPr>
        <w:t>И п</w:t>
      </w:r>
      <w:r>
        <w:rPr>
          <w:color w:val="000000" w:themeColor="dk1"/>
          <w:sz w:val="28"/>
          <w:szCs w:val="28"/>
        </w:rPr>
        <w:t>ошто је Он свештенослужитељ (</w:t>
      </w:r>
      <w:r>
        <w:rPr>
          <w:color w:val="000000" w:themeColor="dk1"/>
          <w:sz w:val="28"/>
          <w:szCs w:val="28"/>
        </w:rPr>
        <w:t>јер</w:t>
      </w:r>
      <w:r>
        <w:rPr>
          <w:color w:val="000000" w:themeColor="dk1"/>
          <w:sz w:val="28"/>
          <w:szCs w:val="28"/>
        </w:rPr>
        <w:t xml:space="preserve"> </w:t>
      </w:r>
      <w:r>
        <w:rPr>
          <w:color w:val="000000" w:themeColor="dk1"/>
          <w:sz w:val="28"/>
          <w:szCs w:val="28"/>
        </w:rPr>
        <w:t>је постао архијереј</w:t>
      </w:r>
      <w:r>
        <w:rPr>
          <w:rStyle w:val="Footnotereference"/>
          <w:color w:val="000000" w:themeColor="dk1"/>
          <w:sz w:val="28"/>
          <w:szCs w:val="28"/>
        </w:rPr>
        <w:footnoteReference w:id="295"/>
      </w:r>
      <w:r>
        <w:rPr>
          <w:color w:val="000000" w:themeColor="dk1"/>
          <w:sz w:val="28"/>
          <w:szCs w:val="28"/>
        </w:rPr>
        <w:t>)</w:t>
      </w:r>
      <w:r>
        <w:rPr>
          <w:color w:val="000000" w:themeColor="dk1"/>
          <w:sz w:val="28"/>
          <w:szCs w:val="28"/>
        </w:rPr>
        <w:t xml:space="preserve">, и Он је принео самога себе као жртву, </w:t>
      </w:r>
      <w:r>
        <w:rPr>
          <w:color w:val="000000" w:themeColor="dk1"/>
          <w:sz w:val="28"/>
          <w:szCs w:val="28"/>
        </w:rPr>
        <w:t xml:space="preserve">у облику и </w:t>
      </w:r>
      <w:r>
        <w:rPr>
          <w:color w:val="000000" w:themeColor="dk1"/>
          <w:sz w:val="28"/>
          <w:szCs w:val="28"/>
        </w:rPr>
        <w:t>праслици</w:t>
      </w:r>
      <w:r>
        <w:rPr>
          <w:color w:val="000000" w:themeColor="dk1"/>
          <w:sz w:val="28"/>
          <w:szCs w:val="28"/>
        </w:rPr>
        <w:t xml:space="preserve"> </w:t>
      </w:r>
      <w:r>
        <w:rPr>
          <w:color w:val="000000" w:themeColor="dk1"/>
          <w:sz w:val="28"/>
          <w:szCs w:val="28"/>
        </w:rPr>
        <w:t>вола који врше, и поста</w:t>
      </w:r>
      <w:r>
        <w:rPr>
          <w:color w:val="000000" w:themeColor="dk1"/>
          <w:sz w:val="28"/>
          <w:szCs w:val="28"/>
        </w:rPr>
        <w:t xml:space="preserve">о је </w:t>
      </w:r>
      <w:r>
        <w:rPr>
          <w:color w:val="000000" w:themeColor="dk1"/>
          <w:sz w:val="28"/>
          <w:szCs w:val="28"/>
        </w:rPr>
        <w:t>све</w:t>
      </w:r>
      <w:r>
        <w:rPr>
          <w:color w:val="000000" w:themeColor="dk1"/>
          <w:sz w:val="28"/>
          <w:szCs w:val="28"/>
        </w:rPr>
        <w:t>паљеница</w:t>
      </w:r>
      <w:r>
        <w:rPr>
          <w:color w:val="000000" w:themeColor="dk1"/>
          <w:sz w:val="28"/>
          <w:szCs w:val="28"/>
        </w:rPr>
        <w:t xml:space="preserve"> и</w:t>
      </w:r>
      <w:r>
        <w:rPr>
          <w:color w:val="000000" w:themeColor="dk1"/>
          <w:sz w:val="28"/>
          <w:szCs w:val="28"/>
        </w:rPr>
        <w:t xml:space="preserve"> жртва</w:t>
      </w:r>
      <w:r>
        <w:rPr>
          <w:color w:val="000000" w:themeColor="dk1"/>
          <w:sz w:val="28"/>
          <w:szCs w:val="28"/>
        </w:rPr>
        <w:t xml:space="preserve"> </w:t>
      </w:r>
      <w:r>
        <w:rPr>
          <w:color w:val="000000" w:themeColor="dk1"/>
          <w:sz w:val="28"/>
          <w:szCs w:val="28"/>
        </w:rPr>
        <w:t>помирења</w:t>
      </w:r>
      <w:r>
        <w:rPr>
          <w:color w:val="000000" w:themeColor="dk1"/>
          <w:sz w:val="28"/>
          <w:szCs w:val="28"/>
        </w:rPr>
        <w:t xml:space="preserve">. </w:t>
      </w:r>
      <w:r>
        <w:rPr>
          <w:color w:val="000000" w:themeColor="dk1"/>
          <w:sz w:val="28"/>
          <w:szCs w:val="28"/>
        </w:rPr>
        <w:t>Јер</w:t>
      </w:r>
      <w:r>
        <w:rPr>
          <w:color w:val="000000" w:themeColor="dk1"/>
          <w:sz w:val="28"/>
          <w:szCs w:val="28"/>
        </w:rPr>
        <w:t xml:space="preserve"> је преграда оборена </w:t>
      </w:r>
      <w:r>
        <w:rPr>
          <w:color w:val="000000" w:themeColor="dk1"/>
          <w:sz w:val="28"/>
          <w:szCs w:val="28"/>
        </w:rPr>
        <w:t>у</w:t>
      </w:r>
      <w:r>
        <w:rPr>
          <w:color w:val="000000" w:themeColor="dk1"/>
          <w:sz w:val="28"/>
          <w:szCs w:val="28"/>
        </w:rPr>
        <w:t xml:space="preserve"> Христ</w:t>
      </w:r>
      <w:r>
        <w:rPr>
          <w:color w:val="000000" w:themeColor="dk1"/>
          <w:sz w:val="28"/>
          <w:szCs w:val="28"/>
        </w:rPr>
        <w:t>у</w:t>
      </w:r>
      <w:r>
        <w:rPr>
          <w:color w:val="000000" w:themeColor="dk1"/>
          <w:sz w:val="28"/>
          <w:szCs w:val="28"/>
        </w:rPr>
        <w:t xml:space="preserve"> </w:t>
      </w:r>
      <w:r>
        <w:rPr>
          <w:color w:val="000000" w:themeColor="dk1"/>
          <w:sz w:val="28"/>
          <w:szCs w:val="28"/>
        </w:rPr>
        <w:t>и ми,</w:t>
      </w:r>
      <w:r>
        <w:rPr>
          <w:color w:val="000000" w:themeColor="dk1"/>
          <w:sz w:val="28"/>
          <w:szCs w:val="28"/>
        </w:rPr>
        <w:t xml:space="preserve"> који смо се раније налазили </w:t>
      </w:r>
      <w:r>
        <w:rPr>
          <w:color w:val="000000" w:themeColor="dk1"/>
          <w:sz w:val="28"/>
          <w:szCs w:val="28"/>
        </w:rPr>
        <w:t>далеко и раздвојени</w:t>
      </w:r>
      <w:r>
        <w:rPr>
          <w:color w:val="000000" w:themeColor="dk1"/>
          <w:sz w:val="28"/>
          <w:szCs w:val="28"/>
        </w:rPr>
        <w:t xml:space="preserve"> </w:t>
      </w:r>
      <w:r>
        <w:rPr>
          <w:color w:val="000000" w:themeColor="dk1"/>
          <w:sz w:val="28"/>
          <w:szCs w:val="28"/>
        </w:rPr>
        <w:t xml:space="preserve">и због греха, улазимо кроз Њега и </w:t>
      </w:r>
      <w:r>
        <w:rPr>
          <w:color w:val="000000" w:themeColor="dk1"/>
          <w:sz w:val="28"/>
          <w:szCs w:val="28"/>
        </w:rPr>
        <w:t>код</w:t>
      </w:r>
      <w:r>
        <w:rPr>
          <w:color w:val="000000" w:themeColor="dk1"/>
          <w:sz w:val="28"/>
          <w:szCs w:val="28"/>
        </w:rPr>
        <w:t xml:space="preserve"> </w:t>
      </w:r>
      <w:r>
        <w:rPr>
          <w:color w:val="000000" w:themeColor="dk1"/>
          <w:sz w:val="28"/>
          <w:szCs w:val="28"/>
        </w:rPr>
        <w:t>самог Бога и Оца, укидајући оно старо непријатељство. Јер „Он је мир наш“</w:t>
      </w:r>
      <w:r>
        <w:rPr>
          <w:rStyle w:val="Footnotereference"/>
          <w:color w:val="000000" w:themeColor="dk1"/>
          <w:sz w:val="28"/>
          <w:szCs w:val="28"/>
        </w:rPr>
        <w:footnoteReference w:id="296"/>
      </w:r>
      <w:r>
        <w:rPr>
          <w:color w:val="000000" w:themeColor="dk1"/>
          <w:sz w:val="28"/>
          <w:szCs w:val="28"/>
        </w:rPr>
        <w:t>сагласно са Писмом.</w:t>
      </w:r>
    </w:p>
    <w:p w14:paraId="000003F4">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Наиме, теле које </w:t>
      </w:r>
      <w:r>
        <w:rPr>
          <w:color w:val="000000" w:themeColor="dk1"/>
          <w:sz w:val="28"/>
          <w:szCs w:val="28"/>
        </w:rPr>
        <w:t>врш</w:t>
      </w:r>
      <w:r>
        <w:rPr>
          <w:color w:val="000000" w:themeColor="dk1"/>
          <w:sz w:val="28"/>
          <w:szCs w:val="28"/>
        </w:rPr>
        <w:t>е</w:t>
      </w:r>
      <w:r>
        <w:rPr>
          <w:color w:val="000000" w:themeColor="dk1"/>
          <w:sz w:val="28"/>
          <w:szCs w:val="28"/>
        </w:rPr>
        <w:t xml:space="preserve"> ћемо схватити као Христа? Како то мислиш? </w:t>
      </w:r>
    </w:p>
    <w:p w14:paraId="000003F5">
      <w:pPr>
        <w:jc w:val="both"/>
        <w:rPr>
          <w:color w:val="000000" w:themeColor="dk1"/>
          <w:sz w:val="28"/>
          <w:szCs w:val="28"/>
        </w:rPr>
      </w:pPr>
      <w:r>
        <w:rPr>
          <w:color w:val="000000" w:themeColor="dk1"/>
          <w:sz w:val="28"/>
          <w:szCs w:val="28"/>
        </w:rPr>
        <w:t>КИР: Није ли Мојси</w:t>
      </w:r>
      <w:r>
        <w:rPr>
          <w:color w:val="000000" w:themeColor="dk1"/>
          <w:sz w:val="28"/>
          <w:szCs w:val="28"/>
        </w:rPr>
        <w:t>ј</w:t>
      </w:r>
      <w:r>
        <w:rPr>
          <w:color w:val="000000" w:themeColor="dk1"/>
          <w:sz w:val="28"/>
          <w:szCs w:val="28"/>
        </w:rPr>
        <w:t>ев закон назвао, вољени мој, воловима који врше свете ученике? Јер говори на загонетан начин: „Немој завезати уста волу кад врше“</w:t>
      </w:r>
      <w:r>
        <w:rPr>
          <w:rStyle w:val="Footnotereference"/>
          <w:color w:val="000000" w:themeColor="dk1"/>
          <w:sz w:val="28"/>
          <w:szCs w:val="28"/>
        </w:rPr>
        <w:footnoteReference w:id="297"/>
      </w:r>
      <w:r>
        <w:rPr>
          <w:color w:val="000000" w:themeColor="dk1"/>
          <w:sz w:val="28"/>
          <w:szCs w:val="28"/>
        </w:rPr>
        <w:t>. Разумејући ово са великом јасношћу блажени Павле је рекао: „</w:t>
      </w:r>
      <w:r>
        <w:rPr>
          <w:color w:val="000000" w:themeColor="dk1"/>
          <w:sz w:val="28"/>
          <w:szCs w:val="28"/>
        </w:rPr>
        <w:t xml:space="preserve">Брине ли се то Бог за волове? Или говори управо ради нас? Јер се ради нас написа: Да који оре, треба у нади да оре, </w:t>
      </w:r>
      <w:r>
        <w:rPr>
          <w:color w:val="000000" w:themeColor="dk1"/>
          <w:sz w:val="28"/>
          <w:szCs w:val="28"/>
        </w:rPr>
        <w:t>и који врше у нади да ће примити по својему надању“</w:t>
      </w:r>
      <w:r>
        <w:rPr>
          <w:rStyle w:val="Footnotereference"/>
          <w:color w:val="000000" w:themeColor="dk1"/>
          <w:sz w:val="28"/>
          <w:szCs w:val="28"/>
        </w:rPr>
        <w:footnoteReference w:id="298"/>
      </w:r>
      <w:r>
        <w:rPr>
          <w:color w:val="000000" w:themeColor="dk1"/>
          <w:sz w:val="28"/>
          <w:szCs w:val="28"/>
        </w:rPr>
        <w:t xml:space="preserve">. </w:t>
      </w:r>
      <w:r>
        <w:rPr>
          <w:color w:val="000000" w:themeColor="dk1"/>
          <w:sz w:val="28"/>
          <w:szCs w:val="28"/>
        </w:rPr>
        <w:t>Јер</w:t>
      </w:r>
      <w:r>
        <w:rPr>
          <w:color w:val="000000" w:themeColor="dk1"/>
          <w:sz w:val="28"/>
          <w:szCs w:val="28"/>
        </w:rPr>
        <w:t xml:space="preserve"> т</w:t>
      </w:r>
      <w:r>
        <w:rPr>
          <w:color w:val="000000" w:themeColor="dk1"/>
          <w:sz w:val="28"/>
          <w:szCs w:val="28"/>
        </w:rPr>
        <w:t xml:space="preserve">елад, по слици првога, то јест Христа, су и блажени ученици. А по другом тумачењу теле које </w:t>
      </w:r>
      <w:r>
        <w:rPr>
          <w:color w:val="000000" w:themeColor="dk1"/>
          <w:sz w:val="28"/>
          <w:szCs w:val="28"/>
        </w:rPr>
        <w:t>врш</w:t>
      </w:r>
      <w:r>
        <w:rPr>
          <w:color w:val="000000" w:themeColor="dk1"/>
          <w:sz w:val="28"/>
          <w:szCs w:val="28"/>
        </w:rPr>
        <w:t>е</w:t>
      </w:r>
      <w:r>
        <w:rPr>
          <w:color w:val="000000" w:themeColor="dk1"/>
          <w:sz w:val="28"/>
          <w:szCs w:val="28"/>
        </w:rPr>
        <w:t xml:space="preserve"> је Христос. Јер кроз Њега се дешава очишћење и одбацивање </w:t>
      </w:r>
      <w:r>
        <w:rPr>
          <w:color w:val="000000" w:themeColor="dk1"/>
          <w:sz w:val="28"/>
          <w:szCs w:val="28"/>
        </w:rPr>
        <w:t>сувишн</w:t>
      </w:r>
      <w:r>
        <w:rPr>
          <w:color w:val="000000" w:themeColor="dk1"/>
          <w:sz w:val="28"/>
          <w:szCs w:val="28"/>
        </w:rPr>
        <w:t>их ствари</w:t>
      </w:r>
      <w:r>
        <w:rPr>
          <w:color w:val="000000" w:themeColor="dk1"/>
          <w:sz w:val="28"/>
          <w:szCs w:val="28"/>
        </w:rPr>
        <w:t xml:space="preserve">, то јест потешкоћа и </w:t>
      </w:r>
      <w:r>
        <w:rPr>
          <w:color w:val="000000" w:themeColor="dk1"/>
          <w:sz w:val="28"/>
          <w:szCs w:val="28"/>
        </w:rPr>
        <w:t>плотских</w:t>
      </w:r>
      <w:r>
        <w:rPr>
          <w:color w:val="000000" w:themeColor="dk1"/>
          <w:sz w:val="28"/>
          <w:szCs w:val="28"/>
        </w:rPr>
        <w:t xml:space="preserve"> размишљања</w:t>
      </w:r>
      <w:r>
        <w:rPr>
          <w:color w:val="000000" w:themeColor="dk1"/>
          <w:sz w:val="28"/>
          <w:szCs w:val="28"/>
        </w:rPr>
        <w:t xml:space="preserve"> </w:t>
      </w:r>
      <w:r>
        <w:rPr>
          <w:color w:val="000000" w:themeColor="dk1"/>
          <w:sz w:val="28"/>
          <w:szCs w:val="28"/>
        </w:rPr>
        <w:t>по овоме свету</w:t>
      </w:r>
      <w:r>
        <w:rPr>
          <w:color w:val="000000" w:themeColor="dk1"/>
          <w:sz w:val="28"/>
          <w:szCs w:val="28"/>
        </w:rPr>
        <w:t xml:space="preserve">, </w:t>
      </w:r>
      <w:r>
        <w:rPr>
          <w:color w:val="000000" w:themeColor="dk1"/>
          <w:sz w:val="28"/>
          <w:szCs w:val="28"/>
        </w:rPr>
        <w:t>кој</w:t>
      </w:r>
      <w:r>
        <w:rPr>
          <w:color w:val="000000" w:themeColor="dk1"/>
          <w:sz w:val="28"/>
          <w:szCs w:val="28"/>
        </w:rPr>
        <w:t>а</w:t>
      </w:r>
      <w:r>
        <w:rPr>
          <w:color w:val="000000" w:themeColor="dk1"/>
          <w:sz w:val="28"/>
          <w:szCs w:val="28"/>
        </w:rPr>
        <w:t xml:space="preserve"> постају храна огњу, као што је слама. </w:t>
      </w:r>
      <w:r>
        <w:rPr>
          <w:color w:val="000000" w:themeColor="dk1"/>
          <w:sz w:val="28"/>
          <w:szCs w:val="28"/>
        </w:rPr>
        <w:t>Међутим</w:t>
      </w:r>
      <w:r>
        <w:rPr>
          <w:color w:val="000000" w:themeColor="dk1"/>
          <w:sz w:val="28"/>
          <w:szCs w:val="28"/>
        </w:rPr>
        <w:t>,</w:t>
      </w:r>
      <w:r>
        <w:rPr>
          <w:color w:val="000000" w:themeColor="dk1"/>
          <w:sz w:val="28"/>
          <w:szCs w:val="28"/>
        </w:rPr>
        <w:t xml:space="preserve"> када </w:t>
      </w:r>
      <w:r>
        <w:rPr>
          <w:color w:val="000000" w:themeColor="dk1"/>
          <w:sz w:val="28"/>
          <w:szCs w:val="28"/>
        </w:rPr>
        <w:t>ј</w:t>
      </w:r>
      <w:r>
        <w:rPr>
          <w:color w:val="000000" w:themeColor="dk1"/>
          <w:sz w:val="28"/>
          <w:szCs w:val="28"/>
        </w:rPr>
        <w:t>е подиг</w:t>
      </w:r>
      <w:r>
        <w:rPr>
          <w:color w:val="000000" w:themeColor="dk1"/>
          <w:sz w:val="28"/>
          <w:szCs w:val="28"/>
        </w:rPr>
        <w:t>нут</w:t>
      </w:r>
      <w:r>
        <w:rPr>
          <w:color w:val="000000" w:themeColor="dk1"/>
          <w:sz w:val="28"/>
          <w:szCs w:val="28"/>
        </w:rPr>
        <w:t xml:space="preserve"> </w:t>
      </w:r>
      <w:r>
        <w:rPr>
          <w:color w:val="000000" w:themeColor="dk1"/>
          <w:sz w:val="28"/>
          <w:szCs w:val="28"/>
        </w:rPr>
        <w:t xml:space="preserve">жртвеник, где </w:t>
      </w:r>
      <w:r>
        <w:rPr>
          <w:color w:val="000000" w:themeColor="dk1"/>
          <w:sz w:val="28"/>
          <w:szCs w:val="28"/>
        </w:rPr>
        <w:t>ј</w:t>
      </w:r>
      <w:r>
        <w:rPr>
          <w:color w:val="000000" w:themeColor="dk1"/>
          <w:sz w:val="28"/>
          <w:szCs w:val="28"/>
        </w:rPr>
        <w:t>е прине</w:t>
      </w:r>
      <w:r>
        <w:rPr>
          <w:color w:val="000000" w:themeColor="dk1"/>
          <w:sz w:val="28"/>
          <w:szCs w:val="28"/>
        </w:rPr>
        <w:t>та</w:t>
      </w:r>
      <w:r>
        <w:rPr>
          <w:color w:val="000000" w:themeColor="dk1"/>
          <w:sz w:val="28"/>
          <w:szCs w:val="28"/>
        </w:rPr>
        <w:t xml:space="preserve"> </w:t>
      </w:r>
      <w:r>
        <w:rPr>
          <w:color w:val="000000" w:themeColor="dk1"/>
          <w:sz w:val="28"/>
          <w:szCs w:val="28"/>
        </w:rPr>
        <w:t xml:space="preserve">и </w:t>
      </w:r>
      <w:r>
        <w:rPr>
          <w:color w:val="000000" w:themeColor="dk1"/>
          <w:sz w:val="28"/>
          <w:szCs w:val="28"/>
        </w:rPr>
        <w:t xml:space="preserve">измиритељна жртва и </w:t>
      </w:r>
      <w:r>
        <w:rPr>
          <w:color w:val="000000" w:themeColor="dk1"/>
          <w:sz w:val="28"/>
          <w:szCs w:val="28"/>
        </w:rPr>
        <w:t>све</w:t>
      </w:r>
      <w:r>
        <w:rPr>
          <w:color w:val="000000" w:themeColor="dk1"/>
          <w:sz w:val="28"/>
          <w:szCs w:val="28"/>
        </w:rPr>
        <w:t>паљеница</w:t>
      </w:r>
      <w:r>
        <w:rPr>
          <w:color w:val="000000" w:themeColor="dk1"/>
          <w:sz w:val="28"/>
          <w:szCs w:val="28"/>
        </w:rPr>
        <w:t xml:space="preserve">, жалост је прекинута. </w:t>
      </w:r>
      <w:r>
        <w:rPr>
          <w:color w:val="000000" w:themeColor="dk1"/>
          <w:sz w:val="28"/>
          <w:szCs w:val="28"/>
        </w:rPr>
        <w:t xml:space="preserve">Јер Господ је чуо молитву са земље </w:t>
      </w:r>
      <w:r>
        <w:rPr>
          <w:color w:val="000000" w:themeColor="dk1"/>
          <w:sz w:val="28"/>
          <w:szCs w:val="28"/>
        </w:rPr>
        <w:t>и истребитељ је</w:t>
      </w:r>
      <w:r>
        <w:rPr>
          <w:color w:val="000000" w:themeColor="dk1"/>
          <w:sz w:val="28"/>
          <w:szCs w:val="28"/>
        </w:rPr>
        <w:t xml:space="preserve"> </w:t>
      </w:r>
      <w:r>
        <w:rPr>
          <w:color w:val="000000" w:themeColor="dk1"/>
          <w:sz w:val="28"/>
          <w:szCs w:val="28"/>
        </w:rPr>
        <w:t>заустављен</w:t>
      </w:r>
      <w:r>
        <w:rPr>
          <w:color w:val="000000" w:themeColor="dk1"/>
          <w:sz w:val="28"/>
          <w:szCs w:val="28"/>
        </w:rPr>
        <w:t xml:space="preserve">. </w:t>
      </w:r>
      <w:r>
        <w:rPr>
          <w:color w:val="000000" w:themeColor="dk1"/>
          <w:sz w:val="28"/>
          <w:szCs w:val="28"/>
        </w:rPr>
        <w:t>Кад</w:t>
      </w:r>
      <w:r>
        <w:rPr>
          <w:color w:val="000000" w:themeColor="dk1"/>
          <w:sz w:val="28"/>
          <w:szCs w:val="28"/>
        </w:rPr>
        <w:t xml:space="preserve">а је због нас Христос </w:t>
      </w:r>
      <w:r>
        <w:rPr>
          <w:color w:val="000000" w:themeColor="dk1"/>
          <w:sz w:val="28"/>
          <w:szCs w:val="28"/>
        </w:rPr>
        <w:t xml:space="preserve">принео на </w:t>
      </w:r>
      <w:r>
        <w:rPr>
          <w:color w:val="000000" w:themeColor="dk1"/>
          <w:sz w:val="28"/>
          <w:szCs w:val="28"/>
        </w:rPr>
        <w:t>жртв</w:t>
      </w:r>
      <w:r>
        <w:rPr>
          <w:color w:val="000000" w:themeColor="dk1"/>
          <w:sz w:val="28"/>
          <w:szCs w:val="28"/>
        </w:rPr>
        <w:t>у</w:t>
      </w:r>
      <w:r>
        <w:rPr>
          <w:color w:val="000000" w:themeColor="dk1"/>
          <w:sz w:val="28"/>
          <w:szCs w:val="28"/>
        </w:rPr>
        <w:t xml:space="preserve"> </w:t>
      </w:r>
      <w:r>
        <w:rPr>
          <w:color w:val="000000" w:themeColor="dk1"/>
          <w:sz w:val="28"/>
          <w:szCs w:val="28"/>
        </w:rPr>
        <w:t>Самога С</w:t>
      </w:r>
      <w:r>
        <w:rPr>
          <w:color w:val="000000" w:themeColor="dk1"/>
          <w:sz w:val="28"/>
          <w:szCs w:val="28"/>
        </w:rPr>
        <w:t xml:space="preserve">ебе, </w:t>
      </w:r>
      <w:r>
        <w:rPr>
          <w:color w:val="000000" w:themeColor="dk1"/>
          <w:sz w:val="28"/>
          <w:szCs w:val="28"/>
        </w:rPr>
        <w:t>би укинута</w:t>
      </w:r>
      <w:r>
        <w:rPr>
          <w:color w:val="000000" w:themeColor="dk1"/>
          <w:sz w:val="28"/>
          <w:szCs w:val="28"/>
        </w:rPr>
        <w:t xml:space="preserve"> </w:t>
      </w:r>
      <w:r>
        <w:rPr>
          <w:color w:val="000000" w:themeColor="dk1"/>
          <w:sz w:val="28"/>
          <w:szCs w:val="28"/>
        </w:rPr>
        <w:t xml:space="preserve">смрт и </w:t>
      </w:r>
      <w:r>
        <w:rPr>
          <w:color w:val="000000" w:themeColor="dk1"/>
          <w:sz w:val="28"/>
          <w:szCs w:val="28"/>
        </w:rPr>
        <w:t>побеђена је пропадљивост</w:t>
      </w:r>
      <w:r>
        <w:rPr>
          <w:color w:val="000000" w:themeColor="dk1"/>
          <w:sz w:val="28"/>
          <w:szCs w:val="28"/>
        </w:rPr>
        <w:t xml:space="preserve">, јер је </w:t>
      </w:r>
      <w:r>
        <w:rPr>
          <w:color w:val="000000" w:themeColor="dk1"/>
          <w:sz w:val="28"/>
          <w:szCs w:val="28"/>
        </w:rPr>
        <w:t xml:space="preserve">свесилни Бог </w:t>
      </w:r>
      <w:r>
        <w:rPr>
          <w:color w:val="000000" w:themeColor="dk1"/>
          <w:sz w:val="28"/>
          <w:szCs w:val="28"/>
        </w:rPr>
        <w:t xml:space="preserve">обећао да ће бити </w:t>
      </w:r>
      <w:r>
        <w:rPr>
          <w:color w:val="000000" w:themeColor="dk1"/>
          <w:sz w:val="28"/>
          <w:szCs w:val="28"/>
        </w:rPr>
        <w:t>спрем</w:t>
      </w:r>
      <w:r>
        <w:rPr>
          <w:color w:val="000000" w:themeColor="dk1"/>
          <w:sz w:val="28"/>
          <w:szCs w:val="28"/>
        </w:rPr>
        <w:t>ан</w:t>
      </w:r>
      <w:r>
        <w:rPr>
          <w:color w:val="000000" w:themeColor="dk1"/>
          <w:sz w:val="28"/>
          <w:szCs w:val="28"/>
        </w:rPr>
        <w:t xml:space="preserve"> да чује молитве свих</w:t>
      </w:r>
      <w:r>
        <w:rPr>
          <w:color w:val="000000" w:themeColor="dk1"/>
          <w:sz w:val="28"/>
          <w:szCs w:val="28"/>
        </w:rPr>
        <w:t xml:space="preserve"> </w:t>
      </w:r>
      <w:r>
        <w:rPr>
          <w:color w:val="000000" w:themeColor="dk1"/>
          <w:sz w:val="28"/>
          <w:szCs w:val="28"/>
        </w:rPr>
        <w:t>људи</w:t>
      </w:r>
      <w:r>
        <w:rPr>
          <w:color w:val="000000" w:themeColor="dk1"/>
          <w:sz w:val="28"/>
          <w:szCs w:val="28"/>
        </w:rPr>
        <w:t xml:space="preserve">. </w:t>
      </w:r>
      <w:r>
        <w:rPr>
          <w:color w:val="000000" w:themeColor="dk1"/>
          <w:sz w:val="28"/>
          <w:szCs w:val="28"/>
        </w:rPr>
        <w:t>Зато каже: „</w:t>
      </w:r>
      <w:r>
        <w:rPr>
          <w:color w:val="000000" w:themeColor="dk1"/>
          <w:sz w:val="28"/>
          <w:szCs w:val="28"/>
        </w:rPr>
        <w:t>Јер</w:t>
      </w:r>
      <w:r>
        <w:rPr>
          <w:color w:val="000000" w:themeColor="dk1"/>
          <w:sz w:val="28"/>
          <w:szCs w:val="28"/>
        </w:rPr>
        <w:t xml:space="preserve"> пре</w:t>
      </w:r>
      <w:r>
        <w:rPr>
          <w:color w:val="000000" w:themeColor="dk1"/>
          <w:sz w:val="28"/>
          <w:szCs w:val="28"/>
        </w:rPr>
        <w:t xml:space="preserve"> </w:t>
      </w:r>
      <w:r>
        <w:rPr>
          <w:color w:val="000000" w:themeColor="dk1"/>
          <w:sz w:val="28"/>
          <w:szCs w:val="28"/>
        </w:rPr>
        <w:t xml:space="preserve">него </w:t>
      </w:r>
      <w:r>
        <w:rPr>
          <w:color w:val="000000" w:themeColor="dk1"/>
          <w:sz w:val="28"/>
          <w:szCs w:val="28"/>
        </w:rPr>
        <w:t>што ти кажеш, питаћу те: Шта је</w:t>
      </w:r>
      <w:r>
        <w:rPr>
          <w:color w:val="000000" w:themeColor="dk1"/>
          <w:sz w:val="28"/>
          <w:szCs w:val="28"/>
        </w:rPr>
        <w:t>“</w:t>
      </w:r>
      <w:r>
        <w:rPr>
          <w:rStyle w:val="Footnotereference"/>
          <w:color w:val="000000" w:themeColor="dk1"/>
          <w:sz w:val="28"/>
          <w:szCs w:val="28"/>
        </w:rPr>
        <w:footnoteReference w:id="299"/>
      </w:r>
      <w:r>
        <w:rPr>
          <w:color w:val="000000" w:themeColor="dk1"/>
          <w:sz w:val="28"/>
          <w:szCs w:val="28"/>
        </w:rPr>
        <w:t xml:space="preserve">. </w:t>
      </w:r>
      <w:r>
        <w:rPr>
          <w:color w:val="000000" w:themeColor="dk1"/>
          <w:sz w:val="28"/>
          <w:szCs w:val="28"/>
        </w:rPr>
        <w:t>То што је у почетку жртвеник био мали</w:t>
      </w:r>
      <w:r>
        <w:rPr>
          <w:color w:val="000000" w:themeColor="dk1"/>
          <w:sz w:val="28"/>
          <w:szCs w:val="28"/>
        </w:rPr>
        <w:t xml:space="preserve"> и </w:t>
      </w:r>
      <w:r>
        <w:rPr>
          <w:color w:val="000000" w:themeColor="dk1"/>
          <w:sz w:val="28"/>
          <w:szCs w:val="28"/>
        </w:rPr>
        <w:t>речено је да је касније дограђен</w:t>
      </w:r>
      <w:r>
        <w:rPr>
          <w:color w:val="000000" w:themeColor="dk1"/>
          <w:sz w:val="28"/>
          <w:szCs w:val="28"/>
        </w:rPr>
        <w:t xml:space="preserve"> објављује напредак </w:t>
      </w:r>
      <w:r>
        <w:rPr>
          <w:color w:val="000000" w:themeColor="dk1"/>
          <w:sz w:val="28"/>
          <w:szCs w:val="28"/>
        </w:rPr>
        <w:t>Јеванђеља</w:t>
      </w:r>
      <w:r>
        <w:rPr>
          <w:color w:val="000000" w:themeColor="dk1"/>
          <w:sz w:val="28"/>
          <w:szCs w:val="28"/>
        </w:rPr>
        <w:t xml:space="preserve"> </w:t>
      </w:r>
      <w:r>
        <w:rPr>
          <w:color w:val="000000" w:themeColor="dk1"/>
          <w:sz w:val="28"/>
          <w:szCs w:val="28"/>
        </w:rPr>
        <w:t xml:space="preserve">у одређено време, као и почетно ограничено ширење Цркава, а касније </w:t>
      </w:r>
      <w:r>
        <w:rPr>
          <w:color w:val="000000" w:themeColor="dk1"/>
          <w:sz w:val="28"/>
          <w:szCs w:val="28"/>
        </w:rPr>
        <w:t xml:space="preserve">(још) </w:t>
      </w:r>
      <w:r>
        <w:rPr>
          <w:color w:val="000000" w:themeColor="dk1"/>
          <w:sz w:val="28"/>
          <w:szCs w:val="28"/>
        </w:rPr>
        <w:t xml:space="preserve">веће. Шире се </w:t>
      </w:r>
      <w:r>
        <w:rPr>
          <w:color w:val="000000" w:themeColor="dk1"/>
          <w:sz w:val="28"/>
          <w:szCs w:val="28"/>
        </w:rPr>
        <w:t>непрекидно</w:t>
      </w:r>
      <w:r>
        <w:rPr>
          <w:color w:val="000000" w:themeColor="dk1"/>
          <w:sz w:val="28"/>
          <w:szCs w:val="28"/>
        </w:rPr>
        <w:t xml:space="preserve"> </w:t>
      </w:r>
      <w:r>
        <w:rPr>
          <w:color w:val="000000" w:themeColor="dk1"/>
          <w:sz w:val="28"/>
          <w:szCs w:val="28"/>
        </w:rPr>
        <w:t xml:space="preserve">на неки начин жртвеници, са додавањем других Цркава одувек </w:t>
      </w:r>
      <w:r>
        <w:rPr>
          <w:color w:val="000000" w:themeColor="dk1"/>
          <w:sz w:val="28"/>
          <w:szCs w:val="28"/>
        </w:rPr>
        <w:t>поред оних</w:t>
      </w:r>
      <w:r>
        <w:rPr>
          <w:color w:val="000000" w:themeColor="dk1"/>
          <w:sz w:val="28"/>
          <w:szCs w:val="28"/>
        </w:rPr>
        <w:t xml:space="preserve"> први</w:t>
      </w:r>
      <w:r>
        <w:rPr>
          <w:color w:val="000000" w:themeColor="dk1"/>
          <w:sz w:val="28"/>
          <w:szCs w:val="28"/>
        </w:rPr>
        <w:t>х</w:t>
      </w:r>
      <w:r>
        <w:rPr>
          <w:color w:val="000000" w:themeColor="dk1"/>
          <w:sz w:val="28"/>
          <w:szCs w:val="28"/>
        </w:rPr>
        <w:t xml:space="preserve"> </w:t>
      </w:r>
      <w:r>
        <w:rPr>
          <w:color w:val="000000" w:themeColor="dk1"/>
          <w:sz w:val="28"/>
          <w:szCs w:val="28"/>
        </w:rPr>
        <w:t>и са безбројним умножавањем народа који</w:t>
      </w:r>
      <w:r>
        <w:rPr>
          <w:color w:val="000000" w:themeColor="dk1"/>
          <w:sz w:val="28"/>
          <w:szCs w:val="28"/>
        </w:rPr>
        <w:t xml:space="preserve"> </w:t>
      </w:r>
      <w:r>
        <w:rPr>
          <w:color w:val="000000" w:themeColor="dk1"/>
          <w:sz w:val="28"/>
          <w:szCs w:val="28"/>
        </w:rPr>
        <w:t>бивају ис</w:t>
      </w:r>
      <w:r>
        <w:rPr>
          <w:color w:val="000000" w:themeColor="dk1"/>
          <w:sz w:val="28"/>
          <w:szCs w:val="28"/>
        </w:rPr>
        <w:t>купљен</w:t>
      </w:r>
      <w:r>
        <w:rPr>
          <w:color w:val="000000" w:themeColor="dk1"/>
          <w:sz w:val="28"/>
          <w:szCs w:val="28"/>
        </w:rPr>
        <w:t>и</w:t>
      </w:r>
      <w:r>
        <w:rPr>
          <w:color w:val="000000" w:themeColor="dk1"/>
          <w:sz w:val="28"/>
          <w:szCs w:val="28"/>
        </w:rPr>
        <w:t xml:space="preserve"> </w:t>
      </w:r>
      <w:r>
        <w:rPr>
          <w:color w:val="000000" w:themeColor="dk1"/>
          <w:sz w:val="28"/>
          <w:szCs w:val="28"/>
        </w:rPr>
        <w:t xml:space="preserve">жртвом Христовом, имајући </w:t>
      </w:r>
      <w:r>
        <w:rPr>
          <w:color w:val="000000" w:themeColor="dk1"/>
          <w:sz w:val="28"/>
          <w:szCs w:val="28"/>
        </w:rPr>
        <w:t>и</w:t>
      </w:r>
      <w:r>
        <w:rPr>
          <w:color w:val="000000" w:themeColor="dk1"/>
          <w:sz w:val="28"/>
          <w:szCs w:val="28"/>
        </w:rPr>
        <w:t>ст</w:t>
      </w:r>
      <w:r>
        <w:rPr>
          <w:color w:val="000000" w:themeColor="dk1"/>
          <w:sz w:val="28"/>
          <w:szCs w:val="28"/>
        </w:rPr>
        <w:t>ог</w:t>
      </w:r>
      <w:r>
        <w:rPr>
          <w:color w:val="000000" w:themeColor="dk1"/>
          <w:sz w:val="28"/>
          <w:szCs w:val="28"/>
        </w:rPr>
        <w:t>а</w:t>
      </w:r>
      <w:r>
        <w:rPr>
          <w:color w:val="000000" w:themeColor="dk1"/>
          <w:sz w:val="28"/>
          <w:szCs w:val="28"/>
        </w:rPr>
        <w:t xml:space="preserve"> </w:t>
      </w:r>
      <w:r>
        <w:rPr>
          <w:color w:val="000000" w:themeColor="dk1"/>
          <w:sz w:val="28"/>
          <w:szCs w:val="28"/>
        </w:rPr>
        <w:t xml:space="preserve">свештенослужитеља и свету жртву, која угодно мирише и </w:t>
      </w:r>
      <w:r>
        <w:rPr>
          <w:color w:val="000000" w:themeColor="dk1"/>
          <w:sz w:val="28"/>
          <w:szCs w:val="28"/>
        </w:rPr>
        <w:t>очишћује</w:t>
      </w:r>
      <w:r>
        <w:rPr>
          <w:color w:val="000000" w:themeColor="dk1"/>
          <w:sz w:val="28"/>
          <w:szCs w:val="28"/>
        </w:rPr>
        <w:t xml:space="preserve">, и </w:t>
      </w:r>
      <w:r>
        <w:rPr>
          <w:color w:val="000000" w:themeColor="dk1"/>
          <w:sz w:val="28"/>
          <w:szCs w:val="28"/>
        </w:rPr>
        <w:t>као</w:t>
      </w:r>
      <w:r>
        <w:rPr>
          <w:color w:val="000000" w:themeColor="dk1"/>
          <w:sz w:val="28"/>
          <w:szCs w:val="28"/>
        </w:rPr>
        <w:t xml:space="preserve"> </w:t>
      </w:r>
      <w:r>
        <w:rPr>
          <w:color w:val="000000" w:themeColor="dk1"/>
          <w:sz w:val="28"/>
          <w:szCs w:val="28"/>
        </w:rPr>
        <w:t xml:space="preserve">достојан дивљења жртвеник </w:t>
      </w:r>
      <w:r>
        <w:rPr>
          <w:color w:val="000000" w:themeColor="dk1"/>
          <w:sz w:val="28"/>
          <w:szCs w:val="28"/>
        </w:rPr>
        <w:t xml:space="preserve">Господа Цркве у облику гумна. </w:t>
      </w:r>
    </w:p>
    <w:p w14:paraId="000003F6">
      <w:pPr>
        <w:jc w:val="both"/>
        <w:rPr>
          <w:color w:val="000000" w:themeColor="dk1"/>
          <w:sz w:val="28"/>
          <w:szCs w:val="28"/>
        </w:rPr>
      </w:pPr>
      <w:r>
        <w:rPr>
          <w:color w:val="000000" w:themeColor="dk1"/>
          <w:sz w:val="28"/>
          <w:szCs w:val="28"/>
        </w:rPr>
        <w:t>ПАЛ: Веома је јасна и очигледна твоја реч, јер је настала са великом вештином.</w:t>
      </w:r>
    </w:p>
    <w:p w14:paraId="000003F7">
      <w:pPr>
        <w:jc w:val="both"/>
        <w:rPr>
          <w:color w:val="000000" w:themeColor="dk1"/>
          <w:sz w:val="28"/>
          <w:szCs w:val="28"/>
        </w:rPr>
      </w:pPr>
      <w:r>
        <w:rPr>
          <w:color w:val="000000" w:themeColor="dk1"/>
          <w:sz w:val="28"/>
          <w:szCs w:val="28"/>
        </w:rPr>
        <w:t xml:space="preserve">КИР: Можда и ти сам уопште </w:t>
      </w:r>
      <w:r>
        <w:rPr>
          <w:color w:val="000000" w:themeColor="dk1"/>
          <w:sz w:val="28"/>
          <w:szCs w:val="28"/>
        </w:rPr>
        <w:t>и не</w:t>
      </w:r>
      <w:r>
        <w:rPr>
          <w:color w:val="000000" w:themeColor="dk1"/>
          <w:sz w:val="28"/>
          <w:szCs w:val="28"/>
        </w:rPr>
        <w:t xml:space="preserve"> </w:t>
      </w:r>
      <w:r>
        <w:rPr>
          <w:color w:val="000000" w:themeColor="dk1"/>
          <w:sz w:val="28"/>
          <w:szCs w:val="28"/>
        </w:rPr>
        <w:t>сумња</w:t>
      </w:r>
      <w:r>
        <w:rPr>
          <w:color w:val="000000" w:themeColor="dk1"/>
          <w:sz w:val="28"/>
          <w:szCs w:val="28"/>
        </w:rPr>
        <w:t>јући би рекао</w:t>
      </w:r>
      <w:r>
        <w:rPr>
          <w:color w:val="000000" w:themeColor="dk1"/>
          <w:sz w:val="28"/>
          <w:szCs w:val="28"/>
        </w:rPr>
        <w:t xml:space="preserve"> да је Христос живот и искупљење свих? </w:t>
      </w:r>
    </w:p>
    <w:p w14:paraId="000003F8">
      <w:pPr>
        <w:jc w:val="both"/>
        <w:rPr>
          <w:color w:val="000000" w:themeColor="dk1"/>
          <w:sz w:val="28"/>
          <w:szCs w:val="28"/>
        </w:rPr>
      </w:pPr>
      <w:r>
        <w:rPr>
          <w:color w:val="000000" w:themeColor="dk1"/>
          <w:sz w:val="28"/>
          <w:szCs w:val="28"/>
        </w:rPr>
        <w:t xml:space="preserve">ПАЛ: </w:t>
      </w:r>
      <w:r>
        <w:rPr>
          <w:color w:val="000000" w:themeColor="dk1"/>
          <w:sz w:val="28"/>
          <w:szCs w:val="28"/>
        </w:rPr>
        <w:t>Да з</w:t>
      </w:r>
      <w:r>
        <w:rPr>
          <w:color w:val="000000" w:themeColor="dk1"/>
          <w:sz w:val="28"/>
          <w:szCs w:val="28"/>
        </w:rPr>
        <w:t>на</w:t>
      </w:r>
      <w:r>
        <w:rPr>
          <w:color w:val="000000" w:themeColor="dk1"/>
          <w:sz w:val="28"/>
          <w:szCs w:val="28"/>
        </w:rPr>
        <w:t>ш</w:t>
      </w:r>
      <w:r>
        <w:rPr>
          <w:color w:val="000000" w:themeColor="dk1"/>
          <w:sz w:val="28"/>
          <w:szCs w:val="28"/>
        </w:rPr>
        <w:t xml:space="preserve"> </w:t>
      </w:r>
      <w:r>
        <w:rPr>
          <w:color w:val="000000" w:themeColor="dk1"/>
          <w:sz w:val="28"/>
          <w:szCs w:val="28"/>
        </w:rPr>
        <w:t xml:space="preserve">да бих то рекао. Зато што имам исто мишљење. </w:t>
      </w:r>
    </w:p>
    <w:p w14:paraId="000003F9">
      <w:pPr>
        <w:jc w:val="both"/>
        <w:rPr>
          <w:color w:val="000000" w:themeColor="dk1"/>
          <w:sz w:val="28"/>
          <w:szCs w:val="28"/>
        </w:rPr>
      </w:pPr>
      <w:r>
        <w:rPr>
          <w:color w:val="000000" w:themeColor="dk1"/>
          <w:sz w:val="28"/>
          <w:szCs w:val="28"/>
        </w:rPr>
        <w:t xml:space="preserve">КИР: Умро је један ради нас свих, који је достојан за све, и дао је свој живот као замену за </w:t>
      </w:r>
      <w:r>
        <w:rPr>
          <w:color w:val="000000" w:themeColor="dk1"/>
          <w:sz w:val="28"/>
          <w:szCs w:val="28"/>
        </w:rPr>
        <w:t>на</w:t>
      </w:r>
      <w:r>
        <w:rPr>
          <w:color w:val="000000" w:themeColor="dk1"/>
          <w:sz w:val="28"/>
          <w:szCs w:val="28"/>
        </w:rPr>
        <w:t>с</w:t>
      </w:r>
      <w:r>
        <w:rPr>
          <w:color w:val="000000" w:themeColor="dk1"/>
          <w:sz w:val="28"/>
          <w:szCs w:val="28"/>
        </w:rPr>
        <w:t xml:space="preserve">, и ограничио је ђавољску </w:t>
      </w:r>
      <w:r>
        <w:rPr>
          <w:color w:val="000000" w:themeColor="dk1"/>
          <w:sz w:val="28"/>
          <w:szCs w:val="28"/>
        </w:rPr>
        <w:t>злобу</w:t>
      </w:r>
      <w:r>
        <w:rPr>
          <w:color w:val="000000" w:themeColor="dk1"/>
          <w:sz w:val="28"/>
          <w:szCs w:val="28"/>
        </w:rPr>
        <w:t xml:space="preserve">, и зауставио је на неки начин оптужбу греха који нас је тиранисао, </w:t>
      </w:r>
      <w:r>
        <w:rPr>
          <w:color w:val="000000" w:themeColor="dk1"/>
          <w:sz w:val="28"/>
          <w:szCs w:val="28"/>
        </w:rPr>
        <w:t>као</w:t>
      </w:r>
      <w:r>
        <w:rPr>
          <w:color w:val="000000" w:themeColor="dk1"/>
          <w:sz w:val="28"/>
          <w:szCs w:val="28"/>
        </w:rPr>
        <w:t xml:space="preserve"> и </w:t>
      </w:r>
      <w:r>
        <w:rPr>
          <w:color w:val="000000" w:themeColor="dk1"/>
          <w:sz w:val="28"/>
          <w:szCs w:val="28"/>
        </w:rPr>
        <w:t>брбљ</w:t>
      </w:r>
      <w:r>
        <w:rPr>
          <w:color w:val="000000" w:themeColor="dk1"/>
          <w:sz w:val="28"/>
          <w:szCs w:val="28"/>
        </w:rPr>
        <w:t>ање</w:t>
      </w:r>
      <w:r>
        <w:rPr>
          <w:color w:val="000000" w:themeColor="dk1"/>
          <w:sz w:val="28"/>
          <w:szCs w:val="28"/>
        </w:rPr>
        <w:t xml:space="preserve"> о гресима свих</w:t>
      </w:r>
      <w:r>
        <w:rPr>
          <w:color w:val="000000" w:themeColor="dk1"/>
          <w:sz w:val="28"/>
          <w:szCs w:val="28"/>
        </w:rPr>
        <w:t xml:space="preserve"> </w:t>
      </w:r>
      <w:r>
        <w:rPr>
          <w:color w:val="000000" w:themeColor="dk1"/>
          <w:sz w:val="28"/>
          <w:szCs w:val="28"/>
        </w:rPr>
        <w:t>људи</w:t>
      </w:r>
      <w:r>
        <w:rPr>
          <w:color w:val="000000" w:themeColor="dk1"/>
          <w:sz w:val="28"/>
          <w:szCs w:val="28"/>
        </w:rPr>
        <w:t xml:space="preserve">. </w:t>
      </w:r>
    </w:p>
    <w:p w14:paraId="000003FA">
      <w:pPr>
        <w:jc w:val="both"/>
        <w:rPr>
          <w:color w:val="000000" w:themeColor="dk1"/>
          <w:sz w:val="28"/>
          <w:szCs w:val="28"/>
        </w:rPr>
      </w:pPr>
      <w:r>
        <w:rPr>
          <w:color w:val="000000" w:themeColor="dk1"/>
          <w:sz w:val="28"/>
          <w:szCs w:val="28"/>
        </w:rPr>
        <w:t xml:space="preserve">ПАЛ: На који начин то </w:t>
      </w:r>
      <w:r>
        <w:rPr>
          <w:color w:val="000000" w:themeColor="dk1"/>
          <w:sz w:val="28"/>
          <w:szCs w:val="28"/>
        </w:rPr>
        <w:t>каже</w:t>
      </w:r>
      <w:r>
        <w:rPr>
          <w:color w:val="000000" w:themeColor="dk1"/>
          <w:sz w:val="28"/>
          <w:szCs w:val="28"/>
        </w:rPr>
        <w:t>ш</w:t>
      </w:r>
      <w:r>
        <w:rPr>
          <w:color w:val="000000" w:themeColor="dk1"/>
          <w:sz w:val="28"/>
          <w:szCs w:val="28"/>
        </w:rPr>
        <w:t xml:space="preserve">? </w:t>
      </w:r>
    </w:p>
    <w:p w14:paraId="000003FB">
      <w:pPr>
        <w:jc w:val="both"/>
        <w:rPr>
          <w:color w:val="000000" w:themeColor="dk1"/>
          <w:sz w:val="28"/>
          <w:szCs w:val="28"/>
        </w:rPr>
      </w:pPr>
      <w:r>
        <w:rPr>
          <w:color w:val="000000" w:themeColor="dk1"/>
          <w:sz w:val="28"/>
          <w:szCs w:val="28"/>
        </w:rPr>
        <w:t xml:space="preserve">КИР: </w:t>
      </w:r>
      <w:r>
        <w:rPr>
          <w:color w:val="000000" w:themeColor="dk1"/>
          <w:sz w:val="28"/>
          <w:szCs w:val="28"/>
        </w:rPr>
        <w:t>Пошто</w:t>
      </w:r>
      <w:r>
        <w:rPr>
          <w:color w:val="000000" w:themeColor="dk1"/>
          <w:sz w:val="28"/>
          <w:szCs w:val="28"/>
        </w:rPr>
        <w:t xml:space="preserve"> је г</w:t>
      </w:r>
      <w:r>
        <w:rPr>
          <w:color w:val="000000" w:themeColor="dk1"/>
          <w:sz w:val="28"/>
          <w:szCs w:val="28"/>
        </w:rPr>
        <w:t xml:space="preserve">рех владао над свим људима, </w:t>
      </w:r>
      <w:r>
        <w:rPr>
          <w:color w:val="000000" w:themeColor="dk1"/>
          <w:sz w:val="28"/>
          <w:szCs w:val="28"/>
        </w:rPr>
        <w:t>пошто су много</w:t>
      </w:r>
      <w:r>
        <w:rPr>
          <w:color w:val="000000" w:themeColor="dk1"/>
          <w:sz w:val="28"/>
          <w:szCs w:val="28"/>
        </w:rPr>
        <w:t xml:space="preserve"> нагиња</w:t>
      </w:r>
      <w:r>
        <w:rPr>
          <w:color w:val="000000" w:themeColor="dk1"/>
          <w:sz w:val="28"/>
          <w:szCs w:val="28"/>
        </w:rPr>
        <w:t>ли</w:t>
      </w:r>
      <w:r>
        <w:rPr>
          <w:color w:val="000000" w:themeColor="dk1"/>
          <w:sz w:val="28"/>
          <w:szCs w:val="28"/>
        </w:rPr>
        <w:t xml:space="preserve"> </w:t>
      </w:r>
      <w:r>
        <w:rPr>
          <w:color w:val="000000" w:themeColor="dk1"/>
          <w:sz w:val="28"/>
          <w:szCs w:val="28"/>
        </w:rPr>
        <w:t xml:space="preserve">од </w:t>
      </w:r>
      <w:r>
        <w:rPr>
          <w:color w:val="000000" w:themeColor="dk1"/>
          <w:sz w:val="28"/>
          <w:szCs w:val="28"/>
        </w:rPr>
        <w:t>свој</w:t>
      </w:r>
      <w:r>
        <w:rPr>
          <w:color w:val="000000" w:themeColor="dk1"/>
          <w:sz w:val="28"/>
          <w:szCs w:val="28"/>
        </w:rPr>
        <w:t>е</w:t>
      </w:r>
      <w:r>
        <w:rPr>
          <w:color w:val="000000" w:themeColor="dk1"/>
          <w:sz w:val="28"/>
          <w:szCs w:val="28"/>
        </w:rPr>
        <w:t xml:space="preserve"> младости ка неваља</w:t>
      </w:r>
      <w:r>
        <w:rPr>
          <w:color w:val="000000" w:themeColor="dk1"/>
          <w:sz w:val="28"/>
          <w:szCs w:val="28"/>
        </w:rPr>
        <w:t>л</w:t>
      </w:r>
      <w:r>
        <w:rPr>
          <w:color w:val="000000" w:themeColor="dk1"/>
          <w:sz w:val="28"/>
          <w:szCs w:val="28"/>
        </w:rPr>
        <w:t>ству</w:t>
      </w:r>
      <w:r>
        <w:rPr>
          <w:rStyle w:val="Footnotereference"/>
          <w:color w:val="000000" w:themeColor="dk1"/>
          <w:sz w:val="28"/>
          <w:szCs w:val="28"/>
        </w:rPr>
        <w:footnoteReference w:id="300"/>
      </w:r>
      <w:r>
        <w:rPr>
          <w:color w:val="000000" w:themeColor="dk1"/>
          <w:sz w:val="28"/>
          <w:szCs w:val="28"/>
        </w:rPr>
        <w:t xml:space="preserve">, </w:t>
      </w:r>
      <w:r>
        <w:rPr>
          <w:color w:val="000000" w:themeColor="dk1"/>
          <w:sz w:val="28"/>
          <w:szCs w:val="28"/>
        </w:rPr>
        <w:t xml:space="preserve">као што је написано, и срце свих настоји са марљивошћу у ономе што је потребно и оно што желе да остваре, </w:t>
      </w:r>
      <w:r>
        <w:rPr>
          <w:color w:val="000000" w:themeColor="dk1"/>
          <w:sz w:val="28"/>
          <w:szCs w:val="28"/>
        </w:rPr>
        <w:t>неизбежно смо потпали под</w:t>
      </w:r>
      <w:r>
        <w:rPr>
          <w:color w:val="000000" w:themeColor="dk1"/>
          <w:sz w:val="28"/>
          <w:szCs w:val="28"/>
        </w:rPr>
        <w:t xml:space="preserve"> </w:t>
      </w:r>
      <w:r>
        <w:rPr>
          <w:color w:val="000000" w:themeColor="dk1"/>
          <w:sz w:val="28"/>
          <w:szCs w:val="28"/>
        </w:rPr>
        <w:t>осуд</w:t>
      </w:r>
      <w:r>
        <w:rPr>
          <w:color w:val="000000" w:themeColor="dk1"/>
          <w:sz w:val="28"/>
          <w:szCs w:val="28"/>
        </w:rPr>
        <w:t>у</w:t>
      </w:r>
      <w:r>
        <w:rPr>
          <w:color w:val="000000" w:themeColor="dk1"/>
          <w:sz w:val="28"/>
          <w:szCs w:val="28"/>
        </w:rPr>
        <w:t xml:space="preserve"> на смрт. Јер преступање Божанског закона и кршење Владичанских </w:t>
      </w:r>
      <w:r>
        <w:rPr>
          <w:color w:val="000000" w:themeColor="dk1"/>
          <w:sz w:val="28"/>
          <w:szCs w:val="28"/>
        </w:rPr>
        <w:t>заповести</w:t>
      </w:r>
      <w:r>
        <w:rPr>
          <w:color w:val="000000" w:themeColor="dk1"/>
          <w:sz w:val="28"/>
          <w:szCs w:val="28"/>
        </w:rPr>
        <w:t xml:space="preserve"> има за казну смрт. На тако </w:t>
      </w:r>
      <w:r>
        <w:rPr>
          <w:color w:val="000000" w:themeColor="dk1"/>
          <w:sz w:val="28"/>
          <w:szCs w:val="28"/>
        </w:rPr>
        <w:t>у</w:t>
      </w:r>
      <w:r>
        <w:rPr>
          <w:color w:val="000000" w:themeColor="dk1"/>
          <w:sz w:val="28"/>
          <w:szCs w:val="28"/>
        </w:rPr>
        <w:t>пропашћ</w:t>
      </w:r>
      <w:r>
        <w:rPr>
          <w:color w:val="000000" w:themeColor="dk1"/>
          <w:sz w:val="28"/>
          <w:szCs w:val="28"/>
        </w:rPr>
        <w:t>ену</w:t>
      </w:r>
      <w:r>
        <w:rPr>
          <w:color w:val="000000" w:themeColor="dk1"/>
          <w:sz w:val="28"/>
          <w:szCs w:val="28"/>
        </w:rPr>
        <w:t xml:space="preserve"> човекову природу сажалио се Створитељ, и Јединородни је постао човек, и учинио је на </w:t>
      </w:r>
      <w:r>
        <w:rPr>
          <w:color w:val="000000" w:themeColor="dk1"/>
          <w:sz w:val="28"/>
          <w:szCs w:val="28"/>
        </w:rPr>
        <w:t>природан</w:t>
      </w:r>
      <w:r>
        <w:rPr>
          <w:color w:val="000000" w:themeColor="dk1"/>
          <w:sz w:val="28"/>
          <w:szCs w:val="28"/>
        </w:rPr>
        <w:t xml:space="preserve"> начин своје тело </w:t>
      </w:r>
      <w:r>
        <w:rPr>
          <w:color w:val="000000" w:themeColor="dk1"/>
          <w:sz w:val="28"/>
          <w:szCs w:val="28"/>
        </w:rPr>
        <w:t>подложним</w:t>
      </w:r>
      <w:r>
        <w:rPr>
          <w:color w:val="000000" w:themeColor="dk1"/>
          <w:sz w:val="28"/>
          <w:szCs w:val="28"/>
        </w:rPr>
        <w:t xml:space="preserve"> смрти и постао је </w:t>
      </w:r>
      <w:r>
        <w:rPr>
          <w:color w:val="000000" w:themeColor="dk1"/>
          <w:sz w:val="28"/>
          <w:szCs w:val="28"/>
        </w:rPr>
        <w:t>плот</w:t>
      </w:r>
      <w:r>
        <w:rPr>
          <w:color w:val="000000" w:themeColor="dk1"/>
          <w:sz w:val="28"/>
          <w:szCs w:val="28"/>
        </w:rPr>
        <w:t xml:space="preserve">, </w:t>
      </w:r>
      <w:r>
        <w:rPr>
          <w:color w:val="000000" w:themeColor="dk1"/>
          <w:sz w:val="28"/>
          <w:szCs w:val="28"/>
        </w:rPr>
        <w:t>да би</w:t>
      </w:r>
      <w:r>
        <w:rPr>
          <w:color w:val="000000" w:themeColor="dk1"/>
          <w:sz w:val="28"/>
          <w:szCs w:val="28"/>
        </w:rPr>
        <w:t xml:space="preserve">, </w:t>
      </w:r>
      <w:r>
        <w:rPr>
          <w:color w:val="000000" w:themeColor="dk1"/>
          <w:sz w:val="28"/>
          <w:szCs w:val="28"/>
        </w:rPr>
        <w:t>подносећи</w:t>
      </w:r>
      <w:r>
        <w:rPr>
          <w:color w:val="000000" w:themeColor="dk1"/>
          <w:sz w:val="28"/>
          <w:szCs w:val="28"/>
        </w:rPr>
        <w:t xml:space="preserve"> због нас смрт која нам је наметнута због греха, укинуо грех и да би зауставио Сатану да нас оптужује, пошто смо исплатили дуг, у лицу самога Христа, </w:t>
      </w:r>
      <w:r>
        <w:rPr>
          <w:color w:val="000000" w:themeColor="dk1"/>
          <w:sz w:val="28"/>
          <w:szCs w:val="28"/>
        </w:rPr>
        <w:t>због</w:t>
      </w:r>
      <w:r>
        <w:rPr>
          <w:color w:val="000000" w:themeColor="dk1"/>
          <w:sz w:val="28"/>
          <w:szCs w:val="28"/>
        </w:rPr>
        <w:t xml:space="preserve"> </w:t>
      </w:r>
      <w:r>
        <w:rPr>
          <w:color w:val="000000" w:themeColor="dk1"/>
          <w:sz w:val="28"/>
          <w:szCs w:val="28"/>
        </w:rPr>
        <w:t xml:space="preserve">казне наших оптужби </w:t>
      </w:r>
      <w:r>
        <w:rPr>
          <w:color w:val="000000" w:themeColor="dk1"/>
          <w:sz w:val="28"/>
          <w:szCs w:val="28"/>
        </w:rPr>
        <w:t>з</w:t>
      </w:r>
      <w:r>
        <w:rPr>
          <w:color w:val="000000" w:themeColor="dk1"/>
          <w:sz w:val="28"/>
          <w:szCs w:val="28"/>
        </w:rPr>
        <w:t>а</w:t>
      </w:r>
      <w:r>
        <w:rPr>
          <w:color w:val="000000" w:themeColor="dk1"/>
          <w:sz w:val="28"/>
          <w:szCs w:val="28"/>
        </w:rPr>
        <w:t xml:space="preserve"> грех</w:t>
      </w:r>
      <w:r>
        <w:rPr>
          <w:color w:val="000000" w:themeColor="dk1"/>
          <w:sz w:val="28"/>
          <w:szCs w:val="28"/>
        </w:rPr>
        <w:t xml:space="preserve">. </w:t>
      </w:r>
      <w:r>
        <w:rPr>
          <w:color w:val="000000" w:themeColor="dk1"/>
          <w:sz w:val="28"/>
          <w:szCs w:val="28"/>
        </w:rPr>
        <w:t xml:space="preserve">Сагласно са </w:t>
      </w:r>
      <w:r>
        <w:rPr>
          <w:color w:val="000000" w:themeColor="dk1"/>
          <w:sz w:val="28"/>
          <w:szCs w:val="28"/>
        </w:rPr>
        <w:t>гласом</w:t>
      </w:r>
      <w:r>
        <w:rPr>
          <w:color w:val="000000" w:themeColor="dk1"/>
          <w:sz w:val="28"/>
          <w:szCs w:val="28"/>
        </w:rPr>
        <w:t xml:space="preserve"> </w:t>
      </w:r>
      <w:r>
        <w:rPr>
          <w:color w:val="000000" w:themeColor="dk1"/>
          <w:sz w:val="28"/>
          <w:szCs w:val="28"/>
        </w:rPr>
        <w:t>пророка: „</w:t>
      </w:r>
      <w:r>
        <w:rPr>
          <w:color w:val="000000" w:themeColor="dk1"/>
          <w:sz w:val="28"/>
          <w:szCs w:val="28"/>
        </w:rPr>
        <w:t>Ј</w:t>
      </w:r>
      <w:r>
        <w:rPr>
          <w:color w:val="000000" w:themeColor="dk1"/>
          <w:sz w:val="28"/>
          <w:szCs w:val="28"/>
        </w:rPr>
        <w:t>ер</w:t>
      </w:r>
      <w:r>
        <w:rPr>
          <w:color w:val="000000" w:themeColor="dk1"/>
          <w:sz w:val="28"/>
          <w:szCs w:val="28"/>
        </w:rPr>
        <w:t xml:space="preserve"> узима </w:t>
      </w:r>
      <w:r>
        <w:rPr>
          <w:color w:val="000000" w:themeColor="dk1"/>
          <w:sz w:val="28"/>
          <w:szCs w:val="28"/>
        </w:rPr>
        <w:t>на</w:t>
      </w:r>
      <w:r>
        <w:rPr>
          <w:color w:val="000000" w:themeColor="dk1"/>
          <w:sz w:val="28"/>
          <w:szCs w:val="28"/>
        </w:rPr>
        <w:t>ше</w:t>
      </w:r>
      <w:r>
        <w:rPr>
          <w:color w:val="000000" w:themeColor="dk1"/>
          <w:sz w:val="28"/>
          <w:szCs w:val="28"/>
        </w:rPr>
        <w:t xml:space="preserve"> грехе</w:t>
      </w:r>
      <w:r>
        <w:rPr>
          <w:color w:val="000000" w:themeColor="dk1"/>
          <w:sz w:val="28"/>
          <w:szCs w:val="28"/>
        </w:rPr>
        <w:t xml:space="preserve">, </w:t>
      </w:r>
      <w:r>
        <w:rPr>
          <w:color w:val="000000" w:themeColor="dk1"/>
          <w:sz w:val="28"/>
          <w:szCs w:val="28"/>
        </w:rPr>
        <w:t>и због нас је слаб</w:t>
      </w:r>
      <w:r>
        <w:rPr>
          <w:color w:val="000000" w:themeColor="dk1"/>
          <w:sz w:val="28"/>
          <w:szCs w:val="28"/>
        </w:rPr>
        <w:t>“</w:t>
      </w:r>
      <w:r>
        <w:rPr>
          <w:rStyle w:val="Footnotereference"/>
          <w:color w:val="000000" w:themeColor="dk1"/>
          <w:sz w:val="28"/>
          <w:szCs w:val="28"/>
        </w:rPr>
        <w:footnoteReference w:id="301"/>
      </w:r>
      <w:r>
        <w:rPr>
          <w:color w:val="000000" w:themeColor="dk1"/>
          <w:sz w:val="28"/>
          <w:szCs w:val="28"/>
        </w:rPr>
        <w:t>.</w:t>
      </w:r>
      <w:r>
        <w:rPr>
          <w:color w:val="000000" w:themeColor="dk1"/>
          <w:sz w:val="28"/>
          <w:szCs w:val="28"/>
        </w:rPr>
        <w:t xml:space="preserve"> Или се можда ми нисмо исцелили </w:t>
      </w:r>
      <w:r>
        <w:rPr>
          <w:color w:val="000000" w:themeColor="dk1"/>
          <w:sz w:val="28"/>
          <w:szCs w:val="28"/>
        </w:rPr>
        <w:t>Његов</w:t>
      </w:r>
      <w:r>
        <w:rPr>
          <w:color w:val="000000" w:themeColor="dk1"/>
          <w:sz w:val="28"/>
          <w:szCs w:val="28"/>
        </w:rPr>
        <w:t>ом раном</w:t>
      </w:r>
      <w:r>
        <w:rPr>
          <w:color w:val="000000" w:themeColor="dk1"/>
          <w:sz w:val="28"/>
          <w:szCs w:val="28"/>
        </w:rPr>
        <w:t xml:space="preserve">? </w:t>
      </w:r>
    </w:p>
    <w:p w14:paraId="000003FC">
      <w:pPr>
        <w:jc w:val="both"/>
        <w:rPr>
          <w:color w:val="000000" w:themeColor="dk1"/>
          <w:sz w:val="28"/>
          <w:szCs w:val="28"/>
        </w:rPr>
      </w:pPr>
      <w:r>
        <w:rPr>
          <w:color w:val="000000" w:themeColor="dk1"/>
          <w:sz w:val="28"/>
          <w:szCs w:val="28"/>
        </w:rPr>
        <w:t>ПАЛ: То је истина! „</w:t>
      </w:r>
      <w:r>
        <w:rPr>
          <w:color w:val="000000" w:themeColor="dk1"/>
          <w:sz w:val="28"/>
          <w:szCs w:val="28"/>
        </w:rPr>
        <w:t>Јер</w:t>
      </w:r>
      <w:r>
        <w:rPr>
          <w:color w:val="000000" w:themeColor="dk1"/>
          <w:sz w:val="28"/>
          <w:szCs w:val="28"/>
        </w:rPr>
        <w:t xml:space="preserve"> он би рањен за наше </w:t>
      </w:r>
      <w:r>
        <w:rPr>
          <w:color w:val="000000" w:themeColor="dk1"/>
          <w:sz w:val="28"/>
          <w:szCs w:val="28"/>
        </w:rPr>
        <w:t>грех</w:t>
      </w:r>
      <w:r>
        <w:rPr>
          <w:color w:val="000000" w:themeColor="dk1"/>
          <w:sz w:val="28"/>
          <w:szCs w:val="28"/>
        </w:rPr>
        <w:t>е</w:t>
      </w:r>
      <w:r>
        <w:rPr>
          <w:color w:val="000000" w:themeColor="dk1"/>
          <w:sz w:val="28"/>
          <w:szCs w:val="28"/>
        </w:rPr>
        <w:t xml:space="preserve">, </w:t>
      </w:r>
      <w:r>
        <w:rPr>
          <w:color w:val="000000" w:themeColor="dk1"/>
          <w:sz w:val="28"/>
          <w:szCs w:val="28"/>
        </w:rPr>
        <w:t>и би злостављан и рањен</w:t>
      </w:r>
      <w:r>
        <w:rPr>
          <w:color w:val="000000" w:themeColor="dk1"/>
          <w:sz w:val="28"/>
          <w:szCs w:val="28"/>
        </w:rPr>
        <w:t>“</w:t>
      </w:r>
      <w:r>
        <w:rPr>
          <w:rStyle w:val="Footnotereference"/>
          <w:color w:val="000000" w:themeColor="dk1"/>
          <w:sz w:val="28"/>
          <w:szCs w:val="28"/>
        </w:rPr>
        <w:footnoteReference w:id="302"/>
      </w:r>
      <w:r>
        <w:rPr>
          <w:color w:val="000000" w:themeColor="dk1"/>
          <w:sz w:val="28"/>
          <w:szCs w:val="28"/>
        </w:rPr>
        <w:t xml:space="preserve">. </w:t>
      </w:r>
    </w:p>
    <w:p w14:paraId="000003FD">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Укинут је грех страдањем Христовим ради нас, и није, мислим, нужда </w:t>
      </w:r>
      <w:r>
        <w:rPr>
          <w:color w:val="000000" w:themeColor="dk1"/>
          <w:sz w:val="28"/>
          <w:szCs w:val="28"/>
        </w:rPr>
        <w:t>да</w:t>
      </w:r>
      <w:r>
        <w:rPr>
          <w:color w:val="000000" w:themeColor="dk1"/>
          <w:sz w:val="28"/>
          <w:szCs w:val="28"/>
        </w:rPr>
        <w:t xml:space="preserve"> и даље оптужује</w:t>
      </w:r>
      <w:r>
        <w:rPr>
          <w:color w:val="000000" w:themeColor="dk1"/>
          <w:sz w:val="28"/>
          <w:szCs w:val="28"/>
        </w:rPr>
        <w:t xml:space="preserve"> оне који су</w:t>
      </w:r>
      <w:r>
        <w:rPr>
          <w:color w:val="000000" w:themeColor="dk1"/>
          <w:sz w:val="28"/>
          <w:szCs w:val="28"/>
        </w:rPr>
        <w:t xml:space="preserve"> освећени </w:t>
      </w:r>
      <w:r>
        <w:rPr>
          <w:color w:val="000000" w:themeColor="dk1"/>
          <w:sz w:val="28"/>
          <w:szCs w:val="28"/>
        </w:rPr>
        <w:t>кроз</w:t>
      </w:r>
      <w:r>
        <w:rPr>
          <w:color w:val="000000" w:themeColor="dk1"/>
          <w:sz w:val="28"/>
          <w:szCs w:val="28"/>
        </w:rPr>
        <w:t xml:space="preserve"> </w:t>
      </w:r>
      <w:r>
        <w:rPr>
          <w:color w:val="000000" w:themeColor="dk1"/>
          <w:sz w:val="28"/>
          <w:szCs w:val="28"/>
        </w:rPr>
        <w:t>Христа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ово ће нам јасно </w:t>
      </w:r>
      <w:r>
        <w:rPr>
          <w:color w:val="000000" w:themeColor="dk1"/>
          <w:sz w:val="28"/>
          <w:szCs w:val="28"/>
        </w:rPr>
        <w:t xml:space="preserve">показати пророк Захарије, који гледајући виђење говори: „Потом изиде анђео који говораше са мном, и рече ми: Подигни очи своје и види шта је ово што излази. А ја рекох: Шта је? А он рече: То је </w:t>
      </w:r>
      <w:r>
        <w:rPr>
          <w:color w:val="000000" w:themeColor="dk1"/>
          <w:sz w:val="28"/>
          <w:szCs w:val="28"/>
        </w:rPr>
        <w:t>мера</w:t>
      </w:r>
      <w:r>
        <w:rPr>
          <w:color w:val="000000" w:themeColor="dk1"/>
          <w:sz w:val="28"/>
          <w:szCs w:val="28"/>
        </w:rPr>
        <w:t xml:space="preserve"> што излази. И рече: То је </w:t>
      </w:r>
      <w:r>
        <w:rPr>
          <w:color w:val="000000" w:themeColor="dk1"/>
          <w:sz w:val="28"/>
          <w:szCs w:val="28"/>
        </w:rPr>
        <w:t>неправда</w:t>
      </w:r>
      <w:r>
        <w:rPr>
          <w:color w:val="000000" w:themeColor="dk1"/>
          <w:sz w:val="28"/>
          <w:szCs w:val="28"/>
        </w:rPr>
        <w:t xml:space="preserve"> </w:t>
      </w:r>
      <w:r>
        <w:rPr>
          <w:color w:val="000000" w:themeColor="dk1"/>
          <w:sz w:val="28"/>
          <w:szCs w:val="28"/>
        </w:rPr>
        <w:t>по свој земљи. И г</w:t>
      </w:r>
      <w:r>
        <w:rPr>
          <w:color w:val="000000" w:themeColor="dk1"/>
          <w:sz w:val="28"/>
          <w:szCs w:val="28"/>
        </w:rPr>
        <w:t>ле, подизаше се тала</w:t>
      </w:r>
      <w:r>
        <w:rPr>
          <w:color w:val="000000" w:themeColor="dk1"/>
          <w:sz w:val="28"/>
          <w:szCs w:val="28"/>
        </w:rPr>
        <w:t xml:space="preserve">нат олова, и једна жена сеђаше усред </w:t>
      </w:r>
      <w:r>
        <w:rPr>
          <w:color w:val="000000" w:themeColor="dk1"/>
          <w:sz w:val="28"/>
          <w:szCs w:val="28"/>
        </w:rPr>
        <w:t>мере</w:t>
      </w:r>
      <w:r>
        <w:rPr>
          <w:color w:val="000000" w:themeColor="dk1"/>
          <w:sz w:val="28"/>
          <w:szCs w:val="28"/>
        </w:rPr>
        <w:t xml:space="preserve">, и </w:t>
      </w:r>
      <w:r>
        <w:rPr>
          <w:color w:val="000000" w:themeColor="dk1"/>
          <w:sz w:val="28"/>
          <w:szCs w:val="28"/>
        </w:rPr>
        <w:t>став</w:t>
      </w:r>
      <w:r>
        <w:rPr>
          <w:color w:val="000000" w:themeColor="dk1"/>
          <w:sz w:val="28"/>
          <w:szCs w:val="28"/>
        </w:rPr>
        <w:t>и</w:t>
      </w:r>
      <w:r>
        <w:rPr>
          <w:color w:val="000000" w:themeColor="dk1"/>
          <w:sz w:val="28"/>
          <w:szCs w:val="28"/>
        </w:rPr>
        <w:t xml:space="preserve"> онај комад олова </w:t>
      </w:r>
      <w:r>
        <w:rPr>
          <w:color w:val="000000" w:themeColor="dk1"/>
          <w:sz w:val="28"/>
          <w:szCs w:val="28"/>
        </w:rPr>
        <w:t>у своја уста</w:t>
      </w:r>
      <w:r>
        <w:rPr>
          <w:color w:val="000000" w:themeColor="dk1"/>
          <w:sz w:val="28"/>
          <w:szCs w:val="28"/>
        </w:rPr>
        <w:t xml:space="preserve">. И подигох очи своје и видех, </w:t>
      </w:r>
      <w:r>
        <w:rPr>
          <w:color w:val="000000" w:themeColor="dk1"/>
          <w:sz w:val="28"/>
          <w:szCs w:val="28"/>
        </w:rPr>
        <w:t>и гле</w:t>
      </w:r>
      <w:r>
        <w:rPr>
          <w:color w:val="000000" w:themeColor="dk1"/>
          <w:sz w:val="28"/>
          <w:szCs w:val="28"/>
        </w:rPr>
        <w:t xml:space="preserve"> две жене излажаху, и ветар им беше под крилима, а крила им беху као у роде, и дигоше </w:t>
      </w:r>
      <w:r>
        <w:rPr>
          <w:color w:val="000000" w:themeColor="dk1"/>
          <w:sz w:val="28"/>
          <w:szCs w:val="28"/>
        </w:rPr>
        <w:t>меру</w:t>
      </w:r>
      <w:r>
        <w:rPr>
          <w:color w:val="000000" w:themeColor="dk1"/>
          <w:sz w:val="28"/>
          <w:szCs w:val="28"/>
        </w:rPr>
        <w:t xml:space="preserve"> </w:t>
      </w:r>
      <w:r>
        <w:rPr>
          <w:color w:val="000000" w:themeColor="dk1"/>
          <w:sz w:val="28"/>
          <w:szCs w:val="28"/>
        </w:rPr>
        <w:t>из</w:t>
      </w:r>
      <w:r>
        <w:rPr>
          <w:color w:val="000000" w:themeColor="dk1"/>
          <w:sz w:val="28"/>
          <w:szCs w:val="28"/>
        </w:rPr>
        <w:t xml:space="preserve">међу </w:t>
      </w:r>
      <w:r>
        <w:rPr>
          <w:color w:val="000000" w:themeColor="dk1"/>
          <w:sz w:val="28"/>
          <w:szCs w:val="28"/>
        </w:rPr>
        <w:t>земљ</w:t>
      </w:r>
      <w:r>
        <w:rPr>
          <w:color w:val="000000" w:themeColor="dk1"/>
          <w:sz w:val="28"/>
          <w:szCs w:val="28"/>
        </w:rPr>
        <w:t>е</w:t>
      </w:r>
      <w:r>
        <w:rPr>
          <w:color w:val="000000" w:themeColor="dk1"/>
          <w:sz w:val="28"/>
          <w:szCs w:val="28"/>
        </w:rPr>
        <w:t xml:space="preserve"> и неб</w:t>
      </w:r>
      <w:r>
        <w:rPr>
          <w:color w:val="000000" w:themeColor="dk1"/>
          <w:sz w:val="28"/>
          <w:szCs w:val="28"/>
        </w:rPr>
        <w:t>а</w:t>
      </w:r>
      <w:r>
        <w:rPr>
          <w:color w:val="000000" w:themeColor="dk1"/>
          <w:sz w:val="28"/>
          <w:szCs w:val="28"/>
        </w:rPr>
        <w:t xml:space="preserve">. И рекох анђелу који говораше са мном: Куда оне носе </w:t>
      </w:r>
      <w:r>
        <w:rPr>
          <w:color w:val="000000" w:themeColor="dk1"/>
          <w:sz w:val="28"/>
          <w:szCs w:val="28"/>
        </w:rPr>
        <w:t>меру</w:t>
      </w:r>
      <w:r>
        <w:rPr>
          <w:color w:val="000000" w:themeColor="dk1"/>
          <w:sz w:val="28"/>
          <w:szCs w:val="28"/>
        </w:rPr>
        <w:t xml:space="preserve">? А он </w:t>
      </w:r>
      <w:r>
        <w:rPr>
          <w:color w:val="000000" w:themeColor="dk1"/>
          <w:sz w:val="28"/>
          <w:szCs w:val="28"/>
        </w:rPr>
        <w:t>ми</w:t>
      </w:r>
      <w:r>
        <w:rPr>
          <w:color w:val="000000" w:themeColor="dk1"/>
          <w:sz w:val="28"/>
          <w:szCs w:val="28"/>
        </w:rPr>
        <w:t xml:space="preserve"> рече: Да јој начине кућу у зем</w:t>
      </w:r>
      <w:r>
        <w:rPr>
          <w:color w:val="000000" w:themeColor="dk1"/>
          <w:sz w:val="28"/>
          <w:szCs w:val="28"/>
        </w:rPr>
        <w:t xml:space="preserve">љи </w:t>
      </w:r>
      <w:r>
        <w:rPr>
          <w:color w:val="000000" w:themeColor="dk1"/>
          <w:sz w:val="28"/>
          <w:szCs w:val="28"/>
        </w:rPr>
        <w:t>Вавилон</w:t>
      </w:r>
      <w:r>
        <w:rPr>
          <w:color w:val="000000" w:themeColor="dk1"/>
          <w:sz w:val="28"/>
          <w:szCs w:val="28"/>
        </w:rPr>
        <w:t>у</w:t>
      </w:r>
      <w:r>
        <w:rPr>
          <w:color w:val="000000" w:themeColor="dk1"/>
          <w:sz w:val="28"/>
          <w:szCs w:val="28"/>
        </w:rPr>
        <w:t>; и онде ће се наместити и поставити на своје подножје“</w:t>
      </w:r>
      <w:r>
        <w:rPr>
          <w:rStyle w:val="Footnotereference"/>
          <w:color w:val="000000" w:themeColor="dk1"/>
          <w:sz w:val="28"/>
          <w:szCs w:val="28"/>
        </w:rPr>
        <w:footnoteReference w:id="303"/>
      </w:r>
      <w:r>
        <w:rPr>
          <w:color w:val="000000" w:themeColor="dk1"/>
          <w:sz w:val="28"/>
          <w:szCs w:val="28"/>
        </w:rPr>
        <w:t xml:space="preserve">. </w:t>
      </w:r>
      <w:r>
        <w:rPr>
          <w:color w:val="000000" w:themeColor="dk1"/>
          <w:sz w:val="28"/>
          <w:szCs w:val="28"/>
        </w:rPr>
        <w:t xml:space="preserve">Желиш ли да све опет растумачимо једно по једно и да то </w:t>
      </w:r>
      <w:r>
        <w:rPr>
          <w:color w:val="000000" w:themeColor="dk1"/>
          <w:sz w:val="28"/>
          <w:szCs w:val="28"/>
        </w:rPr>
        <w:t>саглед</w:t>
      </w:r>
      <w:r>
        <w:rPr>
          <w:color w:val="000000" w:themeColor="dk1"/>
          <w:sz w:val="28"/>
          <w:szCs w:val="28"/>
        </w:rPr>
        <w:t xml:space="preserve">амо </w:t>
      </w:r>
      <w:r>
        <w:rPr>
          <w:color w:val="000000" w:themeColor="dk1"/>
          <w:sz w:val="28"/>
          <w:szCs w:val="28"/>
        </w:rPr>
        <w:t xml:space="preserve">колико можемо? </w:t>
      </w:r>
    </w:p>
    <w:p w14:paraId="000003FE">
      <w:pPr>
        <w:jc w:val="both"/>
        <w:rPr>
          <w:color w:val="000000" w:themeColor="dk1"/>
          <w:sz w:val="28"/>
          <w:szCs w:val="28"/>
        </w:rPr>
      </w:pPr>
      <w:r>
        <w:rPr>
          <w:color w:val="000000" w:themeColor="dk1"/>
          <w:sz w:val="28"/>
          <w:szCs w:val="28"/>
        </w:rPr>
        <w:t>ПАЛ: Да, веома!</w:t>
      </w:r>
    </w:p>
    <w:p w14:paraId="000003FF">
      <w:pPr>
        <w:jc w:val="both"/>
        <w:rPr>
          <w:color w:val="000000" w:themeColor="dk1"/>
          <w:sz w:val="28"/>
          <w:szCs w:val="28"/>
        </w:rPr>
      </w:pPr>
      <w:r>
        <w:rPr>
          <w:color w:val="000000" w:themeColor="dk1"/>
          <w:sz w:val="28"/>
          <w:szCs w:val="28"/>
        </w:rPr>
        <w:t xml:space="preserve">КИР: Пророк је видео </w:t>
      </w:r>
      <w:r>
        <w:rPr>
          <w:color w:val="000000" w:themeColor="dk1"/>
          <w:sz w:val="28"/>
          <w:szCs w:val="28"/>
        </w:rPr>
        <w:t>нек</w:t>
      </w:r>
      <w:r>
        <w:rPr>
          <w:color w:val="000000" w:themeColor="dk1"/>
          <w:sz w:val="28"/>
          <w:szCs w:val="28"/>
        </w:rPr>
        <w:t>у</w:t>
      </w:r>
      <w:r>
        <w:rPr>
          <w:color w:val="000000" w:themeColor="dk1"/>
          <w:sz w:val="28"/>
          <w:szCs w:val="28"/>
        </w:rPr>
        <w:t xml:space="preserve"> мер</w:t>
      </w:r>
      <w:r>
        <w:rPr>
          <w:color w:val="000000" w:themeColor="dk1"/>
          <w:sz w:val="28"/>
          <w:szCs w:val="28"/>
        </w:rPr>
        <w:t>у</w:t>
      </w:r>
      <w:r>
        <w:rPr>
          <w:color w:val="000000" w:themeColor="dk1"/>
          <w:sz w:val="28"/>
          <w:szCs w:val="28"/>
        </w:rPr>
        <w:t xml:space="preserve"> </w:t>
      </w:r>
      <w:r>
        <w:rPr>
          <w:color w:val="000000" w:themeColor="dk1"/>
          <w:sz w:val="28"/>
          <w:szCs w:val="28"/>
        </w:rPr>
        <w:t>кој</w:t>
      </w:r>
      <w:r>
        <w:rPr>
          <w:color w:val="000000" w:themeColor="dk1"/>
          <w:sz w:val="28"/>
          <w:szCs w:val="28"/>
        </w:rPr>
        <w:t>а</w:t>
      </w:r>
      <w:r>
        <w:rPr>
          <w:color w:val="000000" w:themeColor="dk1"/>
          <w:sz w:val="28"/>
          <w:szCs w:val="28"/>
        </w:rPr>
        <w:t xml:space="preserve"> је излази</w:t>
      </w:r>
      <w:r>
        <w:rPr>
          <w:color w:val="000000" w:themeColor="dk1"/>
          <w:sz w:val="28"/>
          <w:szCs w:val="28"/>
        </w:rPr>
        <w:t>ла</w:t>
      </w:r>
      <w:r>
        <w:rPr>
          <w:color w:val="000000" w:themeColor="dk1"/>
          <w:sz w:val="28"/>
          <w:szCs w:val="28"/>
        </w:rPr>
        <w:t xml:space="preserve"> из Јерусалима, и када га је питао шта је то</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нђео му је одговорио: „Ово је неправда </w:t>
      </w:r>
      <w:r>
        <w:rPr>
          <w:color w:val="000000" w:themeColor="dk1"/>
          <w:sz w:val="28"/>
          <w:szCs w:val="28"/>
        </w:rPr>
        <w:t>по св</w:t>
      </w:r>
      <w:r>
        <w:rPr>
          <w:color w:val="000000" w:themeColor="dk1"/>
          <w:sz w:val="28"/>
          <w:szCs w:val="28"/>
        </w:rPr>
        <w:t xml:space="preserve">ој </w:t>
      </w:r>
      <w:r>
        <w:rPr>
          <w:color w:val="000000" w:themeColor="dk1"/>
          <w:sz w:val="28"/>
          <w:szCs w:val="28"/>
        </w:rPr>
        <w:t>земљи“</w:t>
      </w:r>
      <w:r>
        <w:rPr>
          <w:color w:val="000000" w:themeColor="dk1"/>
          <w:sz w:val="28"/>
          <w:szCs w:val="28"/>
        </w:rPr>
        <w:t xml:space="preserve">. То је исто као да је </w:t>
      </w:r>
      <w:r>
        <w:rPr>
          <w:color w:val="000000" w:themeColor="dk1"/>
          <w:sz w:val="28"/>
          <w:szCs w:val="28"/>
        </w:rPr>
        <w:t>отприлике</w:t>
      </w:r>
      <w:r>
        <w:rPr>
          <w:color w:val="000000" w:themeColor="dk1"/>
          <w:sz w:val="28"/>
          <w:szCs w:val="28"/>
        </w:rPr>
        <w:t xml:space="preserve"> рекао: Овом мером се </w:t>
      </w:r>
      <w:r>
        <w:rPr>
          <w:color w:val="000000" w:themeColor="dk1"/>
          <w:sz w:val="28"/>
          <w:szCs w:val="28"/>
        </w:rPr>
        <w:t xml:space="preserve">током времена </w:t>
      </w:r>
      <w:r>
        <w:rPr>
          <w:color w:val="000000" w:themeColor="dk1"/>
          <w:sz w:val="28"/>
          <w:szCs w:val="28"/>
        </w:rPr>
        <w:t xml:space="preserve">мере грехови оних који греше на целој земљи. </w:t>
      </w:r>
      <w:r>
        <w:rPr>
          <w:color w:val="000000" w:themeColor="dk1"/>
          <w:sz w:val="28"/>
          <w:szCs w:val="28"/>
        </w:rPr>
        <w:t>Јер</w:t>
      </w:r>
      <w:r>
        <w:rPr>
          <w:color w:val="000000" w:themeColor="dk1"/>
          <w:sz w:val="28"/>
          <w:szCs w:val="28"/>
        </w:rPr>
        <w:t xml:space="preserve"> к</w:t>
      </w:r>
      <w:r>
        <w:rPr>
          <w:color w:val="000000" w:themeColor="dk1"/>
          <w:sz w:val="28"/>
          <w:szCs w:val="28"/>
        </w:rPr>
        <w:t xml:space="preserve">ада наш грех достигне једну очигледну количину тада ожалошћени законодавац прописује казну. Често показује трпљење због урођеног човекољубља и подноси </w:t>
      </w:r>
      <w:r>
        <w:rPr>
          <w:color w:val="000000" w:themeColor="dk1"/>
          <w:sz w:val="28"/>
          <w:szCs w:val="28"/>
        </w:rPr>
        <w:t>он</w:t>
      </w:r>
      <w:r>
        <w:rPr>
          <w:color w:val="000000" w:themeColor="dk1"/>
          <w:sz w:val="28"/>
          <w:szCs w:val="28"/>
        </w:rPr>
        <w:t>е</w:t>
      </w:r>
      <w:r>
        <w:rPr>
          <w:color w:val="000000" w:themeColor="dk1"/>
          <w:sz w:val="28"/>
          <w:szCs w:val="28"/>
        </w:rPr>
        <w:t xml:space="preserve"> који греше и не </w:t>
      </w:r>
      <w:r>
        <w:rPr>
          <w:color w:val="000000" w:themeColor="dk1"/>
          <w:sz w:val="28"/>
          <w:szCs w:val="28"/>
        </w:rPr>
        <w:t>гнев</w:t>
      </w:r>
      <w:r>
        <w:rPr>
          <w:color w:val="000000" w:themeColor="dk1"/>
          <w:sz w:val="28"/>
          <w:szCs w:val="28"/>
        </w:rPr>
        <w:t>и</w:t>
      </w:r>
      <w:r>
        <w:rPr>
          <w:color w:val="000000" w:themeColor="dk1"/>
          <w:sz w:val="28"/>
          <w:szCs w:val="28"/>
        </w:rPr>
        <w:t xml:space="preserve"> се док </w:t>
      </w:r>
      <w:r>
        <w:rPr>
          <w:color w:val="000000" w:themeColor="dk1"/>
          <w:sz w:val="28"/>
          <w:szCs w:val="28"/>
        </w:rPr>
        <w:t>не настане пуноћа</w:t>
      </w:r>
      <w:r>
        <w:rPr>
          <w:color w:val="000000" w:themeColor="dk1"/>
          <w:sz w:val="28"/>
          <w:szCs w:val="28"/>
        </w:rPr>
        <w:t xml:space="preserve"> грех</w:t>
      </w:r>
      <w:r>
        <w:rPr>
          <w:color w:val="000000" w:themeColor="dk1"/>
          <w:sz w:val="28"/>
          <w:szCs w:val="28"/>
        </w:rPr>
        <w:t>а</w:t>
      </w:r>
      <w:r>
        <w:rPr>
          <w:color w:val="000000" w:themeColor="dk1"/>
          <w:sz w:val="28"/>
          <w:szCs w:val="28"/>
        </w:rPr>
        <w:t>. Осим тога рекао је и светом Аврааму: „</w:t>
      </w:r>
      <w:r>
        <w:rPr>
          <w:color w:val="000000" w:themeColor="dk1"/>
          <w:sz w:val="28"/>
          <w:szCs w:val="28"/>
        </w:rPr>
        <w:t>Јер још се не испунише г</w:t>
      </w:r>
      <w:r>
        <w:rPr>
          <w:color w:val="000000" w:themeColor="dk1"/>
          <w:sz w:val="28"/>
          <w:szCs w:val="28"/>
        </w:rPr>
        <w:t xml:space="preserve">реси </w:t>
      </w:r>
      <w:r>
        <w:rPr>
          <w:color w:val="000000" w:themeColor="dk1"/>
          <w:sz w:val="28"/>
          <w:szCs w:val="28"/>
        </w:rPr>
        <w:t>Аморејски“</w:t>
      </w:r>
      <w:r>
        <w:rPr>
          <w:rStyle w:val="Footnotereference"/>
          <w:color w:val="000000" w:themeColor="dk1"/>
          <w:sz w:val="28"/>
          <w:szCs w:val="28"/>
        </w:rPr>
        <w:footnoteReference w:id="304"/>
      </w:r>
      <w:r>
        <w:rPr>
          <w:color w:val="000000" w:themeColor="dk1"/>
          <w:sz w:val="28"/>
          <w:szCs w:val="28"/>
        </w:rPr>
        <w:t xml:space="preserve">. </w:t>
      </w:r>
      <w:r>
        <w:rPr>
          <w:color w:val="000000" w:themeColor="dk1"/>
          <w:sz w:val="28"/>
          <w:szCs w:val="28"/>
        </w:rPr>
        <w:t xml:space="preserve">И Фарисејима који су се </w:t>
      </w:r>
      <w:r>
        <w:rPr>
          <w:color w:val="000000" w:themeColor="dk1"/>
          <w:sz w:val="28"/>
          <w:szCs w:val="28"/>
        </w:rPr>
        <w:t>неза</w:t>
      </w:r>
      <w:r>
        <w:rPr>
          <w:color w:val="000000" w:themeColor="dk1"/>
          <w:sz w:val="28"/>
          <w:szCs w:val="28"/>
        </w:rPr>
        <w:t>др</w:t>
      </w:r>
      <w:r>
        <w:rPr>
          <w:color w:val="000000" w:themeColor="dk1"/>
          <w:sz w:val="28"/>
          <w:szCs w:val="28"/>
        </w:rPr>
        <w:t>живо ра</w:t>
      </w:r>
      <w:r>
        <w:rPr>
          <w:color w:val="000000" w:themeColor="dk1"/>
          <w:sz w:val="28"/>
          <w:szCs w:val="28"/>
        </w:rPr>
        <w:t>спомамили</w:t>
      </w:r>
      <w:r>
        <w:rPr>
          <w:color w:val="000000" w:themeColor="dk1"/>
          <w:sz w:val="28"/>
          <w:szCs w:val="28"/>
        </w:rPr>
        <w:t xml:space="preserve"> </w:t>
      </w:r>
      <w:r>
        <w:rPr>
          <w:color w:val="000000" w:themeColor="dk1"/>
          <w:sz w:val="28"/>
          <w:szCs w:val="28"/>
        </w:rPr>
        <w:t>Х</w:t>
      </w:r>
      <w:r>
        <w:rPr>
          <w:color w:val="000000" w:themeColor="dk1"/>
          <w:sz w:val="28"/>
          <w:szCs w:val="28"/>
        </w:rPr>
        <w:t>ристос</w:t>
      </w:r>
      <w:r>
        <w:rPr>
          <w:color w:val="000000" w:themeColor="dk1"/>
          <w:sz w:val="28"/>
          <w:szCs w:val="28"/>
        </w:rPr>
        <w:t xml:space="preserve"> је рекао: „</w:t>
      </w:r>
      <w:r>
        <w:rPr>
          <w:color w:val="000000" w:themeColor="dk1"/>
          <w:sz w:val="28"/>
          <w:szCs w:val="28"/>
        </w:rPr>
        <w:t>Испуни</w:t>
      </w:r>
      <w:r>
        <w:rPr>
          <w:color w:val="000000" w:themeColor="dk1"/>
          <w:sz w:val="28"/>
          <w:szCs w:val="28"/>
        </w:rPr>
        <w:t>с</w:t>
      </w:r>
      <w:r>
        <w:rPr>
          <w:color w:val="000000" w:themeColor="dk1"/>
          <w:sz w:val="28"/>
          <w:szCs w:val="28"/>
        </w:rPr>
        <w:t xml:space="preserve">те </w:t>
      </w:r>
      <w:r>
        <w:rPr>
          <w:color w:val="000000" w:themeColor="dk1"/>
          <w:sz w:val="28"/>
          <w:szCs w:val="28"/>
        </w:rPr>
        <w:t>и ви меру отаца ваших“</w:t>
      </w:r>
      <w:r>
        <w:rPr>
          <w:rStyle w:val="Footnotereference"/>
          <w:color w:val="000000" w:themeColor="dk1"/>
          <w:sz w:val="28"/>
          <w:szCs w:val="28"/>
        </w:rPr>
        <w:footnoteReference w:id="305"/>
      </w:r>
      <w:r>
        <w:rPr>
          <w:color w:val="000000" w:themeColor="dk1"/>
          <w:sz w:val="28"/>
          <w:szCs w:val="28"/>
        </w:rPr>
        <w:t xml:space="preserve">. </w:t>
      </w:r>
      <w:r>
        <w:rPr>
          <w:color w:val="000000" w:themeColor="dk1"/>
          <w:sz w:val="28"/>
          <w:szCs w:val="28"/>
        </w:rPr>
        <w:t>Дакле</w:t>
      </w:r>
      <w:r>
        <w:rPr>
          <w:color w:val="000000" w:themeColor="dk1"/>
          <w:sz w:val="28"/>
          <w:szCs w:val="28"/>
        </w:rPr>
        <w:t>, к</w:t>
      </w:r>
      <w:r>
        <w:rPr>
          <w:color w:val="000000" w:themeColor="dk1"/>
          <w:sz w:val="28"/>
          <w:szCs w:val="28"/>
        </w:rPr>
        <w:t>ада излази мер</w:t>
      </w:r>
      <w:r>
        <w:rPr>
          <w:color w:val="000000" w:themeColor="dk1"/>
          <w:sz w:val="28"/>
          <w:szCs w:val="28"/>
        </w:rPr>
        <w:t>а,</w:t>
      </w:r>
      <w:r>
        <w:rPr>
          <w:color w:val="000000" w:themeColor="dk1"/>
          <w:sz w:val="28"/>
          <w:szCs w:val="28"/>
        </w:rPr>
        <w:t xml:space="preserve"> </w:t>
      </w:r>
      <w:r>
        <w:rPr>
          <w:color w:val="000000" w:themeColor="dk1"/>
          <w:sz w:val="28"/>
          <w:szCs w:val="28"/>
        </w:rPr>
        <w:t>подиже</w:t>
      </w:r>
      <w:r>
        <w:rPr>
          <w:color w:val="000000" w:themeColor="dk1"/>
          <w:sz w:val="28"/>
          <w:szCs w:val="28"/>
        </w:rPr>
        <w:t xml:space="preserve"> се </w:t>
      </w:r>
      <w:r>
        <w:rPr>
          <w:color w:val="000000" w:themeColor="dk1"/>
          <w:sz w:val="28"/>
          <w:szCs w:val="28"/>
        </w:rPr>
        <w:t xml:space="preserve">таланат </w:t>
      </w:r>
      <w:r>
        <w:rPr>
          <w:color w:val="000000" w:themeColor="dk1"/>
          <w:sz w:val="28"/>
          <w:szCs w:val="28"/>
        </w:rPr>
        <w:t>олов</w:t>
      </w:r>
      <w:r>
        <w:rPr>
          <w:color w:val="000000" w:themeColor="dk1"/>
          <w:sz w:val="28"/>
          <w:szCs w:val="28"/>
        </w:rPr>
        <w:t>а</w:t>
      </w:r>
      <w:r>
        <w:rPr>
          <w:color w:val="000000" w:themeColor="dk1"/>
          <w:sz w:val="28"/>
          <w:szCs w:val="28"/>
        </w:rPr>
        <w:t xml:space="preserve"> </w:t>
      </w:r>
      <w:r>
        <w:rPr>
          <w:color w:val="000000" w:themeColor="dk1"/>
          <w:sz w:val="28"/>
          <w:szCs w:val="28"/>
        </w:rPr>
        <w:t xml:space="preserve">и </w:t>
      </w:r>
      <w:r>
        <w:rPr>
          <w:color w:val="000000" w:themeColor="dk1"/>
          <w:sz w:val="28"/>
          <w:szCs w:val="28"/>
        </w:rPr>
        <w:t>бива стављен у средину где је</w:t>
      </w:r>
      <w:r>
        <w:rPr>
          <w:color w:val="000000" w:themeColor="dk1"/>
          <w:sz w:val="28"/>
          <w:szCs w:val="28"/>
        </w:rPr>
        <w:t xml:space="preserve"> </w:t>
      </w:r>
      <w:r>
        <w:rPr>
          <w:color w:val="000000" w:themeColor="dk1"/>
          <w:sz w:val="28"/>
          <w:szCs w:val="28"/>
        </w:rPr>
        <w:t xml:space="preserve">жена која испуњава меру и </w:t>
      </w:r>
      <w:r>
        <w:rPr>
          <w:color w:val="000000" w:themeColor="dk1"/>
          <w:sz w:val="28"/>
          <w:szCs w:val="28"/>
        </w:rPr>
        <w:t>која</w:t>
      </w:r>
      <w:r>
        <w:rPr>
          <w:color w:val="000000" w:themeColor="dk1"/>
          <w:sz w:val="28"/>
          <w:szCs w:val="28"/>
        </w:rPr>
        <w:t xml:space="preserve"> </w:t>
      </w:r>
      <w:r>
        <w:rPr>
          <w:color w:val="000000" w:themeColor="dk1"/>
          <w:sz w:val="28"/>
          <w:szCs w:val="28"/>
        </w:rPr>
        <w:t xml:space="preserve">узима у своја уста оловни поклопац, а у наставку анђео каже: </w:t>
      </w:r>
      <w:r>
        <w:rPr>
          <w:color w:val="000000" w:themeColor="dk1"/>
          <w:sz w:val="28"/>
          <w:szCs w:val="28"/>
        </w:rPr>
        <w:t>О</w:t>
      </w:r>
      <w:r>
        <w:rPr>
          <w:color w:val="000000" w:themeColor="dk1"/>
          <w:sz w:val="28"/>
          <w:szCs w:val="28"/>
        </w:rPr>
        <w:t>во</w:t>
      </w:r>
      <w:r>
        <w:rPr>
          <w:color w:val="000000" w:themeColor="dk1"/>
          <w:sz w:val="28"/>
          <w:szCs w:val="28"/>
        </w:rPr>
        <w:t xml:space="preserve"> је безакоње!</w:t>
      </w:r>
    </w:p>
    <w:p w14:paraId="00000400">
      <w:pPr>
        <w:jc w:val="both"/>
        <w:rPr>
          <w:color w:val="000000" w:themeColor="dk1"/>
          <w:sz w:val="28"/>
          <w:szCs w:val="28"/>
        </w:rPr>
      </w:pPr>
      <w:r>
        <w:rPr>
          <w:color w:val="000000" w:themeColor="dk1"/>
          <w:sz w:val="28"/>
          <w:szCs w:val="28"/>
        </w:rPr>
        <w:t>ПАЛ: Још није јасна твоја реч.</w:t>
      </w:r>
    </w:p>
    <w:p w14:paraId="00000401">
      <w:pPr>
        <w:jc w:val="both"/>
        <w:rPr>
          <w:color w:val="000000" w:themeColor="dk1"/>
          <w:sz w:val="28"/>
          <w:szCs w:val="28"/>
        </w:rPr>
      </w:pPr>
      <w:r>
        <w:rPr>
          <w:color w:val="000000" w:themeColor="dk1"/>
          <w:sz w:val="28"/>
          <w:szCs w:val="28"/>
        </w:rPr>
        <w:t>КИР: Постаће јасна и не</w:t>
      </w:r>
      <w:r>
        <w:rPr>
          <w:color w:val="000000" w:themeColor="dk1"/>
          <w:sz w:val="28"/>
          <w:szCs w:val="28"/>
        </w:rPr>
        <w:t xml:space="preserve"> </w:t>
      </w:r>
      <w:r>
        <w:rPr>
          <w:color w:val="000000" w:themeColor="dk1"/>
          <w:sz w:val="28"/>
          <w:szCs w:val="28"/>
        </w:rPr>
        <w:t>задуго</w:t>
      </w:r>
      <w:r>
        <w:rPr>
          <w:color w:val="000000" w:themeColor="dk1"/>
          <w:sz w:val="28"/>
          <w:szCs w:val="28"/>
        </w:rPr>
        <w:t xml:space="preserve">. </w:t>
      </w:r>
      <w:r>
        <w:rPr>
          <w:color w:val="000000" w:themeColor="dk1"/>
          <w:sz w:val="28"/>
          <w:szCs w:val="28"/>
        </w:rPr>
        <w:t>Јер таланат о</w:t>
      </w:r>
      <w:r>
        <w:rPr>
          <w:color w:val="000000" w:themeColor="dk1"/>
          <w:sz w:val="28"/>
          <w:szCs w:val="28"/>
        </w:rPr>
        <w:t>лов</w:t>
      </w:r>
      <w:r>
        <w:rPr>
          <w:color w:val="000000" w:themeColor="dk1"/>
          <w:sz w:val="28"/>
          <w:szCs w:val="28"/>
        </w:rPr>
        <w:t>а</w:t>
      </w:r>
      <w:r>
        <w:rPr>
          <w:color w:val="000000" w:themeColor="dk1"/>
          <w:sz w:val="28"/>
          <w:szCs w:val="28"/>
        </w:rPr>
        <w:t xml:space="preserve"> </w:t>
      </w:r>
      <w:r>
        <w:rPr>
          <w:color w:val="000000" w:themeColor="dk1"/>
          <w:sz w:val="28"/>
          <w:szCs w:val="28"/>
        </w:rPr>
        <w:t>би био</w:t>
      </w:r>
      <w:r>
        <w:rPr>
          <w:color w:val="000000" w:themeColor="dk1"/>
          <w:sz w:val="28"/>
          <w:szCs w:val="28"/>
        </w:rPr>
        <w:t xml:space="preserve"> </w:t>
      </w:r>
      <w:r>
        <w:rPr>
          <w:color w:val="000000" w:themeColor="dk1"/>
          <w:sz w:val="28"/>
          <w:szCs w:val="28"/>
        </w:rPr>
        <w:t xml:space="preserve">сам Христос, </w:t>
      </w:r>
      <w:r>
        <w:rPr>
          <w:color w:val="000000" w:themeColor="dk1"/>
          <w:sz w:val="28"/>
          <w:szCs w:val="28"/>
        </w:rPr>
        <w:t>који се</w:t>
      </w:r>
      <w:r>
        <w:rPr>
          <w:color w:val="000000" w:themeColor="dk1"/>
          <w:sz w:val="28"/>
          <w:szCs w:val="28"/>
        </w:rPr>
        <w:t xml:space="preserve"> </w:t>
      </w:r>
      <w:r>
        <w:rPr>
          <w:color w:val="000000" w:themeColor="dk1"/>
          <w:sz w:val="28"/>
          <w:szCs w:val="28"/>
        </w:rPr>
        <w:t>подиже, то јест</w:t>
      </w:r>
      <w:r>
        <w:rPr>
          <w:color w:val="000000" w:themeColor="dk1"/>
          <w:sz w:val="28"/>
          <w:szCs w:val="28"/>
        </w:rPr>
        <w:t xml:space="preserve"> </w:t>
      </w:r>
      <w:r>
        <w:rPr>
          <w:color w:val="000000" w:themeColor="dk1"/>
          <w:sz w:val="28"/>
          <w:szCs w:val="28"/>
        </w:rPr>
        <w:t>узвисује</w:t>
      </w:r>
      <w:r>
        <w:rPr>
          <w:color w:val="000000" w:themeColor="dk1"/>
          <w:sz w:val="28"/>
          <w:szCs w:val="28"/>
        </w:rPr>
        <w:t xml:space="preserve"> крстом </w:t>
      </w:r>
      <w:r>
        <w:rPr>
          <w:color w:val="000000" w:themeColor="dk1"/>
          <w:sz w:val="28"/>
          <w:szCs w:val="28"/>
        </w:rPr>
        <w:t>и гледамо га како зрачи</w:t>
      </w:r>
      <w:r>
        <w:rPr>
          <w:color w:val="000000" w:themeColor="dk1"/>
          <w:sz w:val="28"/>
          <w:szCs w:val="28"/>
        </w:rPr>
        <w:t xml:space="preserve"> достојанствима Божанства. Јер Га је веома узвисио Бог, и даровао му је име </w:t>
      </w:r>
      <w:r>
        <w:rPr>
          <w:color w:val="000000" w:themeColor="dk1"/>
          <w:sz w:val="28"/>
          <w:szCs w:val="28"/>
        </w:rPr>
        <w:t>изнад сваког</w:t>
      </w:r>
      <w:r>
        <w:rPr>
          <w:color w:val="000000" w:themeColor="dk1"/>
          <w:sz w:val="28"/>
          <w:szCs w:val="28"/>
        </w:rPr>
        <w:t xml:space="preserve"> </w:t>
      </w:r>
      <w:r>
        <w:rPr>
          <w:color w:val="000000" w:themeColor="dk1"/>
          <w:sz w:val="28"/>
          <w:szCs w:val="28"/>
        </w:rPr>
        <w:t>имена</w:t>
      </w:r>
      <w:r>
        <w:rPr>
          <w:rStyle w:val="Footnotereference"/>
          <w:color w:val="000000" w:themeColor="dk1"/>
          <w:sz w:val="28"/>
          <w:szCs w:val="28"/>
        </w:rPr>
        <w:footnoteReference w:id="306"/>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затворио је уста греху, сагласно са оним што се </w:t>
      </w:r>
      <w:r>
        <w:rPr>
          <w:color w:val="000000" w:themeColor="dk1"/>
          <w:sz w:val="28"/>
          <w:szCs w:val="28"/>
        </w:rPr>
        <w:t>поје</w:t>
      </w:r>
      <w:r>
        <w:rPr>
          <w:color w:val="000000" w:themeColor="dk1"/>
          <w:sz w:val="28"/>
          <w:szCs w:val="28"/>
        </w:rPr>
        <w:t xml:space="preserve"> у Псалмима: </w:t>
      </w:r>
      <w:r>
        <w:rPr>
          <w:color w:val="000000" w:themeColor="dk1"/>
          <w:sz w:val="28"/>
          <w:szCs w:val="28"/>
        </w:rPr>
        <w:t>„Свако ће безакоње затворити уста своја“</w:t>
      </w:r>
      <w:r>
        <w:rPr>
          <w:rStyle w:val="Footnotereference"/>
          <w:color w:val="000000" w:themeColor="dk1"/>
          <w:sz w:val="28"/>
          <w:szCs w:val="28"/>
        </w:rPr>
        <w:footnoteReference w:id="307"/>
      </w:r>
      <w:r>
        <w:rPr>
          <w:color w:val="000000" w:themeColor="dk1"/>
          <w:sz w:val="28"/>
          <w:szCs w:val="28"/>
        </w:rPr>
        <w:t xml:space="preserve">. </w:t>
      </w:r>
      <w:r>
        <w:rPr>
          <w:color w:val="000000" w:themeColor="dk1"/>
          <w:sz w:val="28"/>
          <w:szCs w:val="28"/>
        </w:rPr>
        <w:t>Овде се говори о његовој оптужби против</w:t>
      </w:r>
      <w:r>
        <w:rPr>
          <w:color w:val="000000" w:themeColor="dk1"/>
          <w:sz w:val="28"/>
          <w:szCs w:val="28"/>
        </w:rPr>
        <w:t xml:space="preserve"> он</w:t>
      </w:r>
      <w:r>
        <w:rPr>
          <w:color w:val="000000" w:themeColor="dk1"/>
          <w:sz w:val="28"/>
          <w:szCs w:val="28"/>
        </w:rPr>
        <w:t>их</w:t>
      </w:r>
      <w:r>
        <w:rPr>
          <w:color w:val="000000" w:themeColor="dk1"/>
          <w:sz w:val="28"/>
          <w:szCs w:val="28"/>
        </w:rPr>
        <w:t xml:space="preserve"> </w:t>
      </w:r>
      <w:r>
        <w:rPr>
          <w:color w:val="000000" w:themeColor="dk1"/>
          <w:sz w:val="28"/>
          <w:szCs w:val="28"/>
        </w:rPr>
        <w:t xml:space="preserve">који греше због </w:t>
      </w:r>
      <w:r>
        <w:rPr>
          <w:color w:val="000000" w:themeColor="dk1"/>
          <w:sz w:val="28"/>
          <w:szCs w:val="28"/>
        </w:rPr>
        <w:t>сла</w:t>
      </w:r>
      <w:r>
        <w:rPr>
          <w:color w:val="000000" w:themeColor="dk1"/>
          <w:sz w:val="28"/>
          <w:szCs w:val="28"/>
        </w:rPr>
        <w:t>бости</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оправдани су вером, зато</w:t>
      </w:r>
      <w:r>
        <w:rPr>
          <w:color w:val="000000" w:themeColor="dk1"/>
          <w:sz w:val="28"/>
          <w:szCs w:val="28"/>
        </w:rPr>
        <w:t xml:space="preserve"> и</w:t>
      </w:r>
      <w:r>
        <w:rPr>
          <w:color w:val="000000" w:themeColor="dk1"/>
          <w:sz w:val="28"/>
          <w:szCs w:val="28"/>
        </w:rPr>
        <w:t xml:space="preserve"> каже: „</w:t>
      </w:r>
      <w:r>
        <w:rPr>
          <w:color w:val="000000" w:themeColor="dk1"/>
          <w:sz w:val="28"/>
          <w:szCs w:val="28"/>
        </w:rPr>
        <w:t xml:space="preserve">Јер </w:t>
      </w:r>
      <w:r>
        <w:rPr>
          <w:color w:val="000000" w:themeColor="dk1"/>
          <w:sz w:val="28"/>
          <w:szCs w:val="28"/>
        </w:rPr>
        <w:t>Бог је Онај који оправдава</w:t>
      </w:r>
      <w:r>
        <w:rPr>
          <w:color w:val="000000" w:themeColor="dk1"/>
          <w:sz w:val="28"/>
          <w:szCs w:val="28"/>
        </w:rPr>
        <w:t>.</w:t>
      </w:r>
      <w:r>
        <w:rPr>
          <w:color w:val="000000" w:themeColor="dk1"/>
          <w:sz w:val="28"/>
          <w:szCs w:val="28"/>
        </w:rPr>
        <w:t xml:space="preserve"> Ко ће оптужити изабране Божије?</w:t>
      </w:r>
      <w:r>
        <w:rPr>
          <w:color w:val="000000" w:themeColor="dk1"/>
          <w:sz w:val="28"/>
          <w:szCs w:val="28"/>
        </w:rPr>
        <w:t>“</w:t>
      </w:r>
      <w:r>
        <w:rPr>
          <w:rStyle w:val="Footnotereference"/>
          <w:color w:val="000000" w:themeColor="dk1"/>
          <w:sz w:val="28"/>
          <w:szCs w:val="28"/>
        </w:rPr>
        <w:footnoteReference w:id="308"/>
      </w:r>
      <w:r>
        <w:rPr>
          <w:color w:val="000000" w:themeColor="dk1"/>
          <w:sz w:val="28"/>
          <w:szCs w:val="28"/>
        </w:rPr>
        <w:t xml:space="preserve">. </w:t>
      </w:r>
      <w:r>
        <w:rPr>
          <w:color w:val="000000" w:themeColor="dk1"/>
          <w:sz w:val="28"/>
          <w:szCs w:val="28"/>
        </w:rPr>
        <w:t xml:space="preserve">И пошто је Христос пострадао ради нас, како би било сагласно са овим да </w:t>
      </w:r>
      <w:r>
        <w:rPr>
          <w:color w:val="000000" w:themeColor="dk1"/>
          <w:sz w:val="28"/>
          <w:szCs w:val="28"/>
        </w:rPr>
        <w:t xml:space="preserve">још и </w:t>
      </w:r>
      <w:r>
        <w:rPr>
          <w:color w:val="000000" w:themeColor="dk1"/>
          <w:sz w:val="28"/>
          <w:szCs w:val="28"/>
        </w:rPr>
        <w:t xml:space="preserve">ми сами тражимо нашу казну због наших грехова? </w:t>
      </w:r>
    </w:p>
    <w:p w14:paraId="00000402">
      <w:pPr>
        <w:jc w:val="both"/>
        <w:rPr>
          <w:color w:val="000000" w:themeColor="dk1"/>
          <w:sz w:val="28"/>
          <w:szCs w:val="28"/>
        </w:rPr>
      </w:pPr>
      <w:r>
        <w:rPr>
          <w:color w:val="000000" w:themeColor="dk1"/>
          <w:sz w:val="28"/>
          <w:szCs w:val="28"/>
        </w:rPr>
        <w:t xml:space="preserve">ПАЛ: То си веома исправно рекао! </w:t>
      </w:r>
      <w:r>
        <w:rPr>
          <w:color w:val="000000" w:themeColor="dk1"/>
          <w:sz w:val="28"/>
          <w:szCs w:val="28"/>
        </w:rPr>
        <w:t>Јер бисмо о</w:t>
      </w:r>
      <w:r>
        <w:rPr>
          <w:color w:val="000000" w:themeColor="dk1"/>
          <w:sz w:val="28"/>
          <w:szCs w:val="28"/>
        </w:rPr>
        <w:t>прав</w:t>
      </w:r>
      <w:r>
        <w:rPr>
          <w:color w:val="000000" w:themeColor="dk1"/>
          <w:sz w:val="28"/>
          <w:szCs w:val="28"/>
        </w:rPr>
        <w:t>дани</w:t>
      </w:r>
      <w:r>
        <w:rPr>
          <w:color w:val="000000" w:themeColor="dk1"/>
          <w:sz w:val="28"/>
          <w:szCs w:val="28"/>
        </w:rPr>
        <w:t xml:space="preserve"> у Христ</w:t>
      </w:r>
      <w:r>
        <w:rPr>
          <w:color w:val="000000" w:themeColor="dk1"/>
          <w:sz w:val="28"/>
          <w:szCs w:val="28"/>
        </w:rPr>
        <w:t>у</w:t>
      </w:r>
      <w:r>
        <w:rPr>
          <w:color w:val="000000" w:themeColor="dk1"/>
          <w:sz w:val="28"/>
          <w:szCs w:val="28"/>
        </w:rPr>
        <w:t xml:space="preserve">, и </w:t>
      </w:r>
      <w:r>
        <w:rPr>
          <w:color w:val="000000" w:themeColor="dk1"/>
          <w:sz w:val="28"/>
          <w:szCs w:val="28"/>
        </w:rPr>
        <w:t>оптужб</w:t>
      </w:r>
      <w:r>
        <w:rPr>
          <w:color w:val="000000" w:themeColor="dk1"/>
          <w:sz w:val="28"/>
          <w:szCs w:val="28"/>
        </w:rPr>
        <w:t>у</w:t>
      </w:r>
      <w:r>
        <w:rPr>
          <w:color w:val="000000" w:themeColor="dk1"/>
          <w:sz w:val="28"/>
          <w:szCs w:val="28"/>
        </w:rPr>
        <w:t xml:space="preserve"> з</w:t>
      </w:r>
      <w:r>
        <w:rPr>
          <w:color w:val="000000" w:themeColor="dk1"/>
          <w:sz w:val="28"/>
          <w:szCs w:val="28"/>
        </w:rPr>
        <w:t>а наш</w:t>
      </w:r>
      <w:r>
        <w:rPr>
          <w:color w:val="000000" w:themeColor="dk1"/>
          <w:sz w:val="28"/>
          <w:szCs w:val="28"/>
        </w:rPr>
        <w:t xml:space="preserve"> грех</w:t>
      </w:r>
      <w:r>
        <w:rPr>
          <w:color w:val="000000" w:themeColor="dk1"/>
          <w:sz w:val="28"/>
          <w:szCs w:val="28"/>
        </w:rPr>
        <w:t xml:space="preserve"> смо веома</w:t>
      </w:r>
      <w:r>
        <w:rPr>
          <w:color w:val="000000" w:themeColor="dk1"/>
          <w:sz w:val="28"/>
          <w:szCs w:val="28"/>
        </w:rPr>
        <w:t xml:space="preserve"> лако </w:t>
      </w:r>
      <w:r>
        <w:rPr>
          <w:color w:val="000000" w:themeColor="dk1"/>
          <w:sz w:val="28"/>
          <w:szCs w:val="28"/>
        </w:rPr>
        <w:t>побили</w:t>
      </w:r>
      <w:r>
        <w:rPr>
          <w:color w:val="000000" w:themeColor="dk1"/>
          <w:sz w:val="28"/>
          <w:szCs w:val="28"/>
        </w:rPr>
        <w:t xml:space="preserve">. Међутим, са веома великим задовољством </w:t>
      </w:r>
      <w:r>
        <w:rPr>
          <w:color w:val="000000" w:themeColor="dk1"/>
          <w:sz w:val="28"/>
          <w:szCs w:val="28"/>
        </w:rPr>
        <w:t>бих</w:t>
      </w:r>
      <w:r>
        <w:rPr>
          <w:color w:val="000000" w:themeColor="dk1"/>
          <w:sz w:val="28"/>
          <w:szCs w:val="28"/>
        </w:rPr>
        <w:t xml:space="preserve"> сазна</w:t>
      </w:r>
      <w:r>
        <w:rPr>
          <w:color w:val="000000" w:themeColor="dk1"/>
          <w:sz w:val="28"/>
          <w:szCs w:val="28"/>
        </w:rPr>
        <w:t>о</w:t>
      </w:r>
      <w:r>
        <w:rPr>
          <w:color w:val="000000" w:themeColor="dk1"/>
          <w:sz w:val="28"/>
          <w:szCs w:val="28"/>
        </w:rPr>
        <w:t xml:space="preserve"> </w:t>
      </w:r>
      <w:r>
        <w:rPr>
          <w:color w:val="000000" w:themeColor="dk1"/>
          <w:sz w:val="28"/>
          <w:szCs w:val="28"/>
        </w:rPr>
        <w:t xml:space="preserve">од тебе из ког разлога се </w:t>
      </w:r>
      <w:r>
        <w:rPr>
          <w:color w:val="000000" w:themeColor="dk1"/>
          <w:sz w:val="28"/>
          <w:szCs w:val="28"/>
        </w:rPr>
        <w:t>симболише</w:t>
      </w:r>
      <w:r>
        <w:rPr>
          <w:color w:val="000000" w:themeColor="dk1"/>
          <w:sz w:val="28"/>
          <w:szCs w:val="28"/>
        </w:rPr>
        <w:t xml:space="preserve"> Христос са оловом</w:t>
      </w:r>
      <w:r>
        <w:rPr>
          <w:color w:val="000000" w:themeColor="dk1"/>
          <w:sz w:val="28"/>
          <w:szCs w:val="28"/>
        </w:rPr>
        <w:t>,</w:t>
      </w:r>
      <w:r>
        <w:rPr>
          <w:color w:val="000000" w:themeColor="dk1"/>
          <w:sz w:val="28"/>
          <w:szCs w:val="28"/>
        </w:rPr>
        <w:t xml:space="preserve"> а грех се </w:t>
      </w:r>
      <w:r>
        <w:rPr>
          <w:color w:val="000000" w:themeColor="dk1"/>
          <w:sz w:val="28"/>
          <w:szCs w:val="28"/>
        </w:rPr>
        <w:t>преставља у лику жене.</w:t>
      </w:r>
    </w:p>
    <w:p w14:paraId="00000403">
      <w:pPr>
        <w:jc w:val="both"/>
        <w:rPr>
          <w:color w:val="000000" w:themeColor="dk1"/>
          <w:sz w:val="28"/>
          <w:szCs w:val="28"/>
        </w:rPr>
      </w:pPr>
      <w:r>
        <w:rPr>
          <w:color w:val="000000" w:themeColor="dk1"/>
          <w:sz w:val="28"/>
          <w:szCs w:val="28"/>
        </w:rPr>
        <w:t xml:space="preserve">КИР: </w:t>
      </w:r>
      <w:r>
        <w:rPr>
          <w:color w:val="000000" w:themeColor="dk1"/>
          <w:sz w:val="28"/>
          <w:szCs w:val="28"/>
        </w:rPr>
        <w:t>И о</w:t>
      </w:r>
      <w:r>
        <w:rPr>
          <w:color w:val="000000" w:themeColor="dk1"/>
          <w:sz w:val="28"/>
          <w:szCs w:val="28"/>
        </w:rPr>
        <w:t xml:space="preserve">во је лако да сазнамо из Светог Писма. </w:t>
      </w:r>
      <w:r>
        <w:rPr>
          <w:color w:val="000000" w:themeColor="dk1"/>
          <w:sz w:val="28"/>
          <w:szCs w:val="28"/>
        </w:rPr>
        <w:t>Јер</w:t>
      </w:r>
      <w:r>
        <w:rPr>
          <w:color w:val="000000" w:themeColor="dk1"/>
          <w:sz w:val="28"/>
          <w:szCs w:val="28"/>
        </w:rPr>
        <w:t xml:space="preserve"> </w:t>
      </w:r>
      <w:r>
        <w:rPr>
          <w:color w:val="000000" w:themeColor="dk1"/>
          <w:sz w:val="28"/>
          <w:szCs w:val="28"/>
        </w:rPr>
        <w:t xml:space="preserve">се са </w:t>
      </w:r>
      <w:r>
        <w:rPr>
          <w:color w:val="000000" w:themeColor="dk1"/>
          <w:sz w:val="28"/>
          <w:szCs w:val="28"/>
        </w:rPr>
        <w:t>мног</w:t>
      </w:r>
      <w:r>
        <w:rPr>
          <w:color w:val="000000" w:themeColor="dk1"/>
          <w:sz w:val="28"/>
          <w:szCs w:val="28"/>
        </w:rPr>
        <w:t>им и различитим</w:t>
      </w:r>
      <w:r>
        <w:rPr>
          <w:color w:val="000000" w:themeColor="dk1"/>
          <w:sz w:val="28"/>
          <w:szCs w:val="28"/>
        </w:rPr>
        <w:t xml:space="preserve"> ствари</w:t>
      </w:r>
      <w:r>
        <w:rPr>
          <w:color w:val="000000" w:themeColor="dk1"/>
          <w:sz w:val="28"/>
          <w:szCs w:val="28"/>
        </w:rPr>
        <w:t>ма</w:t>
      </w:r>
      <w:r>
        <w:rPr>
          <w:color w:val="000000" w:themeColor="dk1"/>
          <w:sz w:val="28"/>
          <w:szCs w:val="28"/>
        </w:rPr>
        <w:t xml:space="preserve"> упоређује Христос, </w:t>
      </w:r>
      <w:r>
        <w:rPr>
          <w:color w:val="000000" w:themeColor="dk1"/>
          <w:sz w:val="28"/>
          <w:szCs w:val="28"/>
        </w:rPr>
        <w:t>које се примењују н</w:t>
      </w:r>
      <w:r>
        <w:rPr>
          <w:color w:val="000000" w:themeColor="dk1"/>
          <w:sz w:val="28"/>
          <w:szCs w:val="28"/>
        </w:rPr>
        <w:t xml:space="preserve">а </w:t>
      </w:r>
      <w:r>
        <w:rPr>
          <w:color w:val="000000" w:themeColor="dk1"/>
          <w:sz w:val="28"/>
          <w:szCs w:val="28"/>
        </w:rPr>
        <w:t xml:space="preserve">Њега сагласно са </w:t>
      </w:r>
      <w:r>
        <w:rPr>
          <w:color w:val="000000" w:themeColor="dk1"/>
          <w:sz w:val="28"/>
          <w:szCs w:val="28"/>
        </w:rPr>
        <w:t>њиховом особином</w:t>
      </w:r>
      <w:r>
        <w:rPr>
          <w:color w:val="000000" w:themeColor="dk1"/>
          <w:sz w:val="28"/>
          <w:szCs w:val="28"/>
        </w:rPr>
        <w:t xml:space="preserve"> кој</w:t>
      </w:r>
      <w:r>
        <w:rPr>
          <w:color w:val="000000" w:themeColor="dk1"/>
          <w:sz w:val="28"/>
          <w:szCs w:val="28"/>
        </w:rPr>
        <w:t>а</w:t>
      </w:r>
      <w:r>
        <w:rPr>
          <w:color w:val="000000" w:themeColor="dk1"/>
          <w:sz w:val="28"/>
          <w:szCs w:val="28"/>
        </w:rPr>
        <w:t xml:space="preserve"> </w:t>
      </w:r>
      <w:r>
        <w:rPr>
          <w:color w:val="000000" w:themeColor="dk1"/>
          <w:sz w:val="28"/>
          <w:szCs w:val="28"/>
        </w:rPr>
        <w:t>постаје симбол</w:t>
      </w:r>
      <w:r>
        <w:rPr>
          <w:color w:val="000000" w:themeColor="dk1"/>
          <w:sz w:val="28"/>
          <w:szCs w:val="28"/>
        </w:rPr>
        <w:t xml:space="preserve">. </w:t>
      </w:r>
    </w:p>
    <w:p w14:paraId="00000404">
      <w:pPr>
        <w:jc w:val="both"/>
        <w:rPr>
          <w:color w:val="000000" w:themeColor="dk1"/>
          <w:sz w:val="28"/>
          <w:szCs w:val="28"/>
        </w:rPr>
      </w:pPr>
      <w:r>
        <w:rPr>
          <w:color w:val="000000" w:themeColor="dk1"/>
          <w:sz w:val="28"/>
          <w:szCs w:val="28"/>
        </w:rPr>
        <w:t xml:space="preserve">ПАЛ: Како то мислиш? </w:t>
      </w:r>
    </w:p>
    <w:p w14:paraId="00000405">
      <w:pPr>
        <w:jc w:val="both"/>
        <w:rPr>
          <w:color w:val="000000" w:themeColor="dk1"/>
          <w:sz w:val="28"/>
          <w:szCs w:val="28"/>
        </w:rPr>
      </w:pPr>
      <w:r>
        <w:rPr>
          <w:color w:val="000000" w:themeColor="dk1"/>
          <w:sz w:val="28"/>
          <w:szCs w:val="28"/>
        </w:rPr>
        <w:t xml:space="preserve">КИР: Постао је за нас </w:t>
      </w:r>
      <w:r>
        <w:rPr>
          <w:color w:val="000000" w:themeColor="dk1"/>
          <w:sz w:val="28"/>
          <w:szCs w:val="28"/>
        </w:rPr>
        <w:t>стена</w:t>
      </w:r>
      <w:r>
        <w:rPr>
          <w:color w:val="000000" w:themeColor="dk1"/>
          <w:sz w:val="28"/>
          <w:szCs w:val="28"/>
        </w:rPr>
        <w:t xml:space="preserve"> и </w:t>
      </w:r>
      <w:r>
        <w:rPr>
          <w:color w:val="000000" w:themeColor="dk1"/>
          <w:sz w:val="28"/>
          <w:szCs w:val="28"/>
        </w:rPr>
        <w:t>безбед</w:t>
      </w:r>
      <w:r>
        <w:rPr>
          <w:color w:val="000000" w:themeColor="dk1"/>
          <w:sz w:val="28"/>
          <w:szCs w:val="28"/>
        </w:rPr>
        <w:t xml:space="preserve">ност </w:t>
      </w:r>
      <w:r>
        <w:rPr>
          <w:color w:val="000000" w:themeColor="dk1"/>
          <w:sz w:val="28"/>
          <w:szCs w:val="28"/>
        </w:rPr>
        <w:t>и непоколебљиви ослонац и темељ без пукотина. Зато је и назван камен. Зато каже: „</w:t>
      </w:r>
      <w:r>
        <w:rPr>
          <w:color w:val="000000" w:themeColor="dk1"/>
          <w:sz w:val="28"/>
          <w:szCs w:val="28"/>
        </w:rPr>
        <w:t>Гле,</w:t>
      </w:r>
      <w:r>
        <w:rPr>
          <w:color w:val="000000" w:themeColor="dk1"/>
          <w:sz w:val="28"/>
          <w:szCs w:val="28"/>
        </w:rPr>
        <w:t xml:space="preserve"> ј</w:t>
      </w:r>
      <w:r>
        <w:rPr>
          <w:color w:val="000000" w:themeColor="dk1"/>
          <w:sz w:val="28"/>
          <w:szCs w:val="28"/>
        </w:rPr>
        <w:t xml:space="preserve">а </w:t>
      </w:r>
      <w:r>
        <w:rPr>
          <w:color w:val="000000" w:themeColor="dk1"/>
          <w:sz w:val="28"/>
          <w:szCs w:val="28"/>
        </w:rPr>
        <w:t>полажем</w:t>
      </w:r>
      <w:r>
        <w:rPr>
          <w:color w:val="000000" w:themeColor="dk1"/>
          <w:sz w:val="28"/>
          <w:szCs w:val="28"/>
        </w:rPr>
        <w:t xml:space="preserve"> у </w:t>
      </w:r>
      <w:r>
        <w:rPr>
          <w:color w:val="000000" w:themeColor="dk1"/>
          <w:sz w:val="28"/>
          <w:szCs w:val="28"/>
        </w:rPr>
        <w:t xml:space="preserve">темељ </w:t>
      </w:r>
      <w:r>
        <w:rPr>
          <w:color w:val="000000" w:themeColor="dk1"/>
          <w:sz w:val="28"/>
          <w:szCs w:val="28"/>
        </w:rPr>
        <w:t>Сион</w:t>
      </w:r>
      <w:r>
        <w:rPr>
          <w:color w:val="000000" w:themeColor="dk1"/>
          <w:sz w:val="28"/>
          <w:szCs w:val="28"/>
        </w:rPr>
        <w:t>а</w:t>
      </w:r>
      <w:r>
        <w:rPr>
          <w:color w:val="000000" w:themeColor="dk1"/>
          <w:sz w:val="28"/>
          <w:szCs w:val="28"/>
        </w:rPr>
        <w:t xml:space="preserve"> </w:t>
      </w:r>
      <w:r>
        <w:rPr>
          <w:color w:val="000000" w:themeColor="dk1"/>
          <w:sz w:val="28"/>
          <w:szCs w:val="28"/>
        </w:rPr>
        <w:t xml:space="preserve">камен изабран, </w:t>
      </w:r>
      <w:r>
        <w:rPr>
          <w:color w:val="000000" w:themeColor="dk1"/>
          <w:sz w:val="28"/>
          <w:szCs w:val="28"/>
        </w:rPr>
        <w:t>крајеугаони</w:t>
      </w:r>
      <w:r>
        <w:rPr>
          <w:color w:val="000000" w:themeColor="dk1"/>
          <w:sz w:val="28"/>
          <w:szCs w:val="28"/>
        </w:rPr>
        <w:t xml:space="preserve">, скупоцен, </w:t>
      </w:r>
      <w:r>
        <w:rPr>
          <w:color w:val="000000" w:themeColor="dk1"/>
          <w:sz w:val="28"/>
          <w:szCs w:val="28"/>
        </w:rPr>
        <w:t>и</w:t>
      </w:r>
      <w:r>
        <w:rPr>
          <w:color w:val="000000" w:themeColor="dk1"/>
          <w:sz w:val="28"/>
          <w:szCs w:val="28"/>
        </w:rPr>
        <w:t xml:space="preserve"> ко </w:t>
      </w:r>
      <w:r>
        <w:rPr>
          <w:color w:val="000000" w:themeColor="dk1"/>
          <w:sz w:val="28"/>
          <w:szCs w:val="28"/>
        </w:rPr>
        <w:t>се поузда</w:t>
      </w:r>
      <w:r>
        <w:rPr>
          <w:color w:val="000000" w:themeColor="dk1"/>
          <w:sz w:val="28"/>
          <w:szCs w:val="28"/>
        </w:rPr>
        <w:t xml:space="preserve"> </w:t>
      </w:r>
      <w:r>
        <w:rPr>
          <w:color w:val="000000" w:themeColor="dk1"/>
          <w:sz w:val="28"/>
          <w:szCs w:val="28"/>
        </w:rPr>
        <w:t xml:space="preserve">у њега </w:t>
      </w:r>
      <w:r>
        <w:rPr>
          <w:color w:val="000000" w:themeColor="dk1"/>
          <w:sz w:val="28"/>
          <w:szCs w:val="28"/>
        </w:rPr>
        <w:t xml:space="preserve">неће </w:t>
      </w:r>
      <w:r>
        <w:rPr>
          <w:color w:val="000000" w:themeColor="dk1"/>
          <w:sz w:val="28"/>
          <w:szCs w:val="28"/>
        </w:rPr>
        <w:t>бити осрамоћен</w:t>
      </w:r>
      <w:r>
        <w:rPr>
          <w:color w:val="000000" w:themeColor="dk1"/>
          <w:sz w:val="28"/>
          <w:szCs w:val="28"/>
        </w:rPr>
        <w:t>“</w:t>
      </w:r>
      <w:r>
        <w:rPr>
          <w:rStyle w:val="Footnotereference"/>
          <w:color w:val="000000" w:themeColor="dk1"/>
          <w:sz w:val="28"/>
          <w:szCs w:val="28"/>
        </w:rPr>
        <w:footnoteReference w:id="309"/>
      </w:r>
      <w:r>
        <w:rPr>
          <w:color w:val="000000" w:themeColor="dk1"/>
          <w:sz w:val="28"/>
          <w:szCs w:val="28"/>
        </w:rPr>
        <w:t xml:space="preserve">. </w:t>
      </w:r>
      <w:r>
        <w:rPr>
          <w:color w:val="000000" w:themeColor="dk1"/>
          <w:sz w:val="28"/>
          <w:szCs w:val="28"/>
        </w:rPr>
        <w:t xml:space="preserve">И негде другде он се опет назива </w:t>
      </w:r>
      <w:r>
        <w:rPr>
          <w:color w:val="000000" w:themeColor="dk1"/>
          <w:sz w:val="28"/>
          <w:szCs w:val="28"/>
        </w:rPr>
        <w:t>сјајн</w:t>
      </w:r>
      <w:r>
        <w:rPr>
          <w:color w:val="000000" w:themeColor="dk1"/>
          <w:sz w:val="28"/>
          <w:szCs w:val="28"/>
        </w:rPr>
        <w:t>и</w:t>
      </w:r>
      <w:r>
        <w:rPr>
          <w:color w:val="000000" w:themeColor="dk1"/>
          <w:sz w:val="28"/>
          <w:szCs w:val="28"/>
        </w:rPr>
        <w:t>м и достојн</w:t>
      </w:r>
      <w:r>
        <w:rPr>
          <w:color w:val="000000" w:themeColor="dk1"/>
          <w:sz w:val="28"/>
          <w:szCs w:val="28"/>
        </w:rPr>
        <w:t>им</w:t>
      </w:r>
      <w:r>
        <w:rPr>
          <w:color w:val="000000" w:themeColor="dk1"/>
          <w:sz w:val="28"/>
          <w:szCs w:val="28"/>
        </w:rPr>
        <w:t xml:space="preserve"> дивљења </w:t>
      </w:r>
      <w:r>
        <w:rPr>
          <w:color w:val="000000" w:themeColor="dk1"/>
          <w:sz w:val="28"/>
          <w:szCs w:val="28"/>
        </w:rPr>
        <w:t>накитом</w:t>
      </w:r>
      <w:r>
        <w:rPr>
          <w:color w:val="000000" w:themeColor="dk1"/>
          <w:sz w:val="28"/>
          <w:szCs w:val="28"/>
        </w:rPr>
        <w:t xml:space="preserve"> Цркве, наше духовно богатство. Назван је бисером. Зато каже: „</w:t>
      </w:r>
      <w:r>
        <w:rPr>
          <w:color w:val="000000" w:themeColor="dk1"/>
          <w:sz w:val="28"/>
          <w:szCs w:val="28"/>
        </w:rPr>
        <w:t>Јер</w:t>
      </w:r>
      <w:r>
        <w:rPr>
          <w:color w:val="000000" w:themeColor="dk1"/>
          <w:sz w:val="28"/>
          <w:szCs w:val="28"/>
        </w:rPr>
        <w:t xml:space="preserve"> је Царство Небеско </w:t>
      </w:r>
      <w:r>
        <w:rPr>
          <w:color w:val="000000" w:themeColor="dk1"/>
          <w:sz w:val="28"/>
          <w:szCs w:val="28"/>
        </w:rPr>
        <w:t xml:space="preserve"> </w:t>
      </w:r>
      <w:r>
        <w:rPr>
          <w:color w:val="000000" w:themeColor="dk1"/>
          <w:sz w:val="28"/>
          <w:szCs w:val="28"/>
        </w:rPr>
        <w:t>слично</w:t>
      </w:r>
      <w:r>
        <w:rPr>
          <w:color w:val="000000" w:themeColor="dk1"/>
          <w:sz w:val="28"/>
          <w:szCs w:val="28"/>
        </w:rPr>
        <w:t xml:space="preserve"> </w:t>
      </w:r>
      <w:r>
        <w:rPr>
          <w:color w:val="000000" w:themeColor="dk1"/>
          <w:sz w:val="28"/>
          <w:szCs w:val="28"/>
        </w:rPr>
        <w:t>чове</w:t>
      </w:r>
      <w:r>
        <w:rPr>
          <w:color w:val="000000" w:themeColor="dk1"/>
          <w:sz w:val="28"/>
          <w:szCs w:val="28"/>
        </w:rPr>
        <w:t>ку</w:t>
      </w:r>
      <w:r>
        <w:rPr>
          <w:color w:val="000000" w:themeColor="dk1"/>
          <w:sz w:val="28"/>
          <w:szCs w:val="28"/>
        </w:rPr>
        <w:t xml:space="preserve"> тргов</w:t>
      </w:r>
      <w:r>
        <w:rPr>
          <w:color w:val="000000" w:themeColor="dk1"/>
          <w:sz w:val="28"/>
          <w:szCs w:val="28"/>
        </w:rPr>
        <w:t>цу</w:t>
      </w:r>
      <w:r>
        <w:rPr>
          <w:color w:val="000000" w:themeColor="dk1"/>
          <w:sz w:val="28"/>
          <w:szCs w:val="28"/>
        </w:rPr>
        <w:t xml:space="preserve"> </w:t>
      </w:r>
      <w:r>
        <w:rPr>
          <w:color w:val="000000" w:themeColor="dk1"/>
          <w:sz w:val="28"/>
          <w:szCs w:val="28"/>
        </w:rPr>
        <w:t xml:space="preserve">који тражи </w:t>
      </w:r>
      <w:r>
        <w:rPr>
          <w:color w:val="000000" w:themeColor="dk1"/>
          <w:sz w:val="28"/>
          <w:szCs w:val="28"/>
        </w:rPr>
        <w:t>добр</w:t>
      </w:r>
      <w:r>
        <w:rPr>
          <w:color w:val="000000" w:themeColor="dk1"/>
          <w:sz w:val="28"/>
          <w:szCs w:val="28"/>
        </w:rPr>
        <w:t>е</w:t>
      </w:r>
      <w:r>
        <w:rPr>
          <w:color w:val="000000" w:themeColor="dk1"/>
          <w:sz w:val="28"/>
          <w:szCs w:val="28"/>
        </w:rPr>
        <w:t xml:space="preserve"> бисер</w:t>
      </w:r>
      <w:r>
        <w:rPr>
          <w:color w:val="000000" w:themeColor="dk1"/>
          <w:sz w:val="28"/>
          <w:szCs w:val="28"/>
        </w:rPr>
        <w:t>е</w:t>
      </w:r>
      <w:r>
        <w:rPr>
          <w:color w:val="000000" w:themeColor="dk1"/>
          <w:sz w:val="28"/>
          <w:szCs w:val="28"/>
        </w:rPr>
        <w:t xml:space="preserve">. Па кад нађе </w:t>
      </w:r>
      <w:r>
        <w:rPr>
          <w:color w:val="000000" w:themeColor="dk1"/>
          <w:sz w:val="28"/>
          <w:szCs w:val="28"/>
        </w:rPr>
        <w:t>јед</w:t>
      </w:r>
      <w:r>
        <w:rPr>
          <w:color w:val="000000" w:themeColor="dk1"/>
          <w:sz w:val="28"/>
          <w:szCs w:val="28"/>
        </w:rPr>
        <w:t>ан</w:t>
      </w:r>
      <w:r>
        <w:rPr>
          <w:color w:val="000000" w:themeColor="dk1"/>
          <w:sz w:val="28"/>
          <w:szCs w:val="28"/>
        </w:rPr>
        <w:t xml:space="preserve"> </w:t>
      </w:r>
      <w:r>
        <w:rPr>
          <w:color w:val="000000" w:themeColor="dk1"/>
          <w:sz w:val="28"/>
          <w:szCs w:val="28"/>
        </w:rPr>
        <w:t>дра</w:t>
      </w:r>
      <w:r>
        <w:rPr>
          <w:color w:val="000000" w:themeColor="dk1"/>
          <w:sz w:val="28"/>
          <w:szCs w:val="28"/>
        </w:rPr>
        <w:t>гоцен</w:t>
      </w:r>
      <w:r>
        <w:rPr>
          <w:color w:val="000000" w:themeColor="dk1"/>
          <w:sz w:val="28"/>
          <w:szCs w:val="28"/>
        </w:rPr>
        <w:t>и</w:t>
      </w:r>
      <w:r>
        <w:rPr>
          <w:color w:val="000000" w:themeColor="dk1"/>
          <w:sz w:val="28"/>
          <w:szCs w:val="28"/>
        </w:rPr>
        <w:t xml:space="preserve"> </w:t>
      </w:r>
      <w:r>
        <w:rPr>
          <w:color w:val="000000" w:themeColor="dk1"/>
          <w:sz w:val="28"/>
          <w:szCs w:val="28"/>
        </w:rPr>
        <w:t>бисер, отиде и продаде све што имаше и купи га“</w:t>
      </w:r>
      <w:r>
        <w:rPr>
          <w:rStyle w:val="Footnotereference"/>
          <w:color w:val="000000" w:themeColor="dk1"/>
          <w:sz w:val="28"/>
          <w:szCs w:val="28"/>
        </w:rPr>
        <w:footnoteReference w:id="310"/>
      </w:r>
      <w:r>
        <w:rPr>
          <w:color w:val="000000" w:themeColor="dk1"/>
          <w:sz w:val="28"/>
          <w:szCs w:val="28"/>
        </w:rPr>
        <w:t xml:space="preserve">. </w:t>
      </w:r>
      <w:r>
        <w:rPr>
          <w:color w:val="000000" w:themeColor="dk1"/>
          <w:sz w:val="28"/>
          <w:szCs w:val="28"/>
        </w:rPr>
        <w:t>Кроз самога себе</w:t>
      </w:r>
      <w:r>
        <w:rPr>
          <w:color w:val="000000" w:themeColor="dk1"/>
          <w:sz w:val="28"/>
          <w:szCs w:val="28"/>
        </w:rPr>
        <w:t xml:space="preserve"> </w:t>
      </w:r>
      <w:r>
        <w:rPr>
          <w:color w:val="000000" w:themeColor="dk1"/>
          <w:sz w:val="28"/>
          <w:szCs w:val="28"/>
        </w:rPr>
        <w:t xml:space="preserve">нас је сјединио са Богом и Оцем укидајући непријатељство </w:t>
      </w:r>
      <w:r>
        <w:rPr>
          <w:color w:val="000000" w:themeColor="dk1"/>
          <w:sz w:val="28"/>
          <w:szCs w:val="28"/>
        </w:rPr>
        <w:t xml:space="preserve">у </w:t>
      </w:r>
      <w:r>
        <w:rPr>
          <w:color w:val="000000" w:themeColor="dk1"/>
          <w:sz w:val="28"/>
          <w:szCs w:val="28"/>
        </w:rPr>
        <w:t>своме телу</w:t>
      </w:r>
      <w:r>
        <w:rPr>
          <w:rStyle w:val="Footnotereference"/>
          <w:color w:val="000000" w:themeColor="dk1"/>
          <w:sz w:val="28"/>
          <w:szCs w:val="28"/>
        </w:rPr>
        <w:footnoteReference w:id="311"/>
      </w:r>
      <w:r>
        <w:rPr>
          <w:color w:val="000000" w:themeColor="dk1"/>
          <w:sz w:val="28"/>
          <w:szCs w:val="28"/>
        </w:rPr>
        <w:t xml:space="preserve">, </w:t>
      </w:r>
      <w:r>
        <w:rPr>
          <w:color w:val="000000" w:themeColor="dk1"/>
          <w:sz w:val="28"/>
          <w:szCs w:val="28"/>
        </w:rPr>
        <w:t>као што је написано. Заиста је рекао небеском Богу и Оцу за</w:t>
      </w:r>
      <w:r>
        <w:rPr>
          <w:color w:val="000000" w:themeColor="dk1"/>
          <w:sz w:val="28"/>
          <w:szCs w:val="28"/>
        </w:rPr>
        <w:t xml:space="preserve"> све који су се оправдали</w:t>
      </w:r>
      <w:r>
        <w:rPr>
          <w:color w:val="000000" w:themeColor="dk1"/>
          <w:sz w:val="28"/>
          <w:szCs w:val="28"/>
        </w:rPr>
        <w:t xml:space="preserve"> вером у Њега: „Оче, </w:t>
      </w:r>
      <w:r>
        <w:rPr>
          <w:color w:val="000000" w:themeColor="dk1"/>
          <w:sz w:val="28"/>
          <w:szCs w:val="28"/>
        </w:rPr>
        <w:t>хоћу да, као што смо ја и ти једно</w:t>
      </w:r>
      <w:r>
        <w:rPr>
          <w:color w:val="000000" w:themeColor="dk1"/>
          <w:sz w:val="28"/>
          <w:szCs w:val="28"/>
        </w:rPr>
        <w:t xml:space="preserve">, </w:t>
      </w:r>
      <w:r>
        <w:rPr>
          <w:color w:val="000000" w:themeColor="dk1"/>
          <w:sz w:val="28"/>
          <w:szCs w:val="28"/>
        </w:rPr>
        <w:t>тако</w:t>
      </w:r>
      <w:r>
        <w:rPr>
          <w:color w:val="000000" w:themeColor="dk1"/>
          <w:sz w:val="28"/>
          <w:szCs w:val="28"/>
        </w:rPr>
        <w:t xml:space="preserve"> и</w:t>
      </w:r>
      <w:r>
        <w:rPr>
          <w:color w:val="000000" w:themeColor="dk1"/>
          <w:sz w:val="28"/>
          <w:szCs w:val="28"/>
        </w:rPr>
        <w:t xml:space="preserve"> они у нама једно</w:t>
      </w:r>
      <w:r>
        <w:rPr>
          <w:color w:val="000000" w:themeColor="dk1"/>
          <w:sz w:val="28"/>
          <w:szCs w:val="28"/>
        </w:rPr>
        <w:t xml:space="preserve"> </w:t>
      </w:r>
      <w:r>
        <w:rPr>
          <w:color w:val="000000" w:themeColor="dk1"/>
          <w:sz w:val="28"/>
          <w:szCs w:val="28"/>
        </w:rPr>
        <w:t>буду</w:t>
      </w:r>
      <w:r>
        <w:rPr>
          <w:color w:val="000000" w:themeColor="dk1"/>
          <w:sz w:val="28"/>
          <w:szCs w:val="28"/>
        </w:rPr>
        <w:t>“</w:t>
      </w:r>
      <w:r>
        <w:rPr>
          <w:rStyle w:val="Footnotereference"/>
          <w:color w:val="000000" w:themeColor="dk1"/>
          <w:sz w:val="28"/>
          <w:szCs w:val="28"/>
        </w:rPr>
        <w:footnoteReference w:id="312"/>
      </w:r>
      <w:r>
        <w:rPr>
          <w:color w:val="000000" w:themeColor="dk1"/>
          <w:sz w:val="28"/>
          <w:szCs w:val="28"/>
        </w:rPr>
        <w:t>.</w:t>
      </w:r>
      <w:r>
        <w:rPr>
          <w:color w:val="000000" w:themeColor="dk1"/>
          <w:sz w:val="28"/>
          <w:szCs w:val="28"/>
        </w:rPr>
        <w:t xml:space="preserve"> </w:t>
      </w:r>
      <w:r>
        <w:rPr>
          <w:color w:val="000000" w:themeColor="dk1"/>
          <w:sz w:val="28"/>
          <w:szCs w:val="28"/>
        </w:rPr>
        <w:t xml:space="preserve">По овоме </w:t>
      </w:r>
      <w:r>
        <w:rPr>
          <w:color w:val="000000" w:themeColor="dk1"/>
          <w:sz w:val="28"/>
          <w:szCs w:val="28"/>
        </w:rPr>
        <w:t>је</w:t>
      </w:r>
      <w:r>
        <w:rPr>
          <w:color w:val="000000" w:themeColor="dk1"/>
          <w:sz w:val="28"/>
          <w:szCs w:val="28"/>
        </w:rPr>
        <w:t xml:space="preserve"> назван камен од калаја</w:t>
      </w:r>
      <w:r>
        <w:rPr>
          <w:color w:val="000000" w:themeColor="dk1"/>
          <w:sz w:val="28"/>
          <w:szCs w:val="28"/>
        </w:rPr>
        <w:t>,</w:t>
      </w:r>
      <w:r>
        <w:rPr>
          <w:color w:val="000000" w:themeColor="dk1"/>
          <w:sz w:val="28"/>
          <w:szCs w:val="28"/>
        </w:rPr>
        <w:t xml:space="preserve"> јер </w:t>
      </w:r>
      <w:r>
        <w:rPr>
          <w:color w:val="000000" w:themeColor="dk1"/>
          <w:sz w:val="28"/>
          <w:szCs w:val="28"/>
        </w:rPr>
        <w:t>на</w:t>
      </w:r>
      <w:r>
        <w:rPr>
          <w:color w:val="000000" w:themeColor="dk1"/>
          <w:sz w:val="28"/>
          <w:szCs w:val="28"/>
        </w:rPr>
        <w:t xml:space="preserve"> калај </w:t>
      </w:r>
      <w:r>
        <w:rPr>
          <w:color w:val="000000" w:themeColor="dk1"/>
          <w:sz w:val="28"/>
          <w:szCs w:val="28"/>
        </w:rPr>
        <w:t>се лепи</w:t>
      </w:r>
      <w:r>
        <w:rPr>
          <w:color w:val="000000" w:themeColor="dk1"/>
          <w:sz w:val="28"/>
          <w:szCs w:val="28"/>
        </w:rPr>
        <w:t xml:space="preserve"> </w:t>
      </w:r>
      <w:r>
        <w:rPr>
          <w:color w:val="000000" w:themeColor="dk1"/>
          <w:sz w:val="28"/>
          <w:szCs w:val="28"/>
        </w:rPr>
        <w:t>све што може да се залепи</w:t>
      </w:r>
      <w:r>
        <w:rPr>
          <w:color w:val="000000" w:themeColor="dk1"/>
          <w:sz w:val="28"/>
          <w:szCs w:val="28"/>
        </w:rPr>
        <w:t xml:space="preserve">. Негде говори Господ Захаријиним гласом, показујући нам самога Сина, који ће стићи и доћи у своје време: „Јер ће се радовати кад виде камен </w:t>
      </w:r>
      <w:r>
        <w:rPr>
          <w:color w:val="000000" w:themeColor="dk1"/>
          <w:sz w:val="28"/>
          <w:szCs w:val="28"/>
        </w:rPr>
        <w:t>од калаја у руци Зоровавељ</w:t>
      </w:r>
      <w:r>
        <w:rPr>
          <w:color w:val="000000" w:themeColor="dk1"/>
          <w:sz w:val="28"/>
          <w:szCs w:val="28"/>
        </w:rPr>
        <w:t>а</w:t>
      </w:r>
      <w:r>
        <w:rPr>
          <w:color w:val="000000" w:themeColor="dk1"/>
          <w:sz w:val="28"/>
          <w:szCs w:val="28"/>
        </w:rPr>
        <w:t>“</w:t>
      </w:r>
      <w:r>
        <w:rPr>
          <w:rStyle w:val="Footnotereference"/>
          <w:color w:val="000000" w:themeColor="dk1"/>
          <w:sz w:val="28"/>
          <w:szCs w:val="28"/>
        </w:rPr>
        <w:footnoteReference w:id="313"/>
      </w:r>
      <w:r>
        <w:rPr>
          <w:color w:val="000000" w:themeColor="dk1"/>
          <w:sz w:val="28"/>
          <w:szCs w:val="28"/>
        </w:rPr>
        <w:t xml:space="preserve">. </w:t>
      </w:r>
      <w:r>
        <w:rPr>
          <w:color w:val="000000" w:themeColor="dk1"/>
          <w:sz w:val="28"/>
          <w:szCs w:val="28"/>
        </w:rPr>
        <w:t xml:space="preserve">Тако Га и овде назива оловним талантом. И рећи ћу ти опет </w:t>
      </w:r>
      <w:r>
        <w:rPr>
          <w:color w:val="000000" w:themeColor="dk1"/>
          <w:sz w:val="28"/>
          <w:szCs w:val="28"/>
        </w:rPr>
        <w:t xml:space="preserve">из ког разлога. </w:t>
      </w:r>
      <w:r>
        <w:rPr>
          <w:color w:val="000000" w:themeColor="dk1"/>
          <w:sz w:val="28"/>
          <w:szCs w:val="28"/>
        </w:rPr>
        <w:t>Не</w:t>
      </w:r>
      <w:r>
        <w:rPr>
          <w:color w:val="000000" w:themeColor="dk1"/>
          <w:sz w:val="28"/>
          <w:szCs w:val="28"/>
        </w:rPr>
        <w:t>чист</w:t>
      </w:r>
      <w:r>
        <w:rPr>
          <w:color w:val="000000" w:themeColor="dk1"/>
          <w:sz w:val="28"/>
          <w:szCs w:val="28"/>
        </w:rPr>
        <w:t>о</w:t>
      </w:r>
      <w:r>
        <w:rPr>
          <w:color w:val="000000" w:themeColor="dk1"/>
          <w:sz w:val="28"/>
          <w:szCs w:val="28"/>
        </w:rPr>
        <w:t xml:space="preserve"> сребро, када се топи заједно са оловом</w:t>
      </w:r>
      <w:r>
        <w:rPr>
          <w:color w:val="000000" w:themeColor="dk1"/>
          <w:sz w:val="28"/>
          <w:szCs w:val="28"/>
        </w:rPr>
        <w:t>,</w:t>
      </w:r>
      <w:r>
        <w:rPr>
          <w:color w:val="000000" w:themeColor="dk1"/>
          <w:sz w:val="28"/>
          <w:szCs w:val="28"/>
        </w:rPr>
        <w:t xml:space="preserve"> прочишћава се веома добро, јер олово узима </w:t>
      </w:r>
      <w:r>
        <w:rPr>
          <w:color w:val="000000" w:themeColor="dk1"/>
          <w:sz w:val="28"/>
          <w:szCs w:val="28"/>
        </w:rPr>
        <w:t xml:space="preserve">на </w:t>
      </w:r>
      <w:r>
        <w:rPr>
          <w:color w:val="000000" w:themeColor="dk1"/>
          <w:sz w:val="28"/>
          <w:szCs w:val="28"/>
        </w:rPr>
        <w:t>себ</w:t>
      </w:r>
      <w:r>
        <w:rPr>
          <w:color w:val="000000" w:themeColor="dk1"/>
          <w:sz w:val="28"/>
          <w:szCs w:val="28"/>
        </w:rPr>
        <w:t>е</w:t>
      </w:r>
      <w:r>
        <w:rPr>
          <w:color w:val="000000" w:themeColor="dk1"/>
          <w:sz w:val="28"/>
          <w:szCs w:val="28"/>
        </w:rPr>
        <w:t xml:space="preserve"> </w:t>
      </w:r>
      <w:r>
        <w:rPr>
          <w:color w:val="000000" w:themeColor="dk1"/>
          <w:sz w:val="28"/>
          <w:szCs w:val="28"/>
        </w:rPr>
        <w:t xml:space="preserve">на неки природан начин нечистоћу сребра које гори заједно са њим. И тако нешто је </w:t>
      </w:r>
      <w:r>
        <w:rPr>
          <w:color w:val="000000" w:themeColor="dk1"/>
          <w:sz w:val="28"/>
          <w:szCs w:val="28"/>
        </w:rPr>
        <w:t>испунио</w:t>
      </w:r>
      <w:r>
        <w:rPr>
          <w:color w:val="000000" w:themeColor="dk1"/>
          <w:sz w:val="28"/>
          <w:szCs w:val="28"/>
        </w:rPr>
        <w:t xml:space="preserve"> </w:t>
      </w:r>
      <w:r>
        <w:rPr>
          <w:color w:val="000000" w:themeColor="dk1"/>
          <w:sz w:val="28"/>
          <w:szCs w:val="28"/>
        </w:rPr>
        <w:t>и за н</w:t>
      </w:r>
      <w:r>
        <w:rPr>
          <w:color w:val="000000" w:themeColor="dk1"/>
          <w:sz w:val="28"/>
          <w:szCs w:val="28"/>
        </w:rPr>
        <w:t>а</w:t>
      </w:r>
      <w:r>
        <w:rPr>
          <w:color w:val="000000" w:themeColor="dk1"/>
          <w:sz w:val="28"/>
          <w:szCs w:val="28"/>
        </w:rPr>
        <w:t xml:space="preserve">с сам Христос. </w:t>
      </w:r>
      <w:r>
        <w:rPr>
          <w:color w:val="000000" w:themeColor="dk1"/>
          <w:sz w:val="28"/>
          <w:szCs w:val="28"/>
        </w:rPr>
        <w:t>Јер док</w:t>
      </w:r>
      <w:r>
        <w:rPr>
          <w:color w:val="000000" w:themeColor="dk1"/>
          <w:sz w:val="28"/>
          <w:szCs w:val="28"/>
        </w:rPr>
        <w:t xml:space="preserve"> </w:t>
      </w:r>
      <w:r>
        <w:rPr>
          <w:color w:val="000000" w:themeColor="dk1"/>
          <w:sz w:val="28"/>
          <w:szCs w:val="28"/>
        </w:rPr>
        <w:t xml:space="preserve">смо били </w:t>
      </w:r>
      <w:r>
        <w:rPr>
          <w:color w:val="000000" w:themeColor="dk1"/>
          <w:sz w:val="28"/>
          <w:szCs w:val="28"/>
        </w:rPr>
        <w:t>не</w:t>
      </w:r>
      <w:r>
        <w:rPr>
          <w:color w:val="000000" w:themeColor="dk1"/>
          <w:sz w:val="28"/>
          <w:szCs w:val="28"/>
        </w:rPr>
        <w:t>чисти</w:t>
      </w:r>
      <w:r>
        <w:rPr>
          <w:color w:val="000000" w:themeColor="dk1"/>
          <w:sz w:val="28"/>
          <w:szCs w:val="28"/>
        </w:rPr>
        <w:t xml:space="preserve">, измешао се заједно са нама телесно и духовно и тако је у наставку истопио нечистоћу коју смо имали у нама. </w:t>
      </w:r>
      <w:r>
        <w:rPr>
          <w:color w:val="000000" w:themeColor="dk1"/>
          <w:sz w:val="28"/>
          <w:szCs w:val="28"/>
        </w:rPr>
        <w:t>Јер</w:t>
      </w:r>
      <w:r>
        <w:rPr>
          <w:color w:val="000000" w:themeColor="dk1"/>
          <w:sz w:val="28"/>
          <w:szCs w:val="28"/>
        </w:rPr>
        <w:t xml:space="preserve"> </w:t>
      </w:r>
      <w:r>
        <w:rPr>
          <w:color w:val="000000" w:themeColor="dk1"/>
          <w:sz w:val="28"/>
          <w:szCs w:val="28"/>
        </w:rPr>
        <w:t>носи</w:t>
      </w:r>
      <w:r>
        <w:rPr>
          <w:color w:val="000000" w:themeColor="dk1"/>
          <w:sz w:val="28"/>
          <w:szCs w:val="28"/>
        </w:rPr>
        <w:t xml:space="preserve"> наше грехе да би смо били чисти и светли за Њега и кроз Њега. </w:t>
      </w:r>
      <w:r>
        <w:rPr>
          <w:color w:val="000000" w:themeColor="dk1"/>
          <w:sz w:val="28"/>
          <w:szCs w:val="28"/>
        </w:rPr>
        <w:t>И пророк Јеремија</w:t>
      </w:r>
      <w:r>
        <w:rPr>
          <w:color w:val="000000" w:themeColor="dk1"/>
          <w:sz w:val="28"/>
          <w:szCs w:val="28"/>
        </w:rPr>
        <w:t xml:space="preserve"> је</w:t>
      </w:r>
      <w:r>
        <w:rPr>
          <w:color w:val="000000" w:themeColor="dk1"/>
          <w:sz w:val="28"/>
          <w:szCs w:val="28"/>
        </w:rPr>
        <w:t xml:space="preserve"> </w:t>
      </w:r>
      <w:r>
        <w:rPr>
          <w:color w:val="000000" w:themeColor="dk1"/>
          <w:sz w:val="28"/>
          <w:szCs w:val="28"/>
        </w:rPr>
        <w:t>оне Јудејце</w:t>
      </w:r>
      <w:r>
        <w:rPr>
          <w:color w:val="000000" w:themeColor="dk1"/>
          <w:sz w:val="28"/>
          <w:szCs w:val="28"/>
        </w:rPr>
        <w:t xml:space="preserve"> </w:t>
      </w:r>
      <w:r>
        <w:rPr>
          <w:color w:val="000000" w:themeColor="dk1"/>
          <w:sz w:val="28"/>
          <w:szCs w:val="28"/>
        </w:rPr>
        <w:t xml:space="preserve">који </w:t>
      </w:r>
      <w:r>
        <w:rPr>
          <w:color w:val="000000" w:themeColor="dk1"/>
          <w:sz w:val="28"/>
          <w:szCs w:val="28"/>
        </w:rPr>
        <w:t>ни</w:t>
      </w:r>
      <w:r>
        <w:rPr>
          <w:color w:val="000000" w:themeColor="dk1"/>
          <w:sz w:val="28"/>
          <w:szCs w:val="28"/>
        </w:rPr>
        <w:t>су</w:t>
      </w:r>
      <w:r>
        <w:rPr>
          <w:color w:val="000000" w:themeColor="dk1"/>
          <w:sz w:val="28"/>
          <w:szCs w:val="28"/>
        </w:rPr>
        <w:t xml:space="preserve"> прихват</w:t>
      </w:r>
      <w:r>
        <w:rPr>
          <w:color w:val="000000" w:themeColor="dk1"/>
          <w:sz w:val="28"/>
          <w:szCs w:val="28"/>
        </w:rPr>
        <w:t>и</w:t>
      </w:r>
      <w:r>
        <w:rPr>
          <w:color w:val="000000" w:themeColor="dk1"/>
          <w:sz w:val="28"/>
          <w:szCs w:val="28"/>
        </w:rPr>
        <w:t>ли</w:t>
      </w:r>
      <w:r>
        <w:rPr>
          <w:color w:val="000000" w:themeColor="dk1"/>
          <w:sz w:val="28"/>
          <w:szCs w:val="28"/>
        </w:rPr>
        <w:t xml:space="preserve"> </w:t>
      </w:r>
      <w:r>
        <w:rPr>
          <w:color w:val="000000" w:themeColor="dk1"/>
          <w:sz w:val="28"/>
          <w:szCs w:val="28"/>
        </w:rPr>
        <w:t>очишћење кроз Христа</w:t>
      </w:r>
      <w:r>
        <w:rPr>
          <w:color w:val="000000" w:themeColor="dk1"/>
          <w:sz w:val="28"/>
          <w:szCs w:val="28"/>
        </w:rPr>
        <w:t xml:space="preserve"> </w:t>
      </w:r>
      <w:r>
        <w:rPr>
          <w:color w:val="000000" w:themeColor="dk1"/>
          <w:sz w:val="28"/>
          <w:szCs w:val="28"/>
        </w:rPr>
        <w:t>гласно</w:t>
      </w:r>
      <w:r>
        <w:rPr>
          <w:color w:val="000000" w:themeColor="dk1"/>
          <w:sz w:val="28"/>
          <w:szCs w:val="28"/>
        </w:rPr>
        <w:t xml:space="preserve"> </w:t>
      </w:r>
      <w:r>
        <w:rPr>
          <w:color w:val="000000" w:themeColor="dk1"/>
          <w:sz w:val="28"/>
          <w:szCs w:val="28"/>
        </w:rPr>
        <w:t>оплакивао, говорећи: „</w:t>
      </w:r>
      <w:r>
        <w:rPr>
          <w:color w:val="000000" w:themeColor="dk1"/>
          <w:sz w:val="28"/>
          <w:szCs w:val="28"/>
        </w:rPr>
        <w:t>Нестад</w:t>
      </w:r>
      <w:r>
        <w:rPr>
          <w:color w:val="000000" w:themeColor="dk1"/>
          <w:sz w:val="28"/>
          <w:szCs w:val="28"/>
        </w:rPr>
        <w:t>е</w:t>
      </w:r>
      <w:r>
        <w:rPr>
          <w:color w:val="000000" w:themeColor="dk1"/>
          <w:sz w:val="28"/>
          <w:szCs w:val="28"/>
        </w:rPr>
        <w:t xml:space="preserve"> мех</w:t>
      </w:r>
      <w:r>
        <w:rPr>
          <w:color w:val="000000" w:themeColor="dk1"/>
          <w:sz w:val="28"/>
          <w:szCs w:val="28"/>
        </w:rPr>
        <w:t xml:space="preserve"> </w:t>
      </w:r>
      <w:r>
        <w:rPr>
          <w:color w:val="000000" w:themeColor="dk1"/>
          <w:sz w:val="28"/>
          <w:szCs w:val="28"/>
        </w:rPr>
        <w:t>од ватре</w:t>
      </w:r>
      <w:r>
        <w:rPr>
          <w:color w:val="000000" w:themeColor="dk1"/>
          <w:sz w:val="28"/>
          <w:szCs w:val="28"/>
        </w:rPr>
        <w:t xml:space="preserve">, </w:t>
      </w:r>
      <w:r>
        <w:rPr>
          <w:color w:val="000000" w:themeColor="dk1"/>
          <w:sz w:val="28"/>
          <w:szCs w:val="28"/>
        </w:rPr>
        <w:t>нестад</w:t>
      </w:r>
      <w:r>
        <w:rPr>
          <w:color w:val="000000" w:themeColor="dk1"/>
          <w:sz w:val="28"/>
          <w:szCs w:val="28"/>
        </w:rPr>
        <w:t>е</w:t>
      </w:r>
      <w:r>
        <w:rPr>
          <w:color w:val="000000" w:themeColor="dk1"/>
          <w:sz w:val="28"/>
          <w:szCs w:val="28"/>
        </w:rPr>
        <w:t xml:space="preserve"> олово, узалуд </w:t>
      </w:r>
      <w:r>
        <w:rPr>
          <w:color w:val="000000" w:themeColor="dk1"/>
          <w:sz w:val="28"/>
          <w:szCs w:val="28"/>
        </w:rPr>
        <w:t>ковач</w:t>
      </w:r>
      <w:r>
        <w:rPr>
          <w:color w:val="000000" w:themeColor="dk1"/>
          <w:sz w:val="28"/>
          <w:szCs w:val="28"/>
        </w:rPr>
        <w:t xml:space="preserve"> претапа</w:t>
      </w:r>
      <w:r>
        <w:rPr>
          <w:color w:val="000000" w:themeColor="dk1"/>
          <w:sz w:val="28"/>
          <w:szCs w:val="28"/>
        </w:rPr>
        <w:t xml:space="preserve"> </w:t>
      </w:r>
      <w:r>
        <w:rPr>
          <w:color w:val="000000" w:themeColor="dk1"/>
          <w:sz w:val="28"/>
          <w:szCs w:val="28"/>
        </w:rPr>
        <w:t>сребро</w:t>
      </w:r>
      <w:r>
        <w:rPr>
          <w:color w:val="000000" w:themeColor="dk1"/>
          <w:sz w:val="28"/>
          <w:szCs w:val="28"/>
        </w:rPr>
        <w:t xml:space="preserve">, јер се зла </w:t>
      </w:r>
      <w:r>
        <w:rPr>
          <w:color w:val="000000" w:themeColor="dk1"/>
          <w:sz w:val="28"/>
          <w:szCs w:val="28"/>
        </w:rPr>
        <w:t>њихова</w:t>
      </w:r>
      <w:r>
        <w:rPr>
          <w:color w:val="000000" w:themeColor="dk1"/>
          <w:sz w:val="28"/>
          <w:szCs w:val="28"/>
        </w:rPr>
        <w:t xml:space="preserve"> </w:t>
      </w:r>
      <w:r>
        <w:rPr>
          <w:color w:val="000000" w:themeColor="dk1"/>
          <w:sz w:val="28"/>
          <w:szCs w:val="28"/>
        </w:rPr>
        <w:t xml:space="preserve">не могу </w:t>
      </w:r>
      <w:r>
        <w:rPr>
          <w:color w:val="000000" w:themeColor="dk1"/>
          <w:sz w:val="28"/>
          <w:szCs w:val="28"/>
        </w:rPr>
        <w:t>истоп</w:t>
      </w:r>
      <w:r>
        <w:rPr>
          <w:color w:val="000000" w:themeColor="dk1"/>
          <w:sz w:val="28"/>
          <w:szCs w:val="28"/>
        </w:rPr>
        <w:t>ити</w:t>
      </w:r>
      <w:r>
        <w:rPr>
          <w:color w:val="000000" w:themeColor="dk1"/>
          <w:sz w:val="28"/>
          <w:szCs w:val="28"/>
        </w:rPr>
        <w:t xml:space="preserve">. </w:t>
      </w:r>
      <w:r>
        <w:rPr>
          <w:color w:val="000000" w:themeColor="dk1"/>
          <w:sz w:val="28"/>
          <w:szCs w:val="28"/>
        </w:rPr>
        <w:t>Назовите их</w:t>
      </w:r>
      <w:r>
        <w:rPr>
          <w:color w:val="000000" w:themeColor="dk1"/>
          <w:sz w:val="28"/>
          <w:szCs w:val="28"/>
        </w:rPr>
        <w:t xml:space="preserve"> </w:t>
      </w:r>
      <w:r>
        <w:rPr>
          <w:color w:val="000000" w:themeColor="dk1"/>
          <w:sz w:val="28"/>
          <w:szCs w:val="28"/>
        </w:rPr>
        <w:t xml:space="preserve">сребро </w:t>
      </w:r>
      <w:r>
        <w:rPr>
          <w:color w:val="000000" w:themeColor="dk1"/>
          <w:sz w:val="28"/>
          <w:szCs w:val="28"/>
        </w:rPr>
        <w:t>нечисто</w:t>
      </w:r>
      <w:r>
        <w:rPr>
          <w:color w:val="000000" w:themeColor="dk1"/>
          <w:sz w:val="28"/>
          <w:szCs w:val="28"/>
        </w:rPr>
        <w:t>, јер их Господ одбаци“</w:t>
      </w:r>
      <w:r>
        <w:rPr>
          <w:rStyle w:val="Footnotereference"/>
          <w:color w:val="000000" w:themeColor="dk1"/>
          <w:sz w:val="28"/>
          <w:szCs w:val="28"/>
        </w:rPr>
        <w:footnoteReference w:id="314"/>
      </w:r>
      <w:r>
        <w:rPr>
          <w:color w:val="000000" w:themeColor="dk1"/>
          <w:sz w:val="28"/>
          <w:szCs w:val="28"/>
        </w:rPr>
        <w:t>.</w:t>
      </w:r>
      <w:r>
        <w:rPr>
          <w:color w:val="000000" w:themeColor="dk1"/>
          <w:sz w:val="28"/>
          <w:szCs w:val="28"/>
        </w:rPr>
        <w:t xml:space="preserve"> </w:t>
      </w:r>
      <w:r>
        <w:rPr>
          <w:color w:val="000000" w:themeColor="dk1"/>
          <w:sz w:val="28"/>
          <w:szCs w:val="28"/>
        </w:rPr>
        <w:t xml:space="preserve">Разумеш ли да Свето Писмо </w:t>
      </w:r>
      <w:r>
        <w:rPr>
          <w:color w:val="000000" w:themeColor="dk1"/>
          <w:sz w:val="28"/>
          <w:szCs w:val="28"/>
        </w:rPr>
        <w:t>познаје</w:t>
      </w:r>
      <w:r>
        <w:rPr>
          <w:color w:val="000000" w:themeColor="dk1"/>
          <w:sz w:val="28"/>
          <w:szCs w:val="28"/>
        </w:rPr>
        <w:t xml:space="preserve"> да прочишћење сребра не може да буде без олова. Христос нас је очистио јер смо били нечисти, </w:t>
      </w:r>
      <w:r>
        <w:rPr>
          <w:color w:val="000000" w:themeColor="dk1"/>
          <w:sz w:val="28"/>
          <w:szCs w:val="28"/>
        </w:rPr>
        <w:t>бивајући</w:t>
      </w:r>
      <w:r>
        <w:rPr>
          <w:color w:val="000000" w:themeColor="dk1"/>
          <w:sz w:val="28"/>
          <w:szCs w:val="28"/>
        </w:rPr>
        <w:t xml:space="preserve"> </w:t>
      </w:r>
      <w:r>
        <w:rPr>
          <w:color w:val="000000" w:themeColor="dk1"/>
          <w:sz w:val="28"/>
          <w:szCs w:val="28"/>
        </w:rPr>
        <w:t>упоређ</w:t>
      </w:r>
      <w:r>
        <w:rPr>
          <w:color w:val="000000" w:themeColor="dk1"/>
          <w:sz w:val="28"/>
          <w:szCs w:val="28"/>
        </w:rPr>
        <w:t>ен</w:t>
      </w:r>
      <w:r>
        <w:rPr>
          <w:color w:val="000000" w:themeColor="dk1"/>
          <w:sz w:val="28"/>
          <w:szCs w:val="28"/>
        </w:rPr>
        <w:t xml:space="preserve"> са оловом, и Он запушава у</w:t>
      </w:r>
      <w:r>
        <w:rPr>
          <w:color w:val="000000" w:themeColor="dk1"/>
          <w:sz w:val="28"/>
          <w:szCs w:val="28"/>
        </w:rPr>
        <w:t>ста греха</w:t>
      </w:r>
      <w:r>
        <w:rPr>
          <w:color w:val="000000" w:themeColor="dk1"/>
          <w:sz w:val="28"/>
          <w:szCs w:val="28"/>
        </w:rPr>
        <w:t xml:space="preserve"> који има облик жене. Жена је симбол слабости, али и похоте, </w:t>
      </w:r>
      <w:r>
        <w:rPr>
          <w:color w:val="000000" w:themeColor="dk1"/>
          <w:sz w:val="28"/>
          <w:szCs w:val="28"/>
        </w:rPr>
        <w:t xml:space="preserve">и </w:t>
      </w:r>
      <w:r>
        <w:rPr>
          <w:color w:val="000000" w:themeColor="dk1"/>
          <w:sz w:val="28"/>
          <w:szCs w:val="28"/>
        </w:rPr>
        <w:t>кроз њих</w:t>
      </w:r>
      <w:r>
        <w:rPr>
          <w:color w:val="000000" w:themeColor="dk1"/>
          <w:sz w:val="28"/>
          <w:szCs w:val="28"/>
        </w:rPr>
        <w:t xml:space="preserve"> </w:t>
      </w:r>
      <w:r>
        <w:rPr>
          <w:color w:val="000000" w:themeColor="dk1"/>
          <w:sz w:val="28"/>
          <w:szCs w:val="28"/>
        </w:rPr>
        <w:t>се чини свако безакоње.</w:t>
      </w:r>
      <w:r>
        <w:rPr>
          <w:color w:val="000000" w:themeColor="dk1"/>
          <w:sz w:val="28"/>
          <w:szCs w:val="28"/>
        </w:rPr>
        <w:t xml:space="preserve"> Јер са некакв</w:t>
      </w:r>
      <w:r>
        <w:rPr>
          <w:color w:val="000000" w:themeColor="dk1"/>
          <w:sz w:val="28"/>
          <w:szCs w:val="28"/>
        </w:rPr>
        <w:t xml:space="preserve">им </w:t>
      </w:r>
      <w:r>
        <w:rPr>
          <w:color w:val="000000" w:themeColor="dk1"/>
          <w:sz w:val="28"/>
          <w:szCs w:val="28"/>
        </w:rPr>
        <w:t>уживањем</w:t>
      </w:r>
      <w:r>
        <w:rPr>
          <w:color w:val="000000" w:themeColor="dk1"/>
          <w:sz w:val="28"/>
          <w:szCs w:val="28"/>
        </w:rPr>
        <w:t>, оваквим или онаквим,</w:t>
      </w:r>
      <w:r>
        <w:rPr>
          <w:color w:val="000000" w:themeColor="dk1"/>
          <w:sz w:val="28"/>
          <w:szCs w:val="28"/>
        </w:rPr>
        <w:t xml:space="preserve"> квари се ум, и умртвљуј</w:t>
      </w:r>
      <w:r>
        <w:rPr>
          <w:color w:val="000000" w:themeColor="dk1"/>
          <w:sz w:val="28"/>
          <w:szCs w:val="28"/>
        </w:rPr>
        <w:t>е</w:t>
      </w:r>
      <w:r>
        <w:rPr>
          <w:color w:val="000000" w:themeColor="dk1"/>
          <w:sz w:val="28"/>
          <w:szCs w:val="28"/>
        </w:rPr>
        <w:t xml:space="preserve"> се и тако човекова душа напушта муке које воде ка врлини и пада у грех. Зато се неки више називају </w:t>
      </w:r>
      <w:r>
        <w:rPr>
          <w:color w:val="000000" w:themeColor="dk1"/>
          <w:sz w:val="28"/>
          <w:szCs w:val="28"/>
        </w:rPr>
        <w:t>љубитељима уживања</w:t>
      </w:r>
      <w:r>
        <w:rPr>
          <w:color w:val="000000" w:themeColor="dk1"/>
          <w:sz w:val="28"/>
          <w:szCs w:val="28"/>
        </w:rPr>
        <w:t>, него Богољубивима</w:t>
      </w:r>
      <w:r>
        <w:rPr>
          <w:rStyle w:val="Footnotereference"/>
          <w:color w:val="000000" w:themeColor="dk1"/>
          <w:sz w:val="28"/>
          <w:szCs w:val="28"/>
        </w:rPr>
        <w:footnoteReference w:id="315"/>
      </w:r>
      <w:r>
        <w:rPr>
          <w:color w:val="000000" w:themeColor="dk1"/>
          <w:sz w:val="28"/>
          <w:szCs w:val="28"/>
        </w:rPr>
        <w:t xml:space="preserve">. </w:t>
      </w:r>
      <w:r>
        <w:rPr>
          <w:color w:val="000000" w:themeColor="dk1"/>
          <w:sz w:val="28"/>
          <w:szCs w:val="28"/>
        </w:rPr>
        <w:t xml:space="preserve">И говори пророк онима који су </w:t>
      </w:r>
      <w:r>
        <w:rPr>
          <w:color w:val="000000" w:themeColor="dk1"/>
          <w:sz w:val="28"/>
          <w:szCs w:val="28"/>
        </w:rPr>
        <w:t>обелели</w:t>
      </w:r>
      <w:r>
        <w:rPr>
          <w:color w:val="000000" w:themeColor="dk1"/>
          <w:sz w:val="28"/>
          <w:szCs w:val="28"/>
        </w:rPr>
        <w:t xml:space="preserve"> </w:t>
      </w:r>
      <w:r>
        <w:rPr>
          <w:color w:val="000000" w:themeColor="dk1"/>
          <w:sz w:val="28"/>
          <w:szCs w:val="28"/>
        </w:rPr>
        <w:t>грех</w:t>
      </w:r>
      <w:r>
        <w:rPr>
          <w:color w:val="000000" w:themeColor="dk1"/>
          <w:sz w:val="28"/>
          <w:szCs w:val="28"/>
        </w:rPr>
        <w:t>ом</w:t>
      </w:r>
      <w:r>
        <w:rPr>
          <w:color w:val="000000" w:themeColor="dk1"/>
          <w:sz w:val="28"/>
          <w:szCs w:val="28"/>
        </w:rPr>
        <w:t xml:space="preserve"> </w:t>
      </w:r>
      <w:r>
        <w:rPr>
          <w:color w:val="000000" w:themeColor="dk1"/>
          <w:sz w:val="28"/>
          <w:szCs w:val="28"/>
        </w:rPr>
        <w:t>због</w:t>
      </w:r>
      <w:r>
        <w:rPr>
          <w:color w:val="000000" w:themeColor="dk1"/>
          <w:sz w:val="28"/>
          <w:szCs w:val="28"/>
        </w:rPr>
        <w:t xml:space="preserve"> душевне</w:t>
      </w:r>
      <w:r>
        <w:rPr>
          <w:color w:val="000000" w:themeColor="dk1"/>
          <w:sz w:val="28"/>
          <w:szCs w:val="28"/>
        </w:rPr>
        <w:t xml:space="preserve"> </w:t>
      </w:r>
      <w:r>
        <w:rPr>
          <w:color w:val="000000" w:themeColor="dk1"/>
          <w:sz w:val="28"/>
          <w:szCs w:val="28"/>
        </w:rPr>
        <w:t>сла</w:t>
      </w:r>
      <w:r>
        <w:rPr>
          <w:color w:val="000000" w:themeColor="dk1"/>
          <w:sz w:val="28"/>
          <w:szCs w:val="28"/>
        </w:rPr>
        <w:t>бости</w:t>
      </w:r>
      <w:r>
        <w:rPr>
          <w:color w:val="000000" w:themeColor="dk1"/>
          <w:sz w:val="28"/>
          <w:szCs w:val="28"/>
        </w:rPr>
        <w:t xml:space="preserve"> и сурвавањ</w:t>
      </w:r>
      <w:r>
        <w:rPr>
          <w:color w:val="000000" w:themeColor="dk1"/>
          <w:sz w:val="28"/>
          <w:szCs w:val="28"/>
        </w:rPr>
        <w:t>а</w:t>
      </w:r>
      <w:r>
        <w:rPr>
          <w:color w:val="000000" w:themeColor="dk1"/>
          <w:sz w:val="28"/>
          <w:szCs w:val="28"/>
        </w:rPr>
        <w:t xml:space="preserve"> у поквареност: „Укрепите клонуле руке, и колена изнемогла“</w:t>
      </w:r>
      <w:r>
        <w:rPr>
          <w:rStyle w:val="Footnotereference"/>
          <w:color w:val="000000" w:themeColor="dk1"/>
          <w:sz w:val="28"/>
          <w:szCs w:val="28"/>
        </w:rPr>
        <w:footnoteReference w:id="316"/>
      </w:r>
      <w:r>
        <w:rPr>
          <w:color w:val="000000" w:themeColor="dk1"/>
          <w:sz w:val="28"/>
          <w:szCs w:val="28"/>
        </w:rPr>
        <w:t xml:space="preserve">. </w:t>
      </w:r>
    </w:p>
    <w:p w14:paraId="00000406">
      <w:pPr>
        <w:jc w:val="both"/>
        <w:rPr>
          <w:color w:val="000000" w:themeColor="dk1"/>
          <w:sz w:val="28"/>
          <w:szCs w:val="28"/>
        </w:rPr>
      </w:pPr>
      <w:r>
        <w:rPr>
          <w:color w:val="000000" w:themeColor="dk1"/>
          <w:sz w:val="28"/>
          <w:szCs w:val="28"/>
        </w:rPr>
        <w:t>ПАЛ: Добро, ово се објашњава тако. Кажи ми сада</w:t>
      </w:r>
      <w:r>
        <w:rPr>
          <w:color w:val="000000" w:themeColor="dk1"/>
          <w:sz w:val="28"/>
          <w:szCs w:val="28"/>
        </w:rPr>
        <w:t>, двојац</w:t>
      </w:r>
      <w:r>
        <w:rPr>
          <w:color w:val="000000" w:themeColor="dk1"/>
          <w:sz w:val="28"/>
          <w:szCs w:val="28"/>
        </w:rPr>
        <w:t xml:space="preserve"> жена кој</w:t>
      </w:r>
      <w:r>
        <w:rPr>
          <w:color w:val="000000" w:themeColor="dk1"/>
          <w:sz w:val="28"/>
          <w:szCs w:val="28"/>
        </w:rPr>
        <w:t>е</w:t>
      </w:r>
      <w:r>
        <w:rPr>
          <w:color w:val="000000" w:themeColor="dk1"/>
          <w:sz w:val="28"/>
          <w:szCs w:val="28"/>
        </w:rPr>
        <w:t xml:space="preserve"> преносе мер</w:t>
      </w:r>
      <w:r>
        <w:rPr>
          <w:color w:val="000000" w:themeColor="dk1"/>
          <w:sz w:val="28"/>
          <w:szCs w:val="28"/>
        </w:rPr>
        <w:t>у</w:t>
      </w:r>
      <w:r>
        <w:rPr>
          <w:color w:val="000000" w:themeColor="dk1"/>
          <w:sz w:val="28"/>
          <w:szCs w:val="28"/>
        </w:rPr>
        <w:t xml:space="preserve"> и безакоње </w:t>
      </w:r>
      <w:r>
        <w:rPr>
          <w:color w:val="000000" w:themeColor="dk1"/>
          <w:sz w:val="28"/>
          <w:szCs w:val="28"/>
        </w:rPr>
        <w:t>у</w:t>
      </w:r>
      <w:r>
        <w:rPr>
          <w:color w:val="000000" w:themeColor="dk1"/>
          <w:sz w:val="28"/>
          <w:szCs w:val="28"/>
        </w:rPr>
        <w:t xml:space="preserve"> земљ</w:t>
      </w:r>
      <w:r>
        <w:rPr>
          <w:color w:val="000000" w:themeColor="dk1"/>
          <w:sz w:val="28"/>
          <w:szCs w:val="28"/>
        </w:rPr>
        <w:t>у</w:t>
      </w:r>
      <w:r>
        <w:rPr>
          <w:color w:val="000000" w:themeColor="dk1"/>
          <w:sz w:val="28"/>
          <w:szCs w:val="28"/>
        </w:rPr>
        <w:t xml:space="preserve"> </w:t>
      </w:r>
      <w:r>
        <w:rPr>
          <w:color w:val="000000" w:themeColor="dk1"/>
          <w:sz w:val="28"/>
          <w:szCs w:val="28"/>
        </w:rPr>
        <w:t>Вавилонаца, шта желе да</w:t>
      </w:r>
      <w:r>
        <w:rPr>
          <w:color w:val="000000" w:themeColor="dk1"/>
          <w:sz w:val="28"/>
          <w:szCs w:val="28"/>
        </w:rPr>
        <w:t xml:space="preserve"> саопште</w:t>
      </w:r>
      <w:r>
        <w:rPr>
          <w:color w:val="000000" w:themeColor="dk1"/>
          <w:sz w:val="28"/>
          <w:szCs w:val="28"/>
        </w:rPr>
        <w:t>?</w:t>
      </w:r>
    </w:p>
    <w:p w14:paraId="00000407">
      <w:pPr>
        <w:jc w:val="both"/>
        <w:rPr>
          <w:color w:val="000000" w:themeColor="dk1"/>
          <w:sz w:val="28"/>
          <w:szCs w:val="28"/>
        </w:rPr>
      </w:pPr>
      <w:r>
        <w:rPr>
          <w:color w:val="000000" w:themeColor="dk1"/>
          <w:sz w:val="28"/>
          <w:szCs w:val="28"/>
        </w:rPr>
        <w:t>КИР:</w:t>
      </w:r>
      <w:r>
        <w:rPr>
          <w:color w:val="000000" w:themeColor="dk1"/>
          <w:sz w:val="28"/>
          <w:szCs w:val="28"/>
        </w:rPr>
        <w:t xml:space="preserve"> </w:t>
      </w:r>
      <w:r>
        <w:rPr>
          <w:color w:val="000000" w:themeColor="dk1"/>
          <w:sz w:val="28"/>
          <w:szCs w:val="28"/>
        </w:rPr>
        <w:t>Кроз Христа су, драги мој, запушена уста безакоња</w:t>
      </w:r>
      <w:r>
        <w:rPr>
          <w:color w:val="000000" w:themeColor="dk1"/>
          <w:sz w:val="28"/>
          <w:szCs w:val="28"/>
        </w:rPr>
        <w:t xml:space="preserve">. </w:t>
      </w:r>
      <w:r>
        <w:rPr>
          <w:color w:val="000000" w:themeColor="dk1"/>
          <w:sz w:val="28"/>
          <w:szCs w:val="28"/>
        </w:rPr>
        <w:t>Јер</w:t>
      </w:r>
      <w:r>
        <w:rPr>
          <w:color w:val="000000" w:themeColor="dk1"/>
          <w:sz w:val="28"/>
          <w:szCs w:val="28"/>
        </w:rPr>
        <w:t xml:space="preserve"> смо оправдани </w:t>
      </w:r>
      <w:r>
        <w:rPr>
          <w:color w:val="000000" w:themeColor="dk1"/>
          <w:sz w:val="28"/>
          <w:szCs w:val="28"/>
        </w:rPr>
        <w:t>у</w:t>
      </w:r>
      <w:r>
        <w:rPr>
          <w:color w:val="000000" w:themeColor="dk1"/>
          <w:sz w:val="28"/>
          <w:szCs w:val="28"/>
        </w:rPr>
        <w:t xml:space="preserve"> Ње</w:t>
      </w:r>
      <w:r>
        <w:rPr>
          <w:color w:val="000000" w:themeColor="dk1"/>
          <w:sz w:val="28"/>
          <w:szCs w:val="28"/>
        </w:rPr>
        <w:t>му</w:t>
      </w:r>
      <w:r>
        <w:rPr>
          <w:color w:val="000000" w:themeColor="dk1"/>
          <w:sz w:val="28"/>
          <w:szCs w:val="28"/>
        </w:rPr>
        <w:t xml:space="preserve">, </w:t>
      </w:r>
      <w:r>
        <w:rPr>
          <w:color w:val="000000" w:themeColor="dk1"/>
          <w:sz w:val="28"/>
          <w:szCs w:val="28"/>
        </w:rPr>
        <w:t>ослобо</w:t>
      </w:r>
      <w:r>
        <w:rPr>
          <w:color w:val="000000" w:themeColor="dk1"/>
          <w:sz w:val="28"/>
          <w:szCs w:val="28"/>
        </w:rPr>
        <w:t>ђени смо</w:t>
      </w:r>
      <w:r>
        <w:rPr>
          <w:color w:val="000000" w:themeColor="dk1"/>
          <w:sz w:val="28"/>
          <w:szCs w:val="28"/>
        </w:rPr>
        <w:t xml:space="preserve"> сваке </w:t>
      </w:r>
      <w:r>
        <w:rPr>
          <w:color w:val="000000" w:themeColor="dk1"/>
          <w:sz w:val="28"/>
          <w:szCs w:val="28"/>
        </w:rPr>
        <w:t>кривиц</w:t>
      </w:r>
      <w:r>
        <w:rPr>
          <w:color w:val="000000" w:themeColor="dk1"/>
          <w:sz w:val="28"/>
          <w:szCs w:val="28"/>
        </w:rPr>
        <w:t>е</w:t>
      </w:r>
      <w:r>
        <w:rPr>
          <w:color w:val="000000" w:themeColor="dk1"/>
          <w:sz w:val="28"/>
          <w:szCs w:val="28"/>
        </w:rPr>
        <w:t xml:space="preserve">, и </w:t>
      </w:r>
      <w:r>
        <w:rPr>
          <w:color w:val="000000" w:themeColor="dk1"/>
          <w:sz w:val="28"/>
          <w:szCs w:val="28"/>
        </w:rPr>
        <w:t>об</w:t>
      </w:r>
      <w:r>
        <w:rPr>
          <w:color w:val="000000" w:themeColor="dk1"/>
          <w:sz w:val="28"/>
          <w:szCs w:val="28"/>
        </w:rPr>
        <w:t>устав</w:t>
      </w:r>
      <w:r>
        <w:rPr>
          <w:color w:val="000000" w:themeColor="dk1"/>
          <w:sz w:val="28"/>
          <w:szCs w:val="28"/>
        </w:rPr>
        <w:t>љена</w:t>
      </w:r>
      <w:r>
        <w:rPr>
          <w:color w:val="000000" w:themeColor="dk1"/>
          <w:sz w:val="28"/>
          <w:szCs w:val="28"/>
        </w:rPr>
        <w:t xml:space="preserve"> је против на</w:t>
      </w:r>
      <w:r>
        <w:rPr>
          <w:color w:val="000000" w:themeColor="dk1"/>
          <w:sz w:val="28"/>
          <w:szCs w:val="28"/>
        </w:rPr>
        <w:t xml:space="preserve">с </w:t>
      </w:r>
      <w:r>
        <w:rPr>
          <w:color w:val="000000" w:themeColor="dk1"/>
          <w:sz w:val="28"/>
          <w:szCs w:val="28"/>
        </w:rPr>
        <w:t>оптужба</w:t>
      </w:r>
      <w:r>
        <w:rPr>
          <w:color w:val="000000" w:themeColor="dk1"/>
          <w:sz w:val="28"/>
          <w:szCs w:val="28"/>
        </w:rPr>
        <w:t xml:space="preserve"> за</w:t>
      </w:r>
      <w:r>
        <w:rPr>
          <w:color w:val="000000" w:themeColor="dk1"/>
          <w:sz w:val="28"/>
          <w:szCs w:val="28"/>
        </w:rPr>
        <w:t xml:space="preserve"> </w:t>
      </w:r>
      <w:r>
        <w:rPr>
          <w:color w:val="000000" w:themeColor="dk1"/>
          <w:sz w:val="28"/>
          <w:szCs w:val="28"/>
        </w:rPr>
        <w:t>безакоњ</w:t>
      </w:r>
      <w:r>
        <w:rPr>
          <w:color w:val="000000" w:themeColor="dk1"/>
          <w:sz w:val="28"/>
          <w:szCs w:val="28"/>
        </w:rPr>
        <w:t>е</w:t>
      </w:r>
      <w:r>
        <w:rPr>
          <w:color w:val="000000" w:themeColor="dk1"/>
          <w:sz w:val="28"/>
          <w:szCs w:val="28"/>
        </w:rPr>
        <w:t xml:space="preserve">. </w:t>
      </w:r>
      <w:r>
        <w:rPr>
          <w:color w:val="000000" w:themeColor="dk1"/>
          <w:sz w:val="28"/>
          <w:szCs w:val="28"/>
        </w:rPr>
        <w:t xml:space="preserve">Јер је </w:t>
      </w:r>
      <w:r>
        <w:rPr>
          <w:color w:val="000000" w:themeColor="dk1"/>
          <w:sz w:val="28"/>
          <w:szCs w:val="28"/>
        </w:rPr>
        <w:t>Христос</w:t>
      </w:r>
      <w:r>
        <w:rPr>
          <w:color w:val="000000" w:themeColor="dk1"/>
          <w:sz w:val="28"/>
          <w:szCs w:val="28"/>
        </w:rPr>
        <w:t xml:space="preserve"> постао ци</w:t>
      </w:r>
      <w:r>
        <w:rPr>
          <w:color w:val="000000" w:themeColor="dk1"/>
          <w:sz w:val="28"/>
          <w:szCs w:val="28"/>
        </w:rPr>
        <w:t xml:space="preserve">љ </w:t>
      </w:r>
      <w:r>
        <w:rPr>
          <w:color w:val="000000" w:themeColor="dk1"/>
          <w:sz w:val="28"/>
          <w:szCs w:val="28"/>
        </w:rPr>
        <w:t>домостроја</w:t>
      </w:r>
      <w:r>
        <w:rPr>
          <w:color w:val="000000" w:themeColor="dk1"/>
          <w:sz w:val="28"/>
          <w:szCs w:val="28"/>
        </w:rPr>
        <w:t xml:space="preserve"> за нас</w:t>
      </w:r>
      <w:r>
        <w:rPr>
          <w:color w:val="000000" w:themeColor="dk1"/>
          <w:sz w:val="28"/>
          <w:szCs w:val="28"/>
        </w:rPr>
        <w:t>,</w:t>
      </w:r>
      <w:r>
        <w:rPr>
          <w:color w:val="000000" w:themeColor="dk1"/>
          <w:sz w:val="28"/>
          <w:szCs w:val="28"/>
        </w:rPr>
        <w:t xml:space="preserve"> који је због нас, сагласно са нама и </w:t>
      </w:r>
      <w:r>
        <w:rPr>
          <w:color w:val="000000" w:themeColor="dk1"/>
          <w:sz w:val="28"/>
          <w:szCs w:val="28"/>
        </w:rPr>
        <w:t>за</w:t>
      </w:r>
      <w:r>
        <w:rPr>
          <w:color w:val="000000" w:themeColor="dk1"/>
          <w:sz w:val="28"/>
          <w:szCs w:val="28"/>
        </w:rPr>
        <w:t xml:space="preserve"> </w:t>
      </w:r>
      <w:r>
        <w:rPr>
          <w:color w:val="000000" w:themeColor="dk1"/>
          <w:sz w:val="28"/>
          <w:szCs w:val="28"/>
        </w:rPr>
        <w:t xml:space="preserve">нас, поднео смрт, иако је оживео опет, јер није постојала могућност да буде побеђен живот </w:t>
      </w:r>
      <w:r>
        <w:rPr>
          <w:color w:val="000000" w:themeColor="dk1"/>
          <w:sz w:val="28"/>
          <w:szCs w:val="28"/>
        </w:rPr>
        <w:t>смр</w:t>
      </w:r>
      <w:r>
        <w:rPr>
          <w:color w:val="000000" w:themeColor="dk1"/>
          <w:sz w:val="28"/>
          <w:szCs w:val="28"/>
        </w:rPr>
        <w:t>ћу</w:t>
      </w:r>
      <w:r>
        <w:rPr>
          <w:color w:val="000000" w:themeColor="dk1"/>
          <w:sz w:val="28"/>
          <w:szCs w:val="28"/>
        </w:rPr>
        <w:t>. Међутим</w:t>
      </w:r>
      <w:r>
        <w:rPr>
          <w:color w:val="000000" w:themeColor="dk1"/>
          <w:sz w:val="28"/>
          <w:szCs w:val="28"/>
        </w:rPr>
        <w:t>,</w:t>
      </w:r>
      <w:r>
        <w:rPr>
          <w:color w:val="000000" w:themeColor="dk1"/>
          <w:sz w:val="28"/>
          <w:szCs w:val="28"/>
        </w:rPr>
        <w:t xml:space="preserve"> неки нису поверовали у Јеванђеље Христово и нису прихватили своје избављење од </w:t>
      </w:r>
      <w:r>
        <w:rPr>
          <w:color w:val="000000" w:themeColor="dk1"/>
          <w:sz w:val="28"/>
          <w:szCs w:val="28"/>
        </w:rPr>
        <w:t>грех</w:t>
      </w:r>
      <w:r>
        <w:rPr>
          <w:color w:val="000000" w:themeColor="dk1"/>
          <w:sz w:val="28"/>
          <w:szCs w:val="28"/>
        </w:rPr>
        <w:t>а</w:t>
      </w:r>
      <w:r>
        <w:rPr>
          <w:color w:val="000000" w:themeColor="dk1"/>
          <w:sz w:val="28"/>
          <w:szCs w:val="28"/>
        </w:rPr>
        <w:t xml:space="preserve">, </w:t>
      </w:r>
      <w:r>
        <w:rPr>
          <w:color w:val="000000" w:themeColor="dk1"/>
          <w:sz w:val="28"/>
          <w:szCs w:val="28"/>
        </w:rPr>
        <w:t xml:space="preserve">и </w:t>
      </w:r>
      <w:r>
        <w:rPr>
          <w:color w:val="000000" w:themeColor="dk1"/>
          <w:sz w:val="28"/>
          <w:szCs w:val="28"/>
        </w:rPr>
        <w:t xml:space="preserve">носили су га опет, бесећи га на своје главе због слабости свога ума и омекшавања и плашљивости душе. </w:t>
      </w:r>
      <w:r>
        <w:rPr>
          <w:color w:val="000000" w:themeColor="dk1"/>
          <w:sz w:val="28"/>
          <w:szCs w:val="28"/>
        </w:rPr>
        <w:t>Њи</w:t>
      </w:r>
      <w:r>
        <w:rPr>
          <w:color w:val="000000" w:themeColor="dk1"/>
          <w:sz w:val="28"/>
          <w:szCs w:val="28"/>
        </w:rPr>
        <w:t xml:space="preserve">х </w:t>
      </w:r>
      <w:r>
        <w:rPr>
          <w:color w:val="000000" w:themeColor="dk1"/>
          <w:sz w:val="28"/>
          <w:szCs w:val="28"/>
        </w:rPr>
        <w:t>вуче</w:t>
      </w:r>
      <w:r>
        <w:rPr>
          <w:color w:val="000000" w:themeColor="dk1"/>
          <w:sz w:val="28"/>
          <w:szCs w:val="28"/>
        </w:rPr>
        <w:t xml:space="preserve"> </w:t>
      </w:r>
      <w:r>
        <w:rPr>
          <w:color w:val="000000" w:themeColor="dk1"/>
          <w:sz w:val="28"/>
          <w:szCs w:val="28"/>
        </w:rPr>
        <w:t xml:space="preserve">сваки лукави дух и </w:t>
      </w:r>
      <w:r>
        <w:rPr>
          <w:color w:val="000000" w:themeColor="dk1"/>
          <w:sz w:val="28"/>
          <w:szCs w:val="28"/>
        </w:rPr>
        <w:t>како</w:t>
      </w:r>
      <w:r>
        <w:rPr>
          <w:color w:val="000000" w:themeColor="dk1"/>
          <w:sz w:val="28"/>
          <w:szCs w:val="28"/>
        </w:rPr>
        <w:t xml:space="preserve"> их </w:t>
      </w:r>
      <w:r>
        <w:rPr>
          <w:color w:val="000000" w:themeColor="dk1"/>
          <w:sz w:val="28"/>
          <w:szCs w:val="28"/>
        </w:rPr>
        <w:t xml:space="preserve">насилно гура у сваку врсту нечистоће, развијају </w:t>
      </w:r>
      <w:r>
        <w:rPr>
          <w:color w:val="000000" w:themeColor="dk1"/>
          <w:sz w:val="28"/>
          <w:szCs w:val="28"/>
        </w:rPr>
        <w:t>нај</w:t>
      </w:r>
      <w:r>
        <w:rPr>
          <w:color w:val="000000" w:themeColor="dk1"/>
          <w:sz w:val="28"/>
          <w:szCs w:val="28"/>
        </w:rPr>
        <w:t>већу могу</w:t>
      </w:r>
      <w:r>
        <w:rPr>
          <w:color w:val="000000" w:themeColor="dk1"/>
          <w:sz w:val="28"/>
          <w:szCs w:val="28"/>
        </w:rPr>
        <w:t>ћу</w:t>
      </w:r>
      <w:r>
        <w:rPr>
          <w:color w:val="000000" w:themeColor="dk1"/>
          <w:sz w:val="28"/>
          <w:szCs w:val="28"/>
        </w:rPr>
        <w:t xml:space="preserve"> </w:t>
      </w:r>
      <w:r>
        <w:rPr>
          <w:color w:val="000000" w:themeColor="dk1"/>
          <w:sz w:val="28"/>
          <w:szCs w:val="28"/>
        </w:rPr>
        <w:t>рев</w:t>
      </w:r>
      <w:r>
        <w:rPr>
          <w:color w:val="000000" w:themeColor="dk1"/>
          <w:sz w:val="28"/>
          <w:szCs w:val="28"/>
        </w:rPr>
        <w:t>ност</w:t>
      </w:r>
      <w:r>
        <w:rPr>
          <w:color w:val="000000" w:themeColor="dk1"/>
          <w:sz w:val="28"/>
          <w:szCs w:val="28"/>
        </w:rPr>
        <w:t xml:space="preserve"> ка </w:t>
      </w:r>
      <w:r>
        <w:rPr>
          <w:color w:val="000000" w:themeColor="dk1"/>
          <w:sz w:val="28"/>
          <w:szCs w:val="28"/>
        </w:rPr>
        <w:t>искварено</w:t>
      </w:r>
      <w:r>
        <w:rPr>
          <w:color w:val="000000" w:themeColor="dk1"/>
          <w:sz w:val="28"/>
          <w:szCs w:val="28"/>
        </w:rPr>
        <w:t>сти</w:t>
      </w:r>
      <w:r>
        <w:rPr>
          <w:color w:val="000000" w:themeColor="dk1"/>
          <w:sz w:val="28"/>
          <w:szCs w:val="28"/>
        </w:rPr>
        <w:t xml:space="preserve">. </w:t>
      </w:r>
      <w:r>
        <w:rPr>
          <w:color w:val="000000" w:themeColor="dk1"/>
          <w:sz w:val="28"/>
          <w:szCs w:val="28"/>
        </w:rPr>
        <w:t>Симбол</w:t>
      </w:r>
      <w:r>
        <w:rPr>
          <w:color w:val="000000" w:themeColor="dk1"/>
          <w:sz w:val="28"/>
          <w:szCs w:val="28"/>
        </w:rPr>
        <w:t xml:space="preserve"> ове</w:t>
      </w:r>
      <w:r>
        <w:rPr>
          <w:color w:val="000000" w:themeColor="dk1"/>
          <w:sz w:val="28"/>
          <w:szCs w:val="28"/>
        </w:rPr>
        <w:t xml:space="preserve"> </w:t>
      </w:r>
      <w:r>
        <w:rPr>
          <w:color w:val="000000" w:themeColor="dk1"/>
          <w:sz w:val="28"/>
          <w:szCs w:val="28"/>
        </w:rPr>
        <w:t>ре</w:t>
      </w:r>
      <w:r>
        <w:rPr>
          <w:color w:val="000000" w:themeColor="dk1"/>
          <w:sz w:val="28"/>
          <w:szCs w:val="28"/>
        </w:rPr>
        <w:t>в</w:t>
      </w:r>
      <w:r>
        <w:rPr>
          <w:color w:val="000000" w:themeColor="dk1"/>
          <w:sz w:val="28"/>
          <w:szCs w:val="28"/>
        </w:rPr>
        <w:t xml:space="preserve">ности </w:t>
      </w:r>
      <w:r>
        <w:rPr>
          <w:color w:val="000000" w:themeColor="dk1"/>
          <w:sz w:val="28"/>
          <w:szCs w:val="28"/>
        </w:rPr>
        <w:t xml:space="preserve">су крила, која се називају каже, </w:t>
      </w:r>
      <w:r>
        <w:rPr>
          <w:color w:val="000000" w:themeColor="dk1"/>
          <w:sz w:val="28"/>
          <w:szCs w:val="28"/>
        </w:rPr>
        <w:t>рода</w:t>
      </w:r>
      <w:r>
        <w:rPr>
          <w:rStyle w:val="Footnotereference"/>
          <w:color w:val="000000" w:themeColor="dk1"/>
          <w:sz w:val="28"/>
          <w:szCs w:val="28"/>
        </w:rPr>
        <w:footnoteReference w:id="317"/>
      </w:r>
      <w:r>
        <w:rPr>
          <w:color w:val="000000" w:themeColor="dk1"/>
          <w:sz w:val="28"/>
          <w:szCs w:val="28"/>
        </w:rPr>
        <w:t xml:space="preserve">. </w:t>
      </w:r>
      <w:r>
        <w:rPr>
          <w:color w:val="000000" w:themeColor="dk1"/>
          <w:sz w:val="28"/>
          <w:szCs w:val="28"/>
        </w:rPr>
        <w:t xml:space="preserve">То је врста </w:t>
      </w:r>
      <w:r>
        <w:rPr>
          <w:color w:val="000000" w:themeColor="dk1"/>
          <w:sz w:val="28"/>
          <w:szCs w:val="28"/>
        </w:rPr>
        <w:t>дугоноге птице</w:t>
      </w:r>
      <w:r>
        <w:rPr>
          <w:color w:val="000000" w:themeColor="dk1"/>
          <w:sz w:val="28"/>
          <w:szCs w:val="28"/>
        </w:rPr>
        <w:t xml:space="preserve">, </w:t>
      </w:r>
      <w:r>
        <w:rPr>
          <w:color w:val="000000" w:themeColor="dk1"/>
          <w:sz w:val="28"/>
          <w:szCs w:val="28"/>
        </w:rPr>
        <w:t xml:space="preserve">који </w:t>
      </w:r>
      <w:r>
        <w:rPr>
          <w:color w:val="000000" w:themeColor="dk1"/>
          <w:sz w:val="28"/>
          <w:szCs w:val="28"/>
        </w:rPr>
        <w:t>трчи</w:t>
      </w:r>
      <w:r>
        <w:rPr>
          <w:color w:val="000000" w:themeColor="dk1"/>
          <w:sz w:val="28"/>
          <w:szCs w:val="28"/>
        </w:rPr>
        <w:t xml:space="preserve"> </w:t>
      </w:r>
      <w:r>
        <w:rPr>
          <w:color w:val="000000" w:themeColor="dk1"/>
          <w:sz w:val="28"/>
          <w:szCs w:val="28"/>
        </w:rPr>
        <w:t>по</w:t>
      </w:r>
      <w:r>
        <w:rPr>
          <w:color w:val="000000" w:themeColor="dk1"/>
          <w:sz w:val="28"/>
          <w:szCs w:val="28"/>
        </w:rPr>
        <w:t xml:space="preserve"> </w:t>
      </w:r>
      <w:r>
        <w:rPr>
          <w:color w:val="000000" w:themeColor="dk1"/>
          <w:sz w:val="28"/>
          <w:szCs w:val="28"/>
        </w:rPr>
        <w:t>најсмрдљивиј</w:t>
      </w:r>
      <w:r>
        <w:rPr>
          <w:color w:val="000000" w:themeColor="dk1"/>
          <w:sz w:val="28"/>
          <w:szCs w:val="28"/>
        </w:rPr>
        <w:t xml:space="preserve">им </w:t>
      </w:r>
      <w:r>
        <w:rPr>
          <w:color w:val="000000" w:themeColor="dk1"/>
          <w:sz w:val="28"/>
          <w:szCs w:val="28"/>
        </w:rPr>
        <w:t>мочварама</w:t>
      </w:r>
      <w:r>
        <w:rPr>
          <w:color w:val="000000" w:themeColor="dk1"/>
          <w:sz w:val="28"/>
          <w:szCs w:val="28"/>
        </w:rPr>
        <w:t xml:space="preserve"> </w:t>
      </w:r>
      <w:r>
        <w:rPr>
          <w:color w:val="000000" w:themeColor="dk1"/>
          <w:sz w:val="28"/>
          <w:szCs w:val="28"/>
        </w:rPr>
        <w:t>и сакупља храну из муља и нечистоће.</w:t>
      </w:r>
    </w:p>
    <w:p w14:paraId="00000408">
      <w:pPr>
        <w:jc w:val="both"/>
        <w:rPr>
          <w:color w:val="000000" w:themeColor="dk1"/>
          <w:sz w:val="28"/>
          <w:szCs w:val="28"/>
        </w:rPr>
      </w:pPr>
      <w:r>
        <w:rPr>
          <w:color w:val="000000" w:themeColor="dk1"/>
          <w:sz w:val="28"/>
          <w:szCs w:val="28"/>
        </w:rPr>
        <w:t xml:space="preserve">Сви који расипају своју ревност на прљање, </w:t>
      </w:r>
      <w:r>
        <w:rPr>
          <w:color w:val="000000" w:themeColor="dk1"/>
          <w:sz w:val="28"/>
          <w:szCs w:val="28"/>
        </w:rPr>
        <w:t>за њих</w:t>
      </w:r>
      <w:r>
        <w:rPr>
          <w:color w:val="000000" w:themeColor="dk1"/>
          <w:sz w:val="28"/>
          <w:szCs w:val="28"/>
        </w:rPr>
        <w:t xml:space="preserve"> </w:t>
      </w:r>
      <w:r>
        <w:rPr>
          <w:color w:val="000000" w:themeColor="dk1"/>
          <w:sz w:val="28"/>
          <w:szCs w:val="28"/>
        </w:rPr>
        <w:t xml:space="preserve">лако </w:t>
      </w:r>
      <w:r>
        <w:rPr>
          <w:color w:val="000000" w:themeColor="dk1"/>
          <w:sz w:val="28"/>
          <w:szCs w:val="28"/>
        </w:rPr>
        <w:t>мо</w:t>
      </w:r>
      <w:r>
        <w:rPr>
          <w:color w:val="000000" w:themeColor="dk1"/>
          <w:sz w:val="28"/>
          <w:szCs w:val="28"/>
        </w:rPr>
        <w:t>же</w:t>
      </w:r>
      <w:r>
        <w:rPr>
          <w:color w:val="000000" w:themeColor="dk1"/>
          <w:sz w:val="28"/>
          <w:szCs w:val="28"/>
        </w:rPr>
        <w:t xml:space="preserve"> да </w:t>
      </w:r>
      <w:r>
        <w:rPr>
          <w:color w:val="000000" w:themeColor="dk1"/>
          <w:sz w:val="28"/>
          <w:szCs w:val="28"/>
        </w:rPr>
        <w:t xml:space="preserve">се </w:t>
      </w:r>
      <w:r>
        <w:rPr>
          <w:color w:val="000000" w:themeColor="dk1"/>
          <w:sz w:val="28"/>
          <w:szCs w:val="28"/>
        </w:rPr>
        <w:t>каж</w:t>
      </w:r>
      <w:r>
        <w:rPr>
          <w:color w:val="000000" w:themeColor="dk1"/>
          <w:sz w:val="28"/>
          <w:szCs w:val="28"/>
        </w:rPr>
        <w:t>е</w:t>
      </w:r>
      <w:r>
        <w:rPr>
          <w:color w:val="000000" w:themeColor="dk1"/>
          <w:sz w:val="28"/>
          <w:szCs w:val="28"/>
        </w:rPr>
        <w:t xml:space="preserve"> </w:t>
      </w:r>
      <w:r>
        <w:rPr>
          <w:color w:val="000000" w:themeColor="dk1"/>
          <w:sz w:val="28"/>
          <w:szCs w:val="28"/>
        </w:rPr>
        <w:t xml:space="preserve">да имају крила </w:t>
      </w:r>
      <w:r>
        <w:rPr>
          <w:color w:val="000000" w:themeColor="dk1"/>
          <w:sz w:val="28"/>
          <w:szCs w:val="28"/>
        </w:rPr>
        <w:t>роде</w:t>
      </w:r>
      <w:r>
        <w:rPr>
          <w:color w:val="000000" w:themeColor="dk1"/>
          <w:sz w:val="28"/>
          <w:szCs w:val="28"/>
        </w:rPr>
        <w:t xml:space="preserve">. </w:t>
      </w:r>
      <w:r>
        <w:rPr>
          <w:color w:val="000000" w:themeColor="dk1"/>
          <w:sz w:val="28"/>
          <w:szCs w:val="28"/>
        </w:rPr>
        <w:t xml:space="preserve">Они су женскасти и феминизирани и крајње саобразни греху који </w:t>
      </w:r>
      <w:r>
        <w:rPr>
          <w:color w:val="000000" w:themeColor="dk1"/>
          <w:sz w:val="28"/>
          <w:szCs w:val="28"/>
        </w:rPr>
        <w:t>врши</w:t>
      </w:r>
      <w:r>
        <w:rPr>
          <w:color w:val="000000" w:themeColor="dk1"/>
          <w:sz w:val="28"/>
          <w:szCs w:val="28"/>
        </w:rPr>
        <w:t xml:space="preserve"> над њима своју тиранску власт. </w:t>
      </w:r>
      <w:r>
        <w:rPr>
          <w:color w:val="000000" w:themeColor="dk1"/>
          <w:sz w:val="28"/>
          <w:szCs w:val="28"/>
        </w:rPr>
        <w:t>Јер на исти начин како</w:t>
      </w:r>
      <w:r>
        <w:rPr>
          <w:color w:val="000000" w:themeColor="dk1"/>
          <w:sz w:val="28"/>
          <w:szCs w:val="28"/>
        </w:rPr>
        <w:t xml:space="preserve"> </w:t>
      </w:r>
      <w:r>
        <w:rPr>
          <w:color w:val="000000" w:themeColor="dk1"/>
          <w:sz w:val="28"/>
          <w:szCs w:val="28"/>
        </w:rPr>
        <w:t>су</w:t>
      </w:r>
      <w:r>
        <w:rPr>
          <w:color w:val="000000" w:themeColor="dk1"/>
          <w:sz w:val="28"/>
          <w:szCs w:val="28"/>
        </w:rPr>
        <w:t xml:space="preserve"> освећењем постали саобразни са Христом они који </w:t>
      </w:r>
      <w:r>
        <w:rPr>
          <w:color w:val="000000" w:themeColor="dk1"/>
          <w:sz w:val="28"/>
          <w:szCs w:val="28"/>
        </w:rPr>
        <w:t xml:space="preserve">су </w:t>
      </w:r>
      <w:r>
        <w:rPr>
          <w:color w:val="000000" w:themeColor="dk1"/>
          <w:sz w:val="28"/>
          <w:szCs w:val="28"/>
        </w:rPr>
        <w:t>под Његовом влашћу</w:t>
      </w:r>
      <w:r>
        <w:rPr>
          <w:color w:val="000000" w:themeColor="dk1"/>
          <w:sz w:val="28"/>
          <w:szCs w:val="28"/>
        </w:rPr>
        <w:t xml:space="preserve"> </w:t>
      </w:r>
      <w:r>
        <w:rPr>
          <w:color w:val="000000" w:themeColor="dk1"/>
          <w:sz w:val="28"/>
          <w:szCs w:val="28"/>
        </w:rPr>
        <w:t xml:space="preserve">и заједно су са Њиме, тако постају саобразни са безакоњем и истоветни са њим они који су њиме претоварени и изабрали су да заједно живе </w:t>
      </w:r>
      <w:r>
        <w:rPr>
          <w:color w:val="000000" w:themeColor="dk1"/>
          <w:sz w:val="28"/>
          <w:szCs w:val="28"/>
        </w:rPr>
        <w:t xml:space="preserve">са </w:t>
      </w:r>
      <w:r>
        <w:rPr>
          <w:color w:val="000000" w:themeColor="dk1"/>
          <w:sz w:val="28"/>
          <w:szCs w:val="28"/>
        </w:rPr>
        <w:t>нечист</w:t>
      </w:r>
      <w:r>
        <w:rPr>
          <w:color w:val="000000" w:themeColor="dk1"/>
          <w:sz w:val="28"/>
          <w:szCs w:val="28"/>
        </w:rPr>
        <w:t>ом</w:t>
      </w:r>
      <w:r>
        <w:rPr>
          <w:color w:val="000000" w:themeColor="dk1"/>
          <w:sz w:val="28"/>
          <w:szCs w:val="28"/>
        </w:rPr>
        <w:t xml:space="preserve"> изопаченошћу</w:t>
      </w:r>
      <w:r>
        <w:rPr>
          <w:color w:val="000000" w:themeColor="dk1"/>
          <w:sz w:val="28"/>
          <w:szCs w:val="28"/>
        </w:rPr>
        <w:t xml:space="preserve">. </w:t>
      </w:r>
      <w:r>
        <w:rPr>
          <w:color w:val="000000" w:themeColor="dk1"/>
          <w:sz w:val="28"/>
          <w:szCs w:val="28"/>
        </w:rPr>
        <w:t xml:space="preserve">И </w:t>
      </w:r>
      <w:r>
        <w:rPr>
          <w:color w:val="000000" w:themeColor="dk1"/>
          <w:sz w:val="28"/>
          <w:szCs w:val="28"/>
        </w:rPr>
        <w:t>односе</w:t>
      </w:r>
      <w:r>
        <w:rPr>
          <w:color w:val="000000" w:themeColor="dk1"/>
          <w:sz w:val="28"/>
          <w:szCs w:val="28"/>
        </w:rPr>
        <w:t xml:space="preserve"> </w:t>
      </w:r>
      <w:r>
        <w:rPr>
          <w:color w:val="000000" w:themeColor="dk1"/>
          <w:sz w:val="28"/>
          <w:szCs w:val="28"/>
        </w:rPr>
        <w:t xml:space="preserve">меру у Вавилон и тамо </w:t>
      </w:r>
      <w:r>
        <w:rPr>
          <w:color w:val="000000" w:themeColor="dk1"/>
          <w:sz w:val="28"/>
          <w:szCs w:val="28"/>
        </w:rPr>
        <w:t>јој</w:t>
      </w:r>
      <w:r>
        <w:rPr>
          <w:color w:val="000000" w:themeColor="dk1"/>
          <w:sz w:val="28"/>
          <w:szCs w:val="28"/>
        </w:rPr>
        <w:t xml:space="preserve"> </w:t>
      </w:r>
      <w:r>
        <w:rPr>
          <w:color w:val="000000" w:themeColor="dk1"/>
          <w:sz w:val="28"/>
          <w:szCs w:val="28"/>
        </w:rPr>
        <w:t xml:space="preserve">траже боравиште, и мислим да </w:t>
      </w:r>
      <w:r>
        <w:rPr>
          <w:color w:val="000000" w:themeColor="dk1"/>
          <w:sz w:val="28"/>
          <w:szCs w:val="28"/>
        </w:rPr>
        <w:t xml:space="preserve">ово </w:t>
      </w:r>
      <w:r>
        <w:rPr>
          <w:color w:val="000000" w:themeColor="dk1"/>
          <w:sz w:val="28"/>
          <w:szCs w:val="28"/>
        </w:rPr>
        <w:t>значи</w:t>
      </w:r>
      <w:r>
        <w:rPr>
          <w:color w:val="000000" w:themeColor="dk1"/>
          <w:sz w:val="28"/>
          <w:szCs w:val="28"/>
        </w:rPr>
        <w:t xml:space="preserve"> као у загонетки</w:t>
      </w:r>
      <w:r>
        <w:rPr>
          <w:color w:val="000000" w:themeColor="dk1"/>
          <w:sz w:val="28"/>
          <w:szCs w:val="28"/>
        </w:rPr>
        <w:t xml:space="preserve">, да ако неко не воли више живот </w:t>
      </w:r>
      <w:r>
        <w:rPr>
          <w:color w:val="000000" w:themeColor="dk1"/>
          <w:sz w:val="28"/>
          <w:szCs w:val="28"/>
        </w:rPr>
        <w:t xml:space="preserve">у </w:t>
      </w:r>
      <w:r>
        <w:rPr>
          <w:color w:val="000000" w:themeColor="dk1"/>
          <w:sz w:val="28"/>
          <w:szCs w:val="28"/>
        </w:rPr>
        <w:t>Христ</w:t>
      </w:r>
      <w:r>
        <w:rPr>
          <w:color w:val="000000" w:themeColor="dk1"/>
          <w:sz w:val="28"/>
          <w:szCs w:val="28"/>
        </w:rPr>
        <w:t>у</w:t>
      </w:r>
      <w:r>
        <w:rPr>
          <w:color w:val="000000" w:themeColor="dk1"/>
          <w:sz w:val="28"/>
          <w:szCs w:val="28"/>
        </w:rPr>
        <w:t xml:space="preserve">, и не заволи </w:t>
      </w:r>
      <w:r>
        <w:rPr>
          <w:color w:val="000000" w:themeColor="dk1"/>
          <w:sz w:val="28"/>
          <w:szCs w:val="28"/>
        </w:rPr>
        <w:t>запуша</w:t>
      </w:r>
      <w:r>
        <w:rPr>
          <w:color w:val="000000" w:themeColor="dk1"/>
          <w:sz w:val="28"/>
          <w:szCs w:val="28"/>
        </w:rPr>
        <w:t>вање</w:t>
      </w:r>
      <w:r>
        <w:rPr>
          <w:color w:val="000000" w:themeColor="dk1"/>
          <w:sz w:val="28"/>
          <w:szCs w:val="28"/>
        </w:rPr>
        <w:t xml:space="preserve"> грех</w:t>
      </w:r>
      <w:r>
        <w:rPr>
          <w:color w:val="000000" w:themeColor="dk1"/>
          <w:sz w:val="28"/>
          <w:szCs w:val="28"/>
        </w:rPr>
        <w:t>а</w:t>
      </w:r>
      <w:r>
        <w:rPr>
          <w:color w:val="000000" w:themeColor="dk1"/>
          <w:sz w:val="28"/>
          <w:szCs w:val="28"/>
        </w:rPr>
        <w:t xml:space="preserve">, пошто сво своје старање </w:t>
      </w:r>
      <w:r>
        <w:rPr>
          <w:color w:val="000000" w:themeColor="dk1"/>
          <w:sz w:val="28"/>
          <w:szCs w:val="28"/>
        </w:rPr>
        <w:t>има</w:t>
      </w:r>
      <w:r>
        <w:rPr>
          <w:color w:val="000000" w:themeColor="dk1"/>
          <w:sz w:val="28"/>
          <w:szCs w:val="28"/>
        </w:rPr>
        <w:t xml:space="preserve"> само ка нечистоћама, изаћи ће из светог Јерусалима, то јест </w:t>
      </w:r>
      <w:r>
        <w:rPr>
          <w:color w:val="000000" w:themeColor="dk1"/>
          <w:sz w:val="28"/>
          <w:szCs w:val="28"/>
        </w:rPr>
        <w:t>из</w:t>
      </w:r>
      <w:r>
        <w:rPr>
          <w:color w:val="000000" w:themeColor="dk1"/>
          <w:sz w:val="28"/>
          <w:szCs w:val="28"/>
        </w:rPr>
        <w:t xml:space="preserve"> свете мајке прворођених, лепог града </w:t>
      </w:r>
      <w:r>
        <w:rPr>
          <w:color w:val="000000" w:themeColor="dk1"/>
          <w:sz w:val="28"/>
          <w:szCs w:val="28"/>
        </w:rPr>
        <w:t xml:space="preserve">на </w:t>
      </w:r>
      <w:r>
        <w:rPr>
          <w:color w:val="000000" w:themeColor="dk1"/>
          <w:sz w:val="28"/>
          <w:szCs w:val="28"/>
        </w:rPr>
        <w:t>небес</w:t>
      </w:r>
      <w:r>
        <w:rPr>
          <w:color w:val="000000" w:themeColor="dk1"/>
          <w:sz w:val="28"/>
          <w:szCs w:val="28"/>
        </w:rPr>
        <w:t>има</w:t>
      </w:r>
      <w:r>
        <w:rPr>
          <w:color w:val="000000" w:themeColor="dk1"/>
          <w:sz w:val="28"/>
          <w:szCs w:val="28"/>
        </w:rPr>
        <w:t xml:space="preserve">, и подижући на неки начин </w:t>
      </w:r>
      <w:r>
        <w:rPr>
          <w:color w:val="000000" w:themeColor="dk1"/>
          <w:sz w:val="28"/>
          <w:szCs w:val="28"/>
        </w:rPr>
        <w:t>не</w:t>
      </w:r>
      <w:r>
        <w:rPr>
          <w:color w:val="000000" w:themeColor="dk1"/>
          <w:sz w:val="28"/>
          <w:szCs w:val="28"/>
        </w:rPr>
        <w:t>с</w:t>
      </w:r>
      <w:r>
        <w:rPr>
          <w:color w:val="000000" w:themeColor="dk1"/>
          <w:sz w:val="28"/>
          <w:szCs w:val="28"/>
        </w:rPr>
        <w:t>но</w:t>
      </w:r>
      <w:r>
        <w:rPr>
          <w:color w:val="000000" w:themeColor="dk1"/>
          <w:sz w:val="28"/>
          <w:szCs w:val="28"/>
        </w:rPr>
        <w:t>сан</w:t>
      </w:r>
      <w:r>
        <w:rPr>
          <w:color w:val="000000" w:themeColor="dk1"/>
          <w:sz w:val="28"/>
          <w:szCs w:val="28"/>
        </w:rPr>
        <w:t xml:space="preserve"> </w:t>
      </w:r>
      <w:r>
        <w:rPr>
          <w:color w:val="000000" w:themeColor="dk1"/>
          <w:sz w:val="28"/>
          <w:szCs w:val="28"/>
        </w:rPr>
        <w:t>терет греха, заједно</w:t>
      </w:r>
      <w:r>
        <w:rPr>
          <w:color w:val="000000" w:themeColor="dk1"/>
          <w:sz w:val="28"/>
          <w:szCs w:val="28"/>
        </w:rPr>
        <w:t xml:space="preserve"> </w:t>
      </w:r>
      <w:r>
        <w:rPr>
          <w:color w:val="000000" w:themeColor="dk1"/>
          <w:sz w:val="28"/>
          <w:szCs w:val="28"/>
        </w:rPr>
        <w:t xml:space="preserve">ће живети са Вавилонцима, </w:t>
      </w:r>
      <w:r>
        <w:rPr>
          <w:color w:val="000000" w:themeColor="dk1"/>
          <w:sz w:val="28"/>
          <w:szCs w:val="28"/>
        </w:rPr>
        <w:t xml:space="preserve">то јест имаће удео и наследство са безбожним идолопоклоницима. </w:t>
      </w:r>
      <w:r>
        <w:rPr>
          <w:color w:val="000000" w:themeColor="dk1"/>
          <w:sz w:val="28"/>
          <w:szCs w:val="28"/>
        </w:rPr>
        <w:t xml:space="preserve">Јер имају исту судбину са свим безбожницима </w:t>
      </w:r>
      <w:r>
        <w:rPr>
          <w:color w:val="000000" w:themeColor="dk1"/>
          <w:sz w:val="28"/>
          <w:szCs w:val="28"/>
        </w:rPr>
        <w:t>они</w:t>
      </w:r>
      <w:r>
        <w:rPr>
          <w:color w:val="000000" w:themeColor="dk1"/>
          <w:sz w:val="28"/>
          <w:szCs w:val="28"/>
        </w:rPr>
        <w:t xml:space="preserve"> </w:t>
      </w:r>
      <w:r>
        <w:rPr>
          <w:color w:val="000000" w:themeColor="dk1"/>
          <w:sz w:val="28"/>
          <w:szCs w:val="28"/>
        </w:rPr>
        <w:t xml:space="preserve">који су обешчастили искупљење кроз Христа. </w:t>
      </w:r>
      <w:r>
        <w:rPr>
          <w:color w:val="000000" w:themeColor="dk1"/>
          <w:sz w:val="28"/>
          <w:szCs w:val="28"/>
        </w:rPr>
        <w:t>Јер каже</w:t>
      </w:r>
      <w:r>
        <w:rPr>
          <w:color w:val="000000" w:themeColor="dk1"/>
          <w:sz w:val="28"/>
          <w:szCs w:val="28"/>
        </w:rPr>
        <w:t xml:space="preserve"> </w:t>
      </w:r>
      <w:r>
        <w:rPr>
          <w:color w:val="000000" w:themeColor="dk1"/>
          <w:sz w:val="28"/>
          <w:szCs w:val="28"/>
        </w:rPr>
        <w:t>Спаситељ: „Ако ли ти згреши брат твој, иди и изгрди га насамо</w:t>
      </w:r>
      <w:r>
        <w:rPr>
          <w:color w:val="000000" w:themeColor="dk1"/>
          <w:sz w:val="28"/>
          <w:szCs w:val="28"/>
        </w:rPr>
        <w:t>;</w:t>
      </w:r>
      <w:r>
        <w:rPr>
          <w:color w:val="000000" w:themeColor="dk1"/>
          <w:sz w:val="28"/>
          <w:szCs w:val="28"/>
        </w:rPr>
        <w:t xml:space="preserve"> ако те послуша, добио си брата свога. Ако ли те не послуша, узми са собом још једнога или двојицу да на устима два или три сведока, остане свака реч. Ако ли </w:t>
      </w:r>
      <w:r>
        <w:rPr>
          <w:color w:val="000000" w:themeColor="dk1"/>
          <w:sz w:val="28"/>
          <w:szCs w:val="28"/>
        </w:rPr>
        <w:t>ни</w:t>
      </w:r>
      <w:r>
        <w:rPr>
          <w:color w:val="000000" w:themeColor="dk1"/>
          <w:sz w:val="28"/>
          <w:szCs w:val="28"/>
        </w:rPr>
        <w:t xml:space="preserve"> </w:t>
      </w:r>
      <w:r>
        <w:rPr>
          <w:color w:val="000000" w:themeColor="dk1"/>
          <w:sz w:val="28"/>
          <w:szCs w:val="28"/>
        </w:rPr>
        <w:t>њих не послуша, кажи Цркви; ако ли не послуша ни Цркву, нека ти буде као незнабожац и цариник“</w:t>
      </w:r>
      <w:r>
        <w:rPr>
          <w:rStyle w:val="Footnotereference"/>
          <w:color w:val="000000" w:themeColor="dk1"/>
          <w:sz w:val="28"/>
          <w:szCs w:val="28"/>
        </w:rPr>
        <w:footnoteReference w:id="318"/>
      </w:r>
      <w:r>
        <w:rPr>
          <w:color w:val="000000" w:themeColor="dk1"/>
          <w:sz w:val="28"/>
          <w:szCs w:val="28"/>
        </w:rPr>
        <w:t xml:space="preserve">. </w:t>
      </w:r>
      <w:r>
        <w:rPr>
          <w:color w:val="000000" w:themeColor="dk1"/>
          <w:sz w:val="28"/>
          <w:szCs w:val="28"/>
        </w:rPr>
        <w:t xml:space="preserve">Дакле, није тешко разумљиво, </w:t>
      </w:r>
      <w:r>
        <w:rPr>
          <w:color w:val="000000" w:themeColor="dk1"/>
          <w:sz w:val="28"/>
          <w:szCs w:val="28"/>
        </w:rPr>
        <w:t>већ</w:t>
      </w:r>
      <w:r>
        <w:rPr>
          <w:color w:val="000000" w:themeColor="dk1"/>
          <w:sz w:val="28"/>
          <w:szCs w:val="28"/>
        </w:rPr>
        <w:t xml:space="preserve"> </w:t>
      </w:r>
      <w:r>
        <w:rPr>
          <w:color w:val="000000" w:themeColor="dk1"/>
          <w:sz w:val="28"/>
          <w:szCs w:val="28"/>
        </w:rPr>
        <w:t xml:space="preserve">нам </w:t>
      </w:r>
      <w:r>
        <w:rPr>
          <w:color w:val="000000" w:themeColor="dk1"/>
          <w:sz w:val="28"/>
          <w:szCs w:val="28"/>
        </w:rPr>
        <w:t>шта</w:t>
      </w:r>
      <w:r>
        <w:rPr>
          <w:color w:val="000000" w:themeColor="dk1"/>
          <w:sz w:val="28"/>
          <w:szCs w:val="28"/>
        </w:rPr>
        <w:t>више</w:t>
      </w:r>
      <w:r>
        <w:rPr>
          <w:color w:val="000000" w:themeColor="dk1"/>
          <w:sz w:val="28"/>
          <w:szCs w:val="28"/>
        </w:rPr>
        <w:t xml:space="preserve"> </w:t>
      </w:r>
      <w:r>
        <w:rPr>
          <w:color w:val="000000" w:themeColor="dk1"/>
          <w:sz w:val="28"/>
          <w:szCs w:val="28"/>
        </w:rPr>
        <w:t>сведочи</w:t>
      </w:r>
      <w:r>
        <w:rPr>
          <w:color w:val="000000" w:themeColor="dk1"/>
          <w:sz w:val="28"/>
          <w:szCs w:val="28"/>
        </w:rPr>
        <w:t xml:space="preserve"> цело Божанско Писмо, да се свако оправдање и свако искупљење налази у Христу. </w:t>
      </w:r>
    </w:p>
    <w:p w14:paraId="00000409">
      <w:pPr>
        <w:jc w:val="both"/>
        <w:rPr>
          <w:color w:val="000000" w:themeColor="dk1"/>
          <w:sz w:val="28"/>
          <w:szCs w:val="28"/>
        </w:rPr>
      </w:pPr>
      <w:r>
        <w:rPr>
          <w:color w:val="000000" w:themeColor="dk1"/>
          <w:sz w:val="28"/>
          <w:szCs w:val="28"/>
        </w:rPr>
        <w:t xml:space="preserve">ПАЛ: </w:t>
      </w:r>
      <w:r>
        <w:rPr>
          <w:color w:val="000000" w:themeColor="dk1"/>
          <w:sz w:val="28"/>
          <w:szCs w:val="28"/>
        </w:rPr>
        <w:t>Д</w:t>
      </w:r>
      <w:r>
        <w:rPr>
          <w:color w:val="000000" w:themeColor="dk1"/>
          <w:sz w:val="28"/>
          <w:szCs w:val="28"/>
        </w:rPr>
        <w:t xml:space="preserve">обро </w:t>
      </w:r>
      <w:r>
        <w:rPr>
          <w:color w:val="000000" w:themeColor="dk1"/>
          <w:sz w:val="28"/>
          <w:szCs w:val="28"/>
        </w:rPr>
        <w:t xml:space="preserve">си </w:t>
      </w:r>
      <w:r>
        <w:rPr>
          <w:color w:val="000000" w:themeColor="dk1"/>
          <w:sz w:val="28"/>
          <w:szCs w:val="28"/>
        </w:rPr>
        <w:t>рекао</w:t>
      </w:r>
      <w:r>
        <w:rPr>
          <w:color w:val="000000" w:themeColor="dk1"/>
          <w:sz w:val="28"/>
          <w:szCs w:val="28"/>
        </w:rPr>
        <w:t>!</w:t>
      </w:r>
    </w:p>
    <w:p w14:paraId="0000040A">
      <w:pPr>
        <w:jc w:val="both"/>
        <w:rPr>
          <w:color w:val="000000" w:themeColor="dk1"/>
          <w:sz w:val="28"/>
          <w:szCs w:val="28"/>
        </w:rPr>
      </w:pPr>
    </w:p>
    <w:p w14:paraId="0000040B">
      <w:pPr>
        <w:jc w:val="both"/>
        <w:rPr>
          <w:color w:val="000000" w:themeColor="dk1"/>
          <w:sz w:val="28"/>
          <w:szCs w:val="28"/>
        </w:rPr>
      </w:pPr>
    </w:p>
    <w:p w14:paraId="0000040C">
      <w:pPr>
        <w:jc w:val="both"/>
        <w:rPr>
          <w:color w:val="000000" w:themeColor="dk1"/>
          <w:sz w:val="28"/>
          <w:szCs w:val="28"/>
        </w:rPr>
      </w:pPr>
    </w:p>
    <w:p w14:paraId="0000040D">
      <w:pPr>
        <w:jc w:val="both"/>
        <w:rPr>
          <w:color w:val="000000" w:themeColor="dk1"/>
          <w:sz w:val="28"/>
          <w:szCs w:val="28"/>
        </w:rPr>
      </w:pPr>
    </w:p>
    <w:p w14:paraId="0000040E">
      <w:pPr>
        <w:jc w:val="center"/>
        <w:rPr>
          <w:color w:val="000000" w:themeColor="dk1"/>
          <w:sz w:val="48"/>
          <w:szCs w:val="48"/>
        </w:rPr>
      </w:pPr>
    </w:p>
    <w:p w14:paraId="0000040F">
      <w:pPr>
        <w:jc w:val="center"/>
        <w:rPr>
          <w:color w:val="000000" w:themeColor="dk1"/>
          <w:sz w:val="48"/>
          <w:szCs w:val="48"/>
        </w:rPr>
      </w:pPr>
      <w:r>
        <w:rPr>
          <w:color w:val="000000" w:themeColor="dk1"/>
          <w:sz w:val="48"/>
          <w:szCs w:val="48"/>
        </w:rPr>
        <w:t>Од светог нашег оца</w:t>
      </w:r>
    </w:p>
    <w:p w14:paraId="00000410">
      <w:pPr>
        <w:jc w:val="center"/>
        <w:rPr>
          <w:color w:val="000000" w:themeColor="dk1"/>
          <w:sz w:val="48"/>
          <w:szCs w:val="48"/>
        </w:rPr>
      </w:pPr>
      <w:r>
        <w:rPr>
          <w:color w:val="000000" w:themeColor="dk1"/>
          <w:sz w:val="48"/>
          <w:szCs w:val="48"/>
        </w:rPr>
        <w:t>КИРИЛА</w:t>
      </w:r>
    </w:p>
    <w:p w14:paraId="00000411">
      <w:pPr>
        <w:jc w:val="center"/>
        <w:rPr>
          <w:color w:val="000000" w:themeColor="dk1"/>
          <w:sz w:val="48"/>
          <w:szCs w:val="48"/>
        </w:rPr>
      </w:pPr>
      <w:r>
        <w:rPr>
          <w:color w:val="000000" w:themeColor="dk1"/>
          <w:sz w:val="48"/>
          <w:szCs w:val="48"/>
        </w:rPr>
        <w:t>Архиепископа Александријског</w:t>
      </w:r>
    </w:p>
    <w:p w14:paraId="00000412">
      <w:pPr>
        <w:jc w:val="center"/>
        <w:rPr>
          <w:color w:val="000000" w:themeColor="dk1"/>
          <w:sz w:val="48"/>
          <w:szCs w:val="48"/>
        </w:rPr>
      </w:pPr>
      <w:r>
        <w:rPr>
          <w:color w:val="000000" w:themeColor="dk1"/>
          <w:sz w:val="48"/>
          <w:szCs w:val="48"/>
        </w:rPr>
        <w:t xml:space="preserve">О </w:t>
      </w:r>
      <w:r>
        <w:rPr>
          <w:color w:val="000000" w:themeColor="dk1"/>
          <w:sz w:val="48"/>
          <w:szCs w:val="48"/>
        </w:rPr>
        <w:t>поклоњењу и служењу</w:t>
      </w:r>
      <w:r>
        <w:rPr>
          <w:color w:val="000000" w:themeColor="dk1"/>
          <w:sz w:val="48"/>
          <w:szCs w:val="48"/>
        </w:rPr>
        <w:t xml:space="preserve"> у духу и истини</w:t>
      </w:r>
    </w:p>
    <w:p w14:paraId="00000413">
      <w:pPr>
        <w:jc w:val="center"/>
        <w:rPr>
          <w:color w:val="000000" w:themeColor="dk1"/>
          <w:sz w:val="36"/>
          <w:szCs w:val="36"/>
        </w:rPr>
      </w:pPr>
      <w:r>
        <w:rPr>
          <w:color w:val="000000" w:themeColor="dk1"/>
          <w:sz w:val="36"/>
          <w:szCs w:val="36"/>
        </w:rPr>
        <w:t>Реч четврта</w:t>
      </w:r>
    </w:p>
    <w:p w14:paraId="00000414">
      <w:pPr>
        <w:jc w:val="center"/>
        <w:rPr>
          <w:color w:val="000000" w:themeColor="dk1"/>
          <w:sz w:val="28"/>
          <w:szCs w:val="28"/>
        </w:rPr>
      </w:pPr>
      <w:r>
        <w:rPr>
          <w:color w:val="000000" w:themeColor="dk1"/>
          <w:sz w:val="28"/>
          <w:szCs w:val="28"/>
        </w:rPr>
        <w:t xml:space="preserve">Да </w:t>
      </w:r>
      <w:r>
        <w:rPr>
          <w:color w:val="000000" w:themeColor="dk1"/>
          <w:sz w:val="28"/>
          <w:szCs w:val="28"/>
        </w:rPr>
        <w:t xml:space="preserve">онај </w:t>
      </w:r>
      <w:r>
        <w:rPr>
          <w:color w:val="000000" w:themeColor="dk1"/>
          <w:sz w:val="28"/>
          <w:szCs w:val="28"/>
        </w:rPr>
        <w:t>ко</w:t>
      </w:r>
      <w:r>
        <w:rPr>
          <w:color w:val="000000" w:themeColor="dk1"/>
          <w:sz w:val="28"/>
          <w:szCs w:val="28"/>
        </w:rPr>
        <w:t>ји</w:t>
      </w:r>
      <w:r>
        <w:rPr>
          <w:color w:val="000000" w:themeColor="dk1"/>
          <w:sz w:val="28"/>
          <w:szCs w:val="28"/>
        </w:rPr>
        <w:t xml:space="preserve"> </w:t>
      </w:r>
      <w:r>
        <w:rPr>
          <w:color w:val="000000" w:themeColor="dk1"/>
          <w:sz w:val="28"/>
          <w:szCs w:val="28"/>
        </w:rPr>
        <w:t>је призв</w:t>
      </w:r>
      <w:r>
        <w:rPr>
          <w:color w:val="000000" w:themeColor="dk1"/>
          <w:sz w:val="28"/>
          <w:szCs w:val="28"/>
        </w:rPr>
        <w:t>ан од Бог</w:t>
      </w:r>
      <w:r>
        <w:rPr>
          <w:color w:val="000000" w:themeColor="dk1"/>
          <w:sz w:val="28"/>
          <w:szCs w:val="28"/>
        </w:rPr>
        <w:t>а</w:t>
      </w:r>
      <w:r>
        <w:rPr>
          <w:color w:val="000000" w:themeColor="dk1"/>
          <w:sz w:val="28"/>
          <w:szCs w:val="28"/>
        </w:rPr>
        <w:t xml:space="preserve"> </w:t>
      </w:r>
      <w:r>
        <w:rPr>
          <w:color w:val="000000" w:themeColor="dk1"/>
          <w:sz w:val="28"/>
          <w:szCs w:val="28"/>
        </w:rPr>
        <w:t>з</w:t>
      </w:r>
      <w:r>
        <w:rPr>
          <w:color w:val="000000" w:themeColor="dk1"/>
          <w:sz w:val="28"/>
          <w:szCs w:val="28"/>
        </w:rPr>
        <w:t>а</w:t>
      </w:r>
      <w:r>
        <w:rPr>
          <w:color w:val="000000" w:themeColor="dk1"/>
          <w:sz w:val="28"/>
          <w:szCs w:val="28"/>
        </w:rPr>
        <w:t xml:space="preserve"> оправдањ</w:t>
      </w:r>
      <w:r>
        <w:rPr>
          <w:color w:val="000000" w:themeColor="dk1"/>
          <w:sz w:val="28"/>
          <w:szCs w:val="28"/>
        </w:rPr>
        <w:t>е</w:t>
      </w:r>
      <w:r>
        <w:rPr>
          <w:color w:val="000000" w:themeColor="dk1"/>
          <w:sz w:val="28"/>
          <w:szCs w:val="28"/>
        </w:rPr>
        <w:t xml:space="preserve"> </w:t>
      </w:r>
      <w:r>
        <w:rPr>
          <w:color w:val="000000" w:themeColor="dk1"/>
          <w:sz w:val="28"/>
          <w:szCs w:val="28"/>
        </w:rPr>
        <w:t>и</w:t>
      </w:r>
      <w:r>
        <w:rPr>
          <w:color w:val="000000" w:themeColor="dk1"/>
          <w:sz w:val="28"/>
          <w:szCs w:val="28"/>
        </w:rPr>
        <w:t xml:space="preserve"> искупљен је, треба да </w:t>
      </w:r>
      <w:r>
        <w:rPr>
          <w:color w:val="000000" w:themeColor="dk1"/>
          <w:sz w:val="28"/>
          <w:szCs w:val="28"/>
        </w:rPr>
        <w:t>следује</w:t>
      </w:r>
      <w:r>
        <w:rPr>
          <w:color w:val="000000" w:themeColor="dk1"/>
          <w:sz w:val="28"/>
          <w:szCs w:val="28"/>
        </w:rPr>
        <w:t xml:space="preserve"> </w:t>
      </w:r>
      <w:r>
        <w:rPr>
          <w:color w:val="000000" w:themeColor="dk1"/>
          <w:sz w:val="28"/>
          <w:szCs w:val="28"/>
        </w:rPr>
        <w:t>Богу</w:t>
      </w:r>
      <w:r>
        <w:rPr>
          <w:color w:val="000000" w:themeColor="dk1"/>
          <w:sz w:val="28"/>
          <w:szCs w:val="28"/>
        </w:rPr>
        <w:t xml:space="preserve">, и кад напусти похотљивост која води ка покварености, </w:t>
      </w:r>
      <w:r>
        <w:rPr>
          <w:color w:val="000000" w:themeColor="dk1"/>
          <w:sz w:val="28"/>
          <w:szCs w:val="28"/>
        </w:rPr>
        <w:t xml:space="preserve">и </w:t>
      </w:r>
      <w:r>
        <w:rPr>
          <w:color w:val="000000" w:themeColor="dk1"/>
          <w:sz w:val="28"/>
          <w:szCs w:val="28"/>
        </w:rPr>
        <w:t xml:space="preserve">да пожури да живи </w:t>
      </w:r>
      <w:r>
        <w:rPr>
          <w:color w:val="000000" w:themeColor="dk1"/>
          <w:sz w:val="28"/>
          <w:szCs w:val="28"/>
        </w:rPr>
        <w:t xml:space="preserve">у складу </w:t>
      </w:r>
      <w:r>
        <w:rPr>
          <w:color w:val="000000" w:themeColor="dk1"/>
          <w:sz w:val="28"/>
          <w:szCs w:val="28"/>
        </w:rPr>
        <w:t>са законом и храбр</w:t>
      </w:r>
      <w:r>
        <w:rPr>
          <w:color w:val="000000" w:themeColor="dk1"/>
          <w:sz w:val="28"/>
          <w:szCs w:val="28"/>
        </w:rPr>
        <w:t>о</w:t>
      </w:r>
      <w:r>
        <w:rPr>
          <w:color w:val="000000" w:themeColor="dk1"/>
          <w:sz w:val="28"/>
          <w:szCs w:val="28"/>
        </w:rPr>
        <w:t>.</w:t>
      </w:r>
    </w:p>
    <w:p w14:paraId="00000415">
      <w:pPr>
        <w:jc w:val="both"/>
        <w:rPr>
          <w:color w:val="000000" w:themeColor="dk1"/>
          <w:sz w:val="28"/>
          <w:szCs w:val="28"/>
        </w:rPr>
      </w:pPr>
      <w:r>
        <w:rPr>
          <w:color w:val="000000" w:themeColor="dk1"/>
          <w:sz w:val="28"/>
          <w:szCs w:val="28"/>
        </w:rPr>
        <w:t>Погреш</w:t>
      </w:r>
      <w:r>
        <w:rPr>
          <w:color w:val="000000" w:themeColor="dk1"/>
          <w:sz w:val="28"/>
          <w:szCs w:val="28"/>
        </w:rPr>
        <w:t>но</w:t>
      </w:r>
      <w:r>
        <w:rPr>
          <w:color w:val="000000" w:themeColor="dk1"/>
          <w:sz w:val="28"/>
          <w:szCs w:val="28"/>
        </w:rPr>
        <w:t xml:space="preserve"> је, Паладије, као што изгледа, и рекао бих веома гадно и што превазилази сваку глупост, да не жели неко да </w:t>
      </w:r>
      <w:r>
        <w:rPr>
          <w:color w:val="000000" w:themeColor="dk1"/>
          <w:sz w:val="28"/>
          <w:szCs w:val="28"/>
        </w:rPr>
        <w:t>се</w:t>
      </w:r>
      <w:r>
        <w:rPr>
          <w:color w:val="000000" w:themeColor="dk1"/>
          <w:sz w:val="28"/>
          <w:szCs w:val="28"/>
        </w:rPr>
        <w:t xml:space="preserve"> </w:t>
      </w:r>
      <w:r>
        <w:rPr>
          <w:color w:val="000000" w:themeColor="dk1"/>
          <w:sz w:val="28"/>
          <w:szCs w:val="28"/>
        </w:rPr>
        <w:t>храб</w:t>
      </w:r>
      <w:r>
        <w:rPr>
          <w:color w:val="000000" w:themeColor="dk1"/>
          <w:sz w:val="28"/>
          <w:szCs w:val="28"/>
        </w:rPr>
        <w:t>ро супротстави</w:t>
      </w:r>
      <w:r>
        <w:rPr>
          <w:color w:val="000000" w:themeColor="dk1"/>
          <w:sz w:val="28"/>
          <w:szCs w:val="28"/>
        </w:rPr>
        <w:t xml:space="preserve"> покварености и </w:t>
      </w:r>
      <w:r>
        <w:rPr>
          <w:color w:val="000000" w:themeColor="dk1"/>
          <w:sz w:val="28"/>
          <w:szCs w:val="28"/>
        </w:rPr>
        <w:t>грех</w:t>
      </w:r>
      <w:r>
        <w:rPr>
          <w:color w:val="000000" w:themeColor="dk1"/>
          <w:sz w:val="28"/>
          <w:szCs w:val="28"/>
        </w:rPr>
        <w:t>у</w:t>
      </w:r>
      <w:r>
        <w:rPr>
          <w:color w:val="000000" w:themeColor="dk1"/>
          <w:sz w:val="28"/>
          <w:szCs w:val="28"/>
        </w:rPr>
        <w:t xml:space="preserve">. </w:t>
      </w:r>
      <w:r>
        <w:rPr>
          <w:color w:val="000000" w:themeColor="dk1"/>
          <w:sz w:val="28"/>
          <w:szCs w:val="28"/>
        </w:rPr>
        <w:t>Нас</w:t>
      </w:r>
      <w:r>
        <w:rPr>
          <w:color w:val="000000" w:themeColor="dk1"/>
          <w:sz w:val="28"/>
          <w:szCs w:val="28"/>
        </w:rPr>
        <w:t xml:space="preserve"> који жив</w:t>
      </w:r>
      <w:r>
        <w:rPr>
          <w:color w:val="000000" w:themeColor="dk1"/>
          <w:sz w:val="28"/>
          <w:szCs w:val="28"/>
        </w:rPr>
        <w:t>имо</w:t>
      </w:r>
      <w:r>
        <w:rPr>
          <w:color w:val="000000" w:themeColor="dk1"/>
          <w:sz w:val="28"/>
          <w:szCs w:val="28"/>
        </w:rPr>
        <w:t xml:space="preserve"> </w:t>
      </w:r>
      <w:r>
        <w:rPr>
          <w:color w:val="000000" w:themeColor="dk1"/>
          <w:sz w:val="28"/>
          <w:szCs w:val="28"/>
        </w:rPr>
        <w:t xml:space="preserve">са раскалашношћу </w:t>
      </w:r>
      <w:r>
        <w:rPr>
          <w:color w:val="000000" w:themeColor="dk1"/>
          <w:sz w:val="28"/>
          <w:szCs w:val="28"/>
        </w:rPr>
        <w:t xml:space="preserve">у бесмисленим уживањима и предајући ум млитавој феминизираности, </w:t>
      </w:r>
      <w:r>
        <w:rPr>
          <w:color w:val="000000" w:themeColor="dk1"/>
          <w:sz w:val="28"/>
          <w:szCs w:val="28"/>
        </w:rPr>
        <w:t>напу</w:t>
      </w:r>
      <w:r>
        <w:rPr>
          <w:color w:val="000000" w:themeColor="dk1"/>
          <w:sz w:val="28"/>
          <w:szCs w:val="28"/>
        </w:rPr>
        <w:t>штајући</w:t>
      </w:r>
      <w:r>
        <w:rPr>
          <w:color w:val="000000" w:themeColor="dk1"/>
          <w:sz w:val="28"/>
          <w:szCs w:val="28"/>
        </w:rPr>
        <w:t xml:space="preserve"> смелос</w:t>
      </w:r>
      <w:r>
        <w:rPr>
          <w:color w:val="000000" w:themeColor="dk1"/>
          <w:sz w:val="28"/>
          <w:szCs w:val="28"/>
        </w:rPr>
        <w:t>т</w:t>
      </w:r>
      <w:r>
        <w:rPr>
          <w:color w:val="000000" w:themeColor="dk1"/>
          <w:sz w:val="28"/>
          <w:szCs w:val="28"/>
        </w:rPr>
        <w:t xml:space="preserve"> ка врлини, иако </w:t>
      </w:r>
      <w:r>
        <w:rPr>
          <w:color w:val="000000" w:themeColor="dk1"/>
          <w:sz w:val="28"/>
          <w:szCs w:val="28"/>
        </w:rPr>
        <w:t>постоји</w:t>
      </w:r>
      <w:r>
        <w:rPr>
          <w:color w:val="000000" w:themeColor="dk1"/>
          <w:sz w:val="28"/>
          <w:szCs w:val="28"/>
        </w:rPr>
        <w:t xml:space="preserve"> велик</w:t>
      </w:r>
      <w:r>
        <w:rPr>
          <w:color w:val="000000" w:themeColor="dk1"/>
          <w:sz w:val="28"/>
          <w:szCs w:val="28"/>
        </w:rPr>
        <w:t>а</w:t>
      </w:r>
      <w:r>
        <w:rPr>
          <w:color w:val="000000" w:themeColor="dk1"/>
          <w:sz w:val="28"/>
          <w:szCs w:val="28"/>
        </w:rPr>
        <w:t xml:space="preserve"> могућност да </w:t>
      </w:r>
      <w:r>
        <w:rPr>
          <w:color w:val="000000" w:themeColor="dk1"/>
          <w:sz w:val="28"/>
          <w:szCs w:val="28"/>
        </w:rPr>
        <w:t xml:space="preserve">се </w:t>
      </w:r>
      <w:r>
        <w:rPr>
          <w:color w:val="000000" w:themeColor="dk1"/>
          <w:sz w:val="28"/>
          <w:szCs w:val="28"/>
        </w:rPr>
        <w:t>уз помоћ Х</w:t>
      </w:r>
      <w:r>
        <w:rPr>
          <w:color w:val="000000" w:themeColor="dk1"/>
          <w:sz w:val="28"/>
          <w:szCs w:val="28"/>
        </w:rPr>
        <w:t xml:space="preserve">ристову у сваком случају </w:t>
      </w:r>
      <w:r>
        <w:rPr>
          <w:color w:val="000000" w:themeColor="dk1"/>
          <w:sz w:val="28"/>
          <w:szCs w:val="28"/>
        </w:rPr>
        <w:t>успењемо</w:t>
      </w:r>
      <w:r>
        <w:rPr>
          <w:color w:val="000000" w:themeColor="dk1"/>
          <w:sz w:val="28"/>
          <w:szCs w:val="28"/>
        </w:rPr>
        <w:t xml:space="preserve"> у (све) што је</w:t>
      </w:r>
      <w:r>
        <w:rPr>
          <w:color w:val="000000" w:themeColor="dk1"/>
          <w:sz w:val="28"/>
          <w:szCs w:val="28"/>
        </w:rPr>
        <w:t xml:space="preserve"> достојно хвале, и најсветији Павле нас подстиче, говорећи: „</w:t>
      </w:r>
      <w:r>
        <w:rPr>
          <w:color w:val="000000" w:themeColor="dk1"/>
          <w:sz w:val="28"/>
          <w:szCs w:val="28"/>
        </w:rPr>
        <w:t>Јачајте у Господу, и у сили моћи Његове“</w:t>
      </w:r>
      <w:r>
        <w:rPr>
          <w:rStyle w:val="Footnotereference"/>
          <w:color w:val="000000" w:themeColor="dk1"/>
          <w:sz w:val="28"/>
          <w:szCs w:val="28"/>
        </w:rPr>
        <w:footnoteReference w:id="319"/>
      </w:r>
      <w:r>
        <w:rPr>
          <w:color w:val="000000" w:themeColor="dk1"/>
          <w:sz w:val="28"/>
          <w:szCs w:val="28"/>
        </w:rPr>
        <w:t>.</w:t>
      </w:r>
    </w:p>
    <w:p w14:paraId="00000416">
      <w:pPr>
        <w:jc w:val="both"/>
        <w:rPr>
          <w:color w:val="000000" w:themeColor="dk1"/>
          <w:sz w:val="28"/>
          <w:szCs w:val="28"/>
        </w:rPr>
      </w:pPr>
      <w:r>
        <w:rPr>
          <w:color w:val="000000" w:themeColor="dk1"/>
          <w:sz w:val="28"/>
          <w:szCs w:val="28"/>
        </w:rPr>
        <w:t xml:space="preserve">ПАЛ: </w:t>
      </w:r>
      <w:r>
        <w:rPr>
          <w:color w:val="000000" w:themeColor="dk1"/>
          <w:sz w:val="28"/>
          <w:szCs w:val="28"/>
        </w:rPr>
        <w:t>Добро говориш</w:t>
      </w:r>
      <w:r>
        <w:rPr>
          <w:color w:val="000000" w:themeColor="dk1"/>
          <w:sz w:val="28"/>
          <w:szCs w:val="28"/>
        </w:rPr>
        <w:t xml:space="preserve">. </w:t>
      </w:r>
    </w:p>
    <w:p w14:paraId="00000417">
      <w:pPr>
        <w:jc w:val="both"/>
        <w:rPr>
          <w:color w:val="000000" w:themeColor="dk1"/>
          <w:sz w:val="28"/>
          <w:szCs w:val="28"/>
        </w:rPr>
      </w:pPr>
      <w:r>
        <w:rPr>
          <w:color w:val="000000" w:themeColor="dk1"/>
          <w:sz w:val="28"/>
          <w:szCs w:val="28"/>
        </w:rPr>
        <w:t xml:space="preserve">КИР: Дакле, да </w:t>
      </w:r>
      <w:r>
        <w:rPr>
          <w:color w:val="000000" w:themeColor="dk1"/>
          <w:sz w:val="28"/>
          <w:szCs w:val="28"/>
        </w:rPr>
        <w:t>задобијемо</w:t>
      </w:r>
      <w:r>
        <w:rPr>
          <w:color w:val="000000" w:themeColor="dk1"/>
          <w:sz w:val="28"/>
          <w:szCs w:val="28"/>
        </w:rPr>
        <w:t xml:space="preserve"> снагу у Христу. Али сматрам да неће моћи неко да постигне без труда </w:t>
      </w:r>
      <w:r>
        <w:rPr>
          <w:color w:val="000000" w:themeColor="dk1"/>
          <w:sz w:val="28"/>
          <w:szCs w:val="28"/>
        </w:rPr>
        <w:t>да се супростави</w:t>
      </w:r>
      <w:r>
        <w:rPr>
          <w:color w:val="000000" w:themeColor="dk1"/>
          <w:sz w:val="28"/>
          <w:szCs w:val="28"/>
        </w:rPr>
        <w:t xml:space="preserve"> </w:t>
      </w:r>
      <w:r>
        <w:rPr>
          <w:color w:val="000000" w:themeColor="dk1"/>
          <w:sz w:val="28"/>
          <w:szCs w:val="28"/>
        </w:rPr>
        <w:t xml:space="preserve">са </w:t>
      </w:r>
      <w:r>
        <w:rPr>
          <w:color w:val="000000" w:themeColor="dk1"/>
          <w:sz w:val="28"/>
          <w:szCs w:val="28"/>
        </w:rPr>
        <w:t xml:space="preserve">храброшћу </w:t>
      </w:r>
      <w:r>
        <w:rPr>
          <w:color w:val="000000" w:themeColor="dk1"/>
          <w:sz w:val="28"/>
          <w:szCs w:val="28"/>
        </w:rPr>
        <w:t>страстима</w:t>
      </w:r>
      <w:r>
        <w:rPr>
          <w:color w:val="000000" w:themeColor="dk1"/>
          <w:sz w:val="28"/>
          <w:szCs w:val="28"/>
        </w:rPr>
        <w:t xml:space="preserve"> </w:t>
      </w:r>
      <w:r>
        <w:rPr>
          <w:color w:val="000000" w:themeColor="dk1"/>
          <w:sz w:val="28"/>
          <w:szCs w:val="28"/>
        </w:rPr>
        <w:t>и да</w:t>
      </w:r>
      <w:r>
        <w:rPr>
          <w:color w:val="000000" w:themeColor="dk1"/>
          <w:sz w:val="28"/>
          <w:szCs w:val="28"/>
        </w:rPr>
        <w:t xml:space="preserve"> ће моћи да усмери ка овоме свој ум.</w:t>
      </w:r>
    </w:p>
    <w:p w14:paraId="00000418">
      <w:pPr>
        <w:jc w:val="both"/>
        <w:rPr>
          <w:color w:val="000000" w:themeColor="dk1"/>
          <w:sz w:val="28"/>
          <w:szCs w:val="28"/>
        </w:rPr>
      </w:pPr>
      <w:r>
        <w:rPr>
          <w:color w:val="000000" w:themeColor="dk1"/>
          <w:sz w:val="28"/>
          <w:szCs w:val="28"/>
        </w:rPr>
        <w:t>ПАЛ: Слажем се!</w:t>
      </w:r>
    </w:p>
    <w:p w14:paraId="00000419">
      <w:pPr>
        <w:jc w:val="both"/>
        <w:rPr>
          <w:color w:val="000000" w:themeColor="dk1"/>
          <w:sz w:val="28"/>
          <w:szCs w:val="28"/>
        </w:rPr>
      </w:pPr>
      <w:r>
        <w:rPr>
          <w:color w:val="000000" w:themeColor="dk1"/>
          <w:sz w:val="28"/>
          <w:szCs w:val="28"/>
        </w:rPr>
        <w:t xml:space="preserve">КИР: Заиста је светла и вредна ствар то да неко узме и оно што они који остају немарни не могу то да разумеју, то ће међутим лако стећи они који поштују </w:t>
      </w:r>
      <w:r>
        <w:rPr>
          <w:color w:val="000000" w:themeColor="dk1"/>
          <w:sz w:val="28"/>
          <w:szCs w:val="28"/>
        </w:rPr>
        <w:t>труд</w:t>
      </w:r>
      <w:r>
        <w:rPr>
          <w:color w:val="000000" w:themeColor="dk1"/>
          <w:sz w:val="28"/>
          <w:szCs w:val="28"/>
        </w:rPr>
        <w:t xml:space="preserve">. </w:t>
      </w:r>
      <w:r>
        <w:rPr>
          <w:color w:val="000000" w:themeColor="dk1"/>
          <w:sz w:val="28"/>
          <w:szCs w:val="28"/>
        </w:rPr>
        <w:t>Јер</w:t>
      </w:r>
      <w:r>
        <w:rPr>
          <w:color w:val="000000" w:themeColor="dk1"/>
          <w:sz w:val="28"/>
          <w:szCs w:val="28"/>
        </w:rPr>
        <w:t xml:space="preserve"> је написано: „Ко се труди себи се труди, јер га нагон</w:t>
      </w:r>
      <w:r>
        <w:rPr>
          <w:color w:val="000000" w:themeColor="dk1"/>
          <w:sz w:val="28"/>
          <w:szCs w:val="28"/>
        </w:rPr>
        <w:t>и</w:t>
      </w:r>
      <w:r>
        <w:rPr>
          <w:color w:val="000000" w:themeColor="dk1"/>
          <w:sz w:val="28"/>
          <w:szCs w:val="28"/>
        </w:rPr>
        <w:t xml:space="preserve"> </w:t>
      </w:r>
      <w:r>
        <w:rPr>
          <w:color w:val="000000" w:themeColor="dk1"/>
          <w:sz w:val="28"/>
          <w:szCs w:val="28"/>
        </w:rPr>
        <w:t>пропаст</w:t>
      </w:r>
      <w:r>
        <w:rPr>
          <w:color w:val="000000" w:themeColor="dk1"/>
          <w:sz w:val="28"/>
          <w:szCs w:val="28"/>
        </w:rPr>
        <w:t xml:space="preserve"> његова“</w:t>
      </w:r>
      <w:r>
        <w:rPr>
          <w:rStyle w:val="Footnotereference"/>
          <w:color w:val="000000" w:themeColor="dk1"/>
          <w:sz w:val="28"/>
          <w:szCs w:val="28"/>
        </w:rPr>
        <w:footnoteReference w:id="320"/>
      </w:r>
      <w:r>
        <w:rPr>
          <w:color w:val="000000" w:themeColor="dk1"/>
          <w:sz w:val="28"/>
          <w:szCs w:val="28"/>
        </w:rPr>
        <w:t>.</w:t>
      </w:r>
      <w:r>
        <w:rPr>
          <w:color w:val="000000" w:themeColor="dk1"/>
          <w:sz w:val="28"/>
          <w:szCs w:val="28"/>
        </w:rPr>
        <w:t xml:space="preserve"> То да неко са веома мало труда може да постигне велике ствари, чини, сматрам, незнање само да неко то и помисли. Или није ли за нас </w:t>
      </w:r>
      <w:r>
        <w:rPr>
          <w:color w:val="000000" w:themeColor="dk1"/>
          <w:sz w:val="28"/>
          <w:szCs w:val="28"/>
        </w:rPr>
        <w:t>нај</w:t>
      </w:r>
      <w:r>
        <w:rPr>
          <w:color w:val="000000" w:themeColor="dk1"/>
          <w:sz w:val="28"/>
          <w:szCs w:val="28"/>
        </w:rPr>
        <w:t xml:space="preserve">скупоценије </w:t>
      </w:r>
      <w:r>
        <w:rPr>
          <w:color w:val="000000" w:themeColor="dk1"/>
          <w:sz w:val="28"/>
          <w:szCs w:val="28"/>
        </w:rPr>
        <w:t>од свега другог спасење душе и то да</w:t>
      </w:r>
      <w:r>
        <w:rPr>
          <w:color w:val="000000" w:themeColor="dk1"/>
          <w:sz w:val="28"/>
          <w:szCs w:val="28"/>
        </w:rPr>
        <w:t xml:space="preserve"> </w:t>
      </w:r>
      <w:r>
        <w:rPr>
          <w:color w:val="000000" w:themeColor="dk1"/>
          <w:sz w:val="28"/>
          <w:szCs w:val="28"/>
        </w:rPr>
        <w:t xml:space="preserve">се неко бори свом својом снагом за свој живот? </w:t>
      </w:r>
    </w:p>
    <w:p w14:paraId="0000041A">
      <w:pPr>
        <w:jc w:val="both"/>
        <w:rPr>
          <w:color w:val="000000" w:themeColor="dk1"/>
          <w:sz w:val="28"/>
          <w:szCs w:val="28"/>
        </w:rPr>
      </w:pPr>
      <w:r>
        <w:rPr>
          <w:color w:val="000000" w:themeColor="dk1"/>
          <w:sz w:val="28"/>
          <w:szCs w:val="28"/>
        </w:rPr>
        <w:t>ПАЛ: Да, веома!</w:t>
      </w:r>
    </w:p>
    <w:p w14:paraId="0000041B">
      <w:pPr>
        <w:jc w:val="both"/>
        <w:rPr>
          <w:color w:val="000000" w:themeColor="dk1"/>
          <w:sz w:val="28"/>
          <w:szCs w:val="28"/>
        </w:rPr>
      </w:pPr>
      <w:r>
        <w:rPr>
          <w:color w:val="000000" w:themeColor="dk1"/>
          <w:sz w:val="28"/>
          <w:szCs w:val="28"/>
        </w:rPr>
        <w:t>КИР: А</w:t>
      </w:r>
      <w:r>
        <w:rPr>
          <w:color w:val="000000" w:themeColor="dk1"/>
          <w:sz w:val="28"/>
          <w:szCs w:val="28"/>
        </w:rPr>
        <w:t xml:space="preserve"> </w:t>
      </w:r>
      <w:r>
        <w:rPr>
          <w:color w:val="000000" w:themeColor="dk1"/>
          <w:sz w:val="28"/>
          <w:szCs w:val="28"/>
        </w:rPr>
        <w:t>величина</w:t>
      </w:r>
      <w:r>
        <w:rPr>
          <w:color w:val="000000" w:themeColor="dk1"/>
          <w:sz w:val="28"/>
          <w:szCs w:val="28"/>
        </w:rPr>
        <w:t xml:space="preserve"> </w:t>
      </w:r>
      <w:r>
        <w:rPr>
          <w:color w:val="000000" w:themeColor="dk1"/>
          <w:sz w:val="28"/>
          <w:szCs w:val="28"/>
        </w:rPr>
        <w:t xml:space="preserve">славе </w:t>
      </w:r>
      <w:r>
        <w:rPr>
          <w:color w:val="000000" w:themeColor="dk1"/>
          <w:sz w:val="28"/>
          <w:szCs w:val="28"/>
        </w:rPr>
        <w:t>за кој</w:t>
      </w:r>
      <w:r>
        <w:rPr>
          <w:color w:val="000000" w:themeColor="dk1"/>
          <w:sz w:val="28"/>
          <w:szCs w:val="28"/>
        </w:rPr>
        <w:t>у</w:t>
      </w:r>
      <w:r>
        <w:rPr>
          <w:color w:val="000000" w:themeColor="dk1"/>
          <w:sz w:val="28"/>
          <w:szCs w:val="28"/>
        </w:rPr>
        <w:t xml:space="preserve"> </w:t>
      </w:r>
      <w:r>
        <w:rPr>
          <w:color w:val="000000" w:themeColor="dk1"/>
          <w:sz w:val="28"/>
          <w:szCs w:val="28"/>
        </w:rPr>
        <w:t>сматра</w:t>
      </w:r>
      <w:r>
        <w:rPr>
          <w:color w:val="000000" w:themeColor="dk1"/>
          <w:sz w:val="28"/>
          <w:szCs w:val="28"/>
        </w:rPr>
        <w:t>ш</w:t>
      </w:r>
      <w:r>
        <w:rPr>
          <w:color w:val="000000" w:themeColor="dk1"/>
          <w:sz w:val="28"/>
          <w:szCs w:val="28"/>
        </w:rPr>
        <w:t xml:space="preserve"> да приличи </w:t>
      </w:r>
      <w:r>
        <w:rPr>
          <w:color w:val="000000" w:themeColor="dk1"/>
          <w:sz w:val="28"/>
          <w:szCs w:val="28"/>
        </w:rPr>
        <w:t>спортистима</w:t>
      </w:r>
      <w:r>
        <w:rPr>
          <w:color w:val="000000" w:themeColor="dk1"/>
          <w:sz w:val="28"/>
          <w:szCs w:val="28"/>
        </w:rPr>
        <w:t>, којима припада, да ли</w:t>
      </w:r>
      <w:r>
        <w:rPr>
          <w:color w:val="000000" w:themeColor="dk1"/>
          <w:sz w:val="28"/>
          <w:szCs w:val="28"/>
        </w:rPr>
        <w:t xml:space="preserve"> </w:t>
      </w:r>
      <w:r>
        <w:rPr>
          <w:color w:val="000000" w:themeColor="dk1"/>
          <w:sz w:val="28"/>
          <w:szCs w:val="28"/>
        </w:rPr>
        <w:t>о</w:t>
      </w:r>
      <w:r>
        <w:rPr>
          <w:color w:val="000000" w:themeColor="dk1"/>
          <w:sz w:val="28"/>
          <w:szCs w:val="28"/>
        </w:rPr>
        <w:t xml:space="preserve">нима који </w:t>
      </w:r>
      <w:r>
        <w:rPr>
          <w:color w:val="000000" w:themeColor="dk1"/>
          <w:sz w:val="28"/>
          <w:szCs w:val="28"/>
        </w:rPr>
        <w:t>вежбају</w:t>
      </w:r>
      <w:r>
        <w:rPr>
          <w:color w:val="000000" w:themeColor="dk1"/>
          <w:sz w:val="28"/>
          <w:szCs w:val="28"/>
        </w:rPr>
        <w:t xml:space="preserve"> исправно и </w:t>
      </w:r>
      <w:r>
        <w:rPr>
          <w:color w:val="000000" w:themeColor="dk1"/>
          <w:sz w:val="28"/>
          <w:szCs w:val="28"/>
        </w:rPr>
        <w:t>утренирани</w:t>
      </w:r>
      <w:r>
        <w:rPr>
          <w:color w:val="000000" w:themeColor="dk1"/>
          <w:sz w:val="28"/>
          <w:szCs w:val="28"/>
        </w:rPr>
        <w:t xml:space="preserve"> су</w:t>
      </w:r>
      <w:r>
        <w:rPr>
          <w:color w:val="000000" w:themeColor="dk1"/>
          <w:sz w:val="28"/>
          <w:szCs w:val="28"/>
        </w:rPr>
        <w:t xml:space="preserve"> и веома рачунају на неопходност победе, или онима који се са задовољством предају уживањима и </w:t>
      </w:r>
      <w:r>
        <w:rPr>
          <w:color w:val="000000" w:themeColor="dk1"/>
          <w:sz w:val="28"/>
          <w:szCs w:val="28"/>
        </w:rPr>
        <w:t xml:space="preserve">раскалашном </w:t>
      </w:r>
      <w:r>
        <w:rPr>
          <w:color w:val="000000" w:themeColor="dk1"/>
          <w:sz w:val="28"/>
          <w:szCs w:val="28"/>
        </w:rPr>
        <w:t>живот</w:t>
      </w:r>
      <w:r>
        <w:rPr>
          <w:color w:val="000000" w:themeColor="dk1"/>
          <w:sz w:val="28"/>
          <w:szCs w:val="28"/>
        </w:rPr>
        <w:t>у</w:t>
      </w:r>
      <w:r>
        <w:rPr>
          <w:color w:val="000000" w:themeColor="dk1"/>
          <w:sz w:val="28"/>
          <w:szCs w:val="28"/>
        </w:rPr>
        <w:t>,</w:t>
      </w:r>
      <w:r>
        <w:rPr>
          <w:color w:val="000000" w:themeColor="dk1"/>
          <w:sz w:val="28"/>
          <w:szCs w:val="28"/>
        </w:rPr>
        <w:t xml:space="preserve"> уместо </w:t>
      </w:r>
      <w:r>
        <w:rPr>
          <w:color w:val="000000" w:themeColor="dk1"/>
          <w:sz w:val="28"/>
          <w:szCs w:val="28"/>
        </w:rPr>
        <w:t xml:space="preserve">да изаберу </w:t>
      </w:r>
      <w:r>
        <w:rPr>
          <w:color w:val="000000" w:themeColor="dk1"/>
          <w:sz w:val="28"/>
          <w:szCs w:val="28"/>
        </w:rPr>
        <w:t>најбољ</w:t>
      </w:r>
      <w:r>
        <w:rPr>
          <w:color w:val="000000" w:themeColor="dk1"/>
          <w:sz w:val="28"/>
          <w:szCs w:val="28"/>
        </w:rPr>
        <w:t>и</w:t>
      </w:r>
      <w:r>
        <w:rPr>
          <w:color w:val="000000" w:themeColor="dk1"/>
          <w:sz w:val="28"/>
          <w:szCs w:val="28"/>
        </w:rPr>
        <w:t xml:space="preserve"> </w:t>
      </w:r>
      <w:r>
        <w:rPr>
          <w:color w:val="000000" w:themeColor="dk1"/>
          <w:sz w:val="28"/>
          <w:szCs w:val="28"/>
        </w:rPr>
        <w:t xml:space="preserve">живот? </w:t>
      </w:r>
    </w:p>
    <w:p w14:paraId="0000041C">
      <w:pPr>
        <w:jc w:val="both"/>
        <w:rPr>
          <w:color w:val="000000" w:themeColor="dk1"/>
          <w:sz w:val="28"/>
          <w:szCs w:val="28"/>
        </w:rPr>
      </w:pPr>
      <w:r>
        <w:rPr>
          <w:color w:val="000000" w:themeColor="dk1"/>
          <w:sz w:val="28"/>
          <w:szCs w:val="28"/>
        </w:rPr>
        <w:t xml:space="preserve">ПАЛ: И како и одакле </w:t>
      </w:r>
      <w:r>
        <w:rPr>
          <w:color w:val="000000" w:themeColor="dk1"/>
          <w:sz w:val="28"/>
          <w:szCs w:val="28"/>
        </w:rPr>
        <w:t>би дошла</w:t>
      </w:r>
      <w:r>
        <w:rPr>
          <w:color w:val="000000" w:themeColor="dk1"/>
          <w:sz w:val="28"/>
          <w:szCs w:val="28"/>
        </w:rPr>
        <w:t xml:space="preserve"> </w:t>
      </w:r>
      <w:r>
        <w:rPr>
          <w:color w:val="000000" w:themeColor="dk1"/>
          <w:sz w:val="28"/>
          <w:szCs w:val="28"/>
        </w:rPr>
        <w:t xml:space="preserve">сумња, да и најмање одговара онима који имају болест </w:t>
      </w:r>
      <w:r>
        <w:rPr>
          <w:color w:val="000000" w:themeColor="dk1"/>
          <w:sz w:val="28"/>
          <w:szCs w:val="28"/>
        </w:rPr>
        <w:t>ра</w:t>
      </w:r>
      <w:r>
        <w:rPr>
          <w:color w:val="000000" w:themeColor="dk1"/>
          <w:sz w:val="28"/>
          <w:szCs w:val="28"/>
        </w:rPr>
        <w:t>скалашности</w:t>
      </w:r>
      <w:r>
        <w:rPr>
          <w:color w:val="000000" w:themeColor="dk1"/>
          <w:sz w:val="28"/>
          <w:szCs w:val="28"/>
        </w:rPr>
        <w:t xml:space="preserve"> </w:t>
      </w:r>
      <w:r>
        <w:rPr>
          <w:color w:val="000000" w:themeColor="dk1"/>
          <w:sz w:val="28"/>
          <w:szCs w:val="28"/>
        </w:rPr>
        <w:t xml:space="preserve">то да </w:t>
      </w:r>
      <w:r>
        <w:rPr>
          <w:color w:val="000000" w:themeColor="dk1"/>
          <w:sz w:val="28"/>
          <w:szCs w:val="28"/>
        </w:rPr>
        <w:t>треба</w:t>
      </w:r>
      <w:r>
        <w:rPr>
          <w:color w:val="000000" w:themeColor="dk1"/>
          <w:sz w:val="28"/>
          <w:szCs w:val="28"/>
        </w:rPr>
        <w:t xml:space="preserve"> да победе, </w:t>
      </w:r>
      <w:r>
        <w:rPr>
          <w:color w:val="000000" w:themeColor="dk1"/>
          <w:sz w:val="28"/>
          <w:szCs w:val="28"/>
        </w:rPr>
        <w:t xml:space="preserve">а то да могу да преовладају припада онима који су спремнији? </w:t>
      </w:r>
    </w:p>
    <w:p w14:paraId="0000041D">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Дакле, рећи ћемо да одговара стицање славе онима који говоре да треба </w:t>
      </w:r>
      <w:r>
        <w:rPr>
          <w:color w:val="000000" w:themeColor="dk1"/>
          <w:sz w:val="28"/>
          <w:szCs w:val="28"/>
        </w:rPr>
        <w:t>да се труде</w:t>
      </w:r>
      <w:r>
        <w:rPr>
          <w:color w:val="000000" w:themeColor="dk1"/>
          <w:sz w:val="28"/>
          <w:szCs w:val="28"/>
        </w:rPr>
        <w:t>,</w:t>
      </w:r>
      <w:r>
        <w:rPr>
          <w:color w:val="000000" w:themeColor="dk1"/>
          <w:sz w:val="28"/>
          <w:szCs w:val="28"/>
        </w:rPr>
        <w:t xml:space="preserve"> </w:t>
      </w:r>
      <w:r>
        <w:rPr>
          <w:color w:val="000000" w:themeColor="dk1"/>
          <w:sz w:val="28"/>
          <w:szCs w:val="28"/>
        </w:rPr>
        <w:t xml:space="preserve">а </w:t>
      </w:r>
      <w:r>
        <w:rPr>
          <w:color w:val="000000" w:themeColor="dk1"/>
          <w:sz w:val="28"/>
          <w:szCs w:val="28"/>
        </w:rPr>
        <w:t>који су изабрали</w:t>
      </w:r>
      <w:r>
        <w:rPr>
          <w:color w:val="000000" w:themeColor="dk1"/>
          <w:sz w:val="28"/>
          <w:szCs w:val="28"/>
        </w:rPr>
        <w:t xml:space="preserve"> </w:t>
      </w:r>
      <w:r>
        <w:rPr>
          <w:color w:val="000000" w:themeColor="dk1"/>
          <w:sz w:val="28"/>
          <w:szCs w:val="28"/>
        </w:rPr>
        <w:t xml:space="preserve">удобност и уживања? </w:t>
      </w:r>
    </w:p>
    <w:p w14:paraId="0000041E">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Наравно </w:t>
      </w:r>
      <w:r>
        <w:rPr>
          <w:color w:val="000000" w:themeColor="dk1"/>
          <w:sz w:val="28"/>
          <w:szCs w:val="28"/>
        </w:rPr>
        <w:t>да</w:t>
      </w:r>
      <w:r>
        <w:rPr>
          <w:color w:val="000000" w:themeColor="dk1"/>
          <w:sz w:val="28"/>
          <w:szCs w:val="28"/>
        </w:rPr>
        <w:t xml:space="preserve"> </w:t>
      </w:r>
      <w:r>
        <w:rPr>
          <w:color w:val="000000" w:themeColor="dk1"/>
          <w:sz w:val="28"/>
          <w:szCs w:val="28"/>
        </w:rPr>
        <w:t>не!</w:t>
      </w:r>
    </w:p>
    <w:p w14:paraId="0000041F">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Долази </w:t>
      </w:r>
      <w:r>
        <w:rPr>
          <w:color w:val="000000" w:themeColor="dk1"/>
          <w:sz w:val="28"/>
          <w:szCs w:val="28"/>
        </w:rPr>
        <w:t>се до закључ</w:t>
      </w:r>
      <w:r>
        <w:rPr>
          <w:color w:val="000000" w:themeColor="dk1"/>
          <w:sz w:val="28"/>
          <w:szCs w:val="28"/>
        </w:rPr>
        <w:t>к</w:t>
      </w:r>
      <w:r>
        <w:rPr>
          <w:color w:val="000000" w:themeColor="dk1"/>
          <w:sz w:val="28"/>
          <w:szCs w:val="28"/>
        </w:rPr>
        <w:t>а</w:t>
      </w:r>
      <w:r>
        <w:rPr>
          <w:color w:val="000000" w:themeColor="dk1"/>
          <w:sz w:val="28"/>
          <w:szCs w:val="28"/>
        </w:rPr>
        <w:t xml:space="preserve">, да ће успех доћи онима који су </w:t>
      </w:r>
      <w:r>
        <w:rPr>
          <w:color w:val="000000" w:themeColor="dk1"/>
          <w:sz w:val="28"/>
          <w:szCs w:val="28"/>
        </w:rPr>
        <w:t>нај</w:t>
      </w:r>
      <w:r>
        <w:rPr>
          <w:color w:val="000000" w:themeColor="dk1"/>
          <w:sz w:val="28"/>
          <w:szCs w:val="28"/>
        </w:rPr>
        <w:t>вредни</w:t>
      </w:r>
      <w:r>
        <w:rPr>
          <w:color w:val="000000" w:themeColor="dk1"/>
          <w:sz w:val="28"/>
          <w:szCs w:val="28"/>
        </w:rPr>
        <w:t>ји</w:t>
      </w:r>
      <w:r>
        <w:rPr>
          <w:color w:val="000000" w:themeColor="dk1"/>
          <w:sz w:val="28"/>
          <w:szCs w:val="28"/>
        </w:rPr>
        <w:t xml:space="preserve">, и да без борбе нико не може да </w:t>
      </w:r>
      <w:r>
        <w:rPr>
          <w:color w:val="000000" w:themeColor="dk1"/>
          <w:sz w:val="28"/>
          <w:szCs w:val="28"/>
        </w:rPr>
        <w:t>постигне</w:t>
      </w:r>
      <w:r>
        <w:rPr>
          <w:color w:val="000000" w:themeColor="dk1"/>
          <w:sz w:val="28"/>
          <w:szCs w:val="28"/>
        </w:rPr>
        <w:t xml:space="preserve"> славу.</w:t>
      </w:r>
    </w:p>
    <w:p w14:paraId="00000420">
      <w:pPr>
        <w:jc w:val="both"/>
        <w:rPr>
          <w:color w:val="000000" w:themeColor="dk1"/>
          <w:sz w:val="28"/>
          <w:szCs w:val="28"/>
        </w:rPr>
      </w:pPr>
      <w:r>
        <w:rPr>
          <w:color w:val="000000" w:themeColor="dk1"/>
          <w:sz w:val="28"/>
          <w:szCs w:val="28"/>
        </w:rPr>
        <w:t xml:space="preserve">ПАЛ: </w:t>
      </w:r>
      <w:r>
        <w:rPr>
          <w:color w:val="000000" w:themeColor="dk1"/>
          <w:sz w:val="28"/>
          <w:szCs w:val="28"/>
        </w:rPr>
        <w:t>То је логично!</w:t>
      </w:r>
    </w:p>
    <w:p w14:paraId="00000421">
      <w:pPr>
        <w:jc w:val="both"/>
        <w:rPr>
          <w:color w:val="000000" w:themeColor="dk1"/>
          <w:sz w:val="28"/>
          <w:szCs w:val="28"/>
        </w:rPr>
      </w:pPr>
      <w:r>
        <w:rPr>
          <w:color w:val="000000" w:themeColor="dk1"/>
          <w:sz w:val="28"/>
          <w:szCs w:val="28"/>
        </w:rPr>
        <w:t xml:space="preserve">ПАЛ: </w:t>
      </w:r>
      <w:r>
        <w:rPr>
          <w:color w:val="000000" w:themeColor="dk1"/>
          <w:sz w:val="28"/>
          <w:szCs w:val="28"/>
        </w:rPr>
        <w:t>Паладије</w:t>
      </w:r>
      <w:r>
        <w:rPr>
          <w:color w:val="000000" w:themeColor="dk1"/>
          <w:sz w:val="28"/>
          <w:szCs w:val="28"/>
        </w:rPr>
        <w:t>,</w:t>
      </w:r>
      <w:r>
        <w:rPr>
          <w:color w:val="000000" w:themeColor="dk1"/>
          <w:sz w:val="28"/>
          <w:szCs w:val="28"/>
        </w:rPr>
        <w:t xml:space="preserve"> треба да </w:t>
      </w:r>
      <w:r>
        <w:rPr>
          <w:color w:val="000000" w:themeColor="dk1"/>
          <w:sz w:val="28"/>
          <w:szCs w:val="28"/>
        </w:rPr>
        <w:t>иде</w:t>
      </w:r>
      <w:r>
        <w:rPr>
          <w:color w:val="000000" w:themeColor="dk1"/>
          <w:sz w:val="28"/>
          <w:szCs w:val="28"/>
        </w:rPr>
        <w:t>мо</w:t>
      </w:r>
      <w:r>
        <w:rPr>
          <w:color w:val="000000" w:themeColor="dk1"/>
          <w:sz w:val="28"/>
          <w:szCs w:val="28"/>
        </w:rPr>
        <w:t xml:space="preserve"> </w:t>
      </w:r>
      <w:r>
        <w:rPr>
          <w:color w:val="000000" w:themeColor="dk1"/>
          <w:sz w:val="28"/>
          <w:szCs w:val="28"/>
        </w:rPr>
        <w:t>прав</w:t>
      </w:r>
      <w:r>
        <w:rPr>
          <w:color w:val="000000" w:themeColor="dk1"/>
          <w:sz w:val="28"/>
          <w:szCs w:val="28"/>
        </w:rPr>
        <w:t>о</w:t>
      </w:r>
      <w:r>
        <w:rPr>
          <w:color w:val="000000" w:themeColor="dk1"/>
          <w:sz w:val="28"/>
          <w:szCs w:val="28"/>
        </w:rPr>
        <w:t xml:space="preserve"> ка (стварима) достојних похвала и да</w:t>
      </w:r>
      <w:r>
        <w:rPr>
          <w:color w:val="000000" w:themeColor="dk1"/>
          <w:sz w:val="28"/>
          <w:szCs w:val="28"/>
        </w:rPr>
        <w:t xml:space="preserve"> </w:t>
      </w:r>
      <w:r>
        <w:rPr>
          <w:color w:val="000000" w:themeColor="dk1"/>
          <w:sz w:val="28"/>
          <w:szCs w:val="28"/>
        </w:rPr>
        <w:t xml:space="preserve">се старамо </w:t>
      </w:r>
      <w:r>
        <w:rPr>
          <w:color w:val="000000" w:themeColor="dk1"/>
          <w:sz w:val="28"/>
          <w:szCs w:val="28"/>
        </w:rPr>
        <w:t>о</w:t>
      </w:r>
      <w:r>
        <w:rPr>
          <w:color w:val="000000" w:themeColor="dk1"/>
          <w:sz w:val="28"/>
          <w:szCs w:val="28"/>
        </w:rPr>
        <w:t xml:space="preserve"> храбрости кој</w:t>
      </w:r>
      <w:r>
        <w:rPr>
          <w:color w:val="000000" w:themeColor="dk1"/>
          <w:sz w:val="28"/>
          <w:szCs w:val="28"/>
        </w:rPr>
        <w:t>а</w:t>
      </w:r>
      <w:r>
        <w:rPr>
          <w:color w:val="000000" w:themeColor="dk1"/>
          <w:sz w:val="28"/>
          <w:szCs w:val="28"/>
        </w:rPr>
        <w:t xml:space="preserve"> вод</w:t>
      </w:r>
      <w:r>
        <w:rPr>
          <w:color w:val="000000" w:themeColor="dk1"/>
          <w:sz w:val="28"/>
          <w:szCs w:val="28"/>
        </w:rPr>
        <w:t>и</w:t>
      </w:r>
      <w:r>
        <w:rPr>
          <w:color w:val="000000" w:themeColor="dk1"/>
          <w:sz w:val="28"/>
          <w:szCs w:val="28"/>
        </w:rPr>
        <w:t xml:space="preserve"> ка врлини и </w:t>
      </w:r>
      <w:r>
        <w:rPr>
          <w:color w:val="000000" w:themeColor="dk1"/>
          <w:sz w:val="28"/>
          <w:szCs w:val="28"/>
        </w:rPr>
        <w:t xml:space="preserve">о неустрашивости </w:t>
      </w:r>
      <w:r>
        <w:rPr>
          <w:color w:val="000000" w:themeColor="dk1"/>
          <w:sz w:val="28"/>
          <w:szCs w:val="28"/>
        </w:rPr>
        <w:t>кој</w:t>
      </w:r>
      <w:r>
        <w:rPr>
          <w:color w:val="000000" w:themeColor="dk1"/>
          <w:sz w:val="28"/>
          <w:szCs w:val="28"/>
        </w:rPr>
        <w:t>ој</w:t>
      </w:r>
      <w:r>
        <w:rPr>
          <w:color w:val="000000" w:themeColor="dk1"/>
          <w:sz w:val="28"/>
          <w:szCs w:val="28"/>
        </w:rPr>
        <w:t xml:space="preserve"> </w:t>
      </w:r>
      <w:r>
        <w:rPr>
          <w:color w:val="000000" w:themeColor="dk1"/>
          <w:sz w:val="28"/>
          <w:szCs w:val="28"/>
        </w:rPr>
        <w:t>се много диви Богонадахнуто Писмо</w:t>
      </w:r>
      <w:r>
        <w:rPr>
          <w:color w:val="000000" w:themeColor="dk1"/>
          <w:sz w:val="28"/>
          <w:szCs w:val="28"/>
        </w:rPr>
        <w:t xml:space="preserve"> и </w:t>
      </w:r>
      <w:r>
        <w:rPr>
          <w:color w:val="000000" w:themeColor="dk1"/>
          <w:sz w:val="28"/>
          <w:szCs w:val="28"/>
        </w:rPr>
        <w:t>која је</w:t>
      </w:r>
      <w:r>
        <w:rPr>
          <w:color w:val="000000" w:themeColor="dk1"/>
          <w:sz w:val="28"/>
          <w:szCs w:val="28"/>
        </w:rPr>
        <w:t xml:space="preserve"> </w:t>
      </w:r>
      <w:r>
        <w:rPr>
          <w:color w:val="000000" w:themeColor="dk1"/>
          <w:sz w:val="28"/>
          <w:szCs w:val="28"/>
        </w:rPr>
        <w:t>прикладна</w:t>
      </w:r>
      <w:r>
        <w:rPr>
          <w:color w:val="000000" w:themeColor="dk1"/>
          <w:sz w:val="28"/>
          <w:szCs w:val="28"/>
        </w:rPr>
        <w:t xml:space="preserve"> </w:t>
      </w:r>
      <w:r>
        <w:rPr>
          <w:color w:val="000000" w:themeColor="dk1"/>
          <w:sz w:val="28"/>
          <w:szCs w:val="28"/>
        </w:rPr>
        <w:t xml:space="preserve">и </w:t>
      </w:r>
      <w:r>
        <w:rPr>
          <w:color w:val="000000" w:themeColor="dk1"/>
          <w:sz w:val="28"/>
          <w:szCs w:val="28"/>
        </w:rPr>
        <w:t>блиска</w:t>
      </w:r>
      <w:r>
        <w:rPr>
          <w:color w:val="000000" w:themeColor="dk1"/>
          <w:sz w:val="28"/>
          <w:szCs w:val="28"/>
        </w:rPr>
        <w:t xml:space="preserve"> душама светих. Зато је и чудесни Давид, онима </w:t>
      </w:r>
      <w:r>
        <w:rPr>
          <w:color w:val="000000" w:themeColor="dk1"/>
          <w:sz w:val="28"/>
          <w:szCs w:val="28"/>
        </w:rPr>
        <w:t xml:space="preserve">који су </w:t>
      </w:r>
      <w:r>
        <w:rPr>
          <w:color w:val="000000" w:themeColor="dk1"/>
          <w:sz w:val="28"/>
          <w:szCs w:val="28"/>
        </w:rPr>
        <w:t xml:space="preserve">се трудили </w:t>
      </w:r>
      <w:r>
        <w:rPr>
          <w:color w:val="000000" w:themeColor="dk1"/>
          <w:sz w:val="28"/>
          <w:szCs w:val="28"/>
        </w:rPr>
        <w:t>око</w:t>
      </w:r>
      <w:r>
        <w:rPr>
          <w:color w:val="000000" w:themeColor="dk1"/>
          <w:sz w:val="28"/>
          <w:szCs w:val="28"/>
        </w:rPr>
        <w:t xml:space="preserve"> ов</w:t>
      </w:r>
      <w:r>
        <w:rPr>
          <w:color w:val="000000" w:themeColor="dk1"/>
          <w:sz w:val="28"/>
          <w:szCs w:val="28"/>
        </w:rPr>
        <w:t>е</w:t>
      </w:r>
      <w:r>
        <w:rPr>
          <w:color w:val="000000" w:themeColor="dk1"/>
          <w:sz w:val="28"/>
          <w:szCs w:val="28"/>
        </w:rPr>
        <w:t xml:space="preserve"> врлин</w:t>
      </w:r>
      <w:r>
        <w:rPr>
          <w:color w:val="000000" w:themeColor="dk1"/>
          <w:sz w:val="28"/>
          <w:szCs w:val="28"/>
        </w:rPr>
        <w:t>е</w:t>
      </w:r>
      <w:r>
        <w:rPr>
          <w:color w:val="000000" w:themeColor="dk1"/>
          <w:sz w:val="28"/>
          <w:szCs w:val="28"/>
        </w:rPr>
        <w:t xml:space="preserve">, </w:t>
      </w:r>
      <w:r>
        <w:rPr>
          <w:color w:val="000000" w:themeColor="dk1"/>
          <w:sz w:val="28"/>
          <w:szCs w:val="28"/>
        </w:rPr>
        <w:t>повикао говорећи</w:t>
      </w:r>
      <w:r>
        <w:rPr>
          <w:color w:val="000000" w:themeColor="dk1"/>
          <w:sz w:val="28"/>
          <w:szCs w:val="28"/>
        </w:rPr>
        <w:t>: „Храбрите се, и нека се укрепљује срце ваше, сви који се уздате у Господа“</w:t>
      </w:r>
      <w:r>
        <w:rPr>
          <w:rStyle w:val="Footnotereference"/>
          <w:color w:val="000000" w:themeColor="dk1"/>
          <w:sz w:val="28"/>
          <w:szCs w:val="28"/>
        </w:rPr>
        <w:footnoteReference w:id="321"/>
      </w:r>
      <w:r>
        <w:rPr>
          <w:color w:val="000000" w:themeColor="dk1"/>
          <w:sz w:val="28"/>
          <w:szCs w:val="28"/>
        </w:rPr>
        <w:t xml:space="preserve">. </w:t>
      </w:r>
      <w:r>
        <w:rPr>
          <w:color w:val="000000" w:themeColor="dk1"/>
          <w:sz w:val="28"/>
          <w:szCs w:val="28"/>
        </w:rPr>
        <w:t>И баш ово постижући више од свега другог, по</w:t>
      </w:r>
      <w:r>
        <w:rPr>
          <w:color w:val="000000" w:themeColor="dk1"/>
          <w:sz w:val="28"/>
          <w:szCs w:val="28"/>
        </w:rPr>
        <w:t>н</w:t>
      </w:r>
      <w:r>
        <w:rPr>
          <w:color w:val="000000" w:themeColor="dk1"/>
          <w:sz w:val="28"/>
          <w:szCs w:val="28"/>
        </w:rPr>
        <w:t>осан је на себе и говори: „Господ је просветљење моје и Спаситељ мој, кога ћу се бојати?</w:t>
      </w:r>
      <w:r>
        <w:rPr>
          <w:color w:val="000000" w:themeColor="dk1"/>
          <w:sz w:val="28"/>
          <w:szCs w:val="28"/>
        </w:rPr>
        <w:t xml:space="preserve"> </w:t>
      </w:r>
      <w:r>
        <w:rPr>
          <w:color w:val="000000" w:themeColor="dk1"/>
          <w:sz w:val="28"/>
          <w:szCs w:val="28"/>
        </w:rPr>
        <w:t>Господ је заштитник живота мога, чега ћу се плашити</w:t>
      </w:r>
      <w:r>
        <w:rPr>
          <w:color w:val="000000" w:themeColor="dk1"/>
          <w:sz w:val="28"/>
          <w:szCs w:val="28"/>
        </w:rPr>
        <w:t>?</w:t>
      </w:r>
      <w:r>
        <w:rPr>
          <w:color w:val="000000" w:themeColor="dk1"/>
          <w:sz w:val="28"/>
          <w:szCs w:val="28"/>
        </w:rPr>
        <w:t>“</w:t>
      </w:r>
      <w:r>
        <w:rPr>
          <w:rStyle w:val="Footnotereference"/>
          <w:color w:val="000000" w:themeColor="dk1"/>
          <w:sz w:val="28"/>
          <w:szCs w:val="28"/>
        </w:rPr>
        <w:footnoteReference w:id="322"/>
      </w:r>
      <w:r>
        <w:rPr>
          <w:color w:val="000000" w:themeColor="dk1"/>
          <w:sz w:val="28"/>
          <w:szCs w:val="28"/>
        </w:rPr>
        <w:t xml:space="preserve">. </w:t>
      </w:r>
      <w:r>
        <w:rPr>
          <w:color w:val="000000" w:themeColor="dk1"/>
          <w:sz w:val="28"/>
          <w:szCs w:val="28"/>
        </w:rPr>
        <w:t>Јер је око нас</w:t>
      </w:r>
      <w:r>
        <w:rPr>
          <w:color w:val="000000" w:themeColor="dk1"/>
          <w:sz w:val="28"/>
          <w:szCs w:val="28"/>
        </w:rPr>
        <w:t xml:space="preserve"> </w:t>
      </w:r>
      <w:r>
        <w:rPr>
          <w:color w:val="000000" w:themeColor="dk1"/>
          <w:sz w:val="28"/>
          <w:szCs w:val="28"/>
        </w:rPr>
        <w:t>безброј</w:t>
      </w:r>
      <w:r>
        <w:rPr>
          <w:color w:val="000000" w:themeColor="dk1"/>
          <w:sz w:val="28"/>
          <w:szCs w:val="28"/>
        </w:rPr>
        <w:t xml:space="preserve"> </w:t>
      </w:r>
      <w:r>
        <w:rPr>
          <w:color w:val="000000" w:themeColor="dk1"/>
          <w:sz w:val="28"/>
          <w:szCs w:val="28"/>
        </w:rPr>
        <w:t xml:space="preserve">саблазни и небројано мноштво демона нас раздражује на грех, </w:t>
      </w:r>
      <w:r>
        <w:rPr>
          <w:color w:val="000000" w:themeColor="dk1"/>
          <w:sz w:val="28"/>
          <w:szCs w:val="28"/>
        </w:rPr>
        <w:t>и још</w:t>
      </w:r>
      <w:r>
        <w:rPr>
          <w:color w:val="000000" w:themeColor="dk1"/>
          <w:sz w:val="28"/>
          <w:szCs w:val="28"/>
        </w:rPr>
        <w:t xml:space="preserve"> не занемарљиво</w:t>
      </w:r>
      <w:r>
        <w:rPr>
          <w:color w:val="000000" w:themeColor="dk1"/>
          <w:sz w:val="28"/>
          <w:szCs w:val="28"/>
        </w:rPr>
        <w:t xml:space="preserve"> </w:t>
      </w:r>
      <w:r>
        <w:rPr>
          <w:color w:val="000000" w:themeColor="dk1"/>
          <w:sz w:val="28"/>
          <w:szCs w:val="28"/>
        </w:rPr>
        <w:t>дивљаштво</w:t>
      </w:r>
      <w:r>
        <w:rPr>
          <w:color w:val="000000" w:themeColor="dk1"/>
          <w:sz w:val="28"/>
          <w:szCs w:val="28"/>
        </w:rPr>
        <w:t xml:space="preserve"> </w:t>
      </w:r>
      <w:r>
        <w:rPr>
          <w:color w:val="000000" w:themeColor="dk1"/>
          <w:sz w:val="28"/>
          <w:szCs w:val="28"/>
        </w:rPr>
        <w:t xml:space="preserve">урођених </w:t>
      </w:r>
      <w:r>
        <w:rPr>
          <w:color w:val="000000" w:themeColor="dk1"/>
          <w:sz w:val="28"/>
          <w:szCs w:val="28"/>
        </w:rPr>
        <w:t>уживања</w:t>
      </w:r>
      <w:r>
        <w:rPr>
          <w:color w:val="000000" w:themeColor="dk1"/>
          <w:sz w:val="28"/>
          <w:szCs w:val="28"/>
        </w:rPr>
        <w:t>,</w:t>
      </w:r>
      <w:r>
        <w:rPr>
          <w:color w:val="000000" w:themeColor="dk1"/>
          <w:sz w:val="28"/>
          <w:szCs w:val="28"/>
        </w:rPr>
        <w:t xml:space="preserve"> среброљубљ</w:t>
      </w:r>
      <w:r>
        <w:rPr>
          <w:color w:val="000000" w:themeColor="dk1"/>
          <w:sz w:val="28"/>
          <w:szCs w:val="28"/>
        </w:rPr>
        <w:t>е</w:t>
      </w:r>
      <w:r>
        <w:rPr>
          <w:color w:val="000000" w:themeColor="dk1"/>
          <w:sz w:val="28"/>
          <w:szCs w:val="28"/>
        </w:rPr>
        <w:t xml:space="preserve"> и </w:t>
      </w:r>
      <w:r>
        <w:rPr>
          <w:color w:val="000000" w:themeColor="dk1"/>
          <w:sz w:val="28"/>
          <w:szCs w:val="28"/>
        </w:rPr>
        <w:t>надменост</w:t>
      </w:r>
      <w:r>
        <w:rPr>
          <w:color w:val="000000" w:themeColor="dk1"/>
          <w:sz w:val="28"/>
          <w:szCs w:val="28"/>
        </w:rPr>
        <w:t xml:space="preserve"> насрћу на нас заједно са </w:t>
      </w:r>
      <w:r>
        <w:rPr>
          <w:color w:val="000000" w:themeColor="dk1"/>
          <w:sz w:val="28"/>
          <w:szCs w:val="28"/>
        </w:rPr>
        <w:t>блиск</w:t>
      </w:r>
      <w:r>
        <w:rPr>
          <w:color w:val="000000" w:themeColor="dk1"/>
          <w:sz w:val="28"/>
          <w:szCs w:val="28"/>
        </w:rPr>
        <w:t>им</w:t>
      </w:r>
      <w:r>
        <w:rPr>
          <w:color w:val="000000" w:themeColor="dk1"/>
          <w:sz w:val="28"/>
          <w:szCs w:val="28"/>
        </w:rPr>
        <w:t xml:space="preserve"> (стварима) убиству, </w:t>
      </w:r>
      <w:r>
        <w:rPr>
          <w:color w:val="000000" w:themeColor="dk1"/>
          <w:sz w:val="28"/>
          <w:szCs w:val="28"/>
        </w:rPr>
        <w:t>са завишћу</w:t>
      </w:r>
      <w:r>
        <w:rPr>
          <w:color w:val="000000" w:themeColor="dk1"/>
          <w:sz w:val="28"/>
          <w:szCs w:val="28"/>
        </w:rPr>
        <w:t>,</w:t>
      </w:r>
      <w:r>
        <w:rPr>
          <w:color w:val="000000" w:themeColor="dk1"/>
          <w:sz w:val="28"/>
          <w:szCs w:val="28"/>
        </w:rPr>
        <w:t xml:space="preserve"> мржњ</w:t>
      </w:r>
      <w:r>
        <w:rPr>
          <w:color w:val="000000" w:themeColor="dk1"/>
          <w:sz w:val="28"/>
          <w:szCs w:val="28"/>
        </w:rPr>
        <w:t>ом</w:t>
      </w:r>
      <w:r>
        <w:rPr>
          <w:color w:val="000000" w:themeColor="dk1"/>
          <w:sz w:val="28"/>
          <w:szCs w:val="28"/>
        </w:rPr>
        <w:t xml:space="preserve"> и оговарањ</w:t>
      </w:r>
      <w:r>
        <w:rPr>
          <w:color w:val="000000" w:themeColor="dk1"/>
          <w:sz w:val="28"/>
          <w:szCs w:val="28"/>
        </w:rPr>
        <w:t>им</w:t>
      </w:r>
      <w:r>
        <w:rPr>
          <w:color w:val="000000" w:themeColor="dk1"/>
          <w:sz w:val="28"/>
          <w:szCs w:val="28"/>
        </w:rPr>
        <w:t xml:space="preserve">а, и шта </w:t>
      </w:r>
      <w:r>
        <w:rPr>
          <w:color w:val="000000" w:themeColor="dk1"/>
          <w:sz w:val="28"/>
          <w:szCs w:val="28"/>
        </w:rPr>
        <w:t>све не</w:t>
      </w:r>
      <w:r>
        <w:rPr>
          <w:color w:val="000000" w:themeColor="dk1"/>
          <w:sz w:val="28"/>
          <w:szCs w:val="28"/>
        </w:rPr>
        <w:t xml:space="preserve"> </w:t>
      </w:r>
      <w:r>
        <w:rPr>
          <w:color w:val="000000" w:themeColor="dk1"/>
          <w:sz w:val="28"/>
          <w:szCs w:val="28"/>
        </w:rPr>
        <w:t xml:space="preserve">од </w:t>
      </w:r>
      <w:r>
        <w:rPr>
          <w:color w:val="000000" w:themeColor="dk1"/>
          <w:sz w:val="28"/>
          <w:szCs w:val="28"/>
        </w:rPr>
        <w:t>њима</w:t>
      </w:r>
      <w:r>
        <w:rPr>
          <w:color w:val="000000" w:themeColor="dk1"/>
          <w:sz w:val="28"/>
          <w:szCs w:val="28"/>
        </w:rPr>
        <w:t xml:space="preserve"> сличних </w:t>
      </w:r>
      <w:r>
        <w:rPr>
          <w:color w:val="000000" w:themeColor="dk1"/>
          <w:sz w:val="28"/>
          <w:szCs w:val="28"/>
        </w:rPr>
        <w:t>з</w:t>
      </w:r>
      <w:r>
        <w:rPr>
          <w:color w:val="000000" w:themeColor="dk1"/>
          <w:sz w:val="28"/>
          <w:szCs w:val="28"/>
        </w:rPr>
        <w:t>а</w:t>
      </w:r>
      <w:r>
        <w:rPr>
          <w:color w:val="000000" w:themeColor="dk1"/>
          <w:sz w:val="28"/>
          <w:szCs w:val="28"/>
        </w:rPr>
        <w:t>ла</w:t>
      </w:r>
      <w:r>
        <w:rPr>
          <w:color w:val="000000" w:themeColor="dk1"/>
          <w:sz w:val="28"/>
          <w:szCs w:val="28"/>
        </w:rPr>
        <w:t>? М</w:t>
      </w:r>
      <w:r>
        <w:rPr>
          <w:color w:val="000000" w:themeColor="dk1"/>
          <w:sz w:val="28"/>
          <w:szCs w:val="28"/>
        </w:rPr>
        <w:t>еђу</w:t>
      </w:r>
      <w:r>
        <w:rPr>
          <w:color w:val="000000" w:themeColor="dk1"/>
          <w:sz w:val="28"/>
          <w:szCs w:val="28"/>
        </w:rPr>
        <w:t>тим</w:t>
      </w:r>
      <w:r>
        <w:rPr>
          <w:color w:val="000000" w:themeColor="dk1"/>
          <w:sz w:val="28"/>
          <w:szCs w:val="28"/>
        </w:rPr>
        <w:t xml:space="preserve"> </w:t>
      </w:r>
      <w:r>
        <w:rPr>
          <w:color w:val="000000" w:themeColor="dk1"/>
          <w:sz w:val="28"/>
          <w:szCs w:val="28"/>
        </w:rPr>
        <w:t>они који лако бивају привучени</w:t>
      </w:r>
      <w:r>
        <w:rPr>
          <w:color w:val="000000" w:themeColor="dk1"/>
          <w:sz w:val="28"/>
          <w:szCs w:val="28"/>
        </w:rPr>
        <w:t xml:space="preserve"> </w:t>
      </w:r>
      <w:r>
        <w:rPr>
          <w:color w:val="000000" w:themeColor="dk1"/>
          <w:sz w:val="28"/>
          <w:szCs w:val="28"/>
        </w:rPr>
        <w:t>ка злу</w:t>
      </w:r>
      <w:r>
        <w:rPr>
          <w:color w:val="000000" w:themeColor="dk1"/>
          <w:sz w:val="28"/>
          <w:szCs w:val="28"/>
        </w:rPr>
        <w:t xml:space="preserve">, не треба уопште да се </w:t>
      </w:r>
      <w:r>
        <w:rPr>
          <w:color w:val="000000" w:themeColor="dk1"/>
          <w:sz w:val="28"/>
          <w:szCs w:val="28"/>
        </w:rPr>
        <w:t>каже</w:t>
      </w:r>
      <w:r>
        <w:rPr>
          <w:color w:val="000000" w:themeColor="dk1"/>
          <w:sz w:val="28"/>
          <w:szCs w:val="28"/>
        </w:rPr>
        <w:t xml:space="preserve">, са коликом храброшћу </w:t>
      </w:r>
      <w:r>
        <w:rPr>
          <w:color w:val="000000" w:themeColor="dk1"/>
          <w:sz w:val="28"/>
          <w:szCs w:val="28"/>
        </w:rPr>
        <w:t xml:space="preserve">треба да поднесу ове </w:t>
      </w:r>
      <w:r>
        <w:rPr>
          <w:color w:val="000000" w:themeColor="dk1"/>
          <w:sz w:val="28"/>
          <w:szCs w:val="28"/>
        </w:rPr>
        <w:t>му</w:t>
      </w:r>
      <w:r>
        <w:rPr>
          <w:color w:val="000000" w:themeColor="dk1"/>
          <w:sz w:val="28"/>
          <w:szCs w:val="28"/>
        </w:rPr>
        <w:t>ке</w:t>
      </w:r>
      <w:r>
        <w:rPr>
          <w:color w:val="000000" w:themeColor="dk1"/>
          <w:sz w:val="28"/>
          <w:szCs w:val="28"/>
        </w:rPr>
        <w:t xml:space="preserve">, и додирујући их на неки начин само врховима прстију, </w:t>
      </w:r>
      <w:r>
        <w:rPr>
          <w:color w:val="000000" w:themeColor="dk1"/>
          <w:sz w:val="28"/>
          <w:szCs w:val="28"/>
        </w:rPr>
        <w:t>препуштајући без борбе</w:t>
      </w:r>
      <w:r>
        <w:rPr>
          <w:color w:val="000000" w:themeColor="dk1"/>
          <w:sz w:val="28"/>
          <w:szCs w:val="28"/>
        </w:rPr>
        <w:t xml:space="preserve"> </w:t>
      </w:r>
      <w:r>
        <w:rPr>
          <w:color w:val="000000" w:themeColor="dk1"/>
          <w:sz w:val="28"/>
          <w:szCs w:val="28"/>
        </w:rPr>
        <w:t>победу својим непријатељима, као полускуван</w:t>
      </w:r>
      <w:r>
        <w:rPr>
          <w:color w:val="000000" w:themeColor="dk1"/>
          <w:sz w:val="28"/>
          <w:szCs w:val="28"/>
        </w:rPr>
        <w:t>а</w:t>
      </w:r>
      <w:r>
        <w:rPr>
          <w:color w:val="000000" w:themeColor="dk1"/>
          <w:sz w:val="28"/>
          <w:szCs w:val="28"/>
        </w:rPr>
        <w:t xml:space="preserve"> цвекл</w:t>
      </w:r>
      <w:r>
        <w:rPr>
          <w:color w:val="000000" w:themeColor="dk1"/>
          <w:sz w:val="28"/>
          <w:szCs w:val="28"/>
        </w:rPr>
        <w:t>а</w:t>
      </w:r>
      <w:r>
        <w:rPr>
          <w:rStyle w:val="Footnotereference"/>
          <w:color w:val="000000" w:themeColor="dk1"/>
          <w:sz w:val="28"/>
          <w:szCs w:val="28"/>
        </w:rPr>
        <w:footnoteReference w:id="323"/>
      </w:r>
      <w:r>
        <w:rPr>
          <w:color w:val="000000" w:themeColor="dk1"/>
          <w:sz w:val="28"/>
          <w:szCs w:val="28"/>
        </w:rPr>
        <w:t xml:space="preserve">, сагласно са </w:t>
      </w:r>
      <w:r>
        <w:rPr>
          <w:color w:val="000000" w:themeColor="dk1"/>
          <w:sz w:val="28"/>
          <w:szCs w:val="28"/>
        </w:rPr>
        <w:t>реч</w:t>
      </w:r>
      <w:r>
        <w:rPr>
          <w:color w:val="000000" w:themeColor="dk1"/>
          <w:sz w:val="28"/>
          <w:szCs w:val="28"/>
        </w:rPr>
        <w:t>ју</w:t>
      </w:r>
      <w:r>
        <w:rPr>
          <w:color w:val="000000" w:themeColor="dk1"/>
          <w:sz w:val="28"/>
          <w:szCs w:val="28"/>
        </w:rPr>
        <w:t xml:space="preserve"> пророка, и као да су бачени на земљу и </w:t>
      </w:r>
      <w:r>
        <w:rPr>
          <w:color w:val="000000" w:themeColor="dk1"/>
          <w:sz w:val="28"/>
          <w:szCs w:val="28"/>
        </w:rPr>
        <w:t xml:space="preserve">на неки начин </w:t>
      </w:r>
      <w:r>
        <w:rPr>
          <w:color w:val="000000" w:themeColor="dk1"/>
          <w:sz w:val="28"/>
          <w:szCs w:val="28"/>
        </w:rPr>
        <w:t>подјармљени без борбе</w:t>
      </w:r>
      <w:r>
        <w:rPr>
          <w:color w:val="000000" w:themeColor="dk1"/>
          <w:sz w:val="28"/>
          <w:szCs w:val="28"/>
        </w:rPr>
        <w:t xml:space="preserve"> под ногама</w:t>
      </w:r>
      <w:r>
        <w:rPr>
          <w:color w:val="000000" w:themeColor="dk1"/>
          <w:sz w:val="28"/>
          <w:szCs w:val="28"/>
        </w:rPr>
        <w:t xml:space="preserve"> покварености. </w:t>
      </w:r>
      <w:r>
        <w:rPr>
          <w:color w:val="000000" w:themeColor="dk1"/>
          <w:sz w:val="28"/>
          <w:szCs w:val="28"/>
        </w:rPr>
        <w:t xml:space="preserve">Насупрот томе они који воле врлину и добри су </w:t>
      </w:r>
      <w:r>
        <w:rPr>
          <w:color w:val="000000" w:themeColor="dk1"/>
          <w:sz w:val="28"/>
          <w:szCs w:val="28"/>
        </w:rPr>
        <w:t>и</w:t>
      </w:r>
      <w:r>
        <w:rPr>
          <w:color w:val="000000" w:themeColor="dk1"/>
          <w:sz w:val="28"/>
          <w:szCs w:val="28"/>
        </w:rPr>
        <w:t xml:space="preserve"> жуде за небеском славом и чезну да задобију вечни живот, супростављају се са храброшћу и смелошћу нападима својих </w:t>
      </w:r>
      <w:r>
        <w:rPr>
          <w:color w:val="000000" w:themeColor="dk1"/>
          <w:sz w:val="28"/>
          <w:szCs w:val="28"/>
        </w:rPr>
        <w:t>сопствених</w:t>
      </w:r>
      <w:r>
        <w:rPr>
          <w:color w:val="000000" w:themeColor="dk1"/>
          <w:sz w:val="28"/>
          <w:szCs w:val="28"/>
        </w:rPr>
        <w:t xml:space="preserve"> </w:t>
      </w:r>
      <w:r>
        <w:rPr>
          <w:color w:val="000000" w:themeColor="dk1"/>
          <w:sz w:val="28"/>
          <w:szCs w:val="28"/>
        </w:rPr>
        <w:t>страсти, умртвљујући свој</w:t>
      </w:r>
      <w:r>
        <w:rPr>
          <w:color w:val="000000" w:themeColor="dk1"/>
          <w:sz w:val="28"/>
          <w:szCs w:val="28"/>
        </w:rPr>
        <w:t xml:space="preserve">у </w:t>
      </w:r>
      <w:r>
        <w:rPr>
          <w:color w:val="000000" w:themeColor="dk1"/>
          <w:sz w:val="28"/>
          <w:szCs w:val="28"/>
        </w:rPr>
        <w:t>плот</w:t>
      </w:r>
      <w:r>
        <w:rPr>
          <w:color w:val="000000" w:themeColor="dk1"/>
          <w:sz w:val="28"/>
          <w:szCs w:val="28"/>
        </w:rPr>
        <w:t xml:space="preserve">, побеђујући </w:t>
      </w:r>
      <w:r>
        <w:rPr>
          <w:color w:val="000000" w:themeColor="dk1"/>
          <w:sz w:val="28"/>
          <w:szCs w:val="28"/>
        </w:rPr>
        <w:t>нагон</w:t>
      </w:r>
      <w:r>
        <w:rPr>
          <w:color w:val="000000" w:themeColor="dk1"/>
          <w:sz w:val="28"/>
          <w:szCs w:val="28"/>
        </w:rPr>
        <w:t>е</w:t>
      </w:r>
      <w:r>
        <w:rPr>
          <w:color w:val="000000" w:themeColor="dk1"/>
          <w:sz w:val="28"/>
          <w:szCs w:val="28"/>
        </w:rPr>
        <w:t xml:space="preserve"> који постоје у </w:t>
      </w:r>
      <w:r>
        <w:rPr>
          <w:color w:val="000000" w:themeColor="dk1"/>
          <w:sz w:val="28"/>
          <w:szCs w:val="28"/>
        </w:rPr>
        <w:t xml:space="preserve">њој и </w:t>
      </w:r>
      <w:r>
        <w:rPr>
          <w:color w:val="000000" w:themeColor="dk1"/>
          <w:sz w:val="28"/>
          <w:szCs w:val="28"/>
        </w:rPr>
        <w:t xml:space="preserve">желе да </w:t>
      </w:r>
      <w:r>
        <w:rPr>
          <w:color w:val="000000" w:themeColor="dk1"/>
          <w:sz w:val="28"/>
          <w:szCs w:val="28"/>
        </w:rPr>
        <w:t>се испоље</w:t>
      </w:r>
      <w:r>
        <w:rPr>
          <w:color w:val="000000" w:themeColor="dk1"/>
          <w:sz w:val="28"/>
          <w:szCs w:val="28"/>
        </w:rPr>
        <w:t xml:space="preserve">. Тако, </w:t>
      </w:r>
      <w:r>
        <w:rPr>
          <w:color w:val="000000" w:themeColor="dk1"/>
          <w:sz w:val="28"/>
          <w:szCs w:val="28"/>
        </w:rPr>
        <w:t>најспретније</w:t>
      </w:r>
      <w:r>
        <w:rPr>
          <w:color w:val="000000" w:themeColor="dk1"/>
          <w:sz w:val="28"/>
          <w:szCs w:val="28"/>
        </w:rPr>
        <w:t xml:space="preserve"> </w:t>
      </w:r>
      <w:r>
        <w:rPr>
          <w:color w:val="000000" w:themeColor="dk1"/>
          <w:sz w:val="28"/>
          <w:szCs w:val="28"/>
        </w:rPr>
        <w:t xml:space="preserve">одбијајући сваку врсту покварености и греха, постижу свети и беспрекоран живот, и њима </w:t>
      </w:r>
      <w:r>
        <w:rPr>
          <w:color w:val="000000" w:themeColor="dk1"/>
          <w:sz w:val="28"/>
          <w:szCs w:val="28"/>
        </w:rPr>
        <w:t>се</w:t>
      </w:r>
      <w:r>
        <w:rPr>
          <w:color w:val="000000" w:themeColor="dk1"/>
          <w:sz w:val="28"/>
          <w:szCs w:val="28"/>
        </w:rPr>
        <w:t xml:space="preserve"> </w:t>
      </w:r>
      <w:r>
        <w:rPr>
          <w:color w:val="000000" w:themeColor="dk1"/>
          <w:sz w:val="28"/>
          <w:szCs w:val="28"/>
        </w:rPr>
        <w:t>божанстве</w:t>
      </w:r>
      <w:r>
        <w:rPr>
          <w:color w:val="000000" w:themeColor="dk1"/>
          <w:sz w:val="28"/>
          <w:szCs w:val="28"/>
        </w:rPr>
        <w:t>ни</w:t>
      </w:r>
      <w:r>
        <w:rPr>
          <w:color w:val="000000" w:themeColor="dk1"/>
          <w:sz w:val="28"/>
          <w:szCs w:val="28"/>
        </w:rPr>
        <w:t xml:space="preserve"> Павле </w:t>
      </w:r>
      <w:r>
        <w:rPr>
          <w:color w:val="000000" w:themeColor="dk1"/>
          <w:sz w:val="28"/>
          <w:szCs w:val="28"/>
        </w:rPr>
        <w:t xml:space="preserve">обраћа </w:t>
      </w:r>
      <w:r>
        <w:rPr>
          <w:color w:val="000000" w:themeColor="dk1"/>
          <w:sz w:val="28"/>
          <w:szCs w:val="28"/>
        </w:rPr>
        <w:t>говор</w:t>
      </w:r>
      <w:r>
        <w:rPr>
          <w:color w:val="000000" w:themeColor="dk1"/>
          <w:sz w:val="28"/>
          <w:szCs w:val="28"/>
        </w:rPr>
        <w:t>ећ</w:t>
      </w:r>
      <w:r>
        <w:rPr>
          <w:color w:val="000000" w:themeColor="dk1"/>
          <w:sz w:val="28"/>
          <w:szCs w:val="28"/>
        </w:rPr>
        <w:t>и</w:t>
      </w:r>
      <w:r>
        <w:rPr>
          <w:color w:val="000000" w:themeColor="dk1"/>
          <w:sz w:val="28"/>
          <w:szCs w:val="28"/>
        </w:rPr>
        <w:t>: „</w:t>
      </w:r>
      <w:r>
        <w:rPr>
          <w:color w:val="000000" w:themeColor="dk1"/>
          <w:sz w:val="28"/>
          <w:szCs w:val="28"/>
        </w:rPr>
        <w:t xml:space="preserve">Стојте, дакле, опасавши своја бедра истином, и обукавши се у оклоп </w:t>
      </w:r>
      <w:r>
        <w:rPr>
          <w:color w:val="000000" w:themeColor="dk1"/>
          <w:sz w:val="28"/>
          <w:szCs w:val="28"/>
        </w:rPr>
        <w:t>прав</w:t>
      </w:r>
      <w:r>
        <w:rPr>
          <w:color w:val="000000" w:themeColor="dk1"/>
          <w:sz w:val="28"/>
          <w:szCs w:val="28"/>
        </w:rPr>
        <w:t>е</w:t>
      </w:r>
      <w:r>
        <w:rPr>
          <w:color w:val="000000" w:themeColor="dk1"/>
          <w:sz w:val="28"/>
          <w:szCs w:val="28"/>
        </w:rPr>
        <w:t>д</w:t>
      </w:r>
      <w:r>
        <w:rPr>
          <w:color w:val="000000" w:themeColor="dk1"/>
          <w:sz w:val="28"/>
          <w:szCs w:val="28"/>
        </w:rPr>
        <w:t>ности</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обувши ноге у приправност за Јеванђеље мира. А изнад свега узмите штит вере, о који ћете моћи погасити све огњене стреле нечастивога“</w:t>
      </w:r>
      <w:r>
        <w:rPr>
          <w:rStyle w:val="Footnotereference"/>
          <w:color w:val="000000" w:themeColor="dk1"/>
          <w:sz w:val="28"/>
          <w:szCs w:val="28"/>
        </w:rPr>
        <w:footnoteReference w:id="324"/>
      </w:r>
      <w:r>
        <w:rPr>
          <w:color w:val="000000" w:themeColor="dk1"/>
          <w:sz w:val="28"/>
          <w:szCs w:val="28"/>
        </w:rPr>
        <w:t xml:space="preserve">. </w:t>
      </w:r>
      <w:r>
        <w:rPr>
          <w:color w:val="000000" w:themeColor="dk1"/>
          <w:sz w:val="28"/>
          <w:szCs w:val="28"/>
        </w:rPr>
        <w:t>Јер</w:t>
      </w:r>
      <w:r>
        <w:rPr>
          <w:color w:val="000000" w:themeColor="dk1"/>
          <w:sz w:val="28"/>
          <w:szCs w:val="28"/>
        </w:rPr>
        <w:t xml:space="preserve"> о</w:t>
      </w:r>
      <w:r>
        <w:rPr>
          <w:color w:val="000000" w:themeColor="dk1"/>
          <w:sz w:val="28"/>
          <w:szCs w:val="28"/>
        </w:rPr>
        <w:t xml:space="preserve">во духовно свеоружије </w:t>
      </w:r>
      <w:r>
        <w:rPr>
          <w:color w:val="000000" w:themeColor="dk1"/>
          <w:sz w:val="28"/>
          <w:szCs w:val="28"/>
        </w:rPr>
        <w:t>највише</w:t>
      </w:r>
      <w:r>
        <w:rPr>
          <w:color w:val="000000" w:themeColor="dk1"/>
          <w:sz w:val="28"/>
          <w:szCs w:val="28"/>
        </w:rPr>
        <w:t xml:space="preserve"> одговара светима, које треба и ми да желимо, иако на </w:t>
      </w:r>
      <w:r>
        <w:rPr>
          <w:color w:val="000000" w:themeColor="dk1"/>
          <w:sz w:val="28"/>
          <w:szCs w:val="28"/>
        </w:rPr>
        <w:t xml:space="preserve">нешто </w:t>
      </w:r>
      <w:r>
        <w:rPr>
          <w:color w:val="000000" w:themeColor="dk1"/>
          <w:sz w:val="28"/>
          <w:szCs w:val="28"/>
        </w:rPr>
        <w:t>друг</w:t>
      </w:r>
      <w:r>
        <w:rPr>
          <w:color w:val="000000" w:themeColor="dk1"/>
          <w:sz w:val="28"/>
          <w:szCs w:val="28"/>
        </w:rPr>
        <w:t>ачиј</w:t>
      </w:r>
      <w:r>
        <w:rPr>
          <w:color w:val="000000" w:themeColor="dk1"/>
          <w:sz w:val="28"/>
          <w:szCs w:val="28"/>
        </w:rPr>
        <w:t>и</w:t>
      </w:r>
      <w:r>
        <w:rPr>
          <w:color w:val="000000" w:themeColor="dk1"/>
          <w:sz w:val="28"/>
          <w:szCs w:val="28"/>
        </w:rPr>
        <w:t xml:space="preserve"> начин, као што заповеда наш Спаситељ, </w:t>
      </w:r>
      <w:r>
        <w:rPr>
          <w:color w:val="000000" w:themeColor="dk1"/>
          <w:sz w:val="28"/>
          <w:szCs w:val="28"/>
        </w:rPr>
        <w:t>који</w:t>
      </w:r>
      <w:r>
        <w:rPr>
          <w:color w:val="000000" w:themeColor="dk1"/>
          <w:sz w:val="28"/>
          <w:szCs w:val="28"/>
        </w:rPr>
        <w:t xml:space="preserve"> каже: „Нека буду бедра ваша опасана</w:t>
      </w:r>
      <w:r>
        <w:rPr>
          <w:color w:val="000000" w:themeColor="dk1"/>
          <w:sz w:val="28"/>
          <w:szCs w:val="28"/>
        </w:rPr>
        <w:t>, и обућа на вашим ногама</w:t>
      </w:r>
      <w:r>
        <w:rPr>
          <w:color w:val="000000" w:themeColor="dk1"/>
          <w:sz w:val="28"/>
          <w:szCs w:val="28"/>
        </w:rPr>
        <w:t xml:space="preserve"> и светиљке </w:t>
      </w:r>
      <w:r>
        <w:rPr>
          <w:color w:val="000000" w:themeColor="dk1"/>
          <w:sz w:val="28"/>
          <w:szCs w:val="28"/>
        </w:rPr>
        <w:t>у</w:t>
      </w:r>
      <w:r>
        <w:rPr>
          <w:color w:val="000000" w:themeColor="dk1"/>
          <w:sz w:val="28"/>
          <w:szCs w:val="28"/>
        </w:rPr>
        <w:t>паљене</w:t>
      </w:r>
      <w:r>
        <w:rPr>
          <w:color w:val="000000" w:themeColor="dk1"/>
          <w:sz w:val="28"/>
          <w:szCs w:val="28"/>
        </w:rPr>
        <w:t>“</w:t>
      </w:r>
      <w:r>
        <w:rPr>
          <w:rStyle w:val="Footnotereference"/>
          <w:color w:val="000000" w:themeColor="dk1"/>
          <w:sz w:val="28"/>
          <w:szCs w:val="28"/>
        </w:rPr>
        <w:footnoteReference w:id="325"/>
      </w:r>
      <w:r>
        <w:rPr>
          <w:color w:val="000000" w:themeColor="dk1"/>
          <w:sz w:val="28"/>
          <w:szCs w:val="28"/>
        </w:rPr>
        <w:t>.</w:t>
      </w:r>
      <w:r>
        <w:rPr>
          <w:color w:val="000000" w:themeColor="dk1"/>
          <w:sz w:val="28"/>
          <w:szCs w:val="28"/>
        </w:rPr>
        <w:t xml:space="preserve"> То добро опаса</w:t>
      </w:r>
      <w:r>
        <w:rPr>
          <w:color w:val="000000" w:themeColor="dk1"/>
          <w:sz w:val="28"/>
          <w:szCs w:val="28"/>
        </w:rPr>
        <w:t>вање</w:t>
      </w:r>
      <w:r>
        <w:rPr>
          <w:color w:val="000000" w:themeColor="dk1"/>
          <w:sz w:val="28"/>
          <w:szCs w:val="28"/>
        </w:rPr>
        <w:t xml:space="preserve"> и на неки начин притез</w:t>
      </w:r>
      <w:r>
        <w:rPr>
          <w:color w:val="000000" w:themeColor="dk1"/>
          <w:sz w:val="28"/>
          <w:szCs w:val="28"/>
        </w:rPr>
        <w:t>а</w:t>
      </w:r>
      <w:r>
        <w:rPr>
          <w:color w:val="000000" w:themeColor="dk1"/>
          <w:sz w:val="28"/>
          <w:szCs w:val="28"/>
        </w:rPr>
        <w:t xml:space="preserve">ње </w:t>
      </w:r>
      <w:r>
        <w:rPr>
          <w:color w:val="000000" w:themeColor="dk1"/>
          <w:sz w:val="28"/>
          <w:szCs w:val="28"/>
        </w:rPr>
        <w:t>је потреба</w:t>
      </w:r>
      <w:r>
        <w:rPr>
          <w:color w:val="000000" w:themeColor="dk1"/>
          <w:sz w:val="28"/>
          <w:szCs w:val="28"/>
        </w:rPr>
        <w:t xml:space="preserve"> </w:t>
      </w:r>
      <w:r>
        <w:rPr>
          <w:color w:val="000000" w:themeColor="dk1"/>
          <w:sz w:val="28"/>
          <w:szCs w:val="28"/>
        </w:rPr>
        <w:t>злопаћења</w:t>
      </w:r>
      <w:r>
        <w:rPr>
          <w:color w:val="000000" w:themeColor="dk1"/>
          <w:sz w:val="28"/>
          <w:szCs w:val="28"/>
        </w:rPr>
        <w:t xml:space="preserve"> </w:t>
      </w:r>
      <w:r>
        <w:rPr>
          <w:color w:val="000000" w:themeColor="dk1"/>
          <w:sz w:val="28"/>
          <w:szCs w:val="28"/>
        </w:rPr>
        <w:t>за</w:t>
      </w:r>
      <w:r>
        <w:rPr>
          <w:color w:val="000000" w:themeColor="dk1"/>
          <w:sz w:val="28"/>
          <w:szCs w:val="28"/>
        </w:rPr>
        <w:t xml:space="preserve"> добр</w:t>
      </w:r>
      <w:r>
        <w:rPr>
          <w:color w:val="000000" w:themeColor="dk1"/>
          <w:sz w:val="28"/>
          <w:szCs w:val="28"/>
        </w:rPr>
        <w:t>о</w:t>
      </w:r>
      <w:r>
        <w:rPr>
          <w:color w:val="000000" w:themeColor="dk1"/>
          <w:sz w:val="28"/>
          <w:szCs w:val="28"/>
        </w:rPr>
        <w:t xml:space="preserve"> и </w:t>
      </w:r>
      <w:r>
        <w:rPr>
          <w:color w:val="000000" w:themeColor="dk1"/>
          <w:sz w:val="28"/>
          <w:szCs w:val="28"/>
        </w:rPr>
        <w:t>за</w:t>
      </w:r>
      <w:r>
        <w:rPr>
          <w:color w:val="000000" w:themeColor="dk1"/>
          <w:sz w:val="28"/>
          <w:szCs w:val="28"/>
        </w:rPr>
        <w:t xml:space="preserve"> </w:t>
      </w:r>
      <w:r>
        <w:rPr>
          <w:color w:val="000000" w:themeColor="dk1"/>
          <w:sz w:val="28"/>
          <w:szCs w:val="28"/>
        </w:rPr>
        <w:t>љубав Божиј</w:t>
      </w:r>
      <w:r>
        <w:rPr>
          <w:color w:val="000000" w:themeColor="dk1"/>
          <w:sz w:val="28"/>
          <w:szCs w:val="28"/>
        </w:rPr>
        <w:t>у</w:t>
      </w:r>
      <w:r>
        <w:rPr>
          <w:color w:val="000000" w:themeColor="dk1"/>
          <w:sz w:val="28"/>
          <w:szCs w:val="28"/>
        </w:rPr>
        <w:t>, а „носите обућу вашу“ значи припрем</w:t>
      </w:r>
      <w:r>
        <w:rPr>
          <w:color w:val="000000" w:themeColor="dk1"/>
          <w:sz w:val="28"/>
          <w:szCs w:val="28"/>
        </w:rPr>
        <w:t>у</w:t>
      </w:r>
      <w:r>
        <w:rPr>
          <w:color w:val="000000" w:themeColor="dk1"/>
          <w:sz w:val="28"/>
          <w:szCs w:val="28"/>
        </w:rPr>
        <w:t xml:space="preserve"> и спремност на одлазак из света, да би смо могли одмах да идемо тамо где жели Божији закон. То „да буду запаљене светиљке“, саопштава да неки не прихватају </w:t>
      </w:r>
      <w:r>
        <w:rPr>
          <w:color w:val="000000" w:themeColor="dk1"/>
          <w:sz w:val="28"/>
          <w:szCs w:val="28"/>
        </w:rPr>
        <w:t xml:space="preserve">да живе у мраку незнања, већ </w:t>
      </w:r>
      <w:r>
        <w:rPr>
          <w:color w:val="000000" w:themeColor="dk1"/>
          <w:sz w:val="28"/>
          <w:szCs w:val="28"/>
        </w:rPr>
        <w:t>у</w:t>
      </w:r>
      <w:r>
        <w:rPr>
          <w:color w:val="000000" w:themeColor="dk1"/>
          <w:sz w:val="28"/>
          <w:szCs w:val="28"/>
        </w:rPr>
        <w:t xml:space="preserve"> светло</w:t>
      </w:r>
      <w:r>
        <w:rPr>
          <w:color w:val="000000" w:themeColor="dk1"/>
          <w:sz w:val="28"/>
          <w:szCs w:val="28"/>
        </w:rPr>
        <w:t>сти</w:t>
      </w:r>
      <w:r>
        <w:rPr>
          <w:color w:val="000000" w:themeColor="dk1"/>
          <w:sz w:val="28"/>
          <w:szCs w:val="28"/>
        </w:rPr>
        <w:t xml:space="preserve"> Христово</w:t>
      </w:r>
      <w:r>
        <w:rPr>
          <w:color w:val="000000" w:themeColor="dk1"/>
          <w:sz w:val="28"/>
          <w:szCs w:val="28"/>
        </w:rPr>
        <w:t>ј</w:t>
      </w:r>
      <w:r>
        <w:rPr>
          <w:color w:val="000000" w:themeColor="dk1"/>
          <w:sz w:val="28"/>
          <w:szCs w:val="28"/>
        </w:rPr>
        <w:t xml:space="preserve"> </w:t>
      </w:r>
      <w:r>
        <w:rPr>
          <w:color w:val="000000" w:themeColor="dk1"/>
          <w:sz w:val="28"/>
          <w:szCs w:val="28"/>
        </w:rPr>
        <w:t xml:space="preserve">да корачају ка свакој ствари која је достојна дивљења. Јудејцима који због свог лудила нису желели да учине ово, </w:t>
      </w:r>
      <w:r>
        <w:rPr>
          <w:color w:val="000000" w:themeColor="dk1"/>
          <w:sz w:val="28"/>
          <w:szCs w:val="28"/>
        </w:rPr>
        <w:t>обраћао се</w:t>
      </w:r>
      <w:r>
        <w:rPr>
          <w:color w:val="000000" w:themeColor="dk1"/>
          <w:sz w:val="28"/>
          <w:szCs w:val="28"/>
        </w:rPr>
        <w:t xml:space="preserve"> Христос: „</w:t>
      </w:r>
      <w:r>
        <w:rPr>
          <w:color w:val="000000" w:themeColor="dk1"/>
          <w:sz w:val="28"/>
          <w:szCs w:val="28"/>
        </w:rPr>
        <w:t>Све д</w:t>
      </w:r>
      <w:r>
        <w:rPr>
          <w:color w:val="000000" w:themeColor="dk1"/>
          <w:sz w:val="28"/>
          <w:szCs w:val="28"/>
        </w:rPr>
        <w:t xml:space="preserve">ок </w:t>
      </w:r>
      <w:r>
        <w:rPr>
          <w:color w:val="000000" w:themeColor="dk1"/>
          <w:sz w:val="28"/>
          <w:szCs w:val="28"/>
        </w:rPr>
        <w:t xml:space="preserve">имате </w:t>
      </w:r>
      <w:r>
        <w:rPr>
          <w:color w:val="000000" w:themeColor="dk1"/>
          <w:sz w:val="28"/>
          <w:szCs w:val="28"/>
        </w:rPr>
        <w:t>светлост</w:t>
      </w:r>
      <w:r>
        <w:rPr>
          <w:color w:val="000000" w:themeColor="dk1"/>
          <w:sz w:val="28"/>
          <w:szCs w:val="28"/>
        </w:rPr>
        <w:t xml:space="preserve">, </w:t>
      </w:r>
      <w:r>
        <w:rPr>
          <w:color w:val="000000" w:themeColor="dk1"/>
          <w:sz w:val="28"/>
          <w:szCs w:val="28"/>
        </w:rPr>
        <w:t>ходајте у светлости</w:t>
      </w:r>
      <w:r>
        <w:rPr>
          <w:color w:val="000000" w:themeColor="dk1"/>
          <w:sz w:val="28"/>
          <w:szCs w:val="28"/>
        </w:rPr>
        <w:t xml:space="preserve"> </w:t>
      </w:r>
      <w:r>
        <w:rPr>
          <w:color w:val="000000" w:themeColor="dk1"/>
          <w:sz w:val="28"/>
          <w:szCs w:val="28"/>
        </w:rPr>
        <w:t xml:space="preserve">да вас тама </w:t>
      </w:r>
      <w:r>
        <w:rPr>
          <w:color w:val="000000" w:themeColor="dk1"/>
          <w:sz w:val="28"/>
          <w:szCs w:val="28"/>
        </w:rPr>
        <w:t>не обузме</w:t>
      </w:r>
      <w:r>
        <w:rPr>
          <w:color w:val="000000" w:themeColor="dk1"/>
          <w:sz w:val="28"/>
          <w:szCs w:val="28"/>
        </w:rPr>
        <w:t>“</w:t>
      </w:r>
      <w:r>
        <w:rPr>
          <w:rStyle w:val="Footnotereference"/>
          <w:color w:val="000000" w:themeColor="dk1"/>
          <w:sz w:val="28"/>
          <w:szCs w:val="28"/>
        </w:rPr>
        <w:footnoteReference w:id="326"/>
      </w:r>
      <w:r>
        <w:rPr>
          <w:color w:val="000000" w:themeColor="dk1"/>
          <w:sz w:val="28"/>
          <w:szCs w:val="28"/>
        </w:rPr>
        <w:t>.</w:t>
      </w:r>
      <w:r>
        <w:rPr>
          <w:color w:val="000000" w:themeColor="dk1"/>
          <w:sz w:val="28"/>
          <w:szCs w:val="28"/>
        </w:rPr>
        <w:t xml:space="preserve"> </w:t>
      </w:r>
      <w:r>
        <w:rPr>
          <w:color w:val="000000" w:themeColor="dk1"/>
          <w:sz w:val="28"/>
          <w:szCs w:val="28"/>
        </w:rPr>
        <w:t>Дакле, спрем</w:t>
      </w:r>
      <w:r>
        <w:rPr>
          <w:color w:val="000000" w:themeColor="dk1"/>
          <w:sz w:val="28"/>
          <w:szCs w:val="28"/>
        </w:rPr>
        <w:t xml:space="preserve">ност </w:t>
      </w:r>
      <w:r>
        <w:rPr>
          <w:color w:val="000000" w:themeColor="dk1"/>
          <w:sz w:val="28"/>
          <w:szCs w:val="28"/>
        </w:rPr>
        <w:t>н</w:t>
      </w:r>
      <w:r>
        <w:rPr>
          <w:color w:val="000000" w:themeColor="dk1"/>
          <w:sz w:val="28"/>
          <w:szCs w:val="28"/>
        </w:rPr>
        <w:t>а</w:t>
      </w:r>
      <w:r>
        <w:rPr>
          <w:color w:val="000000" w:themeColor="dk1"/>
          <w:sz w:val="28"/>
          <w:szCs w:val="28"/>
        </w:rPr>
        <w:t xml:space="preserve"> врлину и храброст </w:t>
      </w:r>
      <w:r>
        <w:rPr>
          <w:color w:val="000000" w:themeColor="dk1"/>
          <w:sz w:val="28"/>
          <w:szCs w:val="28"/>
        </w:rPr>
        <w:t>сједињена са разумом</w:t>
      </w:r>
      <w:r>
        <w:rPr>
          <w:color w:val="000000" w:themeColor="dk1"/>
          <w:sz w:val="28"/>
          <w:szCs w:val="28"/>
        </w:rPr>
        <w:t xml:space="preserve"> </w:t>
      </w:r>
      <w:r>
        <w:rPr>
          <w:color w:val="000000" w:themeColor="dk1"/>
          <w:sz w:val="28"/>
          <w:szCs w:val="28"/>
        </w:rPr>
        <w:t xml:space="preserve">могу да покажу љубитеља побожности светлим и угледним. </w:t>
      </w:r>
    </w:p>
    <w:p w14:paraId="00000422">
      <w:pPr>
        <w:jc w:val="both"/>
        <w:rPr>
          <w:color w:val="000000" w:themeColor="dk1"/>
          <w:sz w:val="28"/>
          <w:szCs w:val="28"/>
        </w:rPr>
      </w:pPr>
      <w:r>
        <w:rPr>
          <w:color w:val="000000" w:themeColor="dk1"/>
          <w:sz w:val="28"/>
          <w:szCs w:val="28"/>
        </w:rPr>
        <w:t>ПАЛ: Говориш веома исправно.</w:t>
      </w:r>
    </w:p>
    <w:p w14:paraId="00000423">
      <w:pPr>
        <w:jc w:val="both"/>
        <w:rPr>
          <w:color w:val="000000" w:themeColor="dk1"/>
          <w:sz w:val="28"/>
          <w:szCs w:val="28"/>
        </w:rPr>
      </w:pPr>
      <w:r>
        <w:rPr>
          <w:color w:val="000000" w:themeColor="dk1"/>
          <w:sz w:val="28"/>
          <w:szCs w:val="28"/>
        </w:rPr>
        <w:t>К</w:t>
      </w:r>
      <w:r>
        <w:rPr>
          <w:color w:val="000000" w:themeColor="dk1"/>
          <w:sz w:val="28"/>
          <w:szCs w:val="28"/>
        </w:rPr>
        <w:t xml:space="preserve">ИР: </w:t>
      </w:r>
      <w:r>
        <w:rPr>
          <w:color w:val="000000" w:themeColor="dk1"/>
          <w:sz w:val="28"/>
          <w:szCs w:val="28"/>
        </w:rPr>
        <w:t>С</w:t>
      </w:r>
      <w:r>
        <w:rPr>
          <w:color w:val="000000" w:themeColor="dk1"/>
          <w:sz w:val="28"/>
          <w:szCs w:val="28"/>
        </w:rPr>
        <w:t>лавн</w:t>
      </w:r>
      <w:r>
        <w:rPr>
          <w:color w:val="000000" w:themeColor="dk1"/>
          <w:sz w:val="28"/>
          <w:szCs w:val="28"/>
        </w:rPr>
        <w:t>о</w:t>
      </w:r>
      <w:r>
        <w:rPr>
          <w:color w:val="000000" w:themeColor="dk1"/>
          <w:sz w:val="28"/>
          <w:szCs w:val="28"/>
        </w:rPr>
        <w:t xml:space="preserve"> име нећемо постићи</w:t>
      </w:r>
      <w:r>
        <w:rPr>
          <w:color w:val="000000" w:themeColor="dk1"/>
          <w:sz w:val="28"/>
          <w:szCs w:val="28"/>
        </w:rPr>
        <w:t xml:space="preserve"> тиме </w:t>
      </w:r>
      <w:r>
        <w:rPr>
          <w:color w:val="000000" w:themeColor="dk1"/>
          <w:sz w:val="28"/>
          <w:szCs w:val="28"/>
        </w:rPr>
        <w:t>што</w:t>
      </w:r>
      <w:r>
        <w:rPr>
          <w:color w:val="000000" w:themeColor="dk1"/>
          <w:sz w:val="28"/>
          <w:szCs w:val="28"/>
        </w:rPr>
        <w:t xml:space="preserve"> волимо удобност, већ ако изабере неко да се озноји, </w:t>
      </w:r>
      <w:r>
        <w:rPr>
          <w:color w:val="000000" w:themeColor="dk1"/>
          <w:sz w:val="28"/>
          <w:szCs w:val="28"/>
        </w:rPr>
        <w:t>тек</w:t>
      </w:r>
      <w:r>
        <w:rPr>
          <w:color w:val="000000" w:themeColor="dk1"/>
          <w:sz w:val="28"/>
          <w:szCs w:val="28"/>
        </w:rPr>
        <w:t xml:space="preserve"> </w:t>
      </w:r>
      <w:r>
        <w:rPr>
          <w:color w:val="000000" w:themeColor="dk1"/>
          <w:sz w:val="28"/>
          <w:szCs w:val="28"/>
        </w:rPr>
        <w:t xml:space="preserve">тада ће да буде </w:t>
      </w:r>
      <w:r>
        <w:rPr>
          <w:color w:val="000000" w:themeColor="dk1"/>
          <w:sz w:val="28"/>
          <w:szCs w:val="28"/>
        </w:rPr>
        <w:t>блистав и најпризнатији</w:t>
      </w:r>
      <w:r>
        <w:rPr>
          <w:color w:val="000000" w:themeColor="dk1"/>
          <w:sz w:val="28"/>
          <w:szCs w:val="28"/>
        </w:rPr>
        <w:t xml:space="preserve">. </w:t>
      </w:r>
      <w:r>
        <w:rPr>
          <w:color w:val="000000" w:themeColor="dk1"/>
          <w:sz w:val="28"/>
          <w:szCs w:val="28"/>
        </w:rPr>
        <w:t>Јер ка</w:t>
      </w:r>
      <w:r>
        <w:rPr>
          <w:color w:val="000000" w:themeColor="dk1"/>
          <w:sz w:val="28"/>
          <w:szCs w:val="28"/>
        </w:rPr>
        <w:t xml:space="preserve">да су </w:t>
      </w:r>
      <w:r>
        <w:rPr>
          <w:color w:val="000000" w:themeColor="dk1"/>
          <w:sz w:val="28"/>
          <w:szCs w:val="28"/>
        </w:rPr>
        <w:t xml:space="preserve">синови </w:t>
      </w:r>
      <w:r>
        <w:rPr>
          <w:color w:val="000000" w:themeColor="dk1"/>
          <w:sz w:val="28"/>
          <w:szCs w:val="28"/>
        </w:rPr>
        <w:t>Изра</w:t>
      </w:r>
      <w:r>
        <w:rPr>
          <w:color w:val="000000" w:themeColor="dk1"/>
          <w:sz w:val="28"/>
          <w:szCs w:val="28"/>
        </w:rPr>
        <w:t>иља</w:t>
      </w:r>
      <w:r>
        <w:rPr>
          <w:color w:val="000000" w:themeColor="dk1"/>
          <w:sz w:val="28"/>
          <w:szCs w:val="28"/>
        </w:rPr>
        <w:t xml:space="preserve"> </w:t>
      </w:r>
      <w:r>
        <w:rPr>
          <w:color w:val="000000" w:themeColor="dk1"/>
          <w:sz w:val="28"/>
          <w:szCs w:val="28"/>
        </w:rPr>
        <w:t xml:space="preserve">још </w:t>
      </w:r>
      <w:r>
        <w:rPr>
          <w:color w:val="000000" w:themeColor="dk1"/>
          <w:sz w:val="28"/>
          <w:szCs w:val="28"/>
        </w:rPr>
        <w:t xml:space="preserve">били у Египту, </w:t>
      </w:r>
      <w:r>
        <w:rPr>
          <w:color w:val="000000" w:themeColor="dk1"/>
          <w:sz w:val="28"/>
          <w:szCs w:val="28"/>
        </w:rPr>
        <w:t xml:space="preserve">гнусни Фараон намеће </w:t>
      </w:r>
      <w:r>
        <w:rPr>
          <w:color w:val="000000" w:themeColor="dk1"/>
          <w:sz w:val="28"/>
          <w:szCs w:val="28"/>
        </w:rPr>
        <w:t xml:space="preserve">им </w:t>
      </w:r>
      <w:r>
        <w:rPr>
          <w:color w:val="000000" w:themeColor="dk1"/>
          <w:sz w:val="28"/>
          <w:szCs w:val="28"/>
        </w:rPr>
        <w:t>страшне и сурове над</w:t>
      </w:r>
      <w:r>
        <w:rPr>
          <w:color w:val="000000" w:themeColor="dk1"/>
          <w:sz w:val="28"/>
          <w:szCs w:val="28"/>
        </w:rPr>
        <w:t>зорнике</w:t>
      </w:r>
      <w:r>
        <w:rPr>
          <w:color w:val="000000" w:themeColor="dk1"/>
          <w:sz w:val="28"/>
          <w:szCs w:val="28"/>
        </w:rPr>
        <w:t xml:space="preserve"> </w:t>
      </w:r>
      <w:r>
        <w:rPr>
          <w:color w:val="000000" w:themeColor="dk1"/>
          <w:sz w:val="28"/>
          <w:szCs w:val="28"/>
        </w:rPr>
        <w:t>радова</w:t>
      </w:r>
      <w:r>
        <w:rPr>
          <w:color w:val="000000" w:themeColor="dk1"/>
          <w:sz w:val="28"/>
          <w:szCs w:val="28"/>
        </w:rPr>
        <w:t xml:space="preserve">. А они </w:t>
      </w:r>
      <w:r>
        <w:rPr>
          <w:color w:val="000000" w:themeColor="dk1"/>
          <w:sz w:val="28"/>
          <w:szCs w:val="28"/>
        </w:rPr>
        <w:t>недобровољно се</w:t>
      </w:r>
      <w:r>
        <w:rPr>
          <w:color w:val="000000" w:themeColor="dk1"/>
          <w:sz w:val="28"/>
          <w:szCs w:val="28"/>
        </w:rPr>
        <w:t xml:space="preserve"> </w:t>
      </w:r>
      <w:r>
        <w:rPr>
          <w:color w:val="000000" w:themeColor="dk1"/>
          <w:sz w:val="28"/>
          <w:szCs w:val="28"/>
        </w:rPr>
        <w:t>увежбавајући у</w:t>
      </w:r>
      <w:r>
        <w:rPr>
          <w:color w:val="000000" w:themeColor="dk1"/>
          <w:sz w:val="28"/>
          <w:szCs w:val="28"/>
        </w:rPr>
        <w:t xml:space="preserve"> </w:t>
      </w:r>
      <w:r>
        <w:rPr>
          <w:color w:val="000000" w:themeColor="dk1"/>
          <w:sz w:val="28"/>
          <w:szCs w:val="28"/>
        </w:rPr>
        <w:t xml:space="preserve">њима наметнутом </w:t>
      </w:r>
      <w:r>
        <w:rPr>
          <w:color w:val="000000" w:themeColor="dk1"/>
          <w:sz w:val="28"/>
          <w:szCs w:val="28"/>
        </w:rPr>
        <w:t>тешком телесном раду</w:t>
      </w:r>
      <w:r>
        <w:rPr>
          <w:color w:val="000000" w:themeColor="dk1"/>
          <w:sz w:val="28"/>
          <w:szCs w:val="28"/>
        </w:rPr>
        <w:t xml:space="preserve"> </w:t>
      </w:r>
      <w:r>
        <w:rPr>
          <w:color w:val="000000" w:themeColor="dk1"/>
          <w:sz w:val="28"/>
          <w:szCs w:val="28"/>
        </w:rPr>
        <w:t>ка трпљењу зла</w:t>
      </w:r>
      <w:r>
        <w:rPr>
          <w:color w:val="000000" w:themeColor="dk1"/>
          <w:sz w:val="28"/>
          <w:szCs w:val="28"/>
        </w:rPr>
        <w:t xml:space="preserve">, више су имали користи, </w:t>
      </w:r>
      <w:r>
        <w:rPr>
          <w:color w:val="000000" w:themeColor="dk1"/>
          <w:sz w:val="28"/>
          <w:szCs w:val="28"/>
        </w:rPr>
        <w:t xml:space="preserve">него што су били </w:t>
      </w:r>
      <w:r>
        <w:rPr>
          <w:color w:val="000000" w:themeColor="dk1"/>
          <w:sz w:val="28"/>
          <w:szCs w:val="28"/>
        </w:rPr>
        <w:t>истински</w:t>
      </w:r>
      <w:r>
        <w:rPr>
          <w:color w:val="000000" w:themeColor="dk1"/>
          <w:sz w:val="28"/>
          <w:szCs w:val="28"/>
        </w:rPr>
        <w:t xml:space="preserve"> </w:t>
      </w:r>
      <w:r>
        <w:rPr>
          <w:color w:val="000000" w:themeColor="dk1"/>
          <w:sz w:val="28"/>
          <w:szCs w:val="28"/>
        </w:rPr>
        <w:t xml:space="preserve">оштећени. </w:t>
      </w:r>
      <w:r>
        <w:rPr>
          <w:color w:val="000000" w:themeColor="dk1"/>
          <w:sz w:val="28"/>
          <w:szCs w:val="28"/>
        </w:rPr>
        <w:t>Јер</w:t>
      </w:r>
      <w:r>
        <w:rPr>
          <w:color w:val="000000" w:themeColor="dk1"/>
          <w:sz w:val="28"/>
          <w:szCs w:val="28"/>
        </w:rPr>
        <w:t xml:space="preserve"> се Фараон бојао Јевреја гледајући да постају безбројно мноштво и покушавајући да ограничи ову тежњу и њихово умножавање</w:t>
      </w:r>
      <w:r>
        <w:rPr>
          <w:color w:val="000000" w:themeColor="dk1"/>
          <w:sz w:val="28"/>
          <w:szCs w:val="28"/>
        </w:rPr>
        <w:t xml:space="preserve"> </w:t>
      </w:r>
      <w:r>
        <w:rPr>
          <w:color w:val="000000" w:themeColor="dk1"/>
          <w:sz w:val="28"/>
          <w:szCs w:val="28"/>
        </w:rPr>
        <w:t>казнећи их на најзлочиначкији начин</w:t>
      </w:r>
      <w:r>
        <w:rPr>
          <w:color w:val="000000" w:themeColor="dk1"/>
          <w:sz w:val="28"/>
          <w:szCs w:val="28"/>
        </w:rPr>
        <w:t>, „И постави“, каже, „</w:t>
      </w:r>
      <w:r>
        <w:rPr>
          <w:color w:val="000000" w:themeColor="dk1"/>
          <w:sz w:val="28"/>
          <w:szCs w:val="28"/>
        </w:rPr>
        <w:t xml:space="preserve">над њима настојнике да их </w:t>
      </w:r>
      <w:r>
        <w:rPr>
          <w:color w:val="000000" w:themeColor="dk1"/>
          <w:sz w:val="28"/>
          <w:szCs w:val="28"/>
        </w:rPr>
        <w:t>злостављају</w:t>
      </w:r>
      <w:r>
        <w:rPr>
          <w:color w:val="000000" w:themeColor="dk1"/>
          <w:sz w:val="28"/>
          <w:szCs w:val="28"/>
        </w:rPr>
        <w:t xml:space="preserve"> тешким пословима“</w:t>
      </w:r>
      <w:r>
        <w:rPr>
          <w:rStyle w:val="Footnotereference"/>
          <w:color w:val="000000" w:themeColor="dk1"/>
          <w:sz w:val="28"/>
          <w:szCs w:val="28"/>
        </w:rPr>
        <w:footnoteReference w:id="327"/>
      </w:r>
      <w:r>
        <w:rPr>
          <w:color w:val="000000" w:themeColor="dk1"/>
          <w:sz w:val="28"/>
          <w:szCs w:val="28"/>
        </w:rPr>
        <w:t xml:space="preserve">. </w:t>
      </w:r>
      <w:r>
        <w:rPr>
          <w:color w:val="000000" w:themeColor="dk1"/>
          <w:sz w:val="28"/>
          <w:szCs w:val="28"/>
        </w:rPr>
        <w:t xml:space="preserve">Међутим, њихово </w:t>
      </w:r>
      <w:r>
        <w:rPr>
          <w:color w:val="000000" w:themeColor="dk1"/>
          <w:sz w:val="28"/>
          <w:szCs w:val="28"/>
        </w:rPr>
        <w:t>раз</w:t>
      </w:r>
      <w:r>
        <w:rPr>
          <w:color w:val="000000" w:themeColor="dk1"/>
          <w:sz w:val="28"/>
          <w:szCs w:val="28"/>
        </w:rPr>
        <w:t xml:space="preserve">мишљење се окреће ка супротном. </w:t>
      </w:r>
      <w:r>
        <w:rPr>
          <w:color w:val="000000" w:themeColor="dk1"/>
          <w:sz w:val="28"/>
          <w:szCs w:val="28"/>
        </w:rPr>
        <w:t>Јер</w:t>
      </w:r>
      <w:r>
        <w:rPr>
          <w:color w:val="000000" w:themeColor="dk1"/>
          <w:sz w:val="28"/>
          <w:szCs w:val="28"/>
        </w:rPr>
        <w:t xml:space="preserve"> наметнут</w:t>
      </w:r>
      <w:r>
        <w:rPr>
          <w:color w:val="000000" w:themeColor="dk1"/>
          <w:sz w:val="28"/>
          <w:szCs w:val="28"/>
        </w:rPr>
        <w:t xml:space="preserve">о </w:t>
      </w:r>
      <w:r>
        <w:rPr>
          <w:color w:val="000000" w:themeColor="dk1"/>
          <w:sz w:val="28"/>
          <w:szCs w:val="28"/>
        </w:rPr>
        <w:t>злостављање</w:t>
      </w:r>
      <w:r>
        <w:rPr>
          <w:color w:val="000000" w:themeColor="dk1"/>
          <w:sz w:val="28"/>
          <w:szCs w:val="28"/>
        </w:rPr>
        <w:t xml:space="preserve"> је био лажно оправдање због њиховог умножавања, чинећи </w:t>
      </w:r>
      <w:r>
        <w:rPr>
          <w:color w:val="000000" w:themeColor="dk1"/>
          <w:sz w:val="28"/>
          <w:szCs w:val="28"/>
        </w:rPr>
        <w:t xml:space="preserve">тако </w:t>
      </w:r>
      <w:r>
        <w:rPr>
          <w:color w:val="000000" w:themeColor="dk1"/>
          <w:sz w:val="28"/>
          <w:szCs w:val="28"/>
        </w:rPr>
        <w:t>домострој</w:t>
      </w:r>
      <w:r>
        <w:rPr>
          <w:color w:val="000000" w:themeColor="dk1"/>
          <w:sz w:val="28"/>
          <w:szCs w:val="28"/>
        </w:rPr>
        <w:t xml:space="preserve"> Божиј</w:t>
      </w:r>
      <w:r>
        <w:rPr>
          <w:color w:val="000000" w:themeColor="dk1"/>
          <w:sz w:val="28"/>
          <w:szCs w:val="28"/>
        </w:rPr>
        <w:t>и</w:t>
      </w:r>
      <w:r>
        <w:rPr>
          <w:color w:val="000000" w:themeColor="dk1"/>
          <w:sz w:val="28"/>
          <w:szCs w:val="28"/>
        </w:rPr>
        <w:t>,</w:t>
      </w:r>
      <w:r>
        <w:rPr>
          <w:color w:val="000000" w:themeColor="dk1"/>
          <w:sz w:val="28"/>
          <w:szCs w:val="28"/>
        </w:rPr>
        <w:t xml:space="preserve"> и </w:t>
      </w:r>
      <w:r>
        <w:rPr>
          <w:color w:val="000000" w:themeColor="dk1"/>
          <w:sz w:val="28"/>
          <w:szCs w:val="28"/>
        </w:rPr>
        <w:t>помоћу</w:t>
      </w:r>
      <w:r>
        <w:rPr>
          <w:color w:val="000000" w:themeColor="dk1"/>
          <w:sz w:val="28"/>
          <w:szCs w:val="28"/>
        </w:rPr>
        <w:t xml:space="preserve"> Фараонови</w:t>
      </w:r>
      <w:r>
        <w:rPr>
          <w:color w:val="000000" w:themeColor="dk1"/>
          <w:sz w:val="28"/>
          <w:szCs w:val="28"/>
        </w:rPr>
        <w:t>х</w:t>
      </w:r>
      <w:r>
        <w:rPr>
          <w:color w:val="000000" w:themeColor="dk1"/>
          <w:sz w:val="28"/>
          <w:szCs w:val="28"/>
        </w:rPr>
        <w:t xml:space="preserve"> сплет</w:t>
      </w:r>
      <w:r>
        <w:rPr>
          <w:color w:val="000000" w:themeColor="dk1"/>
          <w:sz w:val="28"/>
          <w:szCs w:val="28"/>
        </w:rPr>
        <w:t>ака</w:t>
      </w:r>
      <w:r>
        <w:rPr>
          <w:color w:val="000000" w:themeColor="dk1"/>
          <w:sz w:val="28"/>
          <w:szCs w:val="28"/>
        </w:rPr>
        <w:t xml:space="preserve"> наводи се </w:t>
      </w:r>
      <w:r>
        <w:rPr>
          <w:color w:val="000000" w:themeColor="dk1"/>
          <w:sz w:val="28"/>
          <w:szCs w:val="28"/>
        </w:rPr>
        <w:t>на Израиљ благодат</w:t>
      </w:r>
      <w:r>
        <w:rPr>
          <w:color w:val="000000" w:themeColor="dk1"/>
          <w:sz w:val="28"/>
          <w:szCs w:val="28"/>
        </w:rPr>
        <w:t xml:space="preserve">. Зато каже: „Али што га више мучаху, то се више множаше и </w:t>
      </w:r>
      <w:r>
        <w:rPr>
          <w:color w:val="000000" w:themeColor="dk1"/>
          <w:sz w:val="28"/>
          <w:szCs w:val="28"/>
        </w:rPr>
        <w:t>јач</w:t>
      </w:r>
      <w:r>
        <w:rPr>
          <w:color w:val="000000" w:themeColor="dk1"/>
          <w:sz w:val="28"/>
          <w:szCs w:val="28"/>
        </w:rPr>
        <w:t>аше</w:t>
      </w:r>
      <w:r>
        <w:rPr>
          <w:color w:val="000000" w:themeColor="dk1"/>
          <w:sz w:val="28"/>
          <w:szCs w:val="28"/>
        </w:rPr>
        <w:t>“</w:t>
      </w:r>
      <w:r>
        <w:rPr>
          <w:rStyle w:val="Footnotereference"/>
          <w:color w:val="000000" w:themeColor="dk1"/>
          <w:sz w:val="28"/>
          <w:szCs w:val="28"/>
        </w:rPr>
        <w:footnoteReference w:id="328"/>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Сатана </w:t>
      </w:r>
      <w:r>
        <w:rPr>
          <w:color w:val="000000" w:themeColor="dk1"/>
          <w:sz w:val="28"/>
          <w:szCs w:val="28"/>
        </w:rPr>
        <w:t>намеће</w:t>
      </w:r>
      <w:r>
        <w:rPr>
          <w:color w:val="000000" w:themeColor="dk1"/>
          <w:sz w:val="28"/>
          <w:szCs w:val="28"/>
        </w:rPr>
        <w:t xml:space="preserve"> </w:t>
      </w:r>
      <w:r>
        <w:rPr>
          <w:color w:val="000000" w:themeColor="dk1"/>
          <w:sz w:val="28"/>
          <w:szCs w:val="28"/>
        </w:rPr>
        <w:t>муке</w:t>
      </w:r>
      <w:r>
        <w:rPr>
          <w:color w:val="000000" w:themeColor="dk1"/>
          <w:sz w:val="28"/>
          <w:szCs w:val="28"/>
        </w:rPr>
        <w:t>, шкргућући зубима на свете, и на оне које је Бог имао као своје, на њих је одувек бирано насртао на једног по једног. „</w:t>
      </w:r>
      <w:r>
        <w:rPr>
          <w:color w:val="000000" w:themeColor="dk1"/>
          <w:sz w:val="28"/>
          <w:szCs w:val="28"/>
        </w:rPr>
        <w:t xml:space="preserve">Јер су му </w:t>
      </w:r>
      <w:r>
        <w:rPr>
          <w:color w:val="000000" w:themeColor="dk1"/>
          <w:sz w:val="28"/>
          <w:szCs w:val="28"/>
        </w:rPr>
        <w:t>х</w:t>
      </w:r>
      <w:r>
        <w:rPr>
          <w:color w:val="000000" w:themeColor="dk1"/>
          <w:sz w:val="28"/>
          <w:szCs w:val="28"/>
        </w:rPr>
        <w:t>рана изабрана“</w:t>
      </w:r>
      <w:r>
        <w:rPr>
          <w:rStyle w:val="Footnotereference"/>
          <w:color w:val="000000" w:themeColor="dk1"/>
          <w:sz w:val="28"/>
          <w:szCs w:val="28"/>
        </w:rPr>
        <w:footnoteReference w:id="329"/>
      </w:r>
      <w:r>
        <w:rPr>
          <w:color w:val="000000" w:themeColor="dk1"/>
          <w:sz w:val="28"/>
          <w:szCs w:val="28"/>
        </w:rPr>
        <w:t xml:space="preserve">, </w:t>
      </w:r>
      <w:r>
        <w:rPr>
          <w:color w:val="000000" w:themeColor="dk1"/>
          <w:sz w:val="28"/>
          <w:szCs w:val="28"/>
        </w:rPr>
        <w:t xml:space="preserve">каже. Али они који трпе ово, постаће бољи </w:t>
      </w:r>
      <w:r>
        <w:rPr>
          <w:color w:val="000000" w:themeColor="dk1"/>
          <w:sz w:val="28"/>
          <w:szCs w:val="28"/>
        </w:rPr>
        <w:t>кроз</w:t>
      </w:r>
      <w:r>
        <w:rPr>
          <w:color w:val="000000" w:themeColor="dk1"/>
          <w:sz w:val="28"/>
          <w:szCs w:val="28"/>
        </w:rPr>
        <w:t xml:space="preserve"> ов</w:t>
      </w:r>
      <w:r>
        <w:rPr>
          <w:color w:val="000000" w:themeColor="dk1"/>
          <w:sz w:val="28"/>
          <w:szCs w:val="28"/>
        </w:rPr>
        <w:t>а</w:t>
      </w:r>
      <w:r>
        <w:rPr>
          <w:color w:val="000000" w:themeColor="dk1"/>
          <w:sz w:val="28"/>
          <w:szCs w:val="28"/>
        </w:rPr>
        <w:t xml:space="preserve"> искушења, и стрпљивост у борбама их показује у сваком случају славнијима, да </w:t>
      </w:r>
      <w:r>
        <w:rPr>
          <w:color w:val="000000" w:themeColor="dk1"/>
          <w:sz w:val="28"/>
          <w:szCs w:val="28"/>
        </w:rPr>
        <w:t>кроз оно</w:t>
      </w:r>
      <w:r>
        <w:rPr>
          <w:color w:val="000000" w:themeColor="dk1"/>
          <w:sz w:val="28"/>
          <w:szCs w:val="28"/>
        </w:rPr>
        <w:t xml:space="preserve"> </w:t>
      </w:r>
      <w:r>
        <w:rPr>
          <w:color w:val="000000" w:themeColor="dk1"/>
          <w:sz w:val="28"/>
          <w:szCs w:val="28"/>
        </w:rPr>
        <w:t>за шта су мислили да ће их раст</w:t>
      </w:r>
      <w:r>
        <w:rPr>
          <w:color w:val="000000" w:themeColor="dk1"/>
          <w:sz w:val="28"/>
          <w:szCs w:val="28"/>
        </w:rPr>
        <w:t>ужити и злостављати,</w:t>
      </w:r>
      <w:r>
        <w:rPr>
          <w:color w:val="000000" w:themeColor="dk1"/>
          <w:sz w:val="28"/>
          <w:szCs w:val="28"/>
        </w:rPr>
        <w:t xml:space="preserve"> </w:t>
      </w:r>
      <w:r>
        <w:rPr>
          <w:color w:val="000000" w:themeColor="dk1"/>
          <w:sz w:val="28"/>
          <w:szCs w:val="28"/>
        </w:rPr>
        <w:t>да управо кроз те ствари</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без да су то хтели</w:t>
      </w:r>
      <w:r>
        <w:rPr>
          <w:color w:val="000000" w:themeColor="dk1"/>
          <w:sz w:val="28"/>
          <w:szCs w:val="28"/>
        </w:rPr>
        <w:t>,</w:t>
      </w:r>
      <w:r>
        <w:rPr>
          <w:color w:val="000000" w:themeColor="dk1"/>
          <w:sz w:val="28"/>
          <w:szCs w:val="28"/>
        </w:rPr>
        <w:t xml:space="preserve"> ће </w:t>
      </w:r>
      <w:r>
        <w:rPr>
          <w:color w:val="000000" w:themeColor="dk1"/>
          <w:sz w:val="28"/>
          <w:szCs w:val="28"/>
        </w:rPr>
        <w:t>им</w:t>
      </w:r>
      <w:r>
        <w:rPr>
          <w:color w:val="000000" w:themeColor="dk1"/>
          <w:sz w:val="28"/>
          <w:szCs w:val="28"/>
        </w:rPr>
        <w:t>ати</w:t>
      </w:r>
      <w:r>
        <w:rPr>
          <w:color w:val="000000" w:themeColor="dk1"/>
          <w:sz w:val="28"/>
          <w:szCs w:val="28"/>
        </w:rPr>
        <w:t xml:space="preserve"> корист, и </w:t>
      </w:r>
      <w:r>
        <w:rPr>
          <w:color w:val="000000" w:themeColor="dk1"/>
          <w:sz w:val="28"/>
          <w:szCs w:val="28"/>
        </w:rPr>
        <w:t>оно</w:t>
      </w:r>
      <w:r>
        <w:rPr>
          <w:color w:val="000000" w:themeColor="dk1"/>
          <w:sz w:val="28"/>
          <w:szCs w:val="28"/>
        </w:rPr>
        <w:t xml:space="preserve"> за шта су мислил</w:t>
      </w:r>
      <w:r>
        <w:rPr>
          <w:color w:val="000000" w:themeColor="dk1"/>
          <w:sz w:val="28"/>
          <w:szCs w:val="28"/>
        </w:rPr>
        <w:t>и да ће их победити, то</w:t>
      </w:r>
      <w:r>
        <w:rPr>
          <w:color w:val="000000" w:themeColor="dk1"/>
          <w:sz w:val="28"/>
          <w:szCs w:val="28"/>
        </w:rPr>
        <w:t xml:space="preserve"> </w:t>
      </w:r>
      <w:r>
        <w:rPr>
          <w:color w:val="000000" w:themeColor="dk1"/>
          <w:sz w:val="28"/>
          <w:szCs w:val="28"/>
        </w:rPr>
        <w:t xml:space="preserve">их чини јачима. </w:t>
      </w:r>
    </w:p>
    <w:p w14:paraId="00000424">
      <w:pPr>
        <w:jc w:val="both"/>
        <w:rPr>
          <w:color w:val="000000" w:themeColor="dk1"/>
          <w:sz w:val="28"/>
          <w:szCs w:val="28"/>
        </w:rPr>
      </w:pPr>
      <w:r>
        <w:rPr>
          <w:color w:val="000000" w:themeColor="dk1"/>
          <w:sz w:val="28"/>
          <w:szCs w:val="28"/>
        </w:rPr>
        <w:t xml:space="preserve">Пошто је Фаранова </w:t>
      </w:r>
      <w:r>
        <w:rPr>
          <w:color w:val="000000" w:themeColor="dk1"/>
          <w:sz w:val="28"/>
          <w:szCs w:val="28"/>
        </w:rPr>
        <w:t>лукав</w:t>
      </w:r>
      <w:r>
        <w:rPr>
          <w:color w:val="000000" w:themeColor="dk1"/>
          <w:sz w:val="28"/>
          <w:szCs w:val="28"/>
        </w:rPr>
        <w:t>а мудролија</w:t>
      </w:r>
      <w:r>
        <w:rPr>
          <w:color w:val="000000" w:themeColor="dk1"/>
          <w:sz w:val="28"/>
          <w:szCs w:val="28"/>
        </w:rPr>
        <w:t xml:space="preserve"> </w:t>
      </w:r>
      <w:r>
        <w:rPr>
          <w:color w:val="000000" w:themeColor="dk1"/>
          <w:sz w:val="28"/>
          <w:szCs w:val="28"/>
        </w:rPr>
        <w:t xml:space="preserve">имала неочекиван завршетак и са ониме са чиме их је злостављао, истовремено им је користио, веома касно се то схвата и одмах мења начин завере. Јер каже: Позвао је Јеврејске бабице и рекао им: „Кад бабичите Јеврејке, и у порођају видите да је мушко, убијте га, а кад буде женско, нек остане живо. Али се бабице бојаху Бога и не чињаху како им </w:t>
      </w:r>
      <w:r>
        <w:rPr>
          <w:color w:val="000000" w:themeColor="dk1"/>
          <w:sz w:val="28"/>
          <w:szCs w:val="28"/>
        </w:rPr>
        <w:t>нареди</w:t>
      </w:r>
      <w:r>
        <w:rPr>
          <w:color w:val="000000" w:themeColor="dk1"/>
          <w:sz w:val="28"/>
          <w:szCs w:val="28"/>
        </w:rPr>
        <w:t xml:space="preserve"> цар </w:t>
      </w:r>
      <w:r>
        <w:rPr>
          <w:color w:val="000000" w:themeColor="dk1"/>
          <w:sz w:val="28"/>
          <w:szCs w:val="28"/>
        </w:rPr>
        <w:t>Египта</w:t>
      </w:r>
      <w:r>
        <w:rPr>
          <w:color w:val="000000" w:themeColor="dk1"/>
          <w:sz w:val="28"/>
          <w:szCs w:val="28"/>
        </w:rPr>
        <w:t xml:space="preserve">, него остављаху </w:t>
      </w:r>
      <w:r>
        <w:rPr>
          <w:color w:val="000000" w:themeColor="dk1"/>
          <w:sz w:val="28"/>
          <w:szCs w:val="28"/>
        </w:rPr>
        <w:t>де</w:t>
      </w:r>
      <w:r>
        <w:rPr>
          <w:color w:val="000000" w:themeColor="dk1"/>
          <w:sz w:val="28"/>
          <w:szCs w:val="28"/>
        </w:rPr>
        <w:t>чаке</w:t>
      </w:r>
      <w:r>
        <w:rPr>
          <w:color w:val="000000" w:themeColor="dk1"/>
          <w:sz w:val="28"/>
          <w:szCs w:val="28"/>
        </w:rPr>
        <w:t xml:space="preserve"> у </w:t>
      </w:r>
      <w:r>
        <w:rPr>
          <w:color w:val="000000" w:themeColor="dk1"/>
          <w:sz w:val="28"/>
          <w:szCs w:val="28"/>
        </w:rPr>
        <w:t>животу</w:t>
      </w:r>
      <w:r>
        <w:rPr>
          <w:color w:val="000000" w:themeColor="dk1"/>
          <w:sz w:val="28"/>
          <w:szCs w:val="28"/>
        </w:rPr>
        <w:t>“</w:t>
      </w:r>
      <w:r>
        <w:rPr>
          <w:rStyle w:val="Footnotereference"/>
          <w:color w:val="000000" w:themeColor="dk1"/>
          <w:sz w:val="28"/>
          <w:szCs w:val="28"/>
        </w:rPr>
        <w:footnoteReference w:id="330"/>
      </w:r>
      <w:r>
        <w:rPr>
          <w:color w:val="000000" w:themeColor="dk1"/>
          <w:sz w:val="28"/>
          <w:szCs w:val="28"/>
        </w:rPr>
        <w:t xml:space="preserve">. </w:t>
      </w:r>
      <w:r>
        <w:rPr>
          <w:color w:val="000000" w:themeColor="dk1"/>
          <w:sz w:val="28"/>
          <w:szCs w:val="28"/>
        </w:rPr>
        <w:t>Пошто</w:t>
      </w:r>
      <w:r>
        <w:rPr>
          <w:color w:val="000000" w:themeColor="dk1"/>
          <w:sz w:val="28"/>
          <w:szCs w:val="28"/>
        </w:rPr>
        <w:t xml:space="preserve"> </w:t>
      </w:r>
      <w:r>
        <w:rPr>
          <w:color w:val="000000" w:themeColor="dk1"/>
          <w:sz w:val="28"/>
          <w:szCs w:val="28"/>
        </w:rPr>
        <w:t>се показала</w:t>
      </w:r>
      <w:r>
        <w:rPr>
          <w:color w:val="000000" w:themeColor="dk1"/>
          <w:sz w:val="28"/>
          <w:szCs w:val="28"/>
        </w:rPr>
        <w:t xml:space="preserve"> н</w:t>
      </w:r>
      <w:r>
        <w:rPr>
          <w:color w:val="000000" w:themeColor="dk1"/>
          <w:sz w:val="28"/>
          <w:szCs w:val="28"/>
        </w:rPr>
        <w:t>еделотвор</w:t>
      </w:r>
      <w:r>
        <w:rPr>
          <w:color w:val="000000" w:themeColor="dk1"/>
          <w:sz w:val="28"/>
          <w:szCs w:val="28"/>
        </w:rPr>
        <w:t>на</w:t>
      </w:r>
      <w:r>
        <w:rPr>
          <w:color w:val="000000" w:themeColor="dk1"/>
          <w:sz w:val="28"/>
          <w:szCs w:val="28"/>
        </w:rPr>
        <w:t xml:space="preserve"> његова одвратност </w:t>
      </w:r>
      <w:r>
        <w:rPr>
          <w:color w:val="000000" w:themeColor="dk1"/>
          <w:sz w:val="28"/>
          <w:szCs w:val="28"/>
        </w:rPr>
        <w:t xml:space="preserve">и убилачка намера </w:t>
      </w:r>
      <w:r>
        <w:rPr>
          <w:color w:val="000000" w:themeColor="dk1"/>
          <w:sz w:val="28"/>
          <w:szCs w:val="28"/>
        </w:rPr>
        <w:t>против Јеврејског</w:t>
      </w:r>
      <w:r>
        <w:rPr>
          <w:color w:val="000000" w:themeColor="dk1"/>
        </w:rPr>
        <w:t xml:space="preserve"> </w:t>
      </w:r>
      <w:r>
        <w:rPr>
          <w:color w:val="000000" w:themeColor="dk1"/>
          <w:sz w:val="28"/>
          <w:szCs w:val="28"/>
        </w:rPr>
        <w:t>рода</w:t>
      </w:r>
      <w:r>
        <w:rPr>
          <w:color w:val="000000" w:themeColor="dk1"/>
          <w:sz w:val="28"/>
          <w:szCs w:val="28"/>
        </w:rPr>
        <w:t xml:space="preserve">, </w:t>
      </w:r>
      <w:r>
        <w:rPr>
          <w:color w:val="000000" w:themeColor="dk1"/>
          <w:sz w:val="28"/>
          <w:szCs w:val="28"/>
        </w:rPr>
        <w:t>јер</w:t>
      </w:r>
      <w:r>
        <w:rPr>
          <w:color w:val="000000" w:themeColor="dk1"/>
          <w:sz w:val="28"/>
          <w:szCs w:val="28"/>
        </w:rPr>
        <w:t xml:space="preserve"> Бог није допустио бабицама да </w:t>
      </w:r>
      <w:r>
        <w:rPr>
          <w:color w:val="000000" w:themeColor="dk1"/>
          <w:sz w:val="28"/>
          <w:szCs w:val="28"/>
        </w:rPr>
        <w:t>са</w:t>
      </w:r>
      <w:r>
        <w:rPr>
          <w:color w:val="000000" w:themeColor="dk1"/>
          <w:sz w:val="28"/>
          <w:szCs w:val="28"/>
        </w:rPr>
        <w:t>греше</w:t>
      </w:r>
      <w:r>
        <w:rPr>
          <w:color w:val="000000" w:themeColor="dk1"/>
          <w:sz w:val="28"/>
          <w:szCs w:val="28"/>
        </w:rPr>
        <w:t>, наставља ка очигледној неправди, и наравно очигл</w:t>
      </w:r>
      <w:r>
        <w:rPr>
          <w:color w:val="000000" w:themeColor="dk1"/>
          <w:sz w:val="28"/>
          <w:szCs w:val="28"/>
        </w:rPr>
        <w:t>е</w:t>
      </w:r>
      <w:r>
        <w:rPr>
          <w:color w:val="000000" w:themeColor="dk1"/>
          <w:sz w:val="28"/>
          <w:szCs w:val="28"/>
        </w:rPr>
        <w:t>дно није желео да их растужи, међутим започиње још отворенији рат, и ос</w:t>
      </w:r>
      <w:r>
        <w:rPr>
          <w:color w:val="000000" w:themeColor="dk1"/>
          <w:sz w:val="28"/>
          <w:szCs w:val="28"/>
        </w:rPr>
        <w:t>уђује на сурову смрт новорођене</w:t>
      </w:r>
      <w:r>
        <w:rPr>
          <w:color w:val="000000" w:themeColor="dk1"/>
          <w:sz w:val="28"/>
          <w:szCs w:val="28"/>
        </w:rPr>
        <w:t xml:space="preserve">. </w:t>
      </w:r>
      <w:r>
        <w:rPr>
          <w:color w:val="000000" w:themeColor="dk1"/>
          <w:sz w:val="28"/>
          <w:szCs w:val="28"/>
        </w:rPr>
        <w:t>Јер</w:t>
      </w:r>
      <w:r>
        <w:rPr>
          <w:color w:val="000000" w:themeColor="dk1"/>
          <w:sz w:val="28"/>
          <w:szCs w:val="28"/>
        </w:rPr>
        <w:t xml:space="preserve"> каже: „Тада заповеди Фараон свему народу својему говорећи: Сваког</w:t>
      </w:r>
      <w:r>
        <w:rPr>
          <w:color w:val="000000" w:themeColor="dk1"/>
          <w:sz w:val="28"/>
          <w:szCs w:val="28"/>
        </w:rPr>
        <w:t>а сина</w:t>
      </w:r>
      <w:r>
        <w:rPr>
          <w:color w:val="000000" w:themeColor="dk1"/>
          <w:sz w:val="28"/>
          <w:szCs w:val="28"/>
        </w:rPr>
        <w:t xml:space="preserve"> који се роди </w:t>
      </w:r>
      <w:r>
        <w:rPr>
          <w:color w:val="000000" w:themeColor="dk1"/>
          <w:sz w:val="28"/>
          <w:szCs w:val="28"/>
        </w:rPr>
        <w:t>Јеврејима</w:t>
      </w:r>
      <w:r>
        <w:rPr>
          <w:color w:val="000000" w:themeColor="dk1"/>
          <w:sz w:val="28"/>
          <w:szCs w:val="28"/>
        </w:rPr>
        <w:t xml:space="preserve"> </w:t>
      </w:r>
      <w:r>
        <w:rPr>
          <w:color w:val="000000" w:themeColor="dk1"/>
          <w:sz w:val="28"/>
          <w:szCs w:val="28"/>
        </w:rPr>
        <w:t>баците у воду, а кћери све остављајте у животу“</w:t>
      </w:r>
      <w:r>
        <w:rPr>
          <w:rStyle w:val="Footnotereference"/>
          <w:color w:val="000000" w:themeColor="dk1"/>
          <w:sz w:val="28"/>
          <w:szCs w:val="28"/>
        </w:rPr>
        <w:footnoteReference w:id="331"/>
      </w:r>
      <w:r>
        <w:rPr>
          <w:color w:val="000000" w:themeColor="dk1"/>
          <w:sz w:val="28"/>
          <w:szCs w:val="28"/>
        </w:rPr>
        <w:t xml:space="preserve">. </w:t>
      </w:r>
      <w:r>
        <w:rPr>
          <w:color w:val="000000" w:themeColor="dk1"/>
          <w:sz w:val="28"/>
          <w:szCs w:val="28"/>
        </w:rPr>
        <w:t xml:space="preserve">Наравно није га било </w:t>
      </w:r>
      <w:r>
        <w:rPr>
          <w:color w:val="000000" w:themeColor="dk1"/>
          <w:sz w:val="28"/>
          <w:szCs w:val="28"/>
        </w:rPr>
        <w:t xml:space="preserve">нимало </w:t>
      </w:r>
      <w:r>
        <w:rPr>
          <w:color w:val="000000" w:themeColor="dk1"/>
          <w:sz w:val="28"/>
          <w:szCs w:val="28"/>
        </w:rPr>
        <w:t xml:space="preserve">брига за девојчице, јер жена </w:t>
      </w:r>
      <w:r>
        <w:rPr>
          <w:color w:val="000000" w:themeColor="dk1"/>
          <w:sz w:val="28"/>
          <w:szCs w:val="28"/>
        </w:rPr>
        <w:t>је биће које</w:t>
      </w:r>
      <w:r>
        <w:rPr>
          <w:color w:val="000000" w:themeColor="dk1"/>
          <w:sz w:val="28"/>
          <w:szCs w:val="28"/>
        </w:rPr>
        <w:t xml:space="preserve"> </w:t>
      </w:r>
      <w:r>
        <w:rPr>
          <w:color w:val="000000" w:themeColor="dk1"/>
          <w:sz w:val="28"/>
          <w:szCs w:val="28"/>
        </w:rPr>
        <w:t xml:space="preserve">не воли рат, </w:t>
      </w:r>
      <w:r>
        <w:rPr>
          <w:color w:val="000000" w:themeColor="dk1"/>
          <w:sz w:val="28"/>
          <w:szCs w:val="28"/>
        </w:rPr>
        <w:t>и није позната по мудрости</w:t>
      </w:r>
      <w:r>
        <w:rPr>
          <w:color w:val="000000" w:themeColor="dk1"/>
          <w:sz w:val="28"/>
          <w:szCs w:val="28"/>
        </w:rPr>
        <w:t>. А</w:t>
      </w:r>
      <w:r>
        <w:rPr>
          <w:color w:val="000000" w:themeColor="dk1"/>
          <w:sz w:val="28"/>
          <w:szCs w:val="28"/>
        </w:rPr>
        <w:t xml:space="preserve"> мушки род га узнемирава због</w:t>
      </w:r>
      <w:r>
        <w:rPr>
          <w:color w:val="000000" w:themeColor="dk1"/>
          <w:sz w:val="28"/>
          <w:szCs w:val="28"/>
        </w:rPr>
        <w:t xml:space="preserve"> две (ствари): </w:t>
      </w:r>
      <w:r>
        <w:rPr>
          <w:color w:val="000000" w:themeColor="dk1"/>
          <w:sz w:val="28"/>
          <w:szCs w:val="28"/>
        </w:rPr>
        <w:t>као</w:t>
      </w:r>
      <w:r>
        <w:rPr>
          <w:color w:val="000000" w:themeColor="dk1"/>
          <w:sz w:val="28"/>
          <w:szCs w:val="28"/>
        </w:rPr>
        <w:t xml:space="preserve"> </w:t>
      </w:r>
      <w:r>
        <w:rPr>
          <w:color w:val="000000" w:themeColor="dk1"/>
          <w:sz w:val="28"/>
          <w:szCs w:val="28"/>
        </w:rPr>
        <w:t>мудар</w:t>
      </w:r>
      <w:r>
        <w:rPr>
          <w:color w:val="000000" w:themeColor="dk1"/>
          <w:sz w:val="28"/>
          <w:szCs w:val="28"/>
        </w:rPr>
        <w:t xml:space="preserve"> и </w:t>
      </w:r>
      <w:r>
        <w:rPr>
          <w:color w:val="000000" w:themeColor="dk1"/>
          <w:sz w:val="28"/>
          <w:szCs w:val="28"/>
        </w:rPr>
        <w:t>као</w:t>
      </w:r>
      <w:r>
        <w:rPr>
          <w:color w:val="000000" w:themeColor="dk1"/>
          <w:sz w:val="28"/>
          <w:szCs w:val="28"/>
        </w:rPr>
        <w:t xml:space="preserve"> способан</w:t>
      </w:r>
      <w:r>
        <w:rPr>
          <w:color w:val="000000" w:themeColor="dk1"/>
          <w:sz w:val="28"/>
          <w:szCs w:val="28"/>
        </w:rPr>
        <w:t xml:space="preserve"> за ратове. Веома је пријат</w:t>
      </w:r>
      <w:r>
        <w:rPr>
          <w:color w:val="000000" w:themeColor="dk1"/>
          <w:sz w:val="28"/>
          <w:szCs w:val="28"/>
        </w:rPr>
        <w:t>ан</w:t>
      </w:r>
      <w:r>
        <w:rPr>
          <w:color w:val="000000" w:themeColor="dk1"/>
          <w:sz w:val="28"/>
          <w:szCs w:val="28"/>
        </w:rPr>
        <w:t xml:space="preserve"> и веома </w:t>
      </w:r>
      <w:r>
        <w:rPr>
          <w:color w:val="000000" w:themeColor="dk1"/>
          <w:sz w:val="28"/>
          <w:szCs w:val="28"/>
        </w:rPr>
        <w:t>пожељ</w:t>
      </w:r>
      <w:r>
        <w:rPr>
          <w:color w:val="000000" w:themeColor="dk1"/>
          <w:sz w:val="28"/>
          <w:szCs w:val="28"/>
        </w:rPr>
        <w:t>ан</w:t>
      </w:r>
      <w:r>
        <w:rPr>
          <w:color w:val="000000" w:themeColor="dk1"/>
          <w:sz w:val="28"/>
          <w:szCs w:val="28"/>
        </w:rPr>
        <w:t xml:space="preserve"> крвожедној аждаји, дакле Сатани, начин размишљања жена</w:t>
      </w:r>
      <w:r>
        <w:rPr>
          <w:color w:val="000000" w:themeColor="dk1"/>
          <w:sz w:val="28"/>
          <w:szCs w:val="28"/>
        </w:rPr>
        <w:t>,</w:t>
      </w:r>
      <w:r>
        <w:rPr>
          <w:color w:val="000000" w:themeColor="dk1"/>
          <w:sz w:val="28"/>
          <w:szCs w:val="28"/>
        </w:rPr>
        <w:t xml:space="preserve"> слаб и </w:t>
      </w:r>
      <w:r>
        <w:rPr>
          <w:color w:val="000000" w:themeColor="dk1"/>
          <w:sz w:val="28"/>
          <w:szCs w:val="28"/>
        </w:rPr>
        <w:t>не</w:t>
      </w:r>
      <w:r>
        <w:rPr>
          <w:color w:val="000000" w:themeColor="dk1"/>
          <w:sz w:val="28"/>
          <w:szCs w:val="28"/>
        </w:rPr>
        <w:t>јак</w:t>
      </w:r>
      <w:r>
        <w:rPr>
          <w:color w:val="000000" w:themeColor="dk1"/>
          <w:sz w:val="28"/>
          <w:szCs w:val="28"/>
        </w:rPr>
        <w:t xml:space="preserve">, и сем овога </w:t>
      </w:r>
      <w:r>
        <w:rPr>
          <w:color w:val="000000" w:themeColor="dk1"/>
          <w:sz w:val="28"/>
          <w:szCs w:val="28"/>
        </w:rPr>
        <w:t>уобичајено</w:t>
      </w:r>
      <w:r>
        <w:rPr>
          <w:color w:val="000000" w:themeColor="dk1"/>
          <w:sz w:val="28"/>
          <w:szCs w:val="28"/>
        </w:rPr>
        <w:t xml:space="preserve"> </w:t>
      </w:r>
      <w:r>
        <w:rPr>
          <w:color w:val="000000" w:themeColor="dk1"/>
          <w:sz w:val="28"/>
          <w:szCs w:val="28"/>
        </w:rPr>
        <w:t>заостаје и у знању</w:t>
      </w:r>
      <w:r>
        <w:rPr>
          <w:color w:val="000000" w:themeColor="dk1"/>
          <w:sz w:val="28"/>
          <w:szCs w:val="28"/>
        </w:rPr>
        <w:t xml:space="preserve">, </w:t>
      </w:r>
      <w:r>
        <w:rPr>
          <w:color w:val="000000" w:themeColor="dk1"/>
          <w:sz w:val="28"/>
          <w:szCs w:val="28"/>
        </w:rPr>
        <w:t>док</w:t>
      </w:r>
      <w:r>
        <w:rPr>
          <w:color w:val="000000" w:themeColor="dk1"/>
          <w:sz w:val="28"/>
          <w:szCs w:val="28"/>
        </w:rPr>
        <w:t xml:space="preserve"> </w:t>
      </w:r>
      <w:r>
        <w:rPr>
          <w:color w:val="000000" w:themeColor="dk1"/>
          <w:sz w:val="28"/>
          <w:szCs w:val="28"/>
        </w:rPr>
        <w:t>н</w:t>
      </w:r>
      <w:r>
        <w:rPr>
          <w:color w:val="000000" w:themeColor="dk1"/>
          <w:sz w:val="28"/>
          <w:szCs w:val="28"/>
        </w:rPr>
        <w:t>асупрот томе мрзи</w:t>
      </w:r>
      <w:r>
        <w:rPr>
          <w:color w:val="000000" w:themeColor="dk1"/>
          <w:sz w:val="28"/>
          <w:szCs w:val="28"/>
        </w:rPr>
        <w:t xml:space="preserve"> са </w:t>
      </w:r>
      <w:r>
        <w:rPr>
          <w:color w:val="000000" w:themeColor="dk1"/>
          <w:sz w:val="28"/>
          <w:szCs w:val="28"/>
        </w:rPr>
        <w:t>одвратношћу</w:t>
      </w:r>
      <w:r>
        <w:rPr>
          <w:color w:val="000000" w:themeColor="dk1"/>
          <w:sz w:val="28"/>
          <w:szCs w:val="28"/>
        </w:rPr>
        <w:t xml:space="preserve"> спремност за показивањем храбрости, која је боља од </w:t>
      </w:r>
      <w:r>
        <w:rPr>
          <w:color w:val="000000" w:themeColor="dk1"/>
          <w:sz w:val="28"/>
          <w:szCs w:val="28"/>
        </w:rPr>
        <w:t>не</w:t>
      </w:r>
      <w:r>
        <w:rPr>
          <w:color w:val="000000" w:themeColor="dk1"/>
          <w:sz w:val="28"/>
          <w:szCs w:val="28"/>
        </w:rPr>
        <w:t>јак</w:t>
      </w:r>
      <w:r>
        <w:rPr>
          <w:color w:val="000000" w:themeColor="dk1"/>
          <w:sz w:val="28"/>
          <w:szCs w:val="28"/>
        </w:rPr>
        <w:t xml:space="preserve">ости </w:t>
      </w:r>
      <w:r>
        <w:rPr>
          <w:color w:val="000000" w:themeColor="dk1"/>
          <w:sz w:val="28"/>
          <w:szCs w:val="28"/>
        </w:rPr>
        <w:t xml:space="preserve">и која побеђује страшљивост, и изванредно је обдарена знањем. </w:t>
      </w:r>
      <w:r>
        <w:rPr>
          <w:color w:val="000000" w:themeColor="dk1"/>
          <w:sz w:val="28"/>
          <w:szCs w:val="28"/>
        </w:rPr>
        <w:t xml:space="preserve">Зато одржава у животу женски род, </w:t>
      </w:r>
      <w:r>
        <w:rPr>
          <w:color w:val="000000" w:themeColor="dk1"/>
          <w:sz w:val="28"/>
          <w:szCs w:val="28"/>
        </w:rPr>
        <w:t xml:space="preserve">и </w:t>
      </w:r>
      <w:r>
        <w:rPr>
          <w:color w:val="000000" w:themeColor="dk1"/>
          <w:sz w:val="28"/>
          <w:szCs w:val="28"/>
        </w:rPr>
        <w:t>не наводи на њега</w:t>
      </w:r>
      <w:r>
        <w:rPr>
          <w:color w:val="000000" w:themeColor="dk1"/>
          <w:sz w:val="28"/>
          <w:szCs w:val="28"/>
        </w:rPr>
        <w:t xml:space="preserve"> своју крвоже</w:t>
      </w:r>
      <w:r>
        <w:rPr>
          <w:color w:val="000000" w:themeColor="dk1"/>
          <w:sz w:val="28"/>
          <w:szCs w:val="28"/>
        </w:rPr>
        <w:t>д</w:t>
      </w:r>
      <w:r>
        <w:rPr>
          <w:color w:val="000000" w:themeColor="dk1"/>
          <w:sz w:val="28"/>
          <w:szCs w:val="28"/>
        </w:rPr>
        <w:t>ну жељу и размишљање</w:t>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је било, сматрам, глупо то да жели да ратује са онима који су му били потчињени сами по себи и својом жељом су имали тежњу да буду поробљени, </w:t>
      </w:r>
      <w:r>
        <w:rPr>
          <w:color w:val="000000" w:themeColor="dk1"/>
          <w:sz w:val="28"/>
          <w:szCs w:val="28"/>
        </w:rPr>
        <w:t>већ</w:t>
      </w:r>
      <w:r>
        <w:rPr>
          <w:color w:val="000000" w:themeColor="dk1"/>
          <w:sz w:val="28"/>
          <w:szCs w:val="28"/>
        </w:rPr>
        <w:t xml:space="preserve"> да </w:t>
      </w:r>
      <w:r>
        <w:rPr>
          <w:color w:val="000000" w:themeColor="dk1"/>
          <w:sz w:val="28"/>
          <w:szCs w:val="28"/>
        </w:rPr>
        <w:t>по</w:t>
      </w:r>
      <w:r>
        <w:rPr>
          <w:color w:val="000000" w:themeColor="dk1"/>
          <w:sz w:val="28"/>
          <w:szCs w:val="28"/>
        </w:rPr>
        <w:t xml:space="preserve">дави </w:t>
      </w:r>
      <w:r>
        <w:rPr>
          <w:color w:val="000000" w:themeColor="dk1"/>
          <w:sz w:val="28"/>
          <w:szCs w:val="28"/>
        </w:rPr>
        <w:t xml:space="preserve">мушку децу </w:t>
      </w:r>
      <w:r>
        <w:rPr>
          <w:color w:val="000000" w:themeColor="dk1"/>
          <w:sz w:val="28"/>
          <w:szCs w:val="28"/>
        </w:rPr>
        <w:t>уводећи</w:t>
      </w:r>
      <w:r>
        <w:rPr>
          <w:color w:val="000000" w:themeColor="dk1"/>
          <w:sz w:val="28"/>
          <w:szCs w:val="28"/>
        </w:rPr>
        <w:t xml:space="preserve"> их у </w:t>
      </w:r>
      <w:r>
        <w:rPr>
          <w:color w:val="000000" w:themeColor="dk1"/>
          <w:sz w:val="28"/>
          <w:szCs w:val="28"/>
        </w:rPr>
        <w:t xml:space="preserve">околности пуне </w:t>
      </w:r>
      <w:r>
        <w:rPr>
          <w:color w:val="000000" w:themeColor="dk1"/>
          <w:sz w:val="28"/>
          <w:szCs w:val="28"/>
        </w:rPr>
        <w:t xml:space="preserve">искушења. Ово ми се чини да поје Божанствени </w:t>
      </w:r>
      <w:r>
        <w:rPr>
          <w:color w:val="000000" w:themeColor="dk1"/>
          <w:sz w:val="28"/>
          <w:szCs w:val="28"/>
        </w:rPr>
        <w:t>Давид</w:t>
      </w:r>
      <w:r>
        <w:rPr>
          <w:color w:val="000000" w:themeColor="dk1"/>
          <w:sz w:val="28"/>
          <w:szCs w:val="28"/>
        </w:rPr>
        <w:t xml:space="preserve"> </w:t>
      </w:r>
      <w:r>
        <w:rPr>
          <w:color w:val="000000" w:themeColor="dk1"/>
          <w:sz w:val="28"/>
          <w:szCs w:val="28"/>
        </w:rPr>
        <w:t>када</w:t>
      </w:r>
      <w:r>
        <w:rPr>
          <w:color w:val="000000" w:themeColor="dk1"/>
          <w:sz w:val="28"/>
          <w:szCs w:val="28"/>
        </w:rPr>
        <w:t xml:space="preserve"> </w:t>
      </w:r>
      <w:r>
        <w:rPr>
          <w:color w:val="000000" w:themeColor="dk1"/>
          <w:sz w:val="28"/>
          <w:szCs w:val="28"/>
        </w:rPr>
        <w:t>каже: „</w:t>
      </w:r>
      <w:r>
        <w:rPr>
          <w:color w:val="000000" w:themeColor="dk1"/>
          <w:sz w:val="28"/>
          <w:szCs w:val="28"/>
        </w:rPr>
        <w:t>Да Господ не беше са нама, када устадоше људи на нас, онда би нас живе прогутали</w:t>
      </w:r>
      <w:r>
        <w:rPr>
          <w:color w:val="000000" w:themeColor="dk1"/>
          <w:sz w:val="28"/>
          <w:szCs w:val="28"/>
        </w:rPr>
        <w:t>;</w:t>
      </w:r>
      <w:r>
        <w:rPr>
          <w:color w:val="000000" w:themeColor="dk1"/>
          <w:sz w:val="28"/>
          <w:szCs w:val="28"/>
        </w:rPr>
        <w:t xml:space="preserve"> када се разгневи јарост њихова на нас, онда би нас вода потопила</w:t>
      </w:r>
      <w:r>
        <w:rPr>
          <w:color w:val="000000" w:themeColor="dk1"/>
          <w:sz w:val="28"/>
          <w:szCs w:val="28"/>
        </w:rPr>
        <w:t>.</w:t>
      </w:r>
      <w:r>
        <w:rPr>
          <w:color w:val="000000" w:themeColor="dk1"/>
          <w:sz w:val="28"/>
          <w:szCs w:val="28"/>
        </w:rPr>
        <w:t xml:space="preserve"> </w:t>
      </w:r>
      <w:r>
        <w:rPr>
          <w:color w:val="000000" w:themeColor="dk1"/>
          <w:sz w:val="28"/>
          <w:szCs w:val="28"/>
        </w:rPr>
        <w:t>Бујиц</w:t>
      </w:r>
      <w:r>
        <w:rPr>
          <w:color w:val="000000" w:themeColor="dk1"/>
          <w:sz w:val="28"/>
          <w:szCs w:val="28"/>
        </w:rPr>
        <w:t>у</w:t>
      </w:r>
      <w:r>
        <w:rPr>
          <w:color w:val="000000" w:themeColor="dk1"/>
          <w:sz w:val="28"/>
          <w:szCs w:val="28"/>
        </w:rPr>
        <w:t xml:space="preserve"> </w:t>
      </w:r>
      <w:r>
        <w:rPr>
          <w:color w:val="000000" w:themeColor="dk1"/>
          <w:sz w:val="28"/>
          <w:szCs w:val="28"/>
        </w:rPr>
        <w:t>про</w:t>
      </w:r>
      <w:r>
        <w:rPr>
          <w:color w:val="000000" w:themeColor="dk1"/>
          <w:sz w:val="28"/>
          <w:szCs w:val="28"/>
        </w:rPr>
        <w:t>ђе</w:t>
      </w:r>
      <w:r>
        <w:rPr>
          <w:color w:val="000000" w:themeColor="dk1"/>
          <w:sz w:val="28"/>
          <w:szCs w:val="28"/>
        </w:rPr>
        <w:t xml:space="preserve"> душа наша“</w:t>
      </w:r>
      <w:r>
        <w:rPr>
          <w:rStyle w:val="Footnotereference"/>
          <w:color w:val="000000" w:themeColor="dk1"/>
          <w:sz w:val="28"/>
          <w:szCs w:val="28"/>
        </w:rPr>
        <w:footnoteReference w:id="332"/>
      </w:r>
      <w:r>
        <w:rPr>
          <w:color w:val="000000" w:themeColor="dk1"/>
          <w:sz w:val="28"/>
          <w:szCs w:val="28"/>
        </w:rPr>
        <w:t xml:space="preserve">. </w:t>
      </w:r>
    </w:p>
    <w:p w14:paraId="00000425">
      <w:pPr>
        <w:jc w:val="both"/>
        <w:rPr>
          <w:color w:val="000000" w:themeColor="dk1"/>
          <w:sz w:val="28"/>
          <w:szCs w:val="28"/>
        </w:rPr>
      </w:pPr>
      <w:r>
        <w:rPr>
          <w:color w:val="000000" w:themeColor="dk1"/>
          <w:sz w:val="28"/>
          <w:szCs w:val="28"/>
        </w:rPr>
        <w:t>ПАЛ: Тако је!</w:t>
      </w:r>
    </w:p>
    <w:p w14:paraId="00000426">
      <w:pPr>
        <w:jc w:val="both"/>
        <w:rPr>
          <w:color w:val="000000" w:themeColor="dk1"/>
          <w:sz w:val="28"/>
          <w:szCs w:val="28"/>
        </w:rPr>
      </w:pPr>
      <w:r>
        <w:rPr>
          <w:color w:val="000000" w:themeColor="dk1"/>
          <w:sz w:val="28"/>
          <w:szCs w:val="28"/>
        </w:rPr>
        <w:t>КИР: Дакле, пази на начин</w:t>
      </w:r>
      <w:r>
        <w:rPr>
          <w:color w:val="000000" w:themeColor="dk1"/>
          <w:sz w:val="28"/>
          <w:szCs w:val="28"/>
        </w:rPr>
        <w:t xml:space="preserve"> </w:t>
      </w:r>
      <w:r>
        <w:rPr>
          <w:color w:val="000000" w:themeColor="dk1"/>
          <w:sz w:val="28"/>
          <w:szCs w:val="28"/>
        </w:rPr>
        <w:t>извођења</w:t>
      </w:r>
      <w:r>
        <w:rPr>
          <w:color w:val="000000" w:themeColor="dk1"/>
          <w:sz w:val="28"/>
          <w:szCs w:val="28"/>
        </w:rPr>
        <w:t xml:space="preserve"> завер</w:t>
      </w:r>
      <w:r>
        <w:rPr>
          <w:color w:val="000000" w:themeColor="dk1"/>
          <w:sz w:val="28"/>
          <w:szCs w:val="28"/>
        </w:rPr>
        <w:t>е</w:t>
      </w:r>
      <w:r>
        <w:rPr>
          <w:color w:val="000000" w:themeColor="dk1"/>
          <w:sz w:val="28"/>
          <w:szCs w:val="28"/>
        </w:rPr>
        <w:t xml:space="preserve">. </w:t>
      </w:r>
      <w:r>
        <w:rPr>
          <w:color w:val="000000" w:themeColor="dk1"/>
          <w:sz w:val="28"/>
          <w:szCs w:val="28"/>
        </w:rPr>
        <w:t xml:space="preserve">Прво их је измучио дивљачким мукама, </w:t>
      </w:r>
      <w:r>
        <w:rPr>
          <w:color w:val="000000" w:themeColor="dk1"/>
          <w:sz w:val="28"/>
          <w:szCs w:val="28"/>
        </w:rPr>
        <w:t>са велик</w:t>
      </w:r>
      <w:r>
        <w:rPr>
          <w:color w:val="000000" w:themeColor="dk1"/>
          <w:sz w:val="28"/>
          <w:szCs w:val="28"/>
        </w:rPr>
        <w:t>ом</w:t>
      </w:r>
      <w:r>
        <w:rPr>
          <w:color w:val="000000" w:themeColor="dk1"/>
          <w:sz w:val="28"/>
          <w:szCs w:val="28"/>
        </w:rPr>
        <w:t xml:space="preserve"> зло</w:t>
      </w:r>
      <w:r>
        <w:rPr>
          <w:color w:val="000000" w:themeColor="dk1"/>
          <w:sz w:val="28"/>
          <w:szCs w:val="28"/>
        </w:rPr>
        <w:t>бо</w:t>
      </w:r>
      <w:r>
        <w:rPr>
          <w:color w:val="000000" w:themeColor="dk1"/>
          <w:sz w:val="28"/>
          <w:szCs w:val="28"/>
        </w:rPr>
        <w:t xml:space="preserve">м </w:t>
      </w:r>
      <w:r>
        <w:rPr>
          <w:color w:val="000000" w:themeColor="dk1"/>
          <w:sz w:val="28"/>
          <w:szCs w:val="28"/>
        </w:rPr>
        <w:t xml:space="preserve">размишљајући све оно што је мислио да је вредно да им изазове зло, да би их спречио да се умножавају. </w:t>
      </w:r>
      <w:r>
        <w:rPr>
          <w:color w:val="000000" w:themeColor="dk1"/>
          <w:sz w:val="28"/>
          <w:szCs w:val="28"/>
        </w:rPr>
        <w:t xml:space="preserve">Његова неправда била је још тајна и није био видљив циљ тиранина, међутим супроставила му се, као што сам рекао мало пре, благодат </w:t>
      </w:r>
      <w:r>
        <w:rPr>
          <w:color w:val="000000" w:themeColor="dk1"/>
          <w:sz w:val="28"/>
          <w:szCs w:val="28"/>
        </w:rPr>
        <w:t>све</w:t>
      </w:r>
      <w:r>
        <w:rPr>
          <w:color w:val="000000" w:themeColor="dk1"/>
          <w:sz w:val="28"/>
          <w:szCs w:val="28"/>
        </w:rPr>
        <w:t xml:space="preserve">милостивог Бога. И ако су их ниподаштавали, они су расли (све) више у снази и броју. </w:t>
      </w:r>
      <w:r>
        <w:rPr>
          <w:color w:val="000000" w:themeColor="dk1"/>
          <w:sz w:val="28"/>
          <w:szCs w:val="28"/>
        </w:rPr>
        <w:t xml:space="preserve">Касније је желео да користи </w:t>
      </w:r>
      <w:r>
        <w:rPr>
          <w:color w:val="000000" w:themeColor="dk1"/>
          <w:sz w:val="28"/>
          <w:szCs w:val="28"/>
        </w:rPr>
        <w:t xml:space="preserve">бабице </w:t>
      </w:r>
      <w:r>
        <w:rPr>
          <w:color w:val="000000" w:themeColor="dk1"/>
          <w:sz w:val="28"/>
          <w:szCs w:val="28"/>
        </w:rPr>
        <w:t xml:space="preserve">као оружје </w:t>
      </w:r>
      <w:r>
        <w:rPr>
          <w:color w:val="000000" w:themeColor="dk1"/>
          <w:sz w:val="28"/>
          <w:szCs w:val="28"/>
        </w:rPr>
        <w:t xml:space="preserve">против Јеврејских </w:t>
      </w:r>
      <w:r>
        <w:rPr>
          <w:color w:val="000000" w:themeColor="dk1"/>
          <w:sz w:val="28"/>
          <w:szCs w:val="28"/>
        </w:rPr>
        <w:t>жена</w:t>
      </w:r>
      <w:r>
        <w:rPr>
          <w:color w:val="000000" w:themeColor="dk1"/>
          <w:sz w:val="28"/>
          <w:szCs w:val="28"/>
        </w:rPr>
        <w:t xml:space="preserve">. </w:t>
      </w:r>
      <w:r>
        <w:rPr>
          <w:color w:val="000000" w:themeColor="dk1"/>
          <w:sz w:val="28"/>
          <w:szCs w:val="28"/>
        </w:rPr>
        <w:t>Међутим</w:t>
      </w:r>
      <w:r>
        <w:rPr>
          <w:color w:val="000000" w:themeColor="dk1"/>
          <w:sz w:val="28"/>
          <w:szCs w:val="28"/>
        </w:rPr>
        <w:t>,</w:t>
      </w:r>
      <w:r>
        <w:rPr>
          <w:color w:val="000000" w:themeColor="dk1"/>
          <w:sz w:val="28"/>
          <w:szCs w:val="28"/>
        </w:rPr>
        <w:t xml:space="preserve"> ни ово Бог није дозволио да се догоди. Као трећи и последњи начин завере, наредио је целом свом народу да удави </w:t>
      </w:r>
      <w:r>
        <w:rPr>
          <w:color w:val="000000" w:themeColor="dk1"/>
          <w:sz w:val="28"/>
          <w:szCs w:val="28"/>
        </w:rPr>
        <w:t xml:space="preserve">јеврејску </w:t>
      </w:r>
      <w:r>
        <w:rPr>
          <w:color w:val="000000" w:themeColor="dk1"/>
          <w:sz w:val="28"/>
          <w:szCs w:val="28"/>
        </w:rPr>
        <w:t xml:space="preserve">мушку децу, </w:t>
      </w:r>
      <w:r>
        <w:rPr>
          <w:color w:val="000000" w:themeColor="dk1"/>
          <w:sz w:val="28"/>
          <w:szCs w:val="28"/>
        </w:rPr>
        <w:t>не престајући</w:t>
      </w:r>
      <w:r>
        <w:rPr>
          <w:color w:val="000000" w:themeColor="dk1"/>
          <w:sz w:val="28"/>
          <w:szCs w:val="28"/>
        </w:rPr>
        <w:t xml:space="preserve"> </w:t>
      </w:r>
      <w:r>
        <w:rPr>
          <w:color w:val="000000" w:themeColor="dk1"/>
          <w:sz w:val="28"/>
          <w:szCs w:val="28"/>
        </w:rPr>
        <w:t xml:space="preserve">да </w:t>
      </w:r>
      <w:r>
        <w:rPr>
          <w:color w:val="000000" w:themeColor="dk1"/>
          <w:sz w:val="28"/>
          <w:szCs w:val="28"/>
        </w:rPr>
        <w:t>их подмукло тиранише</w:t>
      </w:r>
      <w:r>
        <w:rPr>
          <w:color w:val="000000" w:themeColor="dk1"/>
          <w:sz w:val="28"/>
          <w:szCs w:val="28"/>
        </w:rPr>
        <w:t xml:space="preserve">. </w:t>
      </w:r>
      <w:r>
        <w:rPr>
          <w:color w:val="000000" w:themeColor="dk1"/>
          <w:sz w:val="28"/>
          <w:szCs w:val="28"/>
        </w:rPr>
        <w:t>Против с</w:t>
      </w:r>
      <w:r>
        <w:rPr>
          <w:color w:val="000000" w:themeColor="dk1"/>
          <w:sz w:val="28"/>
          <w:szCs w:val="28"/>
        </w:rPr>
        <w:t>ви</w:t>
      </w:r>
      <w:r>
        <w:rPr>
          <w:color w:val="000000" w:themeColor="dk1"/>
          <w:sz w:val="28"/>
          <w:szCs w:val="28"/>
        </w:rPr>
        <w:t>х</w:t>
      </w:r>
      <w:r>
        <w:rPr>
          <w:color w:val="000000" w:themeColor="dk1"/>
          <w:sz w:val="28"/>
          <w:szCs w:val="28"/>
        </w:rPr>
        <w:t xml:space="preserve"> </w:t>
      </w:r>
      <w:r>
        <w:rPr>
          <w:color w:val="000000" w:themeColor="dk1"/>
          <w:sz w:val="28"/>
          <w:szCs w:val="28"/>
        </w:rPr>
        <w:t xml:space="preserve">који показују храброст Сатана </w:t>
      </w:r>
      <w:r>
        <w:rPr>
          <w:color w:val="000000" w:themeColor="dk1"/>
          <w:sz w:val="28"/>
          <w:szCs w:val="28"/>
        </w:rPr>
        <w:t xml:space="preserve">ратује невидљиво </w:t>
      </w:r>
      <w:r>
        <w:rPr>
          <w:color w:val="000000" w:themeColor="dk1"/>
          <w:sz w:val="28"/>
          <w:szCs w:val="28"/>
        </w:rPr>
        <w:t xml:space="preserve">и организује своју сплетку на троструки начин. </w:t>
      </w:r>
      <w:r>
        <w:rPr>
          <w:color w:val="000000" w:themeColor="dk1"/>
          <w:sz w:val="28"/>
          <w:szCs w:val="28"/>
        </w:rPr>
        <w:t>Започиње битк</w:t>
      </w:r>
      <w:r>
        <w:rPr>
          <w:color w:val="000000" w:themeColor="dk1"/>
          <w:sz w:val="28"/>
          <w:szCs w:val="28"/>
        </w:rPr>
        <w:t>у</w:t>
      </w:r>
      <w:r>
        <w:rPr>
          <w:color w:val="000000" w:themeColor="dk1"/>
          <w:sz w:val="28"/>
          <w:szCs w:val="28"/>
        </w:rPr>
        <w:t xml:space="preserve"> са злочиначким размишљањима, спречавајући напредак ума ка вр</w:t>
      </w:r>
      <w:r>
        <w:rPr>
          <w:color w:val="000000" w:themeColor="dk1"/>
          <w:sz w:val="28"/>
          <w:szCs w:val="28"/>
        </w:rPr>
        <w:t>лини, припрема да буду мучени</w:t>
      </w:r>
      <w:r>
        <w:rPr>
          <w:color w:val="000000" w:themeColor="dk1"/>
          <w:sz w:val="28"/>
          <w:szCs w:val="28"/>
        </w:rPr>
        <w:t xml:space="preserve"> неочекивани</w:t>
      </w:r>
      <w:r>
        <w:rPr>
          <w:color w:val="000000" w:themeColor="dk1"/>
          <w:sz w:val="28"/>
          <w:szCs w:val="28"/>
        </w:rPr>
        <w:t>м мукама</w:t>
      </w:r>
      <w:r>
        <w:rPr>
          <w:color w:val="000000" w:themeColor="dk1"/>
          <w:sz w:val="28"/>
          <w:szCs w:val="28"/>
        </w:rPr>
        <w:t xml:space="preserve"> и уплићу се у сурове борбе. </w:t>
      </w:r>
      <w:r>
        <w:rPr>
          <w:color w:val="000000" w:themeColor="dk1"/>
          <w:sz w:val="28"/>
          <w:szCs w:val="28"/>
        </w:rPr>
        <w:t>А када не може</w:t>
      </w:r>
      <w:r>
        <w:rPr>
          <w:color w:val="000000" w:themeColor="dk1"/>
          <w:sz w:val="28"/>
          <w:szCs w:val="28"/>
        </w:rPr>
        <w:t xml:space="preserve"> да им </w:t>
      </w:r>
      <w:r>
        <w:rPr>
          <w:color w:val="000000" w:themeColor="dk1"/>
          <w:sz w:val="28"/>
          <w:szCs w:val="28"/>
        </w:rPr>
        <w:t>напакости</w:t>
      </w:r>
      <w:r>
        <w:rPr>
          <w:color w:val="000000" w:themeColor="dk1"/>
          <w:sz w:val="28"/>
          <w:szCs w:val="28"/>
        </w:rPr>
        <w:t xml:space="preserve"> </w:t>
      </w:r>
      <w:r>
        <w:rPr>
          <w:color w:val="000000" w:themeColor="dk1"/>
          <w:sz w:val="28"/>
          <w:szCs w:val="28"/>
        </w:rPr>
        <w:t xml:space="preserve">ниједним од ових начина због заштите Божије, много пута сличне нама у вери и </w:t>
      </w:r>
      <w:r>
        <w:rPr>
          <w:color w:val="000000" w:themeColor="dk1"/>
          <w:sz w:val="28"/>
          <w:szCs w:val="28"/>
        </w:rPr>
        <w:t xml:space="preserve">националној припадности, настоји да их раздражује на мржњу и </w:t>
      </w:r>
      <w:r>
        <w:rPr>
          <w:color w:val="000000" w:themeColor="dk1"/>
          <w:sz w:val="28"/>
          <w:szCs w:val="28"/>
        </w:rPr>
        <w:t>сукоб са нама</w:t>
      </w:r>
      <w:r>
        <w:rPr>
          <w:color w:val="000000" w:themeColor="dk1"/>
          <w:sz w:val="28"/>
          <w:szCs w:val="28"/>
        </w:rPr>
        <w:t xml:space="preserve">. И ово ће да </w:t>
      </w:r>
      <w:r>
        <w:rPr>
          <w:color w:val="000000" w:themeColor="dk1"/>
          <w:sz w:val="28"/>
          <w:szCs w:val="28"/>
        </w:rPr>
        <w:t>по</w:t>
      </w:r>
      <w:r>
        <w:rPr>
          <w:color w:val="000000" w:themeColor="dk1"/>
          <w:sz w:val="28"/>
          <w:szCs w:val="28"/>
        </w:rPr>
        <w:t>сведоч</w:t>
      </w:r>
      <w:r>
        <w:rPr>
          <w:color w:val="000000" w:themeColor="dk1"/>
          <w:sz w:val="28"/>
          <w:szCs w:val="28"/>
        </w:rPr>
        <w:t>и</w:t>
      </w:r>
      <w:r>
        <w:rPr>
          <w:color w:val="000000" w:themeColor="dk1"/>
          <w:sz w:val="28"/>
          <w:szCs w:val="28"/>
        </w:rPr>
        <w:t xml:space="preserve"> Павле, говорећи: „У опасности међу лажном браћом, у опасности од свога рода“</w:t>
      </w:r>
      <w:r>
        <w:rPr>
          <w:rStyle w:val="Footnotereference"/>
          <w:color w:val="000000" w:themeColor="dk1"/>
          <w:sz w:val="28"/>
          <w:szCs w:val="28"/>
        </w:rPr>
        <w:footnoteReference w:id="333"/>
      </w:r>
      <w:r>
        <w:rPr>
          <w:color w:val="000000" w:themeColor="dk1"/>
          <w:sz w:val="28"/>
          <w:szCs w:val="28"/>
        </w:rPr>
        <w:t xml:space="preserve">. </w:t>
      </w:r>
      <w:r>
        <w:rPr>
          <w:color w:val="000000" w:themeColor="dk1"/>
          <w:sz w:val="28"/>
          <w:szCs w:val="28"/>
        </w:rPr>
        <w:t xml:space="preserve">И ако се деси да </w:t>
      </w:r>
      <w:r>
        <w:rPr>
          <w:color w:val="000000" w:themeColor="dk1"/>
          <w:sz w:val="28"/>
          <w:szCs w:val="28"/>
        </w:rPr>
        <w:t>и</w:t>
      </w:r>
      <w:r>
        <w:rPr>
          <w:color w:val="000000" w:themeColor="dk1"/>
          <w:sz w:val="28"/>
          <w:szCs w:val="28"/>
        </w:rPr>
        <w:t xml:space="preserve"> у овоме</w:t>
      </w:r>
      <w:r>
        <w:rPr>
          <w:color w:val="000000" w:themeColor="dk1"/>
          <w:sz w:val="28"/>
          <w:szCs w:val="28"/>
        </w:rPr>
        <w:t xml:space="preserve"> </w:t>
      </w:r>
      <w:r>
        <w:rPr>
          <w:color w:val="000000" w:themeColor="dk1"/>
          <w:sz w:val="28"/>
          <w:szCs w:val="28"/>
        </w:rPr>
        <w:t>омане</w:t>
      </w:r>
      <w:r>
        <w:rPr>
          <w:color w:val="000000" w:themeColor="dk1"/>
          <w:sz w:val="28"/>
          <w:szCs w:val="28"/>
        </w:rPr>
        <w:t xml:space="preserve"> - јер</w:t>
      </w:r>
      <w:r>
        <w:rPr>
          <w:color w:val="000000" w:themeColor="dk1"/>
          <w:sz w:val="28"/>
          <w:szCs w:val="28"/>
        </w:rPr>
        <w:t xml:space="preserve"> усађуј</w:t>
      </w:r>
      <w:r>
        <w:rPr>
          <w:color w:val="000000" w:themeColor="dk1"/>
          <w:sz w:val="28"/>
          <w:szCs w:val="28"/>
        </w:rPr>
        <w:t>е</w:t>
      </w:r>
      <w:r>
        <w:rPr>
          <w:color w:val="000000" w:themeColor="dk1"/>
          <w:sz w:val="28"/>
          <w:szCs w:val="28"/>
        </w:rPr>
        <w:t xml:space="preserve"> им Божиј</w:t>
      </w:r>
      <w:r>
        <w:rPr>
          <w:color w:val="000000" w:themeColor="dk1"/>
          <w:sz w:val="28"/>
          <w:szCs w:val="28"/>
        </w:rPr>
        <w:t xml:space="preserve">и страх </w:t>
      </w:r>
      <w:r>
        <w:rPr>
          <w:color w:val="000000" w:themeColor="dk1"/>
          <w:sz w:val="28"/>
          <w:szCs w:val="28"/>
        </w:rPr>
        <w:t>предстојатељ</w:t>
      </w:r>
      <w:r>
        <w:rPr>
          <w:color w:val="000000" w:themeColor="dk1"/>
          <w:sz w:val="28"/>
          <w:szCs w:val="28"/>
        </w:rPr>
        <w:t xml:space="preserve"> светих, као шт</w:t>
      </w:r>
      <w:r>
        <w:rPr>
          <w:color w:val="000000" w:themeColor="dk1"/>
          <w:sz w:val="28"/>
          <w:szCs w:val="28"/>
        </w:rPr>
        <w:t>о је раниј</w:t>
      </w:r>
      <w:r>
        <w:rPr>
          <w:color w:val="000000" w:themeColor="dk1"/>
          <w:sz w:val="28"/>
          <w:szCs w:val="28"/>
        </w:rPr>
        <w:t xml:space="preserve">е </w:t>
      </w:r>
      <w:r>
        <w:rPr>
          <w:color w:val="000000" w:themeColor="dk1"/>
          <w:sz w:val="28"/>
          <w:szCs w:val="28"/>
        </w:rPr>
        <w:t>учинио са</w:t>
      </w:r>
      <w:r>
        <w:rPr>
          <w:color w:val="000000" w:themeColor="dk1"/>
          <w:sz w:val="28"/>
          <w:szCs w:val="28"/>
        </w:rPr>
        <w:t xml:space="preserve"> </w:t>
      </w:r>
      <w:r>
        <w:rPr>
          <w:color w:val="000000" w:themeColor="dk1"/>
          <w:sz w:val="28"/>
          <w:szCs w:val="28"/>
        </w:rPr>
        <w:t>бабицама</w:t>
      </w:r>
      <w:r>
        <w:rPr>
          <w:color w:val="000000" w:themeColor="dk1"/>
          <w:sz w:val="28"/>
          <w:szCs w:val="28"/>
        </w:rPr>
        <w:t xml:space="preserve"> -</w:t>
      </w:r>
      <w:r>
        <w:rPr>
          <w:color w:val="000000" w:themeColor="dk1"/>
          <w:sz w:val="28"/>
          <w:szCs w:val="28"/>
        </w:rPr>
        <w:t xml:space="preserve"> тада очигледно</w:t>
      </w:r>
      <w:r>
        <w:rPr>
          <w:color w:val="000000" w:themeColor="dk1"/>
          <w:sz w:val="28"/>
          <w:szCs w:val="28"/>
        </w:rPr>
        <w:t xml:space="preserve"> </w:t>
      </w:r>
      <w:r>
        <w:rPr>
          <w:color w:val="000000" w:themeColor="dk1"/>
          <w:sz w:val="28"/>
          <w:szCs w:val="28"/>
        </w:rPr>
        <w:t>подиже своје помоћнике, надахњ</w:t>
      </w:r>
      <w:r>
        <w:rPr>
          <w:color w:val="000000" w:themeColor="dk1"/>
          <w:sz w:val="28"/>
          <w:szCs w:val="28"/>
        </w:rPr>
        <w:t xml:space="preserve">ујући </w:t>
      </w:r>
      <w:r>
        <w:rPr>
          <w:color w:val="000000" w:themeColor="dk1"/>
          <w:sz w:val="28"/>
          <w:szCs w:val="28"/>
        </w:rPr>
        <w:t>их</w:t>
      </w:r>
      <w:r>
        <w:rPr>
          <w:color w:val="000000" w:themeColor="dk1"/>
          <w:sz w:val="28"/>
          <w:szCs w:val="28"/>
        </w:rPr>
        <w:t xml:space="preserve"> </w:t>
      </w:r>
      <w:r>
        <w:rPr>
          <w:color w:val="000000" w:themeColor="dk1"/>
          <w:sz w:val="28"/>
          <w:szCs w:val="28"/>
        </w:rPr>
        <w:t>на</w:t>
      </w:r>
      <w:r>
        <w:rPr>
          <w:color w:val="000000" w:themeColor="dk1"/>
          <w:sz w:val="28"/>
          <w:szCs w:val="28"/>
        </w:rPr>
        <w:t xml:space="preserve"> разјареност и убиство. Међутим</w:t>
      </w:r>
      <w:r>
        <w:rPr>
          <w:color w:val="000000" w:themeColor="dk1"/>
          <w:sz w:val="28"/>
          <w:szCs w:val="28"/>
        </w:rPr>
        <w:t>,</w:t>
      </w:r>
      <w:r>
        <w:rPr>
          <w:color w:val="000000" w:themeColor="dk1"/>
          <w:sz w:val="28"/>
          <w:szCs w:val="28"/>
        </w:rPr>
        <w:t xml:space="preserve"> задржимо и тако љубав која води ка смелости и </w:t>
      </w:r>
      <w:r>
        <w:rPr>
          <w:color w:val="000000" w:themeColor="dk1"/>
          <w:sz w:val="28"/>
          <w:szCs w:val="28"/>
        </w:rPr>
        <w:t xml:space="preserve">ка </w:t>
      </w:r>
      <w:r>
        <w:rPr>
          <w:color w:val="000000" w:themeColor="dk1"/>
          <w:sz w:val="28"/>
          <w:szCs w:val="28"/>
        </w:rPr>
        <w:t>спремности на храброст,</w:t>
      </w:r>
      <w:r>
        <w:rPr>
          <w:color w:val="000000" w:themeColor="dk1"/>
          <w:sz w:val="28"/>
          <w:szCs w:val="28"/>
        </w:rPr>
        <w:t xml:space="preserve"> </w:t>
      </w:r>
      <w:r>
        <w:rPr>
          <w:color w:val="000000" w:themeColor="dk1"/>
          <w:sz w:val="28"/>
          <w:szCs w:val="28"/>
        </w:rPr>
        <w:t>бивајући свесни</w:t>
      </w:r>
      <w:r>
        <w:rPr>
          <w:color w:val="000000" w:themeColor="dk1"/>
          <w:sz w:val="28"/>
          <w:szCs w:val="28"/>
        </w:rPr>
        <w:t xml:space="preserve">, </w:t>
      </w:r>
      <w:r>
        <w:rPr>
          <w:color w:val="000000" w:themeColor="dk1"/>
          <w:sz w:val="28"/>
          <w:szCs w:val="28"/>
        </w:rPr>
        <w:t>да оно</w:t>
      </w:r>
      <w:r>
        <w:rPr>
          <w:color w:val="000000" w:themeColor="dk1"/>
          <w:sz w:val="28"/>
          <w:szCs w:val="28"/>
        </w:rPr>
        <w:t xml:space="preserve"> што је мрско њему</w:t>
      </w:r>
      <w:r>
        <w:rPr>
          <w:color w:val="000000" w:themeColor="dk1"/>
          <w:sz w:val="28"/>
          <w:szCs w:val="28"/>
        </w:rPr>
        <w:t>,</w:t>
      </w:r>
      <w:r>
        <w:rPr>
          <w:color w:val="000000" w:themeColor="dk1"/>
          <w:sz w:val="28"/>
          <w:szCs w:val="28"/>
        </w:rPr>
        <w:t xml:space="preserve"> скупоцен</w:t>
      </w:r>
      <w:r>
        <w:rPr>
          <w:color w:val="000000" w:themeColor="dk1"/>
          <w:sz w:val="28"/>
          <w:szCs w:val="28"/>
        </w:rPr>
        <w:t>о</w:t>
      </w:r>
      <w:r>
        <w:rPr>
          <w:color w:val="000000" w:themeColor="dk1"/>
          <w:sz w:val="28"/>
          <w:szCs w:val="28"/>
        </w:rPr>
        <w:t xml:space="preserve"> </w:t>
      </w:r>
      <w:r>
        <w:rPr>
          <w:color w:val="000000" w:themeColor="dk1"/>
          <w:sz w:val="28"/>
          <w:szCs w:val="28"/>
        </w:rPr>
        <w:t xml:space="preserve">је </w:t>
      </w:r>
      <w:r>
        <w:rPr>
          <w:color w:val="000000" w:themeColor="dk1"/>
          <w:sz w:val="28"/>
          <w:szCs w:val="28"/>
        </w:rPr>
        <w:t xml:space="preserve">за Бога. </w:t>
      </w:r>
      <w:r>
        <w:rPr>
          <w:color w:val="000000" w:themeColor="dk1"/>
          <w:sz w:val="28"/>
          <w:szCs w:val="28"/>
        </w:rPr>
        <w:t>Јер</w:t>
      </w:r>
      <w:r>
        <w:rPr>
          <w:color w:val="000000" w:themeColor="dk1"/>
          <w:sz w:val="28"/>
          <w:szCs w:val="28"/>
        </w:rPr>
        <w:t xml:space="preserve"> </w:t>
      </w:r>
      <w:r>
        <w:rPr>
          <w:color w:val="000000" w:themeColor="dk1"/>
          <w:sz w:val="28"/>
          <w:szCs w:val="28"/>
        </w:rPr>
        <w:t xml:space="preserve">се </w:t>
      </w:r>
      <w:r>
        <w:rPr>
          <w:color w:val="000000" w:themeColor="dk1"/>
          <w:sz w:val="28"/>
          <w:szCs w:val="28"/>
        </w:rPr>
        <w:t>сматра да су достојни речи и благости</w:t>
      </w:r>
      <w:r>
        <w:rPr>
          <w:color w:val="000000" w:themeColor="dk1"/>
          <w:sz w:val="28"/>
          <w:szCs w:val="28"/>
        </w:rPr>
        <w:t xml:space="preserve"> они који су изнад нејакости</w:t>
      </w:r>
      <w:r>
        <w:rPr>
          <w:color w:val="000000" w:themeColor="dk1"/>
          <w:sz w:val="28"/>
          <w:szCs w:val="28"/>
        </w:rPr>
        <w:t xml:space="preserve">. </w:t>
      </w:r>
    </w:p>
    <w:p w14:paraId="00000427">
      <w:pPr>
        <w:jc w:val="both"/>
        <w:rPr>
          <w:color w:val="000000" w:themeColor="dk1"/>
          <w:sz w:val="28"/>
          <w:szCs w:val="28"/>
        </w:rPr>
      </w:pPr>
      <w:r>
        <w:rPr>
          <w:color w:val="000000" w:themeColor="dk1"/>
          <w:sz w:val="28"/>
          <w:szCs w:val="28"/>
        </w:rPr>
        <w:t xml:space="preserve">ПАЛ: Верујем ти. Међутим можемо, и ово опет да видимо и од самог Светог Писма. </w:t>
      </w:r>
      <w:r>
        <w:rPr>
          <w:color w:val="000000" w:themeColor="dk1"/>
          <w:sz w:val="28"/>
          <w:szCs w:val="28"/>
        </w:rPr>
        <w:t>Јер</w:t>
      </w:r>
      <w:r>
        <w:rPr>
          <w:color w:val="000000" w:themeColor="dk1"/>
          <w:sz w:val="28"/>
          <w:szCs w:val="28"/>
        </w:rPr>
        <w:t xml:space="preserve"> недостатак </w:t>
      </w:r>
      <w:r>
        <w:rPr>
          <w:color w:val="000000" w:themeColor="dk1"/>
          <w:sz w:val="28"/>
          <w:szCs w:val="28"/>
        </w:rPr>
        <w:t>пример</w:t>
      </w:r>
      <w:r>
        <w:rPr>
          <w:rFonts w:ascii="Times New Roman" w:cs="Times New Roman" w:hAnsi="Times New Roman"/>
          <w:color w:val="000000" w:themeColor="dk1"/>
          <w:sz w:val="28"/>
          <w:szCs w:val="28"/>
        </w:rPr>
        <w:t>â</w:t>
      </w:r>
      <w:r>
        <w:rPr>
          <w:color w:val="000000" w:themeColor="dk1"/>
          <w:sz w:val="28"/>
          <w:szCs w:val="28"/>
        </w:rPr>
        <w:t xml:space="preserve"> </w:t>
      </w:r>
      <w:r>
        <w:rPr>
          <w:color w:val="000000" w:themeColor="dk1"/>
          <w:sz w:val="28"/>
          <w:szCs w:val="28"/>
        </w:rPr>
        <w:t>н</w:t>
      </w:r>
      <w:r>
        <w:rPr>
          <w:color w:val="000000" w:themeColor="dk1"/>
          <w:sz w:val="28"/>
          <w:szCs w:val="28"/>
        </w:rPr>
        <w:t>ије проблем</w:t>
      </w:r>
      <w:r>
        <w:rPr>
          <w:color w:val="000000" w:themeColor="dk1"/>
          <w:sz w:val="28"/>
          <w:szCs w:val="28"/>
        </w:rPr>
        <w:t xml:space="preserve">. </w:t>
      </w:r>
    </w:p>
    <w:p w14:paraId="00000428">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Дакле, благодаћу Божијом, говоримо да </w:t>
      </w:r>
      <w:r>
        <w:rPr>
          <w:color w:val="000000" w:themeColor="dk1"/>
          <w:sz w:val="28"/>
          <w:szCs w:val="28"/>
        </w:rPr>
        <w:t xml:space="preserve">се </w:t>
      </w:r>
      <w:r>
        <w:rPr>
          <w:color w:val="000000" w:themeColor="dk1"/>
          <w:sz w:val="28"/>
          <w:szCs w:val="28"/>
        </w:rPr>
        <w:t xml:space="preserve">у књизи која се назива Бројеви, </w:t>
      </w:r>
      <w:r>
        <w:rPr>
          <w:color w:val="000000" w:themeColor="dk1"/>
          <w:sz w:val="28"/>
          <w:szCs w:val="28"/>
        </w:rPr>
        <w:t>која је Мојсијева</w:t>
      </w:r>
      <w:r>
        <w:rPr>
          <w:color w:val="000000" w:themeColor="dk1"/>
          <w:sz w:val="28"/>
          <w:szCs w:val="28"/>
        </w:rPr>
        <w:t xml:space="preserve">, </w:t>
      </w:r>
      <w:r>
        <w:rPr>
          <w:color w:val="000000" w:themeColor="dk1"/>
          <w:sz w:val="28"/>
          <w:szCs w:val="28"/>
        </w:rPr>
        <w:t>каже: „</w:t>
      </w:r>
      <w:r>
        <w:rPr>
          <w:color w:val="000000" w:themeColor="dk1"/>
          <w:sz w:val="28"/>
          <w:szCs w:val="28"/>
        </w:rPr>
        <w:t>И</w:t>
      </w:r>
      <w:r>
        <w:rPr>
          <w:color w:val="000000" w:themeColor="dk1"/>
          <w:sz w:val="28"/>
          <w:szCs w:val="28"/>
        </w:rPr>
        <w:t xml:space="preserve"> рече Господ Мојсију у пустињи Синајској у шатору од састанка први дан другога месеца друге године по изласку њихов</w:t>
      </w:r>
      <w:r>
        <w:rPr>
          <w:color w:val="000000" w:themeColor="dk1"/>
          <w:sz w:val="28"/>
          <w:szCs w:val="28"/>
        </w:rPr>
        <w:t>ом</w:t>
      </w:r>
      <w:r>
        <w:rPr>
          <w:color w:val="000000" w:themeColor="dk1"/>
          <w:sz w:val="28"/>
          <w:szCs w:val="28"/>
        </w:rPr>
        <w:t xml:space="preserve"> из земље </w:t>
      </w:r>
      <w:r>
        <w:rPr>
          <w:color w:val="000000" w:themeColor="dk1"/>
          <w:sz w:val="28"/>
          <w:szCs w:val="28"/>
        </w:rPr>
        <w:t>Египта</w:t>
      </w:r>
      <w:r>
        <w:rPr>
          <w:color w:val="000000" w:themeColor="dk1"/>
          <w:sz w:val="28"/>
          <w:szCs w:val="28"/>
        </w:rPr>
        <w:t xml:space="preserve">, говорећи: Избројте сав збор синова Израиљевих по породицама њиховим, </w:t>
      </w:r>
      <w:r>
        <w:rPr>
          <w:color w:val="000000" w:themeColor="dk1"/>
          <w:sz w:val="28"/>
          <w:szCs w:val="28"/>
        </w:rPr>
        <w:t>и по домовима очева њихових, поименце по броју, сваког појединачно</w:t>
      </w:r>
      <w:r>
        <w:rPr>
          <w:color w:val="000000" w:themeColor="dk1"/>
          <w:sz w:val="28"/>
          <w:szCs w:val="28"/>
        </w:rPr>
        <w:t xml:space="preserve">, </w:t>
      </w:r>
      <w:r>
        <w:rPr>
          <w:color w:val="000000" w:themeColor="dk1"/>
          <w:sz w:val="28"/>
          <w:szCs w:val="28"/>
        </w:rPr>
        <w:t xml:space="preserve">све мушке </w:t>
      </w:r>
      <w:r>
        <w:rPr>
          <w:color w:val="000000" w:themeColor="dk1"/>
          <w:sz w:val="28"/>
          <w:szCs w:val="28"/>
        </w:rPr>
        <w:t>о</w:t>
      </w:r>
      <w:r>
        <w:rPr>
          <w:color w:val="000000" w:themeColor="dk1"/>
          <w:sz w:val="28"/>
          <w:szCs w:val="28"/>
        </w:rPr>
        <w:t>д двадесет година и више, све који могу ићи на војску у Израиљу</w:t>
      </w:r>
      <w:r>
        <w:rPr>
          <w:color w:val="000000" w:themeColor="dk1"/>
          <w:sz w:val="28"/>
          <w:szCs w:val="28"/>
        </w:rPr>
        <w:t>, избројте их по четама њиховим ти и Арон“</w:t>
      </w:r>
      <w:r>
        <w:rPr>
          <w:rStyle w:val="Footnotereference"/>
          <w:color w:val="000000" w:themeColor="dk1"/>
          <w:sz w:val="28"/>
          <w:szCs w:val="28"/>
        </w:rPr>
        <w:footnoteReference w:id="334"/>
      </w:r>
      <w:r>
        <w:rPr>
          <w:color w:val="000000" w:themeColor="dk1"/>
          <w:sz w:val="28"/>
          <w:szCs w:val="28"/>
        </w:rPr>
        <w:t>.</w:t>
      </w:r>
      <w:r>
        <w:rPr>
          <w:color w:val="000000" w:themeColor="dk1"/>
          <w:sz w:val="28"/>
          <w:szCs w:val="28"/>
        </w:rPr>
        <w:t xml:space="preserve"> </w:t>
      </w:r>
      <w:r>
        <w:rPr>
          <w:color w:val="000000" w:themeColor="dk1"/>
          <w:sz w:val="28"/>
          <w:szCs w:val="28"/>
        </w:rPr>
        <w:t>Да</w:t>
      </w:r>
      <w:r>
        <w:rPr>
          <w:color w:val="000000" w:themeColor="dk1"/>
          <w:sz w:val="28"/>
          <w:szCs w:val="28"/>
        </w:rPr>
        <w:t xml:space="preserve"> </w:t>
      </w:r>
      <w:r>
        <w:rPr>
          <w:color w:val="000000" w:themeColor="dk1"/>
          <w:sz w:val="28"/>
          <w:szCs w:val="28"/>
        </w:rPr>
        <w:t>су</w:t>
      </w:r>
      <w:r>
        <w:rPr>
          <w:color w:val="000000" w:themeColor="dk1"/>
          <w:sz w:val="28"/>
          <w:szCs w:val="28"/>
        </w:rPr>
        <w:t xml:space="preserve"> мушкарци и </w:t>
      </w:r>
      <w:r>
        <w:rPr>
          <w:color w:val="000000" w:themeColor="dk1"/>
          <w:sz w:val="28"/>
          <w:szCs w:val="28"/>
        </w:rPr>
        <w:t>нај</w:t>
      </w:r>
      <w:r>
        <w:rPr>
          <w:color w:val="000000" w:themeColor="dk1"/>
          <w:sz w:val="28"/>
          <w:szCs w:val="28"/>
        </w:rPr>
        <w:t>способни</w:t>
      </w:r>
      <w:r>
        <w:rPr>
          <w:color w:val="000000" w:themeColor="dk1"/>
          <w:sz w:val="28"/>
          <w:szCs w:val="28"/>
        </w:rPr>
        <w:t>ји</w:t>
      </w:r>
      <w:r>
        <w:rPr>
          <w:color w:val="000000" w:themeColor="dk1"/>
          <w:sz w:val="28"/>
          <w:szCs w:val="28"/>
        </w:rPr>
        <w:t xml:space="preserve"> за борбу, који су сазрели, </w:t>
      </w:r>
      <w:r>
        <w:rPr>
          <w:color w:val="000000" w:themeColor="dk1"/>
          <w:sz w:val="28"/>
          <w:szCs w:val="28"/>
        </w:rPr>
        <w:t xml:space="preserve">то јест </w:t>
      </w:r>
      <w:r>
        <w:rPr>
          <w:color w:val="000000" w:themeColor="dk1"/>
          <w:sz w:val="28"/>
          <w:szCs w:val="28"/>
        </w:rPr>
        <w:t xml:space="preserve">који су достигли духовни врх, и у мери животног доба пуноће </w:t>
      </w:r>
      <w:r>
        <w:rPr>
          <w:color w:val="000000" w:themeColor="dk1"/>
          <w:sz w:val="28"/>
          <w:szCs w:val="28"/>
        </w:rPr>
        <w:t>Христове</w:t>
      </w:r>
      <w:r>
        <w:rPr>
          <w:rStyle w:val="Footnotereference"/>
          <w:color w:val="000000" w:themeColor="dk1"/>
          <w:sz w:val="28"/>
          <w:szCs w:val="28"/>
        </w:rPr>
        <w:footnoteReference w:id="335"/>
      </w:r>
      <w:r>
        <w:rPr>
          <w:color w:val="000000" w:themeColor="dk1"/>
          <w:sz w:val="28"/>
          <w:szCs w:val="28"/>
        </w:rPr>
        <w:t>,</w:t>
      </w:r>
      <w:r>
        <w:rPr>
          <w:color w:val="000000" w:themeColor="dk1"/>
          <w:sz w:val="28"/>
          <w:szCs w:val="28"/>
        </w:rPr>
        <w:t xml:space="preserve"> </w:t>
      </w:r>
      <w:r>
        <w:rPr>
          <w:color w:val="000000" w:themeColor="dk1"/>
          <w:sz w:val="28"/>
          <w:szCs w:val="28"/>
        </w:rPr>
        <w:t>уведени</w:t>
      </w:r>
      <w:r>
        <w:rPr>
          <w:color w:val="000000" w:themeColor="dk1"/>
          <w:sz w:val="28"/>
          <w:szCs w:val="28"/>
        </w:rPr>
        <w:t xml:space="preserve"> у Божанском попису </w:t>
      </w:r>
      <w:r>
        <w:rPr>
          <w:color w:val="000000" w:themeColor="dk1"/>
          <w:sz w:val="28"/>
          <w:szCs w:val="28"/>
        </w:rPr>
        <w:t xml:space="preserve">у </w:t>
      </w:r>
      <w:r>
        <w:rPr>
          <w:color w:val="000000" w:themeColor="dk1"/>
          <w:sz w:val="28"/>
          <w:szCs w:val="28"/>
        </w:rPr>
        <w:t xml:space="preserve">борбени распоред </w:t>
      </w:r>
      <w:r>
        <w:rPr>
          <w:color w:val="000000" w:themeColor="dk1"/>
          <w:sz w:val="28"/>
          <w:szCs w:val="28"/>
        </w:rPr>
        <w:t xml:space="preserve">у </w:t>
      </w:r>
      <w:r>
        <w:rPr>
          <w:color w:val="000000" w:themeColor="dk1"/>
          <w:sz w:val="28"/>
          <w:szCs w:val="28"/>
        </w:rPr>
        <w:t>књизи Божијој, може да буде веома јасно и са овиме</w:t>
      </w:r>
      <w:r>
        <w:rPr>
          <w:color w:val="000000" w:themeColor="dk1"/>
          <w:sz w:val="28"/>
          <w:szCs w:val="28"/>
        </w:rPr>
        <w:t>:</w:t>
      </w:r>
      <w:r>
        <w:rPr>
          <w:color w:val="000000" w:themeColor="dk1"/>
          <w:sz w:val="28"/>
          <w:szCs w:val="28"/>
        </w:rPr>
        <w:t xml:space="preserve"> </w:t>
      </w:r>
      <w:r>
        <w:rPr>
          <w:color w:val="000000" w:themeColor="dk1"/>
          <w:sz w:val="28"/>
          <w:szCs w:val="28"/>
        </w:rPr>
        <w:t>убрајају</w:t>
      </w:r>
      <w:r>
        <w:rPr>
          <w:color w:val="000000" w:themeColor="dk1"/>
          <w:sz w:val="28"/>
          <w:szCs w:val="28"/>
        </w:rPr>
        <w:t xml:space="preserve"> </w:t>
      </w:r>
      <w:r>
        <w:rPr>
          <w:color w:val="000000" w:themeColor="dk1"/>
          <w:sz w:val="28"/>
          <w:szCs w:val="28"/>
        </w:rPr>
        <w:t xml:space="preserve">се мушкарци од двадесет година па навише, </w:t>
      </w:r>
      <w:r>
        <w:rPr>
          <w:color w:val="000000" w:themeColor="dk1"/>
          <w:sz w:val="28"/>
          <w:szCs w:val="28"/>
        </w:rPr>
        <w:t>не из неког другог разлог</w:t>
      </w:r>
      <w:r>
        <w:rPr>
          <w:color w:val="000000" w:themeColor="dk1"/>
          <w:sz w:val="28"/>
          <w:szCs w:val="28"/>
        </w:rPr>
        <w:t xml:space="preserve">а, као што ја мислим, него да би смо могли да схватимо и ми, да </w:t>
      </w:r>
      <w:r>
        <w:rPr>
          <w:color w:val="000000" w:themeColor="dk1"/>
          <w:sz w:val="28"/>
          <w:szCs w:val="28"/>
        </w:rPr>
        <w:t>треба</w:t>
      </w:r>
      <w:r>
        <w:rPr>
          <w:color w:val="000000" w:themeColor="dk1"/>
          <w:sz w:val="28"/>
          <w:szCs w:val="28"/>
        </w:rPr>
        <w:t xml:space="preserve"> да буде избачено </w:t>
      </w:r>
      <w:r>
        <w:rPr>
          <w:color w:val="000000" w:themeColor="dk1"/>
          <w:sz w:val="28"/>
          <w:szCs w:val="28"/>
        </w:rPr>
        <w:t>све</w:t>
      </w:r>
      <w:r>
        <w:rPr>
          <w:color w:val="000000" w:themeColor="dk1"/>
          <w:sz w:val="28"/>
          <w:szCs w:val="28"/>
        </w:rPr>
        <w:t xml:space="preserve"> што је неискусно и слабо и </w:t>
      </w:r>
      <w:r>
        <w:rPr>
          <w:color w:val="000000" w:themeColor="dk1"/>
          <w:sz w:val="28"/>
          <w:szCs w:val="28"/>
        </w:rPr>
        <w:t>не</w:t>
      </w:r>
      <w:r>
        <w:rPr>
          <w:color w:val="000000" w:themeColor="dk1"/>
          <w:sz w:val="28"/>
          <w:szCs w:val="28"/>
        </w:rPr>
        <w:t>довршено</w:t>
      </w:r>
      <w:r>
        <w:rPr>
          <w:color w:val="000000" w:themeColor="dk1"/>
          <w:sz w:val="28"/>
          <w:szCs w:val="28"/>
        </w:rPr>
        <w:t xml:space="preserve"> по</w:t>
      </w:r>
      <w:r>
        <w:rPr>
          <w:color w:val="000000" w:themeColor="dk1"/>
          <w:sz w:val="28"/>
          <w:szCs w:val="28"/>
        </w:rPr>
        <w:t xml:space="preserve"> развоју</w:t>
      </w:r>
      <w:r>
        <w:rPr>
          <w:color w:val="000000" w:themeColor="dk1"/>
          <w:sz w:val="28"/>
          <w:szCs w:val="28"/>
        </w:rPr>
        <w:t xml:space="preserve"> </w:t>
      </w:r>
      <w:r>
        <w:rPr>
          <w:color w:val="000000" w:themeColor="dk1"/>
          <w:sz w:val="28"/>
          <w:szCs w:val="28"/>
        </w:rPr>
        <w:t>ум</w:t>
      </w:r>
      <w:r>
        <w:rPr>
          <w:color w:val="000000" w:themeColor="dk1"/>
          <w:sz w:val="28"/>
          <w:szCs w:val="28"/>
        </w:rPr>
        <w:t>а</w:t>
      </w:r>
      <w:r>
        <w:rPr>
          <w:color w:val="000000" w:themeColor="dk1"/>
          <w:sz w:val="28"/>
          <w:szCs w:val="28"/>
        </w:rPr>
        <w:t xml:space="preserve">, </w:t>
      </w:r>
      <w:r>
        <w:rPr>
          <w:color w:val="000000" w:themeColor="dk1"/>
          <w:sz w:val="28"/>
          <w:szCs w:val="28"/>
        </w:rPr>
        <w:t>што</w:t>
      </w:r>
      <w:r>
        <w:rPr>
          <w:color w:val="000000" w:themeColor="dk1"/>
          <w:sz w:val="28"/>
          <w:szCs w:val="28"/>
        </w:rPr>
        <w:t xml:space="preserve"> углавном одговара онима који су још млади и нису достигли мер</w:t>
      </w:r>
      <w:r>
        <w:rPr>
          <w:color w:val="000000" w:themeColor="dk1"/>
          <w:sz w:val="28"/>
          <w:szCs w:val="28"/>
        </w:rPr>
        <w:t>у</w:t>
      </w:r>
      <w:r>
        <w:rPr>
          <w:color w:val="000000" w:themeColor="dk1"/>
          <w:sz w:val="28"/>
          <w:szCs w:val="28"/>
        </w:rPr>
        <w:t xml:space="preserve"> зрелости, коју Божански закон познаје и прописује, то јест двадесет година. </w:t>
      </w:r>
      <w:r>
        <w:rPr>
          <w:color w:val="000000" w:themeColor="dk1"/>
          <w:sz w:val="28"/>
          <w:szCs w:val="28"/>
        </w:rPr>
        <w:t xml:space="preserve">Оно што је достојно и мери се и препознаје се од стране Бога, </w:t>
      </w:r>
      <w:r>
        <w:rPr>
          <w:color w:val="000000" w:themeColor="dk1"/>
          <w:sz w:val="28"/>
          <w:szCs w:val="28"/>
        </w:rPr>
        <w:t>у целом народу и по породицама и појединачно</w:t>
      </w:r>
      <w:r>
        <w:rPr>
          <w:color w:val="000000" w:themeColor="dk1"/>
          <w:sz w:val="28"/>
          <w:szCs w:val="28"/>
        </w:rPr>
        <w:t xml:space="preserve">, </w:t>
      </w:r>
      <w:r>
        <w:rPr>
          <w:color w:val="000000" w:themeColor="dk1"/>
          <w:sz w:val="28"/>
          <w:szCs w:val="28"/>
        </w:rPr>
        <w:t xml:space="preserve">је </w:t>
      </w:r>
      <w:r>
        <w:rPr>
          <w:color w:val="000000" w:themeColor="dk1"/>
          <w:sz w:val="28"/>
          <w:szCs w:val="28"/>
        </w:rPr>
        <w:t>све мушко</w:t>
      </w:r>
      <w:r>
        <w:rPr>
          <w:color w:val="000000" w:themeColor="dk1"/>
          <w:sz w:val="28"/>
          <w:szCs w:val="28"/>
        </w:rPr>
        <w:t xml:space="preserve"> </w:t>
      </w:r>
      <w:r>
        <w:rPr>
          <w:color w:val="000000" w:themeColor="dk1"/>
          <w:sz w:val="28"/>
          <w:szCs w:val="28"/>
        </w:rPr>
        <w:t xml:space="preserve">што је </w:t>
      </w:r>
      <w:r>
        <w:rPr>
          <w:color w:val="000000" w:themeColor="dk1"/>
          <w:sz w:val="28"/>
          <w:szCs w:val="28"/>
        </w:rPr>
        <w:t>дошло до врх</w:t>
      </w:r>
      <w:r>
        <w:rPr>
          <w:color w:val="000000" w:themeColor="dk1"/>
          <w:sz w:val="28"/>
          <w:szCs w:val="28"/>
        </w:rPr>
        <w:t xml:space="preserve">унца животног доба. </w:t>
      </w:r>
      <w:r>
        <w:rPr>
          <w:color w:val="000000" w:themeColor="dk1"/>
          <w:sz w:val="28"/>
          <w:szCs w:val="28"/>
        </w:rPr>
        <w:t>Јер тако</w:t>
      </w:r>
      <w:r>
        <w:rPr>
          <w:color w:val="000000" w:themeColor="dk1"/>
          <w:sz w:val="28"/>
          <w:szCs w:val="28"/>
        </w:rPr>
        <w:t xml:space="preserve"> </w:t>
      </w:r>
      <w:r>
        <w:rPr>
          <w:color w:val="000000" w:themeColor="dk1"/>
          <w:sz w:val="28"/>
          <w:szCs w:val="28"/>
        </w:rPr>
        <w:t>стасалима</w:t>
      </w:r>
      <w:r>
        <w:rPr>
          <w:color w:val="000000" w:themeColor="dk1"/>
          <w:sz w:val="28"/>
          <w:szCs w:val="28"/>
        </w:rPr>
        <w:t xml:space="preserve"> </w:t>
      </w:r>
      <w:r>
        <w:rPr>
          <w:color w:val="000000" w:themeColor="dk1"/>
          <w:sz w:val="28"/>
          <w:szCs w:val="28"/>
        </w:rPr>
        <w:t>и онима који су</w:t>
      </w:r>
      <w:r>
        <w:rPr>
          <w:color w:val="000000" w:themeColor="dk1"/>
          <w:sz w:val="28"/>
          <w:szCs w:val="28"/>
        </w:rPr>
        <w:t xml:space="preserve"> </w:t>
      </w:r>
      <w:r>
        <w:rPr>
          <w:color w:val="000000" w:themeColor="dk1"/>
          <w:sz w:val="28"/>
          <w:szCs w:val="28"/>
        </w:rPr>
        <w:t xml:space="preserve">достигли ову </w:t>
      </w:r>
      <w:r>
        <w:rPr>
          <w:color w:val="000000" w:themeColor="dk1"/>
          <w:sz w:val="28"/>
          <w:szCs w:val="28"/>
        </w:rPr>
        <w:t>меру разума</w:t>
      </w:r>
      <w:r>
        <w:rPr>
          <w:color w:val="000000" w:themeColor="dk1"/>
          <w:sz w:val="28"/>
          <w:szCs w:val="28"/>
        </w:rPr>
        <w:t xml:space="preserve">, рекао је Христос светим апостолима једном </w:t>
      </w:r>
      <w:r>
        <w:rPr>
          <w:color w:val="000000" w:themeColor="dk1"/>
          <w:sz w:val="28"/>
          <w:szCs w:val="28"/>
        </w:rPr>
        <w:t>приликом</w:t>
      </w:r>
      <w:r>
        <w:rPr>
          <w:color w:val="000000" w:themeColor="dk1"/>
          <w:sz w:val="28"/>
          <w:szCs w:val="28"/>
        </w:rPr>
        <w:t>: „</w:t>
      </w:r>
      <w:r>
        <w:rPr>
          <w:color w:val="000000" w:themeColor="dk1"/>
          <w:sz w:val="28"/>
          <w:szCs w:val="28"/>
        </w:rPr>
        <w:t>Н</w:t>
      </w:r>
      <w:r>
        <w:rPr>
          <w:color w:val="000000" w:themeColor="dk1"/>
          <w:sz w:val="28"/>
          <w:szCs w:val="28"/>
        </w:rPr>
        <w:t>е радујте</w:t>
      </w:r>
      <w:r>
        <w:rPr>
          <w:color w:val="000000" w:themeColor="dk1"/>
          <w:sz w:val="28"/>
          <w:szCs w:val="28"/>
        </w:rPr>
        <w:t xml:space="preserve"> се</w:t>
      </w:r>
      <w:r>
        <w:rPr>
          <w:color w:val="000000" w:themeColor="dk1"/>
          <w:sz w:val="28"/>
          <w:szCs w:val="28"/>
        </w:rPr>
        <w:t xml:space="preserve"> што вам се духови покоравају, него се радујте што су имена ваша написана на небесима“</w:t>
      </w:r>
      <w:r>
        <w:rPr>
          <w:rStyle w:val="Footnotereference"/>
          <w:color w:val="000000" w:themeColor="dk1"/>
          <w:sz w:val="28"/>
          <w:szCs w:val="28"/>
        </w:rPr>
        <w:footnoteReference w:id="336"/>
      </w:r>
      <w:r>
        <w:rPr>
          <w:color w:val="000000" w:themeColor="dk1"/>
          <w:sz w:val="28"/>
          <w:szCs w:val="28"/>
        </w:rPr>
        <w:t>, и други пут опет: „Не продају</w:t>
      </w:r>
      <w:r>
        <w:rPr>
          <w:color w:val="000000" w:themeColor="dk1"/>
          <w:sz w:val="28"/>
          <w:szCs w:val="28"/>
        </w:rPr>
        <w:t xml:space="preserve"> </w:t>
      </w:r>
      <w:r>
        <w:rPr>
          <w:color w:val="000000" w:themeColor="dk1"/>
          <w:sz w:val="28"/>
          <w:szCs w:val="28"/>
        </w:rPr>
        <w:t xml:space="preserve">ли се два врапца за један новчић? Па ни један од њих не падне на земљу без Оца </w:t>
      </w:r>
      <w:r>
        <w:rPr>
          <w:color w:val="000000" w:themeColor="dk1"/>
          <w:sz w:val="28"/>
          <w:szCs w:val="28"/>
        </w:rPr>
        <w:t>мог на небесима</w:t>
      </w:r>
      <w:r>
        <w:rPr>
          <w:color w:val="000000" w:themeColor="dk1"/>
          <w:sz w:val="28"/>
          <w:szCs w:val="28"/>
        </w:rPr>
        <w:t>. А вама је и коса на глави избројана“</w:t>
      </w:r>
      <w:r>
        <w:rPr>
          <w:rStyle w:val="Footnotereference"/>
          <w:color w:val="000000" w:themeColor="dk1"/>
          <w:sz w:val="28"/>
          <w:szCs w:val="28"/>
        </w:rPr>
        <w:footnoteReference w:id="337"/>
      </w:r>
      <w:r>
        <w:rPr>
          <w:color w:val="000000" w:themeColor="dk1"/>
          <w:sz w:val="28"/>
          <w:szCs w:val="28"/>
        </w:rPr>
        <w:t xml:space="preserve">. </w:t>
      </w:r>
      <w:r>
        <w:rPr>
          <w:color w:val="000000" w:themeColor="dk1"/>
          <w:sz w:val="28"/>
          <w:szCs w:val="28"/>
        </w:rPr>
        <w:t>То да говори да се</w:t>
      </w:r>
      <w:r>
        <w:rPr>
          <w:color w:val="000000" w:themeColor="dk1"/>
          <w:sz w:val="28"/>
          <w:szCs w:val="28"/>
        </w:rPr>
        <w:t xml:space="preserve"> </w:t>
      </w:r>
      <w:r>
        <w:rPr>
          <w:color w:val="000000" w:themeColor="dk1"/>
          <w:sz w:val="28"/>
          <w:szCs w:val="28"/>
        </w:rPr>
        <w:t xml:space="preserve">броје још и длаке, саопштава, сматрам, </w:t>
      </w:r>
      <w:r>
        <w:rPr>
          <w:color w:val="000000" w:themeColor="dk1"/>
          <w:sz w:val="28"/>
          <w:szCs w:val="28"/>
        </w:rPr>
        <w:t xml:space="preserve">на </w:t>
      </w:r>
      <w:r>
        <w:rPr>
          <w:color w:val="000000" w:themeColor="dk1"/>
          <w:sz w:val="28"/>
          <w:szCs w:val="28"/>
        </w:rPr>
        <w:t>најбољ</w:t>
      </w:r>
      <w:r>
        <w:rPr>
          <w:color w:val="000000" w:themeColor="dk1"/>
          <w:sz w:val="28"/>
          <w:szCs w:val="28"/>
        </w:rPr>
        <w:t>и начин</w:t>
      </w:r>
      <w:r>
        <w:rPr>
          <w:color w:val="000000" w:themeColor="dk1"/>
          <w:sz w:val="28"/>
          <w:szCs w:val="28"/>
        </w:rPr>
        <w:t xml:space="preserve"> </w:t>
      </w:r>
      <w:r>
        <w:rPr>
          <w:color w:val="000000" w:themeColor="dk1"/>
          <w:sz w:val="28"/>
          <w:szCs w:val="28"/>
        </w:rPr>
        <w:t>Његово старањ</w:t>
      </w:r>
      <w:r>
        <w:rPr>
          <w:color w:val="000000" w:themeColor="dk1"/>
          <w:sz w:val="28"/>
          <w:szCs w:val="28"/>
        </w:rPr>
        <w:t>е</w:t>
      </w:r>
      <w:r>
        <w:rPr>
          <w:color w:val="000000" w:themeColor="dk1"/>
          <w:sz w:val="28"/>
          <w:szCs w:val="28"/>
        </w:rPr>
        <w:t xml:space="preserve"> о њима</w:t>
      </w:r>
      <w:r>
        <w:rPr>
          <w:color w:val="000000" w:themeColor="dk1"/>
          <w:sz w:val="28"/>
          <w:szCs w:val="28"/>
        </w:rPr>
        <w:t xml:space="preserve"> </w:t>
      </w:r>
      <w:r>
        <w:rPr>
          <w:color w:val="000000" w:themeColor="dk1"/>
          <w:sz w:val="28"/>
          <w:szCs w:val="28"/>
        </w:rPr>
        <w:t>до у танчина</w:t>
      </w:r>
      <w:r>
        <w:rPr>
          <w:color w:val="000000" w:themeColor="dk1"/>
          <w:sz w:val="28"/>
          <w:szCs w:val="28"/>
        </w:rPr>
        <w:t xml:space="preserve">. </w:t>
      </w:r>
    </w:p>
    <w:p w14:paraId="00000429">
      <w:pPr>
        <w:jc w:val="both"/>
        <w:rPr>
          <w:color w:val="000000" w:themeColor="dk1"/>
          <w:sz w:val="28"/>
          <w:szCs w:val="28"/>
        </w:rPr>
      </w:pPr>
      <w:r>
        <w:rPr>
          <w:color w:val="000000" w:themeColor="dk1"/>
          <w:sz w:val="28"/>
          <w:szCs w:val="28"/>
        </w:rPr>
        <w:t>Дакле</w:t>
      </w:r>
      <w:r>
        <w:rPr>
          <w:color w:val="000000" w:themeColor="dk1"/>
          <w:sz w:val="28"/>
          <w:szCs w:val="28"/>
        </w:rPr>
        <w:t>, у</w:t>
      </w:r>
      <w:r>
        <w:rPr>
          <w:color w:val="000000" w:themeColor="dk1"/>
          <w:sz w:val="28"/>
          <w:szCs w:val="28"/>
        </w:rPr>
        <w:t xml:space="preserve"> књизи Божијој </w:t>
      </w:r>
      <w:r>
        <w:rPr>
          <w:color w:val="000000" w:themeColor="dk1"/>
          <w:sz w:val="28"/>
          <w:szCs w:val="28"/>
        </w:rPr>
        <w:t>су</w:t>
      </w:r>
      <w:r>
        <w:rPr>
          <w:color w:val="000000" w:themeColor="dk1"/>
          <w:sz w:val="28"/>
          <w:szCs w:val="28"/>
        </w:rPr>
        <w:t xml:space="preserve"> записан</w:t>
      </w:r>
      <w:r>
        <w:rPr>
          <w:color w:val="000000" w:themeColor="dk1"/>
          <w:sz w:val="28"/>
          <w:szCs w:val="28"/>
        </w:rPr>
        <w:t>и</w:t>
      </w:r>
      <w:r>
        <w:rPr>
          <w:color w:val="000000" w:themeColor="dk1"/>
          <w:sz w:val="28"/>
          <w:szCs w:val="28"/>
        </w:rPr>
        <w:t xml:space="preserve"> </w:t>
      </w:r>
      <w:r>
        <w:rPr>
          <w:color w:val="000000" w:themeColor="dk1"/>
          <w:sz w:val="28"/>
          <w:szCs w:val="28"/>
        </w:rPr>
        <w:t>мушк</w:t>
      </w:r>
      <w:r>
        <w:rPr>
          <w:color w:val="000000" w:themeColor="dk1"/>
          <w:sz w:val="28"/>
          <w:szCs w:val="28"/>
        </w:rPr>
        <w:t>арци</w:t>
      </w:r>
      <w:r>
        <w:rPr>
          <w:color w:val="000000" w:themeColor="dk1"/>
          <w:sz w:val="28"/>
          <w:szCs w:val="28"/>
        </w:rPr>
        <w:t xml:space="preserve"> који се налаз</w:t>
      </w:r>
      <w:r>
        <w:rPr>
          <w:color w:val="000000" w:themeColor="dk1"/>
          <w:sz w:val="28"/>
          <w:szCs w:val="28"/>
        </w:rPr>
        <w:t>е</w:t>
      </w:r>
      <w:r>
        <w:rPr>
          <w:color w:val="000000" w:themeColor="dk1"/>
          <w:sz w:val="28"/>
          <w:szCs w:val="28"/>
        </w:rPr>
        <w:t xml:space="preserve"> на свом врхунцу. Попис је </w:t>
      </w:r>
      <w:r>
        <w:rPr>
          <w:color w:val="000000" w:themeColor="dk1"/>
          <w:sz w:val="28"/>
          <w:szCs w:val="28"/>
        </w:rPr>
        <w:t>урађен</w:t>
      </w:r>
      <w:r>
        <w:rPr>
          <w:color w:val="000000" w:themeColor="dk1"/>
          <w:sz w:val="28"/>
          <w:szCs w:val="28"/>
        </w:rPr>
        <w:t xml:space="preserve"> са Мојсијем и Ароном, да би смо </w:t>
      </w:r>
      <w:r>
        <w:rPr>
          <w:color w:val="000000" w:themeColor="dk1"/>
          <w:sz w:val="28"/>
          <w:szCs w:val="28"/>
        </w:rPr>
        <w:t>кроз</w:t>
      </w:r>
      <w:r>
        <w:rPr>
          <w:color w:val="000000" w:themeColor="dk1"/>
          <w:sz w:val="28"/>
          <w:szCs w:val="28"/>
        </w:rPr>
        <w:t xml:space="preserve"> обојиц</w:t>
      </w:r>
      <w:r>
        <w:rPr>
          <w:color w:val="000000" w:themeColor="dk1"/>
          <w:sz w:val="28"/>
          <w:szCs w:val="28"/>
        </w:rPr>
        <w:t>у</w:t>
      </w:r>
      <w:r>
        <w:rPr>
          <w:color w:val="000000" w:themeColor="dk1"/>
          <w:sz w:val="28"/>
          <w:szCs w:val="28"/>
        </w:rPr>
        <w:t xml:space="preserve"> </w:t>
      </w:r>
      <w:r>
        <w:rPr>
          <w:color w:val="000000" w:themeColor="dk1"/>
          <w:sz w:val="28"/>
          <w:szCs w:val="28"/>
        </w:rPr>
        <w:t>разумели Христа, у Мојсиј</w:t>
      </w:r>
      <w:r>
        <w:rPr>
          <w:color w:val="000000" w:themeColor="dk1"/>
          <w:sz w:val="28"/>
          <w:szCs w:val="28"/>
        </w:rPr>
        <w:t>у</w:t>
      </w:r>
      <w:r>
        <w:rPr>
          <w:color w:val="000000" w:themeColor="dk1"/>
          <w:sz w:val="28"/>
          <w:szCs w:val="28"/>
        </w:rPr>
        <w:t xml:space="preserve"> </w:t>
      </w:r>
      <w:r>
        <w:rPr>
          <w:color w:val="000000" w:themeColor="dk1"/>
          <w:sz w:val="28"/>
          <w:szCs w:val="28"/>
        </w:rPr>
        <w:t>законодавц</w:t>
      </w:r>
      <w:r>
        <w:rPr>
          <w:color w:val="000000" w:themeColor="dk1"/>
          <w:sz w:val="28"/>
          <w:szCs w:val="28"/>
        </w:rPr>
        <w:t>а</w:t>
      </w:r>
      <w:r>
        <w:rPr>
          <w:color w:val="000000" w:themeColor="dk1"/>
          <w:sz w:val="28"/>
          <w:szCs w:val="28"/>
        </w:rPr>
        <w:t xml:space="preserve">, </w:t>
      </w:r>
      <w:r>
        <w:rPr>
          <w:color w:val="000000" w:themeColor="dk1"/>
          <w:sz w:val="28"/>
          <w:szCs w:val="28"/>
        </w:rPr>
        <w:t>а</w:t>
      </w:r>
      <w:r>
        <w:rPr>
          <w:color w:val="000000" w:themeColor="dk1"/>
          <w:sz w:val="28"/>
          <w:szCs w:val="28"/>
        </w:rPr>
        <w:t xml:space="preserve"> у Арон</w:t>
      </w:r>
      <w:r>
        <w:rPr>
          <w:color w:val="000000" w:themeColor="dk1"/>
          <w:sz w:val="28"/>
          <w:szCs w:val="28"/>
        </w:rPr>
        <w:t>у</w:t>
      </w:r>
      <w:r>
        <w:rPr>
          <w:color w:val="000000" w:themeColor="dk1"/>
          <w:sz w:val="28"/>
          <w:szCs w:val="28"/>
        </w:rPr>
        <w:t xml:space="preserve"> архијереја. </w:t>
      </w:r>
      <w:r>
        <w:rPr>
          <w:color w:val="000000" w:themeColor="dk1"/>
          <w:sz w:val="28"/>
          <w:szCs w:val="28"/>
        </w:rPr>
        <w:t xml:space="preserve">Јер </w:t>
      </w:r>
      <w:r>
        <w:rPr>
          <w:color w:val="000000" w:themeColor="dk1"/>
          <w:sz w:val="28"/>
          <w:szCs w:val="28"/>
        </w:rPr>
        <w:t>з</w:t>
      </w:r>
      <w:r>
        <w:rPr>
          <w:color w:val="000000" w:themeColor="dk1"/>
          <w:sz w:val="28"/>
          <w:szCs w:val="28"/>
        </w:rPr>
        <w:t xml:space="preserve">а нас је истовремено </w:t>
      </w:r>
      <w:r>
        <w:rPr>
          <w:color w:val="000000" w:themeColor="dk1"/>
          <w:sz w:val="28"/>
          <w:szCs w:val="28"/>
        </w:rPr>
        <w:t>постао</w:t>
      </w:r>
      <w:r>
        <w:rPr>
          <w:color w:val="000000" w:themeColor="dk1"/>
          <w:sz w:val="28"/>
          <w:szCs w:val="28"/>
        </w:rPr>
        <w:t xml:space="preserve"> законодавац, али и свети и незлобив</w:t>
      </w:r>
      <w:r>
        <w:rPr>
          <w:color w:val="000000" w:themeColor="dk1"/>
          <w:sz w:val="28"/>
          <w:szCs w:val="28"/>
        </w:rPr>
        <w:t>и</w:t>
      </w:r>
      <w:r>
        <w:rPr>
          <w:color w:val="000000" w:themeColor="dk1"/>
          <w:sz w:val="28"/>
          <w:szCs w:val="28"/>
        </w:rPr>
        <w:t xml:space="preserve"> архијереј, и својим поседовањем је направио попис у Б</w:t>
      </w:r>
      <w:r>
        <w:rPr>
          <w:color w:val="000000" w:themeColor="dk1"/>
          <w:sz w:val="28"/>
          <w:szCs w:val="28"/>
        </w:rPr>
        <w:t xml:space="preserve">ожанским књигама </w:t>
      </w:r>
      <w:r>
        <w:rPr>
          <w:color w:val="000000" w:themeColor="dk1"/>
          <w:sz w:val="28"/>
          <w:szCs w:val="28"/>
        </w:rPr>
        <w:t>за</w:t>
      </w:r>
      <w:r>
        <w:rPr>
          <w:color w:val="000000" w:themeColor="dk1"/>
          <w:sz w:val="28"/>
          <w:szCs w:val="28"/>
        </w:rPr>
        <w:t xml:space="preserve"> </w:t>
      </w:r>
      <w:r>
        <w:rPr>
          <w:color w:val="000000" w:themeColor="dk1"/>
          <w:sz w:val="28"/>
          <w:szCs w:val="28"/>
        </w:rPr>
        <w:t>све оне</w:t>
      </w:r>
      <w:r>
        <w:rPr>
          <w:color w:val="000000" w:themeColor="dk1"/>
          <w:sz w:val="28"/>
          <w:szCs w:val="28"/>
        </w:rPr>
        <w:t xml:space="preserve"> који су </w:t>
      </w:r>
      <w:r>
        <w:rPr>
          <w:color w:val="000000" w:themeColor="dk1"/>
          <w:sz w:val="28"/>
          <w:szCs w:val="28"/>
        </w:rPr>
        <w:t>с</w:t>
      </w:r>
      <w:r>
        <w:rPr>
          <w:color w:val="000000" w:themeColor="dk1"/>
          <w:sz w:val="28"/>
          <w:szCs w:val="28"/>
        </w:rPr>
        <w:t>тасали у мушкарце</w:t>
      </w:r>
      <w:r>
        <w:rPr>
          <w:color w:val="000000" w:themeColor="dk1"/>
          <w:sz w:val="28"/>
          <w:szCs w:val="28"/>
        </w:rPr>
        <w:t xml:space="preserve"> </w:t>
      </w:r>
      <w:r>
        <w:rPr>
          <w:color w:val="000000" w:themeColor="dk1"/>
          <w:sz w:val="28"/>
          <w:szCs w:val="28"/>
        </w:rPr>
        <w:t xml:space="preserve">и </w:t>
      </w:r>
      <w:r>
        <w:rPr>
          <w:color w:val="000000" w:themeColor="dk1"/>
          <w:sz w:val="28"/>
          <w:szCs w:val="28"/>
        </w:rPr>
        <w:t>истиц</w:t>
      </w:r>
      <w:r>
        <w:rPr>
          <w:color w:val="000000" w:themeColor="dk1"/>
          <w:sz w:val="28"/>
          <w:szCs w:val="28"/>
        </w:rPr>
        <w:t>али</w:t>
      </w:r>
      <w:r>
        <w:rPr>
          <w:color w:val="000000" w:themeColor="dk1"/>
          <w:sz w:val="28"/>
          <w:szCs w:val="28"/>
        </w:rPr>
        <w:t xml:space="preserve"> су се у врлини. </w:t>
      </w:r>
      <w:r>
        <w:rPr>
          <w:color w:val="000000" w:themeColor="dk1"/>
          <w:sz w:val="28"/>
          <w:szCs w:val="28"/>
        </w:rPr>
        <w:t>Њи</w:t>
      </w:r>
      <w:r>
        <w:rPr>
          <w:color w:val="000000" w:themeColor="dk1"/>
          <w:sz w:val="28"/>
          <w:szCs w:val="28"/>
        </w:rPr>
        <w:t>ма се об</w:t>
      </w:r>
      <w:r>
        <w:rPr>
          <w:color w:val="000000" w:themeColor="dk1"/>
          <w:sz w:val="28"/>
          <w:szCs w:val="28"/>
        </w:rPr>
        <w:t xml:space="preserve">раћао </w:t>
      </w:r>
      <w:r>
        <w:rPr>
          <w:color w:val="000000" w:themeColor="dk1"/>
          <w:sz w:val="28"/>
          <w:szCs w:val="28"/>
        </w:rPr>
        <w:t xml:space="preserve">и </w:t>
      </w:r>
      <w:r>
        <w:rPr>
          <w:color w:val="000000" w:themeColor="dk1"/>
          <w:sz w:val="28"/>
          <w:szCs w:val="28"/>
        </w:rPr>
        <w:t xml:space="preserve">мудри </w:t>
      </w:r>
      <w:r>
        <w:rPr>
          <w:color w:val="000000" w:themeColor="dk1"/>
          <w:sz w:val="28"/>
          <w:szCs w:val="28"/>
        </w:rPr>
        <w:t>Јован</w:t>
      </w:r>
      <w:r>
        <w:rPr>
          <w:color w:val="000000" w:themeColor="dk1"/>
          <w:sz w:val="28"/>
          <w:szCs w:val="28"/>
        </w:rPr>
        <w:t xml:space="preserve">, говорећи: „Пишем вам младићи, </w:t>
      </w:r>
      <w:r>
        <w:rPr>
          <w:color w:val="000000" w:themeColor="dk1"/>
          <w:sz w:val="28"/>
          <w:szCs w:val="28"/>
        </w:rPr>
        <w:t xml:space="preserve">јер сте снажни, </w:t>
      </w:r>
      <w:r>
        <w:rPr>
          <w:color w:val="000000" w:themeColor="dk1"/>
          <w:sz w:val="28"/>
          <w:szCs w:val="28"/>
        </w:rPr>
        <w:t>јер сте победили нечастивога“</w:t>
      </w:r>
      <w:r>
        <w:rPr>
          <w:rStyle w:val="Footnotereference"/>
          <w:color w:val="000000" w:themeColor="dk1"/>
          <w:sz w:val="28"/>
          <w:szCs w:val="28"/>
        </w:rPr>
        <w:footnoteReference w:id="338"/>
      </w:r>
      <w:r>
        <w:rPr>
          <w:color w:val="000000" w:themeColor="dk1"/>
          <w:sz w:val="28"/>
          <w:szCs w:val="28"/>
        </w:rPr>
        <w:t>.</w:t>
      </w:r>
      <w:r>
        <w:rPr>
          <w:color w:val="000000" w:themeColor="dk1"/>
          <w:sz w:val="28"/>
          <w:szCs w:val="28"/>
        </w:rPr>
        <w:t xml:space="preserve"> </w:t>
      </w:r>
      <w:r>
        <w:rPr>
          <w:color w:val="000000" w:themeColor="dk1"/>
          <w:sz w:val="28"/>
          <w:szCs w:val="28"/>
        </w:rPr>
        <w:t>Ово су они за које смо говорили горе: „</w:t>
      </w:r>
      <w:r>
        <w:rPr>
          <w:color w:val="000000" w:themeColor="dk1"/>
          <w:sz w:val="28"/>
          <w:szCs w:val="28"/>
        </w:rPr>
        <w:t xml:space="preserve">Свако мушко </w:t>
      </w:r>
      <w:r>
        <w:rPr>
          <w:color w:val="000000" w:themeColor="dk1"/>
          <w:sz w:val="28"/>
          <w:szCs w:val="28"/>
        </w:rPr>
        <w:t>о</w:t>
      </w:r>
      <w:r>
        <w:rPr>
          <w:color w:val="000000" w:themeColor="dk1"/>
          <w:sz w:val="28"/>
          <w:szCs w:val="28"/>
        </w:rPr>
        <w:t>д двадесет година и више, све који могу ићи на војску у Израиљу“</w:t>
      </w:r>
      <w:r>
        <w:rPr>
          <w:rStyle w:val="Footnotereference"/>
          <w:color w:val="000000" w:themeColor="dk1"/>
          <w:sz w:val="28"/>
          <w:szCs w:val="28"/>
        </w:rPr>
        <w:footnoteReference w:id="339"/>
      </w:r>
      <w:r>
        <w:rPr>
          <w:color w:val="000000" w:themeColor="dk1"/>
          <w:sz w:val="28"/>
          <w:szCs w:val="28"/>
        </w:rPr>
        <w:t xml:space="preserve">. </w:t>
      </w:r>
      <w:r>
        <w:rPr>
          <w:color w:val="000000" w:themeColor="dk1"/>
          <w:sz w:val="28"/>
          <w:szCs w:val="28"/>
        </w:rPr>
        <w:t xml:space="preserve">За њих </w:t>
      </w:r>
      <w:r>
        <w:rPr>
          <w:color w:val="000000" w:themeColor="dk1"/>
          <w:sz w:val="28"/>
          <w:szCs w:val="28"/>
        </w:rPr>
        <w:t>говори</w:t>
      </w:r>
      <w:r>
        <w:rPr>
          <w:color w:val="000000" w:themeColor="dk1"/>
          <w:sz w:val="28"/>
          <w:szCs w:val="28"/>
        </w:rPr>
        <w:t xml:space="preserve"> да имају Његово старање </w:t>
      </w:r>
      <w:r>
        <w:rPr>
          <w:color w:val="000000" w:themeColor="dk1"/>
          <w:sz w:val="28"/>
          <w:szCs w:val="28"/>
        </w:rPr>
        <w:t xml:space="preserve">и бригу </w:t>
      </w:r>
      <w:r>
        <w:rPr>
          <w:color w:val="000000" w:themeColor="dk1"/>
          <w:sz w:val="28"/>
          <w:szCs w:val="28"/>
        </w:rPr>
        <w:t>пошто Тв</w:t>
      </w:r>
      <w:r>
        <w:rPr>
          <w:color w:val="000000" w:themeColor="dk1"/>
          <w:sz w:val="28"/>
          <w:szCs w:val="28"/>
        </w:rPr>
        <w:t>орац во</w:t>
      </w:r>
      <w:r>
        <w:rPr>
          <w:color w:val="000000" w:themeColor="dk1"/>
          <w:sz w:val="28"/>
          <w:szCs w:val="28"/>
        </w:rPr>
        <w:t xml:space="preserve">ли врлину, </w:t>
      </w:r>
      <w:r>
        <w:rPr>
          <w:color w:val="000000" w:themeColor="dk1"/>
          <w:sz w:val="28"/>
          <w:szCs w:val="28"/>
        </w:rPr>
        <w:t>ш</w:t>
      </w:r>
      <w:r>
        <w:rPr>
          <w:color w:val="000000" w:themeColor="dk1"/>
          <w:sz w:val="28"/>
          <w:szCs w:val="28"/>
        </w:rPr>
        <w:t>то</w:t>
      </w:r>
      <w:r>
        <w:rPr>
          <w:color w:val="000000" w:themeColor="dk1"/>
          <w:sz w:val="28"/>
          <w:szCs w:val="28"/>
        </w:rPr>
        <w:t xml:space="preserve"> ћеш утврдити Паладије, са свим оним што је написано у наставку. </w:t>
      </w:r>
      <w:r>
        <w:rPr>
          <w:color w:val="000000" w:themeColor="dk1"/>
          <w:sz w:val="28"/>
          <w:szCs w:val="28"/>
        </w:rPr>
        <w:t>Јер је Бог опет р</w:t>
      </w:r>
      <w:r>
        <w:rPr>
          <w:color w:val="000000" w:themeColor="dk1"/>
          <w:sz w:val="28"/>
          <w:szCs w:val="28"/>
        </w:rPr>
        <w:t>екао</w:t>
      </w:r>
      <w:r>
        <w:rPr>
          <w:color w:val="000000" w:themeColor="dk1"/>
          <w:sz w:val="28"/>
          <w:szCs w:val="28"/>
        </w:rPr>
        <w:t xml:space="preserve"> обојици, Мојсију и Арону: „И са вама нека буде по један човек од сваког племена, који је поглавар у дому отаца својих. А</w:t>
      </w:r>
      <w:r>
        <w:rPr>
          <w:color w:val="000000" w:themeColor="dk1"/>
          <w:sz w:val="28"/>
          <w:szCs w:val="28"/>
        </w:rPr>
        <w:t xml:space="preserve"> ово</w:t>
      </w:r>
      <w:r>
        <w:rPr>
          <w:color w:val="000000" w:themeColor="dk1"/>
          <w:sz w:val="28"/>
          <w:szCs w:val="28"/>
        </w:rPr>
        <w:t xml:space="preserve"> су имена </w:t>
      </w:r>
      <w:r>
        <w:rPr>
          <w:color w:val="000000" w:themeColor="dk1"/>
          <w:sz w:val="28"/>
          <w:szCs w:val="28"/>
        </w:rPr>
        <w:t>мушкараца</w:t>
      </w:r>
      <w:r>
        <w:rPr>
          <w:color w:val="000000" w:themeColor="dk1"/>
          <w:sz w:val="28"/>
          <w:szCs w:val="28"/>
        </w:rPr>
        <w:t xml:space="preserve"> </w:t>
      </w:r>
      <w:r>
        <w:rPr>
          <w:color w:val="000000" w:themeColor="dk1"/>
          <w:sz w:val="28"/>
          <w:szCs w:val="28"/>
        </w:rPr>
        <w:t xml:space="preserve">који ће бити с </w:t>
      </w:r>
      <w:r>
        <w:rPr>
          <w:color w:val="000000" w:themeColor="dk1"/>
          <w:sz w:val="28"/>
          <w:szCs w:val="28"/>
        </w:rPr>
        <w:t>вама</w:t>
      </w:r>
      <w:r>
        <w:rPr>
          <w:color w:val="000000" w:themeColor="dk1"/>
          <w:sz w:val="28"/>
          <w:szCs w:val="28"/>
        </w:rPr>
        <w:t>“</w:t>
      </w:r>
      <w:r>
        <w:rPr>
          <w:rStyle w:val="Footnotereference"/>
          <w:color w:val="000000" w:themeColor="dk1"/>
          <w:sz w:val="28"/>
          <w:szCs w:val="28"/>
        </w:rPr>
        <w:footnoteReference w:id="340"/>
      </w:r>
      <w:r>
        <w:rPr>
          <w:color w:val="000000" w:themeColor="dk1"/>
          <w:sz w:val="28"/>
          <w:szCs w:val="28"/>
        </w:rPr>
        <w:t xml:space="preserve">. </w:t>
      </w:r>
      <w:r>
        <w:rPr>
          <w:color w:val="000000" w:themeColor="dk1"/>
          <w:sz w:val="28"/>
          <w:szCs w:val="28"/>
        </w:rPr>
        <w:t>Јер</w:t>
      </w:r>
      <w:r>
        <w:rPr>
          <w:color w:val="000000" w:themeColor="dk1"/>
          <w:sz w:val="28"/>
          <w:szCs w:val="28"/>
        </w:rPr>
        <w:t xml:space="preserve"> с</w:t>
      </w:r>
      <w:r>
        <w:rPr>
          <w:color w:val="000000" w:themeColor="dk1"/>
          <w:sz w:val="28"/>
          <w:szCs w:val="28"/>
        </w:rPr>
        <w:t>вако племе одређује</w:t>
      </w:r>
      <w:r>
        <w:rPr>
          <w:color w:val="000000" w:themeColor="dk1"/>
          <w:sz w:val="28"/>
          <w:szCs w:val="28"/>
        </w:rPr>
        <w:t xml:space="preserve"> </w:t>
      </w:r>
      <w:r>
        <w:rPr>
          <w:color w:val="000000" w:themeColor="dk1"/>
          <w:sz w:val="28"/>
          <w:szCs w:val="28"/>
        </w:rPr>
        <w:t>најславнијег најборбенијег</w:t>
      </w:r>
      <w:r>
        <w:rPr>
          <w:color w:val="000000" w:themeColor="dk1"/>
          <w:sz w:val="28"/>
          <w:szCs w:val="28"/>
        </w:rPr>
        <w:t xml:space="preserve"> вођу и предводника и </w:t>
      </w:r>
      <w:r>
        <w:rPr>
          <w:color w:val="000000" w:themeColor="dk1"/>
          <w:sz w:val="28"/>
          <w:szCs w:val="28"/>
        </w:rPr>
        <w:t>главног стратега</w:t>
      </w:r>
      <w:r>
        <w:rPr>
          <w:color w:val="000000" w:themeColor="dk1"/>
          <w:sz w:val="28"/>
          <w:szCs w:val="28"/>
        </w:rPr>
        <w:t xml:space="preserve"> </w:t>
      </w:r>
      <w:r>
        <w:rPr>
          <w:color w:val="000000" w:themeColor="dk1"/>
          <w:sz w:val="28"/>
          <w:szCs w:val="28"/>
        </w:rPr>
        <w:t xml:space="preserve">и </w:t>
      </w:r>
      <w:r>
        <w:rPr>
          <w:color w:val="000000" w:themeColor="dk1"/>
          <w:sz w:val="28"/>
          <w:szCs w:val="28"/>
        </w:rPr>
        <w:t>онога који одређује шта треба да се ради</w:t>
      </w:r>
      <w:r>
        <w:rPr>
          <w:color w:val="000000" w:themeColor="dk1"/>
          <w:sz w:val="28"/>
          <w:szCs w:val="28"/>
        </w:rPr>
        <w:t xml:space="preserve">, </w:t>
      </w:r>
      <w:r>
        <w:rPr>
          <w:color w:val="000000" w:themeColor="dk1"/>
          <w:sz w:val="28"/>
          <w:szCs w:val="28"/>
        </w:rPr>
        <w:t>чији</w:t>
      </w:r>
      <w:r>
        <w:rPr>
          <w:color w:val="000000" w:themeColor="dk1"/>
          <w:sz w:val="28"/>
          <w:szCs w:val="28"/>
        </w:rPr>
        <w:t>м</w:t>
      </w:r>
      <w:r>
        <w:rPr>
          <w:color w:val="000000" w:themeColor="dk1"/>
          <w:sz w:val="28"/>
          <w:szCs w:val="28"/>
        </w:rPr>
        <w:t xml:space="preserve"> </w:t>
      </w:r>
      <w:r>
        <w:rPr>
          <w:color w:val="000000" w:themeColor="dk1"/>
          <w:sz w:val="28"/>
          <w:szCs w:val="28"/>
        </w:rPr>
        <w:t>прасликама</w:t>
      </w:r>
      <w:r>
        <w:rPr>
          <w:color w:val="000000" w:themeColor="dk1"/>
          <w:sz w:val="28"/>
          <w:szCs w:val="28"/>
        </w:rPr>
        <w:t xml:space="preserve"> </w:t>
      </w:r>
      <w:r>
        <w:rPr>
          <w:color w:val="000000" w:themeColor="dk1"/>
          <w:sz w:val="28"/>
          <w:szCs w:val="28"/>
        </w:rPr>
        <w:t>би могли</w:t>
      </w:r>
      <w:r>
        <w:rPr>
          <w:color w:val="000000" w:themeColor="dk1"/>
          <w:sz w:val="28"/>
          <w:szCs w:val="28"/>
        </w:rPr>
        <w:t xml:space="preserve"> </w:t>
      </w:r>
      <w:r>
        <w:rPr>
          <w:color w:val="000000" w:themeColor="dk1"/>
          <w:sz w:val="28"/>
          <w:szCs w:val="28"/>
        </w:rPr>
        <w:t xml:space="preserve">да се сматрају анђели који надзиру изабране и уписане у књизи живота. </w:t>
      </w:r>
      <w:r>
        <w:rPr>
          <w:color w:val="000000" w:themeColor="dk1"/>
          <w:sz w:val="28"/>
          <w:szCs w:val="28"/>
        </w:rPr>
        <w:t>Јер</w:t>
      </w:r>
      <w:r>
        <w:rPr>
          <w:color w:val="000000" w:themeColor="dk1"/>
          <w:sz w:val="28"/>
          <w:szCs w:val="28"/>
        </w:rPr>
        <w:t xml:space="preserve"> је написано за сваког праведника: „Поставиће се оружан анђео Господњи, око оних који Га се боје, и избавиће их“</w:t>
      </w:r>
      <w:r>
        <w:rPr>
          <w:rStyle w:val="Footnotereference"/>
          <w:color w:val="000000" w:themeColor="dk1"/>
          <w:sz w:val="28"/>
          <w:szCs w:val="28"/>
        </w:rPr>
        <w:footnoteReference w:id="341"/>
      </w:r>
      <w:r>
        <w:rPr>
          <w:color w:val="000000" w:themeColor="dk1"/>
          <w:sz w:val="28"/>
          <w:szCs w:val="28"/>
        </w:rPr>
        <w:t xml:space="preserve">. </w:t>
      </w:r>
      <w:r>
        <w:rPr>
          <w:color w:val="000000" w:themeColor="dk1"/>
          <w:sz w:val="28"/>
          <w:szCs w:val="28"/>
        </w:rPr>
        <w:t>То да</w:t>
      </w:r>
      <w:r>
        <w:rPr>
          <w:color w:val="000000" w:themeColor="dk1"/>
          <w:sz w:val="28"/>
          <w:szCs w:val="28"/>
        </w:rPr>
        <w:t xml:space="preserve"> </w:t>
      </w:r>
      <w:r>
        <w:rPr>
          <w:color w:val="000000" w:themeColor="dk1"/>
          <w:sz w:val="28"/>
          <w:szCs w:val="28"/>
        </w:rPr>
        <w:t xml:space="preserve">са анђеоском помоћи </w:t>
      </w:r>
      <w:r>
        <w:rPr>
          <w:color w:val="000000" w:themeColor="dk1"/>
          <w:sz w:val="28"/>
          <w:szCs w:val="28"/>
        </w:rPr>
        <w:t>смо били</w:t>
      </w:r>
      <w:r>
        <w:rPr>
          <w:color w:val="000000" w:themeColor="dk1"/>
          <w:sz w:val="28"/>
          <w:szCs w:val="28"/>
        </w:rPr>
        <w:t xml:space="preserve"> спашени </w:t>
      </w:r>
      <w:r>
        <w:rPr>
          <w:color w:val="000000" w:themeColor="dk1"/>
          <w:sz w:val="28"/>
          <w:szCs w:val="28"/>
        </w:rPr>
        <w:t>сагласно</w:t>
      </w:r>
      <w:r>
        <w:rPr>
          <w:color w:val="000000" w:themeColor="dk1"/>
          <w:sz w:val="28"/>
          <w:szCs w:val="28"/>
        </w:rPr>
        <w:t xml:space="preserve"> </w:t>
      </w:r>
      <w:r>
        <w:rPr>
          <w:color w:val="000000" w:themeColor="dk1"/>
          <w:sz w:val="28"/>
          <w:szCs w:val="28"/>
        </w:rPr>
        <w:t>са</w:t>
      </w:r>
      <w:r>
        <w:rPr>
          <w:color w:val="000000" w:themeColor="dk1"/>
          <w:sz w:val="28"/>
          <w:szCs w:val="28"/>
        </w:rPr>
        <w:t xml:space="preserve"> вољом Божијом, одасвуд може да буде јасно, и сувишно је мислим, д</w:t>
      </w:r>
      <w:r>
        <w:rPr>
          <w:color w:val="000000" w:themeColor="dk1"/>
          <w:sz w:val="28"/>
          <w:szCs w:val="28"/>
        </w:rPr>
        <w:t xml:space="preserve">а </w:t>
      </w:r>
      <w:r>
        <w:rPr>
          <w:color w:val="000000" w:themeColor="dk1"/>
          <w:sz w:val="28"/>
          <w:szCs w:val="28"/>
        </w:rPr>
        <w:t>сакупља</w:t>
      </w:r>
      <w:r>
        <w:rPr>
          <w:color w:val="000000" w:themeColor="dk1"/>
          <w:sz w:val="28"/>
          <w:szCs w:val="28"/>
        </w:rPr>
        <w:t>м</w:t>
      </w:r>
      <w:r>
        <w:rPr>
          <w:color w:val="000000" w:themeColor="dk1"/>
          <w:sz w:val="28"/>
          <w:szCs w:val="28"/>
        </w:rPr>
        <w:t xml:space="preserve"> сада </w:t>
      </w:r>
      <w:r>
        <w:rPr>
          <w:color w:val="000000" w:themeColor="dk1"/>
          <w:sz w:val="28"/>
          <w:szCs w:val="28"/>
        </w:rPr>
        <w:t>примере</w:t>
      </w:r>
      <w:r>
        <w:rPr>
          <w:color w:val="000000" w:themeColor="dk1"/>
          <w:sz w:val="28"/>
          <w:szCs w:val="28"/>
        </w:rPr>
        <w:t xml:space="preserve">. Иако је </w:t>
      </w:r>
      <w:r>
        <w:rPr>
          <w:color w:val="000000" w:themeColor="dk1"/>
          <w:sz w:val="28"/>
          <w:szCs w:val="28"/>
        </w:rPr>
        <w:t xml:space="preserve">то могуће </w:t>
      </w:r>
      <w:r>
        <w:rPr>
          <w:color w:val="000000" w:themeColor="dk1"/>
          <w:sz w:val="28"/>
          <w:szCs w:val="28"/>
        </w:rPr>
        <w:t xml:space="preserve">за оне који то желе </w:t>
      </w:r>
      <w:r>
        <w:rPr>
          <w:color w:val="000000" w:themeColor="dk1"/>
          <w:sz w:val="28"/>
          <w:szCs w:val="28"/>
        </w:rPr>
        <w:t>да ураде</w:t>
      </w:r>
      <w:r>
        <w:rPr>
          <w:color w:val="000000" w:themeColor="dk1"/>
          <w:sz w:val="28"/>
          <w:szCs w:val="28"/>
        </w:rPr>
        <w:t xml:space="preserve">, и </w:t>
      </w:r>
      <w:r>
        <w:rPr>
          <w:color w:val="000000" w:themeColor="dk1"/>
          <w:sz w:val="28"/>
          <w:szCs w:val="28"/>
        </w:rPr>
        <w:t>штавише</w:t>
      </w:r>
      <w:r>
        <w:rPr>
          <w:color w:val="000000" w:themeColor="dk1"/>
          <w:sz w:val="28"/>
          <w:szCs w:val="28"/>
        </w:rPr>
        <w:t xml:space="preserve"> веома је лако. </w:t>
      </w:r>
    </w:p>
    <w:p w14:paraId="0000042A">
      <w:pPr>
        <w:jc w:val="both"/>
        <w:rPr>
          <w:color w:val="000000" w:themeColor="dk1"/>
          <w:sz w:val="28"/>
          <w:szCs w:val="28"/>
        </w:rPr>
      </w:pPr>
      <w:r>
        <w:rPr>
          <w:color w:val="000000" w:themeColor="dk1"/>
          <w:sz w:val="28"/>
          <w:szCs w:val="28"/>
        </w:rPr>
        <w:t xml:space="preserve">ПАЛ: </w:t>
      </w:r>
      <w:r>
        <w:rPr>
          <w:color w:val="000000" w:themeColor="dk1"/>
          <w:sz w:val="28"/>
          <w:szCs w:val="28"/>
        </w:rPr>
        <w:t>Да</w:t>
      </w:r>
      <w:r>
        <w:rPr>
          <w:color w:val="000000" w:themeColor="dk1"/>
          <w:sz w:val="28"/>
          <w:szCs w:val="28"/>
        </w:rPr>
        <w:t>кл</w:t>
      </w:r>
      <w:r>
        <w:rPr>
          <w:color w:val="000000" w:themeColor="dk1"/>
          <w:sz w:val="28"/>
          <w:szCs w:val="28"/>
        </w:rPr>
        <w:t>е</w:t>
      </w:r>
      <w:r>
        <w:rPr>
          <w:color w:val="000000" w:themeColor="dk1"/>
          <w:sz w:val="28"/>
          <w:szCs w:val="28"/>
        </w:rPr>
        <w:t xml:space="preserve">, </w:t>
      </w:r>
      <w:r>
        <w:rPr>
          <w:color w:val="000000" w:themeColor="dk1"/>
          <w:sz w:val="28"/>
          <w:szCs w:val="28"/>
        </w:rPr>
        <w:t xml:space="preserve">по </w:t>
      </w:r>
      <w:r>
        <w:rPr>
          <w:color w:val="000000" w:themeColor="dk1"/>
          <w:sz w:val="28"/>
          <w:szCs w:val="28"/>
        </w:rPr>
        <w:t xml:space="preserve">праслици </w:t>
      </w:r>
      <w:r>
        <w:rPr>
          <w:color w:val="000000" w:themeColor="dk1"/>
          <w:sz w:val="28"/>
          <w:szCs w:val="28"/>
        </w:rPr>
        <w:t>Мојси</w:t>
      </w:r>
      <w:r>
        <w:rPr>
          <w:color w:val="000000" w:themeColor="dk1"/>
          <w:sz w:val="28"/>
          <w:szCs w:val="28"/>
        </w:rPr>
        <w:t>ја</w:t>
      </w:r>
      <w:r>
        <w:rPr>
          <w:color w:val="000000" w:themeColor="dk1"/>
          <w:sz w:val="28"/>
          <w:szCs w:val="28"/>
        </w:rPr>
        <w:t xml:space="preserve"> и Арон</w:t>
      </w:r>
      <w:r>
        <w:rPr>
          <w:color w:val="000000" w:themeColor="dk1"/>
          <w:sz w:val="28"/>
          <w:szCs w:val="28"/>
        </w:rPr>
        <w:t>а</w:t>
      </w:r>
      <w:r>
        <w:rPr>
          <w:color w:val="000000" w:themeColor="dk1"/>
          <w:sz w:val="28"/>
          <w:szCs w:val="28"/>
        </w:rPr>
        <w:t xml:space="preserve"> </w:t>
      </w:r>
      <w:r>
        <w:rPr>
          <w:color w:val="000000" w:themeColor="dk1"/>
          <w:sz w:val="28"/>
          <w:szCs w:val="28"/>
        </w:rPr>
        <w:t xml:space="preserve">Христос ће учинити попис свих оних </w:t>
      </w:r>
      <w:r>
        <w:rPr>
          <w:color w:val="000000" w:themeColor="dk1"/>
          <w:sz w:val="28"/>
          <w:szCs w:val="28"/>
        </w:rPr>
        <w:t xml:space="preserve">који су дошли до зрелог доба. </w:t>
      </w:r>
    </w:p>
    <w:p w14:paraId="0000042B">
      <w:pPr>
        <w:jc w:val="both"/>
        <w:rPr>
          <w:color w:val="000000" w:themeColor="dk1"/>
          <w:sz w:val="28"/>
          <w:szCs w:val="28"/>
        </w:rPr>
      </w:pPr>
      <w:r>
        <w:rPr>
          <w:color w:val="000000" w:themeColor="dk1"/>
          <w:sz w:val="28"/>
          <w:szCs w:val="28"/>
        </w:rPr>
        <w:t xml:space="preserve">КИР: Тако кажем и ја. И то </w:t>
      </w:r>
      <w:r>
        <w:rPr>
          <w:color w:val="000000" w:themeColor="dk1"/>
          <w:sz w:val="28"/>
          <w:szCs w:val="28"/>
        </w:rPr>
        <w:t xml:space="preserve">је </w:t>
      </w:r>
      <w:r>
        <w:rPr>
          <w:color w:val="000000" w:themeColor="dk1"/>
          <w:sz w:val="28"/>
          <w:szCs w:val="28"/>
        </w:rPr>
        <w:t>оно што ће нас</w:t>
      </w:r>
      <w:r>
        <w:rPr>
          <w:color w:val="000000" w:themeColor="dk1"/>
          <w:sz w:val="28"/>
          <w:szCs w:val="28"/>
        </w:rPr>
        <w:t xml:space="preserve"> </w:t>
      </w:r>
      <w:r>
        <w:rPr>
          <w:color w:val="000000" w:themeColor="dk1"/>
          <w:sz w:val="28"/>
          <w:szCs w:val="28"/>
        </w:rPr>
        <w:t>довести до ове теме оно</w:t>
      </w:r>
      <w:r>
        <w:rPr>
          <w:color w:val="000000" w:themeColor="dk1"/>
          <w:sz w:val="28"/>
          <w:szCs w:val="28"/>
        </w:rPr>
        <w:t xml:space="preserve">, </w:t>
      </w:r>
      <w:r>
        <w:rPr>
          <w:color w:val="000000" w:themeColor="dk1"/>
          <w:sz w:val="28"/>
          <w:szCs w:val="28"/>
        </w:rPr>
        <w:t>а</w:t>
      </w:r>
      <w:r>
        <w:rPr>
          <w:color w:val="000000" w:themeColor="dk1"/>
          <w:sz w:val="28"/>
          <w:szCs w:val="28"/>
        </w:rPr>
        <w:t xml:space="preserve"> што говори блажени Данил</w:t>
      </w:r>
      <w:r>
        <w:rPr>
          <w:color w:val="000000" w:themeColor="dk1"/>
          <w:sz w:val="28"/>
          <w:szCs w:val="28"/>
        </w:rPr>
        <w:t>о</w:t>
      </w:r>
      <w:r>
        <w:rPr>
          <w:color w:val="000000" w:themeColor="dk1"/>
          <w:sz w:val="28"/>
          <w:szCs w:val="28"/>
        </w:rPr>
        <w:t xml:space="preserve"> и што је достојно поверења. </w:t>
      </w:r>
    </w:p>
    <w:p w14:paraId="0000042C">
      <w:pPr>
        <w:jc w:val="both"/>
        <w:rPr>
          <w:color w:val="000000" w:themeColor="dk1"/>
          <w:sz w:val="28"/>
          <w:szCs w:val="28"/>
        </w:rPr>
      </w:pPr>
      <w:r>
        <w:rPr>
          <w:color w:val="000000" w:themeColor="dk1"/>
          <w:sz w:val="28"/>
          <w:szCs w:val="28"/>
        </w:rPr>
        <w:t xml:space="preserve">ПАЛ: На шта мислиш? </w:t>
      </w:r>
    </w:p>
    <w:p w14:paraId="0000042D">
      <w:pPr>
        <w:jc w:val="both"/>
        <w:rPr>
          <w:color w:val="000000" w:themeColor="dk1"/>
          <w:sz w:val="28"/>
          <w:szCs w:val="28"/>
        </w:rPr>
      </w:pPr>
      <w:r>
        <w:rPr>
          <w:color w:val="000000" w:themeColor="dk1"/>
          <w:sz w:val="28"/>
          <w:szCs w:val="28"/>
        </w:rPr>
        <w:t xml:space="preserve">ПАЛ: </w:t>
      </w:r>
      <w:r>
        <w:rPr>
          <w:color w:val="000000" w:themeColor="dk1"/>
          <w:sz w:val="28"/>
          <w:szCs w:val="28"/>
        </w:rPr>
        <w:t>Видео је Оца у старијем добу, овенчан</w:t>
      </w:r>
      <w:r>
        <w:rPr>
          <w:color w:val="000000" w:themeColor="dk1"/>
          <w:sz w:val="28"/>
          <w:szCs w:val="28"/>
        </w:rPr>
        <w:t>ог</w:t>
      </w:r>
      <w:r>
        <w:rPr>
          <w:color w:val="000000" w:themeColor="dk1"/>
          <w:sz w:val="28"/>
          <w:szCs w:val="28"/>
        </w:rPr>
        <w:t xml:space="preserve"> белом косом и хаљинама које су светлеле као снег, и рекао Му је: „</w:t>
      </w:r>
      <w:r>
        <w:rPr>
          <w:color w:val="000000" w:themeColor="dk1"/>
          <w:sz w:val="28"/>
          <w:szCs w:val="28"/>
        </w:rPr>
        <w:t>И</w:t>
      </w:r>
      <w:r>
        <w:rPr>
          <w:color w:val="000000" w:themeColor="dk1"/>
          <w:sz w:val="28"/>
          <w:szCs w:val="28"/>
        </w:rPr>
        <w:t xml:space="preserve"> књиге се отворише</w:t>
      </w:r>
      <w:r>
        <w:rPr>
          <w:color w:val="000000" w:themeColor="dk1"/>
          <w:sz w:val="28"/>
          <w:szCs w:val="28"/>
        </w:rPr>
        <w:t>, и суд заседе</w:t>
      </w:r>
      <w:r>
        <w:rPr>
          <w:color w:val="000000" w:themeColor="dk1"/>
          <w:sz w:val="28"/>
          <w:szCs w:val="28"/>
        </w:rPr>
        <w:t xml:space="preserve">: </w:t>
      </w:r>
      <w:r>
        <w:rPr>
          <w:color w:val="000000" w:themeColor="dk1"/>
          <w:sz w:val="28"/>
          <w:szCs w:val="28"/>
        </w:rPr>
        <w:t>Видех и гле, са</w:t>
      </w:r>
      <w:r>
        <w:rPr>
          <w:color w:val="000000" w:themeColor="dk1"/>
          <w:sz w:val="28"/>
          <w:szCs w:val="28"/>
        </w:rPr>
        <w:t xml:space="preserve"> облацима небеским, као да долазаше Син Човечији и да стиже </w:t>
      </w:r>
      <w:r>
        <w:rPr>
          <w:color w:val="000000" w:themeColor="dk1"/>
          <w:sz w:val="28"/>
          <w:szCs w:val="28"/>
        </w:rPr>
        <w:t xml:space="preserve">до Старца дана и пред Њега би приведен. </w:t>
      </w:r>
      <w:r>
        <w:rPr>
          <w:color w:val="000000" w:themeColor="dk1"/>
          <w:sz w:val="28"/>
          <w:szCs w:val="28"/>
        </w:rPr>
        <w:t>И даде Му се власт и част и царство“</w:t>
      </w:r>
      <w:r>
        <w:rPr>
          <w:rStyle w:val="Footnotereference"/>
          <w:color w:val="000000" w:themeColor="dk1"/>
          <w:sz w:val="28"/>
          <w:szCs w:val="28"/>
        </w:rPr>
        <w:footnoteReference w:id="342"/>
      </w:r>
      <w:r>
        <w:rPr>
          <w:color w:val="000000" w:themeColor="dk1"/>
          <w:sz w:val="28"/>
          <w:szCs w:val="28"/>
        </w:rPr>
        <w:t xml:space="preserve">. </w:t>
      </w:r>
      <w:r>
        <w:rPr>
          <w:color w:val="000000" w:themeColor="dk1"/>
          <w:sz w:val="28"/>
          <w:szCs w:val="28"/>
        </w:rPr>
        <w:t>Јер</w:t>
      </w:r>
      <w:r>
        <w:rPr>
          <w:color w:val="000000" w:themeColor="dk1"/>
          <w:sz w:val="28"/>
          <w:szCs w:val="28"/>
        </w:rPr>
        <w:t xml:space="preserve"> к</w:t>
      </w:r>
      <w:r>
        <w:rPr>
          <w:color w:val="000000" w:themeColor="dk1"/>
          <w:sz w:val="28"/>
          <w:szCs w:val="28"/>
        </w:rPr>
        <w:t xml:space="preserve">ада је Јединородни постао у нашем облику, тада је и Отац отворио књиге и одустао је од тога да </w:t>
      </w:r>
      <w:r>
        <w:rPr>
          <w:color w:val="000000" w:themeColor="dk1"/>
          <w:sz w:val="28"/>
          <w:szCs w:val="28"/>
        </w:rPr>
        <w:t>суди</w:t>
      </w:r>
      <w:r>
        <w:rPr>
          <w:color w:val="000000" w:themeColor="dk1"/>
          <w:sz w:val="28"/>
          <w:szCs w:val="28"/>
        </w:rPr>
        <w:t xml:space="preserve"> </w:t>
      </w:r>
      <w:r>
        <w:rPr>
          <w:color w:val="000000" w:themeColor="dk1"/>
          <w:sz w:val="28"/>
          <w:szCs w:val="28"/>
        </w:rPr>
        <w:t xml:space="preserve">кривце због грехова, и поверио је храбрим мушкарцима да се уписују и да се убрајају у небеске </w:t>
      </w:r>
      <w:r>
        <w:rPr>
          <w:color w:val="000000" w:themeColor="dk1"/>
          <w:sz w:val="28"/>
          <w:szCs w:val="28"/>
        </w:rPr>
        <w:t>зб</w:t>
      </w:r>
      <w:r>
        <w:rPr>
          <w:color w:val="000000" w:themeColor="dk1"/>
          <w:sz w:val="28"/>
          <w:szCs w:val="28"/>
        </w:rPr>
        <w:t>орове</w:t>
      </w:r>
      <w:r>
        <w:rPr>
          <w:color w:val="000000" w:themeColor="dk1"/>
          <w:sz w:val="28"/>
          <w:szCs w:val="28"/>
        </w:rPr>
        <w:t xml:space="preserve">, и да </w:t>
      </w:r>
      <w:r>
        <w:rPr>
          <w:color w:val="000000" w:themeColor="dk1"/>
          <w:sz w:val="28"/>
          <w:szCs w:val="28"/>
        </w:rPr>
        <w:t>их се</w:t>
      </w:r>
      <w:r>
        <w:rPr>
          <w:color w:val="000000" w:themeColor="dk1"/>
          <w:sz w:val="28"/>
          <w:szCs w:val="28"/>
        </w:rPr>
        <w:t xml:space="preserve"> </w:t>
      </w:r>
      <w:r>
        <w:rPr>
          <w:color w:val="000000" w:themeColor="dk1"/>
          <w:sz w:val="28"/>
          <w:szCs w:val="28"/>
        </w:rPr>
        <w:t xml:space="preserve">сећа Бог. </w:t>
      </w:r>
      <w:r>
        <w:rPr>
          <w:color w:val="000000" w:themeColor="dk1"/>
          <w:sz w:val="28"/>
          <w:szCs w:val="28"/>
        </w:rPr>
        <w:t xml:space="preserve">Чујем и блаженог Давида да поје за оне који су показали </w:t>
      </w:r>
      <w:r>
        <w:rPr>
          <w:color w:val="000000" w:themeColor="dk1"/>
          <w:sz w:val="28"/>
          <w:szCs w:val="28"/>
        </w:rPr>
        <w:t>безумље у вези</w:t>
      </w:r>
      <w:r>
        <w:rPr>
          <w:color w:val="000000" w:themeColor="dk1"/>
          <w:sz w:val="28"/>
          <w:szCs w:val="28"/>
        </w:rPr>
        <w:t xml:space="preserve"> </w:t>
      </w:r>
      <w:r>
        <w:rPr>
          <w:color w:val="000000" w:themeColor="dk1"/>
          <w:sz w:val="28"/>
          <w:szCs w:val="28"/>
        </w:rPr>
        <w:t>Христа: „Нека буду избрисани из књиге живих, и са праведнима нека се не запишу“</w:t>
      </w:r>
      <w:r>
        <w:rPr>
          <w:rStyle w:val="Footnotereference"/>
          <w:color w:val="000000" w:themeColor="dk1"/>
          <w:sz w:val="28"/>
          <w:szCs w:val="28"/>
        </w:rPr>
        <w:footnoteReference w:id="343"/>
      </w:r>
      <w:r>
        <w:rPr>
          <w:color w:val="000000" w:themeColor="dk1"/>
          <w:sz w:val="28"/>
          <w:szCs w:val="28"/>
        </w:rPr>
        <w:t xml:space="preserve">. </w:t>
      </w:r>
      <w:r>
        <w:rPr>
          <w:color w:val="000000" w:themeColor="dk1"/>
          <w:sz w:val="28"/>
          <w:szCs w:val="28"/>
        </w:rPr>
        <w:t>Јер</w:t>
      </w:r>
      <w:r>
        <w:rPr>
          <w:color w:val="000000" w:themeColor="dk1"/>
          <w:sz w:val="28"/>
          <w:szCs w:val="28"/>
        </w:rPr>
        <w:t xml:space="preserve"> су пали због слабог </w:t>
      </w:r>
      <w:r>
        <w:rPr>
          <w:color w:val="000000" w:themeColor="dk1"/>
          <w:sz w:val="28"/>
          <w:szCs w:val="28"/>
        </w:rPr>
        <w:t>размишљања и због плашљивости нису постигли понашање Христово, када су били почаствовани добрим и човекољубивим призивом</w:t>
      </w:r>
      <w:r>
        <w:rPr>
          <w:color w:val="000000" w:themeColor="dk1"/>
          <w:sz w:val="28"/>
          <w:szCs w:val="28"/>
        </w:rPr>
        <w:t xml:space="preserve"> </w:t>
      </w:r>
      <w:r>
        <w:rPr>
          <w:color w:val="000000" w:themeColor="dk1"/>
          <w:sz w:val="28"/>
          <w:szCs w:val="28"/>
        </w:rPr>
        <w:t>Бога и Оца</w:t>
      </w:r>
      <w:r>
        <w:rPr>
          <w:color w:val="000000" w:themeColor="dk1"/>
          <w:sz w:val="28"/>
          <w:szCs w:val="28"/>
        </w:rPr>
        <w:t>. Позвани су на венчањ</w:t>
      </w:r>
      <w:r>
        <w:rPr>
          <w:color w:val="000000" w:themeColor="dk1"/>
          <w:sz w:val="28"/>
          <w:szCs w:val="28"/>
        </w:rPr>
        <w:t>а</w:t>
      </w:r>
      <w:r>
        <w:rPr>
          <w:color w:val="000000" w:themeColor="dk1"/>
          <w:sz w:val="28"/>
          <w:szCs w:val="28"/>
        </w:rPr>
        <w:t xml:space="preserve"> и одговорили су онима који су их позвали на вечеру са тромо</w:t>
      </w:r>
      <w:r>
        <w:rPr>
          <w:color w:val="000000" w:themeColor="dk1"/>
          <w:sz w:val="28"/>
          <w:szCs w:val="28"/>
        </w:rPr>
        <w:t>ш</w:t>
      </w:r>
      <w:r>
        <w:rPr>
          <w:color w:val="000000" w:themeColor="dk1"/>
          <w:sz w:val="28"/>
          <w:szCs w:val="28"/>
        </w:rPr>
        <w:t>ћу и равнодушношћу, један говорећи: „Купих њиву“, а други, „ожених се, и зато не могу доћи“</w:t>
      </w:r>
      <w:r>
        <w:rPr>
          <w:rStyle w:val="Footnotereference"/>
          <w:color w:val="000000" w:themeColor="dk1"/>
          <w:sz w:val="28"/>
          <w:szCs w:val="28"/>
        </w:rPr>
        <w:footnoteReference w:id="344"/>
      </w:r>
      <w:r>
        <w:rPr>
          <w:color w:val="000000" w:themeColor="dk1"/>
          <w:sz w:val="28"/>
          <w:szCs w:val="28"/>
        </w:rPr>
        <w:t xml:space="preserve">. </w:t>
      </w:r>
      <w:r>
        <w:rPr>
          <w:color w:val="000000" w:themeColor="dk1"/>
          <w:sz w:val="28"/>
          <w:szCs w:val="28"/>
        </w:rPr>
        <w:t xml:space="preserve">Чујеш свугде да говоре: Не могу! </w:t>
      </w:r>
      <w:r>
        <w:rPr>
          <w:color w:val="000000" w:themeColor="dk1"/>
          <w:sz w:val="28"/>
          <w:szCs w:val="28"/>
        </w:rPr>
        <w:t>Јер</w:t>
      </w:r>
      <w:r>
        <w:rPr>
          <w:color w:val="000000" w:themeColor="dk1"/>
          <w:sz w:val="28"/>
          <w:szCs w:val="28"/>
        </w:rPr>
        <w:t xml:space="preserve"> љ</w:t>
      </w:r>
      <w:r>
        <w:rPr>
          <w:color w:val="000000" w:themeColor="dk1"/>
          <w:sz w:val="28"/>
          <w:szCs w:val="28"/>
        </w:rPr>
        <w:t xml:space="preserve">удски ум, који </w:t>
      </w:r>
      <w:r>
        <w:rPr>
          <w:color w:val="000000" w:themeColor="dk1"/>
          <w:sz w:val="28"/>
          <w:szCs w:val="28"/>
        </w:rPr>
        <w:t>има склоност</w:t>
      </w:r>
      <w:r>
        <w:rPr>
          <w:color w:val="000000" w:themeColor="dk1"/>
          <w:sz w:val="28"/>
          <w:szCs w:val="28"/>
        </w:rPr>
        <w:t xml:space="preserve"> ка </w:t>
      </w:r>
      <w:r>
        <w:rPr>
          <w:color w:val="000000" w:themeColor="dk1"/>
          <w:sz w:val="28"/>
          <w:szCs w:val="28"/>
        </w:rPr>
        <w:t>светск</w:t>
      </w:r>
      <w:r>
        <w:rPr>
          <w:color w:val="000000" w:themeColor="dk1"/>
          <w:sz w:val="28"/>
          <w:szCs w:val="28"/>
        </w:rPr>
        <w:t>им уживањима</w:t>
      </w:r>
      <w:r>
        <w:rPr>
          <w:color w:val="000000" w:themeColor="dk1"/>
          <w:sz w:val="28"/>
          <w:szCs w:val="28"/>
        </w:rPr>
        <w:t xml:space="preserve">, је </w:t>
      </w:r>
      <w:r>
        <w:rPr>
          <w:color w:val="000000" w:themeColor="dk1"/>
          <w:sz w:val="28"/>
          <w:szCs w:val="28"/>
        </w:rPr>
        <w:t>не</w:t>
      </w:r>
      <w:r>
        <w:rPr>
          <w:color w:val="000000" w:themeColor="dk1"/>
          <w:sz w:val="28"/>
          <w:szCs w:val="28"/>
        </w:rPr>
        <w:t>делотвор</w:t>
      </w:r>
      <w:r>
        <w:rPr>
          <w:color w:val="000000" w:themeColor="dk1"/>
          <w:sz w:val="28"/>
          <w:szCs w:val="28"/>
        </w:rPr>
        <w:t>ан</w:t>
      </w:r>
      <w:r>
        <w:rPr>
          <w:color w:val="000000" w:themeColor="dk1"/>
          <w:sz w:val="28"/>
          <w:szCs w:val="28"/>
        </w:rPr>
        <w:t xml:space="preserve"> и слаб у томе да чини </w:t>
      </w:r>
      <w:r>
        <w:rPr>
          <w:color w:val="000000" w:themeColor="dk1"/>
          <w:sz w:val="28"/>
          <w:szCs w:val="28"/>
        </w:rPr>
        <w:t>дела</w:t>
      </w:r>
      <w:r>
        <w:rPr>
          <w:color w:val="000000" w:themeColor="dk1"/>
          <w:sz w:val="28"/>
          <w:szCs w:val="28"/>
        </w:rPr>
        <w:t xml:space="preserve"> </w:t>
      </w:r>
      <w:r>
        <w:rPr>
          <w:color w:val="000000" w:themeColor="dk1"/>
          <w:sz w:val="28"/>
          <w:szCs w:val="28"/>
        </w:rPr>
        <w:t>Божиј</w:t>
      </w:r>
      <w:r>
        <w:rPr>
          <w:color w:val="000000" w:themeColor="dk1"/>
          <w:sz w:val="28"/>
          <w:szCs w:val="28"/>
        </w:rPr>
        <w:t>а</w:t>
      </w:r>
      <w:r>
        <w:rPr>
          <w:color w:val="000000" w:themeColor="dk1"/>
          <w:sz w:val="28"/>
          <w:szCs w:val="28"/>
        </w:rPr>
        <w:t xml:space="preserve">. </w:t>
      </w:r>
      <w:r>
        <w:rPr>
          <w:color w:val="000000" w:themeColor="dk1"/>
          <w:sz w:val="28"/>
          <w:szCs w:val="28"/>
        </w:rPr>
        <w:t xml:space="preserve">И он ће бити онај који нема удела у небеском и Божанском слављу. </w:t>
      </w:r>
    </w:p>
    <w:p w14:paraId="0000042E">
      <w:pPr>
        <w:jc w:val="both"/>
        <w:rPr>
          <w:color w:val="000000" w:themeColor="dk1"/>
          <w:sz w:val="28"/>
          <w:szCs w:val="28"/>
        </w:rPr>
      </w:pPr>
      <w:r>
        <w:rPr>
          <w:color w:val="000000" w:themeColor="dk1"/>
          <w:sz w:val="28"/>
          <w:szCs w:val="28"/>
        </w:rPr>
        <w:t xml:space="preserve">ПАЛ: </w:t>
      </w:r>
      <w:r>
        <w:rPr>
          <w:color w:val="000000" w:themeColor="dk1"/>
          <w:sz w:val="28"/>
          <w:szCs w:val="28"/>
        </w:rPr>
        <w:t>Дакле</w:t>
      </w:r>
      <w:r>
        <w:rPr>
          <w:color w:val="000000" w:themeColor="dk1"/>
          <w:sz w:val="28"/>
          <w:szCs w:val="28"/>
        </w:rPr>
        <w:t>, с</w:t>
      </w:r>
      <w:r>
        <w:rPr>
          <w:color w:val="000000" w:themeColor="dk1"/>
          <w:sz w:val="28"/>
          <w:szCs w:val="28"/>
        </w:rPr>
        <w:t xml:space="preserve">амо они на врхунцу свог животног доба и </w:t>
      </w:r>
      <w:r>
        <w:rPr>
          <w:color w:val="000000" w:themeColor="dk1"/>
          <w:sz w:val="28"/>
          <w:szCs w:val="28"/>
        </w:rPr>
        <w:t>који су храбри</w:t>
      </w:r>
      <w:r>
        <w:rPr>
          <w:color w:val="000000" w:themeColor="dk1"/>
          <w:sz w:val="28"/>
          <w:szCs w:val="28"/>
        </w:rPr>
        <w:t xml:space="preserve"> и</w:t>
      </w:r>
      <w:r>
        <w:rPr>
          <w:color w:val="000000" w:themeColor="dk1"/>
          <w:sz w:val="28"/>
          <w:szCs w:val="28"/>
        </w:rPr>
        <w:t xml:space="preserve"> </w:t>
      </w:r>
      <w:r>
        <w:rPr>
          <w:color w:val="000000" w:themeColor="dk1"/>
          <w:sz w:val="28"/>
          <w:szCs w:val="28"/>
        </w:rPr>
        <w:t>већ су</w:t>
      </w:r>
      <w:r>
        <w:rPr>
          <w:color w:val="000000" w:themeColor="dk1"/>
          <w:sz w:val="28"/>
          <w:szCs w:val="28"/>
        </w:rPr>
        <w:t xml:space="preserve"> </w:t>
      </w:r>
      <w:r>
        <w:rPr>
          <w:color w:val="000000" w:themeColor="dk1"/>
          <w:sz w:val="28"/>
          <w:szCs w:val="28"/>
        </w:rPr>
        <w:t>достигли мудрост</w:t>
      </w:r>
      <w:r>
        <w:rPr>
          <w:color w:val="000000" w:themeColor="dk1"/>
          <w:sz w:val="28"/>
          <w:szCs w:val="28"/>
        </w:rPr>
        <w:t xml:space="preserve">, они ће узети место у попису Божијем и у књизи живих, а они који нису такви су неодговарајући, или како </w:t>
      </w:r>
      <w:r>
        <w:rPr>
          <w:color w:val="000000" w:themeColor="dk1"/>
          <w:sz w:val="28"/>
          <w:szCs w:val="28"/>
        </w:rPr>
        <w:t>већ</w:t>
      </w:r>
      <w:r>
        <w:rPr>
          <w:color w:val="000000" w:themeColor="dk1"/>
          <w:sz w:val="28"/>
          <w:szCs w:val="28"/>
        </w:rPr>
        <w:t xml:space="preserve"> </w:t>
      </w:r>
      <w:r>
        <w:rPr>
          <w:color w:val="000000" w:themeColor="dk1"/>
          <w:sz w:val="28"/>
          <w:szCs w:val="28"/>
        </w:rPr>
        <w:t xml:space="preserve">то мислиш? </w:t>
      </w:r>
    </w:p>
    <w:p w14:paraId="0000042F">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Ако са </w:t>
      </w:r>
      <w:r>
        <w:rPr>
          <w:color w:val="000000" w:themeColor="dk1"/>
          <w:sz w:val="28"/>
          <w:szCs w:val="28"/>
        </w:rPr>
        <w:t>истанча</w:t>
      </w:r>
      <w:r>
        <w:rPr>
          <w:color w:val="000000" w:themeColor="dk1"/>
          <w:sz w:val="28"/>
          <w:szCs w:val="28"/>
        </w:rPr>
        <w:t xml:space="preserve">ним </w:t>
      </w:r>
      <w:r>
        <w:rPr>
          <w:color w:val="000000" w:themeColor="dk1"/>
          <w:sz w:val="28"/>
          <w:szCs w:val="28"/>
        </w:rPr>
        <w:t xml:space="preserve">и пробуђеним умом истражиш све оно </w:t>
      </w:r>
      <w:r>
        <w:rPr>
          <w:color w:val="000000" w:themeColor="dk1"/>
          <w:sz w:val="28"/>
          <w:szCs w:val="28"/>
        </w:rPr>
        <w:t xml:space="preserve">што је написано, </w:t>
      </w:r>
      <w:r>
        <w:rPr>
          <w:color w:val="000000" w:themeColor="dk1"/>
          <w:sz w:val="28"/>
          <w:szCs w:val="28"/>
        </w:rPr>
        <w:t>схвати</w:t>
      </w:r>
      <w:r>
        <w:rPr>
          <w:color w:val="000000" w:themeColor="dk1"/>
          <w:sz w:val="28"/>
          <w:szCs w:val="28"/>
        </w:rPr>
        <w:t>ћеш</w:t>
      </w:r>
      <w:r>
        <w:rPr>
          <w:color w:val="000000" w:themeColor="dk1"/>
          <w:sz w:val="28"/>
          <w:szCs w:val="28"/>
        </w:rPr>
        <w:t xml:space="preserve"> истину. Јер се не обухватају у попису само млади који имају двадесет година, већ се заповест односи на сваког мушкарца. Или не разумеш ово што говорим?</w:t>
      </w:r>
    </w:p>
    <w:p w14:paraId="00000430">
      <w:pPr>
        <w:jc w:val="both"/>
        <w:rPr>
          <w:color w:val="000000" w:themeColor="dk1"/>
          <w:sz w:val="28"/>
          <w:szCs w:val="28"/>
        </w:rPr>
      </w:pPr>
      <w:r>
        <w:rPr>
          <w:color w:val="000000" w:themeColor="dk1"/>
          <w:sz w:val="28"/>
          <w:szCs w:val="28"/>
        </w:rPr>
        <w:t>ПАЛ: То разумем!</w:t>
      </w:r>
    </w:p>
    <w:p w14:paraId="00000431">
      <w:pPr>
        <w:jc w:val="both"/>
        <w:rPr>
          <w:color w:val="000000" w:themeColor="dk1"/>
          <w:sz w:val="28"/>
          <w:szCs w:val="28"/>
        </w:rPr>
      </w:pPr>
      <w:r>
        <w:rPr>
          <w:color w:val="000000" w:themeColor="dk1"/>
          <w:sz w:val="28"/>
          <w:szCs w:val="28"/>
        </w:rPr>
        <w:t xml:space="preserve">КИР: </w:t>
      </w:r>
      <w:r>
        <w:rPr>
          <w:color w:val="000000" w:themeColor="dk1"/>
          <w:sz w:val="28"/>
          <w:szCs w:val="28"/>
        </w:rPr>
        <w:t>Дакле</w:t>
      </w:r>
      <w:r>
        <w:rPr>
          <w:color w:val="000000" w:themeColor="dk1"/>
          <w:sz w:val="28"/>
          <w:szCs w:val="28"/>
        </w:rPr>
        <w:t>, а</w:t>
      </w:r>
      <w:r>
        <w:rPr>
          <w:color w:val="000000" w:themeColor="dk1"/>
          <w:sz w:val="28"/>
          <w:szCs w:val="28"/>
        </w:rPr>
        <w:t xml:space="preserve">ко </w:t>
      </w:r>
      <w:r>
        <w:rPr>
          <w:color w:val="000000" w:themeColor="dk1"/>
          <w:sz w:val="28"/>
          <w:szCs w:val="28"/>
        </w:rPr>
        <w:t xml:space="preserve">се </w:t>
      </w:r>
      <w:r>
        <w:rPr>
          <w:color w:val="000000" w:themeColor="dk1"/>
          <w:sz w:val="28"/>
          <w:szCs w:val="28"/>
        </w:rPr>
        <w:t xml:space="preserve">испита како се разуме храброст </w:t>
      </w:r>
      <w:r>
        <w:rPr>
          <w:color w:val="000000" w:themeColor="dk1"/>
          <w:sz w:val="28"/>
          <w:szCs w:val="28"/>
        </w:rPr>
        <w:t>у</w:t>
      </w:r>
      <w:r>
        <w:rPr>
          <w:color w:val="000000" w:themeColor="dk1"/>
          <w:sz w:val="28"/>
          <w:szCs w:val="28"/>
        </w:rPr>
        <w:t xml:space="preserve"> </w:t>
      </w:r>
      <w:r>
        <w:rPr>
          <w:color w:val="000000" w:themeColor="dk1"/>
          <w:sz w:val="28"/>
          <w:szCs w:val="28"/>
        </w:rPr>
        <w:t xml:space="preserve">Христу, и који је </w:t>
      </w:r>
      <w:r>
        <w:rPr>
          <w:color w:val="000000" w:themeColor="dk1"/>
          <w:sz w:val="28"/>
          <w:szCs w:val="28"/>
        </w:rPr>
        <w:t xml:space="preserve">одговарајући </w:t>
      </w:r>
      <w:r>
        <w:rPr>
          <w:color w:val="000000" w:themeColor="dk1"/>
          <w:sz w:val="28"/>
          <w:szCs w:val="28"/>
        </w:rPr>
        <w:t xml:space="preserve">начин да </w:t>
      </w:r>
      <w:r>
        <w:rPr>
          <w:color w:val="000000" w:themeColor="dk1"/>
          <w:sz w:val="28"/>
          <w:szCs w:val="28"/>
        </w:rPr>
        <w:t>се</w:t>
      </w:r>
      <w:r>
        <w:rPr>
          <w:color w:val="000000" w:themeColor="dk1"/>
          <w:sz w:val="28"/>
          <w:szCs w:val="28"/>
        </w:rPr>
        <w:t xml:space="preserve"> </w:t>
      </w:r>
      <w:r>
        <w:rPr>
          <w:color w:val="000000" w:themeColor="dk1"/>
          <w:sz w:val="28"/>
          <w:szCs w:val="28"/>
        </w:rPr>
        <w:t>постигн</w:t>
      </w:r>
      <w:r>
        <w:rPr>
          <w:color w:val="000000" w:themeColor="dk1"/>
          <w:sz w:val="28"/>
          <w:szCs w:val="28"/>
        </w:rPr>
        <w:t>е</w:t>
      </w:r>
      <w:r>
        <w:rPr>
          <w:color w:val="000000" w:themeColor="dk1"/>
          <w:sz w:val="28"/>
          <w:szCs w:val="28"/>
        </w:rPr>
        <w:t xml:space="preserve"> са успехом врлин</w:t>
      </w:r>
      <w:r>
        <w:rPr>
          <w:color w:val="000000" w:themeColor="dk1"/>
          <w:sz w:val="28"/>
          <w:szCs w:val="28"/>
        </w:rPr>
        <w:t>а</w:t>
      </w:r>
      <w:r>
        <w:rPr>
          <w:color w:val="000000" w:themeColor="dk1"/>
          <w:sz w:val="28"/>
          <w:szCs w:val="28"/>
        </w:rPr>
        <w:t>, имаће свој попис они који су вођени ка такво</w:t>
      </w:r>
      <w:r>
        <w:rPr>
          <w:color w:val="000000" w:themeColor="dk1"/>
          <w:sz w:val="28"/>
          <w:szCs w:val="28"/>
        </w:rPr>
        <w:t xml:space="preserve">м </w:t>
      </w:r>
      <w:r>
        <w:rPr>
          <w:color w:val="000000" w:themeColor="dk1"/>
          <w:sz w:val="28"/>
          <w:szCs w:val="28"/>
        </w:rPr>
        <w:t>степену</w:t>
      </w:r>
      <w:r>
        <w:rPr>
          <w:color w:val="000000" w:themeColor="dk1"/>
          <w:sz w:val="28"/>
          <w:szCs w:val="28"/>
        </w:rPr>
        <w:t xml:space="preserve"> славе, као </w:t>
      </w:r>
      <w:r>
        <w:rPr>
          <w:color w:val="000000" w:themeColor="dk1"/>
          <w:sz w:val="28"/>
          <w:szCs w:val="28"/>
        </w:rPr>
        <w:t>већ</w:t>
      </w:r>
      <w:r>
        <w:rPr>
          <w:color w:val="000000" w:themeColor="dk1"/>
          <w:sz w:val="28"/>
          <w:szCs w:val="28"/>
        </w:rPr>
        <w:t xml:space="preserve"> сада </w:t>
      </w:r>
      <w:r>
        <w:rPr>
          <w:color w:val="000000" w:themeColor="dk1"/>
          <w:sz w:val="28"/>
          <w:szCs w:val="28"/>
        </w:rPr>
        <w:t xml:space="preserve">храбри и најборбенији и узвишенији од дечијег знања, или неће применити на свакога од наших, мој пријатељу, једно одвојено место </w:t>
      </w:r>
      <w:r>
        <w:rPr>
          <w:color w:val="000000" w:themeColor="dk1"/>
          <w:sz w:val="28"/>
          <w:szCs w:val="28"/>
        </w:rPr>
        <w:t>које одговара попису и слави</w:t>
      </w:r>
      <w:r>
        <w:rPr>
          <w:color w:val="000000" w:themeColor="dk1"/>
          <w:sz w:val="28"/>
          <w:szCs w:val="28"/>
        </w:rPr>
        <w:t xml:space="preserve">, </w:t>
      </w:r>
      <w:r>
        <w:rPr>
          <w:color w:val="000000" w:themeColor="dk1"/>
          <w:sz w:val="28"/>
          <w:szCs w:val="28"/>
        </w:rPr>
        <w:t>са</w:t>
      </w:r>
      <w:r>
        <w:rPr>
          <w:color w:val="000000" w:themeColor="dk1"/>
          <w:sz w:val="28"/>
          <w:szCs w:val="28"/>
        </w:rPr>
        <w:t>образно</w:t>
      </w:r>
      <w:r>
        <w:rPr>
          <w:color w:val="000000" w:themeColor="dk1"/>
          <w:sz w:val="28"/>
          <w:szCs w:val="28"/>
        </w:rPr>
        <w:t xml:space="preserve"> </w:t>
      </w:r>
      <w:r>
        <w:rPr>
          <w:color w:val="000000" w:themeColor="dk1"/>
          <w:sz w:val="28"/>
          <w:szCs w:val="28"/>
        </w:rPr>
        <w:t>сјај</w:t>
      </w:r>
      <w:r>
        <w:rPr>
          <w:color w:val="000000" w:themeColor="dk1"/>
          <w:sz w:val="28"/>
          <w:szCs w:val="28"/>
        </w:rPr>
        <w:t>у</w:t>
      </w:r>
      <w:r>
        <w:rPr>
          <w:color w:val="000000" w:themeColor="dk1"/>
          <w:sz w:val="28"/>
          <w:szCs w:val="28"/>
        </w:rPr>
        <w:t xml:space="preserve"> </w:t>
      </w:r>
      <w:r>
        <w:rPr>
          <w:color w:val="000000" w:themeColor="dk1"/>
          <w:sz w:val="28"/>
          <w:szCs w:val="28"/>
        </w:rPr>
        <w:t>учињених</w:t>
      </w:r>
      <w:r>
        <w:rPr>
          <w:color w:val="000000" w:themeColor="dk1"/>
          <w:sz w:val="28"/>
          <w:szCs w:val="28"/>
        </w:rPr>
        <w:t xml:space="preserve"> </w:t>
      </w:r>
      <w:r>
        <w:rPr>
          <w:color w:val="000000" w:themeColor="dk1"/>
          <w:sz w:val="28"/>
          <w:szCs w:val="28"/>
        </w:rPr>
        <w:t xml:space="preserve">дела? </w:t>
      </w:r>
    </w:p>
    <w:p w14:paraId="00000432">
      <w:pPr>
        <w:jc w:val="both"/>
        <w:rPr>
          <w:color w:val="000000" w:themeColor="dk1"/>
          <w:sz w:val="28"/>
          <w:szCs w:val="28"/>
        </w:rPr>
      </w:pPr>
      <w:r>
        <w:rPr>
          <w:color w:val="000000" w:themeColor="dk1"/>
          <w:sz w:val="28"/>
          <w:szCs w:val="28"/>
        </w:rPr>
        <w:t>ПАЛ: То прихватам!</w:t>
      </w:r>
    </w:p>
    <w:p w14:paraId="00000433">
      <w:pPr>
        <w:jc w:val="both"/>
        <w:rPr>
          <w:color w:val="000000" w:themeColor="dk1"/>
          <w:sz w:val="28"/>
          <w:szCs w:val="28"/>
        </w:rPr>
      </w:pPr>
      <w:r>
        <w:rPr>
          <w:color w:val="000000" w:themeColor="dk1"/>
          <w:sz w:val="28"/>
          <w:szCs w:val="28"/>
        </w:rPr>
        <w:t xml:space="preserve">КИР: Јер ни међу светим апостолима неће имати место онај који им није сличан. </w:t>
      </w:r>
      <w:r>
        <w:rPr>
          <w:color w:val="000000" w:themeColor="dk1"/>
          <w:sz w:val="28"/>
          <w:szCs w:val="28"/>
        </w:rPr>
        <w:t>А много тога недостаје</w:t>
      </w:r>
      <w:r>
        <w:rPr>
          <w:color w:val="000000" w:themeColor="dk1"/>
          <w:sz w:val="28"/>
          <w:szCs w:val="28"/>
        </w:rPr>
        <w:t>.</w:t>
      </w:r>
    </w:p>
    <w:p w14:paraId="00000434">
      <w:pPr>
        <w:jc w:val="both"/>
        <w:rPr>
          <w:color w:val="000000" w:themeColor="dk1"/>
          <w:sz w:val="28"/>
          <w:szCs w:val="28"/>
        </w:rPr>
      </w:pPr>
      <w:r>
        <w:rPr>
          <w:color w:val="000000" w:themeColor="dk1"/>
          <w:sz w:val="28"/>
          <w:szCs w:val="28"/>
        </w:rPr>
        <w:t>ПАЛ: То је истина!</w:t>
      </w:r>
    </w:p>
    <w:p w14:paraId="00000435">
      <w:pPr>
        <w:jc w:val="both"/>
        <w:rPr>
          <w:color w:val="000000" w:themeColor="dk1"/>
          <w:sz w:val="28"/>
          <w:szCs w:val="28"/>
        </w:rPr>
      </w:pPr>
      <w:r>
        <w:rPr>
          <w:color w:val="000000" w:themeColor="dk1"/>
          <w:sz w:val="28"/>
          <w:szCs w:val="28"/>
        </w:rPr>
        <w:t>КИР: Нити опет да кажемо оно</w:t>
      </w:r>
      <w:r>
        <w:rPr>
          <w:color w:val="000000" w:themeColor="dk1"/>
          <w:sz w:val="28"/>
          <w:szCs w:val="28"/>
        </w:rPr>
        <w:t xml:space="preserve">, да заједно са веома </w:t>
      </w:r>
      <w:r>
        <w:rPr>
          <w:color w:val="000000" w:themeColor="dk1"/>
          <w:sz w:val="28"/>
          <w:szCs w:val="28"/>
        </w:rPr>
        <w:t>с</w:t>
      </w:r>
      <w:r>
        <w:rPr>
          <w:color w:val="000000" w:themeColor="dk1"/>
          <w:sz w:val="28"/>
          <w:szCs w:val="28"/>
        </w:rPr>
        <w:t>лавн</w:t>
      </w:r>
      <w:r>
        <w:rPr>
          <w:color w:val="000000" w:themeColor="dk1"/>
          <w:sz w:val="28"/>
          <w:szCs w:val="28"/>
        </w:rPr>
        <w:t>има</w:t>
      </w:r>
      <w:r>
        <w:rPr>
          <w:color w:val="000000" w:themeColor="dk1"/>
          <w:sz w:val="28"/>
          <w:szCs w:val="28"/>
        </w:rPr>
        <w:t xml:space="preserve"> </w:t>
      </w:r>
      <w:r>
        <w:rPr>
          <w:color w:val="000000" w:themeColor="dk1"/>
          <w:sz w:val="28"/>
          <w:szCs w:val="28"/>
        </w:rPr>
        <w:t>због</w:t>
      </w:r>
      <w:r>
        <w:rPr>
          <w:color w:val="000000" w:themeColor="dk1"/>
          <w:sz w:val="28"/>
          <w:szCs w:val="28"/>
        </w:rPr>
        <w:t xml:space="preserve"> сваке врсте врлине, и </w:t>
      </w:r>
      <w:r>
        <w:rPr>
          <w:color w:val="000000" w:themeColor="dk1"/>
          <w:sz w:val="28"/>
          <w:szCs w:val="28"/>
        </w:rPr>
        <w:t>онима</w:t>
      </w:r>
      <w:r>
        <w:rPr>
          <w:color w:val="000000" w:themeColor="dk1"/>
          <w:sz w:val="28"/>
          <w:szCs w:val="28"/>
        </w:rPr>
        <w:t xml:space="preserve"> </w:t>
      </w:r>
      <w:r>
        <w:rPr>
          <w:color w:val="000000" w:themeColor="dk1"/>
          <w:sz w:val="28"/>
          <w:szCs w:val="28"/>
        </w:rPr>
        <w:t xml:space="preserve">који су били увежбавани у подвизавању </w:t>
      </w:r>
      <w:r>
        <w:rPr>
          <w:color w:val="000000" w:themeColor="dk1"/>
          <w:sz w:val="28"/>
          <w:szCs w:val="28"/>
        </w:rPr>
        <w:t xml:space="preserve">и </w:t>
      </w:r>
      <w:r>
        <w:rPr>
          <w:color w:val="000000" w:themeColor="dk1"/>
          <w:sz w:val="28"/>
          <w:szCs w:val="28"/>
        </w:rPr>
        <w:t>живот</w:t>
      </w:r>
      <w:r>
        <w:rPr>
          <w:color w:val="000000" w:themeColor="dk1"/>
          <w:sz w:val="28"/>
          <w:szCs w:val="28"/>
        </w:rPr>
        <w:t>у</w:t>
      </w:r>
      <w:r>
        <w:rPr>
          <w:color w:val="000000" w:themeColor="dk1"/>
          <w:sz w:val="28"/>
          <w:szCs w:val="28"/>
        </w:rPr>
        <w:t xml:space="preserve"> </w:t>
      </w:r>
      <w:r>
        <w:rPr>
          <w:color w:val="000000" w:themeColor="dk1"/>
          <w:sz w:val="28"/>
          <w:szCs w:val="28"/>
        </w:rPr>
        <w:t>нај</w:t>
      </w:r>
      <w:r>
        <w:rPr>
          <w:color w:val="000000" w:themeColor="dk1"/>
          <w:sz w:val="28"/>
          <w:szCs w:val="28"/>
        </w:rPr>
        <w:t>сагласни</w:t>
      </w:r>
      <w:r>
        <w:rPr>
          <w:color w:val="000000" w:themeColor="dk1"/>
          <w:sz w:val="28"/>
          <w:szCs w:val="28"/>
        </w:rPr>
        <w:t>ји</w:t>
      </w:r>
      <w:r>
        <w:rPr>
          <w:color w:val="000000" w:themeColor="dk1"/>
          <w:sz w:val="28"/>
          <w:szCs w:val="28"/>
        </w:rPr>
        <w:t xml:space="preserve">м </w:t>
      </w:r>
      <w:r>
        <w:rPr>
          <w:color w:val="000000" w:themeColor="dk1"/>
          <w:sz w:val="28"/>
          <w:szCs w:val="28"/>
        </w:rPr>
        <w:t xml:space="preserve">са Божијим законом, </w:t>
      </w:r>
      <w:r>
        <w:rPr>
          <w:color w:val="000000" w:themeColor="dk1"/>
          <w:sz w:val="28"/>
          <w:szCs w:val="28"/>
        </w:rPr>
        <w:t>неће би</w:t>
      </w:r>
      <w:r>
        <w:rPr>
          <w:color w:val="000000" w:themeColor="dk1"/>
          <w:sz w:val="28"/>
          <w:szCs w:val="28"/>
        </w:rPr>
        <w:t>ти</w:t>
      </w:r>
      <w:r>
        <w:rPr>
          <w:color w:val="000000" w:themeColor="dk1"/>
          <w:sz w:val="28"/>
          <w:szCs w:val="28"/>
        </w:rPr>
        <w:t xml:space="preserve"> постављен у борбени поредак</w:t>
      </w:r>
      <w:r>
        <w:rPr>
          <w:color w:val="000000" w:themeColor="dk1"/>
          <w:sz w:val="28"/>
          <w:szCs w:val="28"/>
        </w:rPr>
        <w:t xml:space="preserve"> неко који им није сличан, и очигледно је да ће да наследи по мери која му одговара.</w:t>
      </w:r>
    </w:p>
    <w:p w14:paraId="00000436">
      <w:pPr>
        <w:jc w:val="both"/>
        <w:rPr>
          <w:color w:val="000000" w:themeColor="dk1"/>
          <w:sz w:val="28"/>
          <w:szCs w:val="28"/>
        </w:rPr>
      </w:pPr>
      <w:r>
        <w:rPr>
          <w:color w:val="000000" w:themeColor="dk1"/>
          <w:sz w:val="28"/>
          <w:szCs w:val="28"/>
        </w:rPr>
        <w:t>ПАЛ: То си исправно рекао!</w:t>
      </w:r>
    </w:p>
    <w:p w14:paraId="00000437">
      <w:pPr>
        <w:jc w:val="both"/>
        <w:rPr>
          <w:color w:val="000000" w:themeColor="dk1"/>
          <w:sz w:val="28"/>
          <w:szCs w:val="28"/>
        </w:rPr>
      </w:pPr>
      <w:r>
        <w:rPr>
          <w:color w:val="000000" w:themeColor="dk1"/>
          <w:sz w:val="28"/>
          <w:szCs w:val="28"/>
        </w:rPr>
        <w:t xml:space="preserve">КИР: Потом, пошто смо поверовали у Спаситеља и </w:t>
      </w:r>
      <w:r>
        <w:rPr>
          <w:color w:val="000000" w:themeColor="dk1"/>
          <w:sz w:val="28"/>
          <w:szCs w:val="28"/>
        </w:rPr>
        <w:t>И</w:t>
      </w:r>
      <w:r>
        <w:rPr>
          <w:color w:val="000000" w:themeColor="dk1"/>
          <w:sz w:val="28"/>
          <w:szCs w:val="28"/>
        </w:rPr>
        <w:t xml:space="preserve">збавитеља свих и кроз крштење смо се обогатили небеском силом и обукли смо се у снагу са висине запечаћени Духом Светим, ушли смо и ми у поредак и </w:t>
      </w:r>
      <w:r>
        <w:rPr>
          <w:color w:val="000000" w:themeColor="dk1"/>
          <w:sz w:val="28"/>
          <w:szCs w:val="28"/>
        </w:rPr>
        <w:t>збор</w:t>
      </w:r>
      <w:r>
        <w:rPr>
          <w:color w:val="000000" w:themeColor="dk1"/>
          <w:sz w:val="28"/>
          <w:szCs w:val="28"/>
        </w:rPr>
        <w:t xml:space="preserve"> мушкараца и уписани смо у књигу Божију. </w:t>
      </w:r>
      <w:r>
        <w:rPr>
          <w:color w:val="000000" w:themeColor="dk1"/>
          <w:sz w:val="28"/>
          <w:szCs w:val="28"/>
        </w:rPr>
        <w:t xml:space="preserve">Међутим и овде постоји нека разлика. Као што су </w:t>
      </w:r>
      <w:r>
        <w:rPr>
          <w:color w:val="000000" w:themeColor="dk1"/>
          <w:sz w:val="28"/>
          <w:szCs w:val="28"/>
        </w:rPr>
        <w:t xml:space="preserve">и </w:t>
      </w:r>
      <w:r>
        <w:rPr>
          <w:color w:val="000000" w:themeColor="dk1"/>
          <w:sz w:val="28"/>
          <w:szCs w:val="28"/>
        </w:rPr>
        <w:t>у попису први</w:t>
      </w:r>
      <w:r>
        <w:rPr>
          <w:color w:val="000000" w:themeColor="dk1"/>
          <w:sz w:val="28"/>
          <w:szCs w:val="28"/>
        </w:rPr>
        <w:t xml:space="preserve">, </w:t>
      </w:r>
      <w:r>
        <w:rPr>
          <w:color w:val="000000" w:themeColor="dk1"/>
          <w:sz w:val="28"/>
          <w:szCs w:val="28"/>
        </w:rPr>
        <w:t>тако су</w:t>
      </w:r>
      <w:r>
        <w:rPr>
          <w:color w:val="000000" w:themeColor="dk1"/>
          <w:sz w:val="28"/>
          <w:szCs w:val="28"/>
        </w:rPr>
        <w:t xml:space="preserve"> </w:t>
      </w:r>
      <w:r>
        <w:rPr>
          <w:color w:val="000000" w:themeColor="dk1"/>
          <w:sz w:val="28"/>
          <w:szCs w:val="28"/>
        </w:rPr>
        <w:t xml:space="preserve">и </w:t>
      </w:r>
      <w:r>
        <w:rPr>
          <w:color w:val="000000" w:themeColor="dk1"/>
          <w:sz w:val="28"/>
          <w:szCs w:val="28"/>
        </w:rPr>
        <w:t>најближи</w:t>
      </w:r>
      <w:r>
        <w:rPr>
          <w:color w:val="000000" w:themeColor="dk1"/>
          <w:sz w:val="28"/>
          <w:szCs w:val="28"/>
        </w:rPr>
        <w:t xml:space="preserve"> Богу они који су освештанији и светији. Једна је вера у Христа, међутим немају сви који су поверовали сличан и исти начин живота, већ живе овај овако, онај онако</w:t>
      </w:r>
      <w:r>
        <w:rPr>
          <w:rStyle w:val="Footnotereference"/>
          <w:color w:val="000000" w:themeColor="dk1"/>
          <w:sz w:val="28"/>
          <w:szCs w:val="28"/>
        </w:rPr>
        <w:footnoteReference w:id="345"/>
      </w:r>
      <w:r>
        <w:rPr>
          <w:color w:val="000000" w:themeColor="dk1"/>
          <w:sz w:val="28"/>
          <w:szCs w:val="28"/>
        </w:rPr>
        <w:t xml:space="preserve">, сагласно са речју блаженог Павла. </w:t>
      </w:r>
      <w:r>
        <w:rPr>
          <w:color w:val="000000" w:themeColor="dk1"/>
          <w:sz w:val="28"/>
          <w:szCs w:val="28"/>
        </w:rPr>
        <w:t>Дакле</w:t>
      </w:r>
      <w:r>
        <w:rPr>
          <w:color w:val="000000" w:themeColor="dk1"/>
          <w:sz w:val="28"/>
          <w:szCs w:val="28"/>
        </w:rPr>
        <w:t>, о</w:t>
      </w:r>
      <w:r>
        <w:rPr>
          <w:color w:val="000000" w:themeColor="dk1"/>
          <w:sz w:val="28"/>
          <w:szCs w:val="28"/>
        </w:rPr>
        <w:t xml:space="preserve">ни који </w:t>
      </w:r>
      <w:r>
        <w:rPr>
          <w:color w:val="000000" w:themeColor="dk1"/>
          <w:sz w:val="28"/>
          <w:szCs w:val="28"/>
        </w:rPr>
        <w:t>предњаче</w:t>
      </w:r>
      <w:r>
        <w:rPr>
          <w:color w:val="000000" w:themeColor="dk1"/>
          <w:sz w:val="28"/>
          <w:szCs w:val="28"/>
        </w:rPr>
        <w:t xml:space="preserve"> у с</w:t>
      </w:r>
      <w:r>
        <w:rPr>
          <w:color w:val="000000" w:themeColor="dk1"/>
          <w:sz w:val="28"/>
          <w:szCs w:val="28"/>
        </w:rPr>
        <w:t>вет</w:t>
      </w:r>
      <w:r>
        <w:rPr>
          <w:color w:val="000000" w:themeColor="dk1"/>
          <w:sz w:val="28"/>
          <w:szCs w:val="28"/>
        </w:rPr>
        <w:t xml:space="preserve">ости </w:t>
      </w:r>
      <w:r>
        <w:rPr>
          <w:color w:val="000000" w:themeColor="dk1"/>
          <w:sz w:val="28"/>
          <w:szCs w:val="28"/>
        </w:rPr>
        <w:t>живота</w:t>
      </w:r>
      <w:r>
        <w:rPr>
          <w:color w:val="000000" w:themeColor="dk1"/>
          <w:sz w:val="28"/>
          <w:szCs w:val="28"/>
        </w:rPr>
        <w:t xml:space="preserve">, </w:t>
      </w:r>
      <w:r>
        <w:rPr>
          <w:color w:val="000000" w:themeColor="dk1"/>
          <w:sz w:val="28"/>
          <w:szCs w:val="28"/>
        </w:rPr>
        <w:t>и због овога су светији, налазе се на првом месту на Божијем попису и у Божијем сећању, а они који</w:t>
      </w:r>
      <w:r>
        <w:rPr>
          <w:color w:val="000000" w:themeColor="dk1"/>
          <w:sz w:val="28"/>
          <w:szCs w:val="28"/>
        </w:rPr>
        <w:t xml:space="preserve"> </w:t>
      </w:r>
      <w:r>
        <w:rPr>
          <w:color w:val="000000" w:themeColor="dk1"/>
          <w:sz w:val="28"/>
          <w:szCs w:val="28"/>
        </w:rPr>
        <w:t>ма</w:t>
      </w:r>
      <w:r>
        <w:rPr>
          <w:color w:val="000000" w:themeColor="dk1"/>
          <w:sz w:val="28"/>
          <w:szCs w:val="28"/>
        </w:rPr>
        <w:t>ње</w:t>
      </w:r>
      <w:r>
        <w:rPr>
          <w:color w:val="000000" w:themeColor="dk1"/>
          <w:sz w:val="28"/>
          <w:szCs w:val="28"/>
        </w:rPr>
        <w:t xml:space="preserve"> </w:t>
      </w:r>
      <w:r>
        <w:rPr>
          <w:color w:val="000000" w:themeColor="dk1"/>
          <w:sz w:val="28"/>
          <w:szCs w:val="28"/>
        </w:rPr>
        <w:t>учествују у</w:t>
      </w:r>
      <w:r>
        <w:rPr>
          <w:color w:val="000000" w:themeColor="dk1"/>
          <w:sz w:val="28"/>
          <w:szCs w:val="28"/>
        </w:rPr>
        <w:t xml:space="preserve"> </w:t>
      </w:r>
      <w:r>
        <w:rPr>
          <w:color w:val="000000" w:themeColor="dk1"/>
          <w:sz w:val="28"/>
          <w:szCs w:val="28"/>
        </w:rPr>
        <w:t>освећењу</w:t>
      </w:r>
      <w:r>
        <w:rPr>
          <w:color w:val="000000" w:themeColor="dk1"/>
          <w:sz w:val="28"/>
          <w:szCs w:val="28"/>
        </w:rPr>
        <w:t xml:space="preserve">, </w:t>
      </w:r>
      <w:r>
        <w:rPr>
          <w:color w:val="000000" w:themeColor="dk1"/>
          <w:sz w:val="28"/>
          <w:szCs w:val="28"/>
        </w:rPr>
        <w:t xml:space="preserve">због </w:t>
      </w:r>
      <w:r>
        <w:rPr>
          <w:color w:val="000000" w:themeColor="dk1"/>
          <w:sz w:val="28"/>
          <w:szCs w:val="28"/>
        </w:rPr>
        <w:t>мање врлин</w:t>
      </w:r>
      <w:r>
        <w:rPr>
          <w:color w:val="000000" w:themeColor="dk1"/>
          <w:sz w:val="28"/>
          <w:szCs w:val="28"/>
        </w:rPr>
        <w:t>е</w:t>
      </w:r>
      <w:r>
        <w:rPr>
          <w:color w:val="000000" w:themeColor="dk1"/>
          <w:sz w:val="28"/>
          <w:szCs w:val="28"/>
        </w:rPr>
        <w:t xml:space="preserve">, у сваком случају су други на пописима. </w:t>
      </w:r>
    </w:p>
    <w:p w14:paraId="00000438">
      <w:pPr>
        <w:jc w:val="both"/>
        <w:rPr>
          <w:color w:val="000000" w:themeColor="dk1"/>
          <w:sz w:val="28"/>
          <w:szCs w:val="28"/>
        </w:rPr>
      </w:pPr>
      <w:r>
        <w:rPr>
          <w:color w:val="000000" w:themeColor="dk1"/>
          <w:sz w:val="28"/>
          <w:szCs w:val="28"/>
        </w:rPr>
        <w:t>ПАЛ: Како може да буде јасно и ово?</w:t>
      </w:r>
    </w:p>
    <w:p w14:paraId="00000439">
      <w:pPr>
        <w:jc w:val="both"/>
        <w:rPr>
          <w:color w:val="000000" w:themeColor="dk1"/>
          <w:sz w:val="28"/>
          <w:szCs w:val="28"/>
        </w:rPr>
      </w:pPr>
      <w:r>
        <w:rPr>
          <w:color w:val="000000" w:themeColor="dk1"/>
          <w:sz w:val="28"/>
          <w:szCs w:val="28"/>
        </w:rPr>
        <w:t xml:space="preserve">КИР: </w:t>
      </w:r>
      <w:r>
        <w:rPr>
          <w:color w:val="000000" w:themeColor="dk1"/>
          <w:sz w:val="28"/>
          <w:szCs w:val="28"/>
        </w:rPr>
        <w:t>Из Светог</w:t>
      </w:r>
      <w:r>
        <w:rPr>
          <w:color w:val="000000" w:themeColor="dk1"/>
          <w:sz w:val="28"/>
          <w:szCs w:val="28"/>
        </w:rPr>
        <w:t>а</w:t>
      </w:r>
      <w:r>
        <w:rPr>
          <w:color w:val="000000" w:themeColor="dk1"/>
          <w:sz w:val="28"/>
          <w:szCs w:val="28"/>
        </w:rPr>
        <w:t xml:space="preserve"> Писма. Пошто наша реч није неоснована. После пребројавања </w:t>
      </w:r>
      <w:r>
        <w:rPr>
          <w:color w:val="000000" w:themeColor="dk1"/>
          <w:sz w:val="28"/>
          <w:szCs w:val="28"/>
        </w:rPr>
        <w:t xml:space="preserve">које је учинио </w:t>
      </w:r>
      <w:r>
        <w:rPr>
          <w:color w:val="000000" w:themeColor="dk1"/>
          <w:sz w:val="28"/>
          <w:szCs w:val="28"/>
        </w:rPr>
        <w:t>над</w:t>
      </w:r>
      <w:r>
        <w:rPr>
          <w:color w:val="000000" w:themeColor="dk1"/>
          <w:sz w:val="28"/>
          <w:szCs w:val="28"/>
        </w:rPr>
        <w:t xml:space="preserve"> мушкарцима и свима онима који су били на врхунцу животног доба, Бог свих нам опет </w:t>
      </w:r>
      <w:r>
        <w:rPr>
          <w:color w:val="000000" w:themeColor="dk1"/>
          <w:sz w:val="28"/>
          <w:szCs w:val="28"/>
        </w:rPr>
        <w:t>задаје</w:t>
      </w:r>
      <w:r>
        <w:rPr>
          <w:color w:val="000000" w:themeColor="dk1"/>
          <w:sz w:val="28"/>
          <w:szCs w:val="28"/>
        </w:rPr>
        <w:t xml:space="preserve"> један други начин</w:t>
      </w:r>
      <w:r>
        <w:rPr>
          <w:color w:val="000000" w:themeColor="dk1"/>
          <w:sz w:val="28"/>
          <w:szCs w:val="28"/>
        </w:rPr>
        <w:t xml:space="preserve"> </w:t>
      </w:r>
      <w:r>
        <w:rPr>
          <w:color w:val="000000" w:themeColor="dk1"/>
          <w:sz w:val="28"/>
          <w:szCs w:val="28"/>
        </w:rPr>
        <w:t>пописа</w:t>
      </w:r>
      <w:r>
        <w:rPr>
          <w:color w:val="000000" w:themeColor="dk1"/>
          <w:sz w:val="28"/>
          <w:szCs w:val="28"/>
        </w:rPr>
        <w:t xml:space="preserve">. А он је следећи: „Још рече Господ Мојсију у пустињи Синајској говорећи: Изброј синове Левијеве по домовима отаца њихових, по </w:t>
      </w:r>
      <w:r>
        <w:rPr>
          <w:color w:val="000000" w:themeColor="dk1"/>
          <w:sz w:val="28"/>
          <w:szCs w:val="28"/>
        </w:rPr>
        <w:t>родови</w:t>
      </w:r>
      <w:r>
        <w:rPr>
          <w:color w:val="000000" w:themeColor="dk1"/>
          <w:sz w:val="28"/>
          <w:szCs w:val="28"/>
        </w:rPr>
        <w:t>ма</w:t>
      </w:r>
      <w:r>
        <w:rPr>
          <w:color w:val="000000" w:themeColor="dk1"/>
          <w:sz w:val="28"/>
          <w:szCs w:val="28"/>
        </w:rPr>
        <w:t xml:space="preserve"> њихови</w:t>
      </w:r>
      <w:r>
        <w:rPr>
          <w:color w:val="000000" w:themeColor="dk1"/>
          <w:sz w:val="28"/>
          <w:szCs w:val="28"/>
        </w:rPr>
        <w:t>м</w:t>
      </w:r>
      <w:r>
        <w:rPr>
          <w:color w:val="000000" w:themeColor="dk1"/>
          <w:sz w:val="28"/>
          <w:szCs w:val="28"/>
        </w:rPr>
        <w:t>,</w:t>
      </w:r>
      <w:r>
        <w:rPr>
          <w:color w:val="000000" w:themeColor="dk1"/>
          <w:sz w:val="28"/>
          <w:szCs w:val="28"/>
        </w:rPr>
        <w:t xml:space="preserve"> </w:t>
      </w:r>
      <w:r>
        <w:rPr>
          <w:color w:val="000000" w:themeColor="dk1"/>
          <w:sz w:val="28"/>
          <w:szCs w:val="28"/>
        </w:rPr>
        <w:t>по местима</w:t>
      </w:r>
      <w:r>
        <w:rPr>
          <w:color w:val="000000" w:themeColor="dk1"/>
          <w:sz w:val="28"/>
          <w:szCs w:val="28"/>
        </w:rPr>
        <w:t>.</w:t>
      </w:r>
      <w:r>
        <w:rPr>
          <w:color w:val="000000" w:themeColor="dk1"/>
          <w:sz w:val="28"/>
          <w:szCs w:val="28"/>
        </w:rPr>
        <w:t xml:space="preserve"> </w:t>
      </w:r>
      <w:r>
        <w:rPr>
          <w:color w:val="000000" w:themeColor="dk1"/>
          <w:sz w:val="28"/>
          <w:szCs w:val="28"/>
        </w:rPr>
        <w:t>С</w:t>
      </w:r>
      <w:r>
        <w:rPr>
          <w:color w:val="000000" w:themeColor="dk1"/>
          <w:sz w:val="28"/>
          <w:szCs w:val="28"/>
        </w:rPr>
        <w:t xml:space="preserve">ве мушке </w:t>
      </w:r>
      <w:r>
        <w:rPr>
          <w:color w:val="000000" w:themeColor="dk1"/>
          <w:sz w:val="28"/>
          <w:szCs w:val="28"/>
        </w:rPr>
        <w:t>месец</w:t>
      </w:r>
      <w:r>
        <w:rPr>
          <w:color w:val="000000" w:themeColor="dk1"/>
          <w:sz w:val="28"/>
          <w:szCs w:val="28"/>
        </w:rPr>
        <w:t xml:space="preserve"> дана и више изброј. И Мојсије их изброји по заповести Господњој, како </w:t>
      </w:r>
      <w:r>
        <w:rPr>
          <w:color w:val="000000" w:themeColor="dk1"/>
          <w:sz w:val="28"/>
          <w:szCs w:val="28"/>
        </w:rPr>
        <w:t>им заповеди Господ</w:t>
      </w:r>
      <w:r>
        <w:rPr>
          <w:color w:val="000000" w:themeColor="dk1"/>
          <w:sz w:val="28"/>
          <w:szCs w:val="28"/>
        </w:rPr>
        <w:t>“</w:t>
      </w:r>
      <w:r>
        <w:rPr>
          <w:rStyle w:val="Footnotereference"/>
          <w:color w:val="000000" w:themeColor="dk1"/>
          <w:sz w:val="28"/>
          <w:szCs w:val="28"/>
        </w:rPr>
        <w:footnoteReference w:id="346"/>
      </w:r>
      <w:r>
        <w:rPr>
          <w:color w:val="000000" w:themeColor="dk1"/>
          <w:sz w:val="28"/>
          <w:szCs w:val="28"/>
        </w:rPr>
        <w:t>.</w:t>
      </w:r>
      <w:r>
        <w:rPr>
          <w:color w:val="000000" w:themeColor="dk1"/>
          <w:sz w:val="28"/>
          <w:szCs w:val="28"/>
        </w:rPr>
        <w:t xml:space="preserve"> И када је тако био попис </w:t>
      </w:r>
      <w:r>
        <w:rPr>
          <w:color w:val="000000" w:themeColor="dk1"/>
          <w:sz w:val="28"/>
          <w:szCs w:val="28"/>
        </w:rPr>
        <w:t xml:space="preserve">по </w:t>
      </w:r>
      <w:r>
        <w:rPr>
          <w:color w:val="000000" w:themeColor="dk1"/>
          <w:sz w:val="28"/>
          <w:szCs w:val="28"/>
        </w:rPr>
        <w:t>местима и</w:t>
      </w:r>
      <w:r>
        <w:rPr>
          <w:color w:val="000000" w:themeColor="dk1"/>
          <w:sz w:val="28"/>
          <w:szCs w:val="28"/>
        </w:rPr>
        <w:t xml:space="preserve"> </w:t>
      </w:r>
      <w:r>
        <w:rPr>
          <w:color w:val="000000" w:themeColor="dk1"/>
          <w:sz w:val="28"/>
          <w:szCs w:val="28"/>
        </w:rPr>
        <w:t>домовима</w:t>
      </w:r>
      <w:r>
        <w:rPr>
          <w:color w:val="000000" w:themeColor="dk1"/>
          <w:sz w:val="28"/>
          <w:szCs w:val="28"/>
        </w:rPr>
        <w:t xml:space="preserve"> </w:t>
      </w:r>
      <w:r>
        <w:rPr>
          <w:color w:val="000000" w:themeColor="dk1"/>
          <w:sz w:val="28"/>
          <w:szCs w:val="28"/>
        </w:rPr>
        <w:t>отаца</w:t>
      </w:r>
      <w:r>
        <w:rPr>
          <w:color w:val="000000" w:themeColor="dk1"/>
          <w:sz w:val="28"/>
          <w:szCs w:val="28"/>
        </w:rPr>
        <w:t xml:space="preserve">, одмах додаје </w:t>
      </w:r>
      <w:r>
        <w:rPr>
          <w:color w:val="000000" w:themeColor="dk1"/>
          <w:sz w:val="28"/>
          <w:szCs w:val="28"/>
        </w:rPr>
        <w:t>крајњи број пописаних</w:t>
      </w:r>
      <w:r>
        <w:rPr>
          <w:color w:val="000000" w:themeColor="dk1"/>
          <w:sz w:val="28"/>
          <w:szCs w:val="28"/>
        </w:rPr>
        <w:t>, говорећи: „А свега Левита</w:t>
      </w:r>
      <w:r>
        <w:rPr>
          <w:color w:val="000000" w:themeColor="dk1"/>
          <w:sz w:val="28"/>
          <w:szCs w:val="28"/>
        </w:rPr>
        <w:t>,</w:t>
      </w:r>
      <w:r>
        <w:rPr>
          <w:color w:val="000000" w:themeColor="dk1"/>
          <w:sz w:val="28"/>
          <w:szCs w:val="28"/>
        </w:rPr>
        <w:t xml:space="preserve"> </w:t>
      </w:r>
      <w:r>
        <w:rPr>
          <w:color w:val="000000" w:themeColor="dk1"/>
          <w:sz w:val="28"/>
          <w:szCs w:val="28"/>
        </w:rPr>
        <w:t>к</w:t>
      </w:r>
      <w:r>
        <w:rPr>
          <w:color w:val="000000" w:themeColor="dk1"/>
          <w:sz w:val="28"/>
          <w:szCs w:val="28"/>
        </w:rPr>
        <w:t>оје</w:t>
      </w:r>
      <w:r>
        <w:rPr>
          <w:color w:val="000000" w:themeColor="dk1"/>
          <w:sz w:val="28"/>
          <w:szCs w:val="28"/>
        </w:rPr>
        <w:t xml:space="preserve"> изброји Мојсије и Арон по заповести </w:t>
      </w:r>
      <w:r>
        <w:rPr>
          <w:color w:val="000000" w:themeColor="dk1"/>
          <w:sz w:val="28"/>
          <w:szCs w:val="28"/>
        </w:rPr>
        <w:t xml:space="preserve">Господњој по </w:t>
      </w:r>
      <w:r>
        <w:rPr>
          <w:color w:val="000000" w:themeColor="dk1"/>
          <w:sz w:val="28"/>
          <w:szCs w:val="28"/>
        </w:rPr>
        <w:t>местима</w:t>
      </w:r>
      <w:r>
        <w:rPr>
          <w:color w:val="000000" w:themeColor="dk1"/>
          <w:sz w:val="28"/>
          <w:szCs w:val="28"/>
        </w:rPr>
        <w:t xml:space="preserve"> </w:t>
      </w:r>
      <w:r>
        <w:rPr>
          <w:color w:val="000000" w:themeColor="dk1"/>
          <w:sz w:val="28"/>
          <w:szCs w:val="28"/>
        </w:rPr>
        <w:t xml:space="preserve">њиховим, </w:t>
      </w:r>
      <w:r>
        <w:rPr>
          <w:color w:val="000000" w:themeColor="dk1"/>
          <w:sz w:val="28"/>
          <w:szCs w:val="28"/>
        </w:rPr>
        <w:t>св</w:t>
      </w:r>
      <w:r>
        <w:rPr>
          <w:color w:val="000000" w:themeColor="dk1"/>
          <w:sz w:val="28"/>
          <w:szCs w:val="28"/>
        </w:rPr>
        <w:t>ако мушко</w:t>
      </w:r>
      <w:r>
        <w:rPr>
          <w:color w:val="000000" w:themeColor="dk1"/>
          <w:sz w:val="28"/>
          <w:szCs w:val="28"/>
        </w:rPr>
        <w:t xml:space="preserve"> </w:t>
      </w:r>
      <w:r>
        <w:rPr>
          <w:color w:val="000000" w:themeColor="dk1"/>
          <w:sz w:val="28"/>
          <w:szCs w:val="28"/>
        </w:rPr>
        <w:t xml:space="preserve">од месец дана и више, беше двадесет </w:t>
      </w:r>
      <w:r>
        <w:rPr>
          <w:color w:val="000000" w:themeColor="dk1"/>
          <w:sz w:val="28"/>
          <w:szCs w:val="28"/>
        </w:rPr>
        <w:t xml:space="preserve">и </w:t>
      </w:r>
      <w:r>
        <w:rPr>
          <w:color w:val="000000" w:themeColor="dk1"/>
          <w:sz w:val="28"/>
          <w:szCs w:val="28"/>
        </w:rPr>
        <w:t>две тисуће“</w:t>
      </w:r>
      <w:r>
        <w:rPr>
          <w:rStyle w:val="Footnotereference"/>
          <w:color w:val="000000" w:themeColor="dk1"/>
          <w:sz w:val="28"/>
          <w:szCs w:val="28"/>
        </w:rPr>
        <w:footnoteReference w:id="347"/>
      </w:r>
      <w:r>
        <w:rPr>
          <w:color w:val="000000" w:themeColor="dk1"/>
          <w:sz w:val="28"/>
          <w:szCs w:val="28"/>
        </w:rPr>
        <w:t xml:space="preserve">. </w:t>
      </w:r>
      <w:r>
        <w:rPr>
          <w:color w:val="000000" w:themeColor="dk1"/>
          <w:sz w:val="28"/>
          <w:szCs w:val="28"/>
        </w:rPr>
        <w:t>Међутим</w:t>
      </w:r>
      <w:r>
        <w:rPr>
          <w:color w:val="000000" w:themeColor="dk1"/>
          <w:sz w:val="28"/>
          <w:szCs w:val="28"/>
        </w:rPr>
        <w:t>,</w:t>
      </w:r>
      <w:r>
        <w:rPr>
          <w:color w:val="000000" w:themeColor="dk1"/>
          <w:sz w:val="28"/>
          <w:szCs w:val="28"/>
        </w:rPr>
        <w:t xml:space="preserve"> </w:t>
      </w:r>
      <w:r>
        <w:rPr>
          <w:color w:val="000000" w:themeColor="dk1"/>
          <w:sz w:val="28"/>
          <w:szCs w:val="28"/>
        </w:rPr>
        <w:t>одмах при</w:t>
      </w:r>
      <w:r>
        <w:rPr>
          <w:color w:val="000000" w:themeColor="dk1"/>
          <w:sz w:val="28"/>
          <w:szCs w:val="28"/>
        </w:rPr>
        <w:t xml:space="preserve">додаје </w:t>
      </w:r>
      <w:r>
        <w:rPr>
          <w:color w:val="000000" w:themeColor="dk1"/>
          <w:sz w:val="28"/>
          <w:szCs w:val="28"/>
        </w:rPr>
        <w:t>и каже: „И Господ рече Мојсију</w:t>
      </w:r>
      <w:r>
        <w:rPr>
          <w:color w:val="000000" w:themeColor="dk1"/>
          <w:sz w:val="28"/>
          <w:szCs w:val="28"/>
        </w:rPr>
        <w:t xml:space="preserve">, </w:t>
      </w:r>
      <w:r>
        <w:rPr>
          <w:color w:val="000000" w:themeColor="dk1"/>
          <w:sz w:val="28"/>
          <w:szCs w:val="28"/>
        </w:rPr>
        <w:t>говорећи</w:t>
      </w:r>
      <w:r>
        <w:rPr>
          <w:color w:val="000000" w:themeColor="dk1"/>
          <w:sz w:val="28"/>
          <w:szCs w:val="28"/>
        </w:rPr>
        <w:t>: Изброј све првенце мушке међу синовима Израиљевим од месец дана и више, и сабери број имена њихових</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узми Левите за мене (Ја сам Господ) уместо свих првенаца међу синовима Израиљевим, и стоку Левитску уместо свих првенаца од стоке синова Израиљевих. И изброји Мојсије како му заповеди Господ, све првенце међу синовима Израиљевим. И свега првенаца мушких, кад се избројише по именима од једнога месеца и више, беше избројених двадес</w:t>
      </w:r>
      <w:r>
        <w:rPr>
          <w:color w:val="000000" w:themeColor="dk1"/>
          <w:sz w:val="28"/>
          <w:szCs w:val="28"/>
        </w:rPr>
        <w:t>е</w:t>
      </w:r>
      <w:r>
        <w:rPr>
          <w:color w:val="000000" w:themeColor="dk1"/>
          <w:sz w:val="28"/>
          <w:szCs w:val="28"/>
        </w:rPr>
        <w:t xml:space="preserve">т и две тисуће и двеста седемдесет и три. И Господ рече Мојсију говорећи: Узми Левите уместо свих првенаца међу синовима Израиљевим и стоку Левитску уместо стоке њихове, да буду моји Левити; Ја сам Господ. А да се откупе оних двеста и седамдесет и три што има првенаца међу синовима Израиљевим, више него левита. Узми по пет сикала </w:t>
      </w:r>
      <w:r>
        <w:rPr>
          <w:color w:val="000000" w:themeColor="dk1"/>
          <w:sz w:val="28"/>
          <w:szCs w:val="28"/>
        </w:rPr>
        <w:t>по</w:t>
      </w:r>
      <w:r>
        <w:rPr>
          <w:color w:val="000000" w:themeColor="dk1"/>
          <w:sz w:val="28"/>
          <w:szCs w:val="28"/>
        </w:rPr>
        <w:t xml:space="preserve"> глав</w:t>
      </w:r>
      <w:r>
        <w:rPr>
          <w:color w:val="000000" w:themeColor="dk1"/>
          <w:sz w:val="28"/>
          <w:szCs w:val="28"/>
        </w:rPr>
        <w:t>и</w:t>
      </w:r>
      <w:r>
        <w:rPr>
          <w:color w:val="000000" w:themeColor="dk1"/>
          <w:sz w:val="28"/>
          <w:szCs w:val="28"/>
        </w:rPr>
        <w:t xml:space="preserve">, узми по </w:t>
      </w:r>
      <w:r>
        <w:rPr>
          <w:color w:val="000000" w:themeColor="dk1"/>
          <w:sz w:val="28"/>
          <w:szCs w:val="28"/>
        </w:rPr>
        <w:t>свето</w:t>
      </w:r>
      <w:r>
        <w:rPr>
          <w:color w:val="000000" w:themeColor="dk1"/>
          <w:sz w:val="28"/>
          <w:szCs w:val="28"/>
        </w:rPr>
        <w:t>ј дидрахми</w:t>
      </w:r>
      <w:r>
        <w:rPr>
          <w:color w:val="000000" w:themeColor="dk1"/>
          <w:sz w:val="28"/>
          <w:szCs w:val="28"/>
        </w:rPr>
        <w:t xml:space="preserve">.  Узми двадесет обола </w:t>
      </w:r>
      <w:r>
        <w:rPr>
          <w:color w:val="000000" w:themeColor="dk1"/>
          <w:sz w:val="28"/>
          <w:szCs w:val="28"/>
        </w:rPr>
        <w:t>од</w:t>
      </w:r>
      <w:r>
        <w:rPr>
          <w:color w:val="000000" w:themeColor="dk1"/>
          <w:sz w:val="28"/>
          <w:szCs w:val="28"/>
        </w:rPr>
        <w:t xml:space="preserve"> сикл</w:t>
      </w:r>
      <w:r>
        <w:rPr>
          <w:color w:val="000000" w:themeColor="dk1"/>
          <w:sz w:val="28"/>
          <w:szCs w:val="28"/>
        </w:rPr>
        <w:t>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подај те новце Арону и синовима његовим, откуп за оне који </w:t>
      </w:r>
      <w:r>
        <w:rPr>
          <w:color w:val="000000" w:themeColor="dk1"/>
          <w:sz w:val="28"/>
          <w:szCs w:val="28"/>
        </w:rPr>
        <w:t>пре</w:t>
      </w:r>
      <w:r>
        <w:rPr>
          <w:color w:val="000000" w:themeColor="dk1"/>
          <w:sz w:val="28"/>
          <w:szCs w:val="28"/>
        </w:rPr>
        <w:t>вази</w:t>
      </w:r>
      <w:r>
        <w:rPr>
          <w:color w:val="000000" w:themeColor="dk1"/>
          <w:sz w:val="28"/>
          <w:szCs w:val="28"/>
        </w:rPr>
        <w:t>лази</w:t>
      </w:r>
      <w:r>
        <w:rPr>
          <w:color w:val="000000" w:themeColor="dk1"/>
          <w:sz w:val="28"/>
          <w:szCs w:val="28"/>
        </w:rPr>
        <w:t xml:space="preserve"> број </w:t>
      </w:r>
      <w:r>
        <w:rPr>
          <w:color w:val="000000" w:themeColor="dk1"/>
          <w:sz w:val="28"/>
          <w:szCs w:val="28"/>
        </w:rPr>
        <w:t>њихов“</w:t>
      </w:r>
      <w:r>
        <w:rPr>
          <w:rStyle w:val="Footnotereference"/>
          <w:color w:val="000000" w:themeColor="dk1"/>
          <w:sz w:val="28"/>
          <w:szCs w:val="28"/>
        </w:rPr>
        <w:footnoteReference w:id="348"/>
      </w:r>
      <w:r>
        <w:rPr>
          <w:color w:val="000000" w:themeColor="dk1"/>
          <w:sz w:val="28"/>
          <w:szCs w:val="28"/>
        </w:rPr>
        <w:t>.</w:t>
      </w:r>
      <w:r>
        <w:rPr>
          <w:color w:val="000000" w:themeColor="dk1"/>
          <w:sz w:val="28"/>
          <w:szCs w:val="28"/>
        </w:rPr>
        <w:t xml:space="preserve"> </w:t>
      </w:r>
      <w:r>
        <w:rPr>
          <w:color w:val="000000" w:themeColor="dk1"/>
          <w:sz w:val="28"/>
          <w:szCs w:val="28"/>
        </w:rPr>
        <w:t xml:space="preserve">Смисао је дубок и тешко разумљив, Паладије, да би смо могли то детаљно и </w:t>
      </w:r>
      <w:r>
        <w:rPr>
          <w:color w:val="000000" w:themeColor="dk1"/>
          <w:sz w:val="28"/>
          <w:szCs w:val="28"/>
        </w:rPr>
        <w:t>тач</w:t>
      </w:r>
      <w:r>
        <w:rPr>
          <w:color w:val="000000" w:themeColor="dk1"/>
          <w:sz w:val="28"/>
          <w:szCs w:val="28"/>
        </w:rPr>
        <w:t>но</w:t>
      </w:r>
      <w:r>
        <w:rPr>
          <w:color w:val="000000" w:themeColor="dk1"/>
          <w:sz w:val="28"/>
          <w:szCs w:val="28"/>
        </w:rPr>
        <w:t xml:space="preserve"> да разумемо са свим оним што подробно излажемо. </w:t>
      </w:r>
    </w:p>
    <w:p w14:paraId="0000043A">
      <w:pPr>
        <w:jc w:val="both"/>
        <w:rPr>
          <w:color w:val="000000" w:themeColor="dk1"/>
          <w:sz w:val="28"/>
          <w:szCs w:val="28"/>
        </w:rPr>
      </w:pPr>
      <w:r>
        <w:rPr>
          <w:color w:val="000000" w:themeColor="dk1"/>
          <w:sz w:val="28"/>
          <w:szCs w:val="28"/>
        </w:rPr>
        <w:t>ПАЛ: Исправно говориш. Међутим</w:t>
      </w:r>
      <w:r>
        <w:rPr>
          <w:color w:val="000000" w:themeColor="dk1"/>
          <w:sz w:val="28"/>
          <w:szCs w:val="28"/>
        </w:rPr>
        <w:t>,</w:t>
      </w:r>
      <w:r>
        <w:rPr>
          <w:color w:val="000000" w:themeColor="dk1"/>
          <w:sz w:val="28"/>
          <w:szCs w:val="28"/>
        </w:rPr>
        <w:t xml:space="preserve"> </w:t>
      </w:r>
      <w:r>
        <w:rPr>
          <w:color w:val="000000" w:themeColor="dk1"/>
          <w:sz w:val="28"/>
          <w:szCs w:val="28"/>
        </w:rPr>
        <w:t>п</w:t>
      </w:r>
      <w:r>
        <w:rPr>
          <w:color w:val="000000" w:themeColor="dk1"/>
          <w:sz w:val="28"/>
          <w:szCs w:val="28"/>
        </w:rPr>
        <w:t>одвргни ум напрезању</w:t>
      </w:r>
      <w:r>
        <w:rPr>
          <w:color w:val="000000" w:themeColor="dk1"/>
          <w:sz w:val="28"/>
          <w:szCs w:val="28"/>
        </w:rPr>
        <w:t xml:space="preserve">, имајући поверење у Христа, </w:t>
      </w:r>
      <w:r>
        <w:rPr>
          <w:color w:val="000000" w:themeColor="dk1"/>
          <w:sz w:val="28"/>
          <w:szCs w:val="28"/>
        </w:rPr>
        <w:t>дава</w:t>
      </w:r>
      <w:r>
        <w:rPr>
          <w:color w:val="000000" w:themeColor="dk1"/>
          <w:sz w:val="28"/>
          <w:szCs w:val="28"/>
        </w:rPr>
        <w:t>оц</w:t>
      </w:r>
      <w:r>
        <w:rPr>
          <w:color w:val="000000" w:themeColor="dk1"/>
          <w:sz w:val="28"/>
          <w:szCs w:val="28"/>
        </w:rPr>
        <w:t>а</w:t>
      </w:r>
      <w:r>
        <w:rPr>
          <w:color w:val="000000" w:themeColor="dk1"/>
          <w:sz w:val="28"/>
          <w:szCs w:val="28"/>
        </w:rPr>
        <w:t xml:space="preserve"> сваког добра.</w:t>
      </w:r>
    </w:p>
    <w:p w14:paraId="0000043B">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Разуми, </w:t>
      </w:r>
      <w:r>
        <w:rPr>
          <w:color w:val="000000" w:themeColor="dk1"/>
          <w:sz w:val="28"/>
          <w:szCs w:val="28"/>
        </w:rPr>
        <w:t>да</w:t>
      </w:r>
      <w:r>
        <w:rPr>
          <w:color w:val="000000" w:themeColor="dk1"/>
          <w:sz w:val="28"/>
          <w:szCs w:val="28"/>
        </w:rPr>
        <w:t xml:space="preserve"> </w:t>
      </w:r>
      <w:r>
        <w:rPr>
          <w:color w:val="000000" w:themeColor="dk1"/>
          <w:sz w:val="28"/>
          <w:szCs w:val="28"/>
        </w:rPr>
        <w:t xml:space="preserve">све што је било тражено </w:t>
      </w:r>
      <w:r>
        <w:rPr>
          <w:color w:val="000000" w:themeColor="dk1"/>
          <w:sz w:val="28"/>
          <w:szCs w:val="28"/>
        </w:rPr>
        <w:t xml:space="preserve">у првом попису </w:t>
      </w:r>
      <w:r>
        <w:rPr>
          <w:color w:val="000000" w:themeColor="dk1"/>
          <w:sz w:val="28"/>
          <w:szCs w:val="28"/>
        </w:rPr>
        <w:t xml:space="preserve">је био мушки род изнад двадесет година, наиме </w:t>
      </w:r>
      <w:r>
        <w:rPr>
          <w:color w:val="000000" w:themeColor="dk1"/>
          <w:sz w:val="28"/>
          <w:szCs w:val="28"/>
        </w:rPr>
        <w:t xml:space="preserve">(мушкарци) </w:t>
      </w:r>
      <w:r>
        <w:rPr>
          <w:color w:val="000000" w:themeColor="dk1"/>
          <w:sz w:val="28"/>
          <w:szCs w:val="28"/>
        </w:rPr>
        <w:t xml:space="preserve">са </w:t>
      </w:r>
      <w:r>
        <w:rPr>
          <w:color w:val="000000" w:themeColor="dk1"/>
          <w:sz w:val="28"/>
          <w:szCs w:val="28"/>
        </w:rPr>
        <w:t>разум</w:t>
      </w:r>
      <w:r>
        <w:rPr>
          <w:color w:val="000000" w:themeColor="dk1"/>
          <w:sz w:val="28"/>
          <w:szCs w:val="28"/>
        </w:rPr>
        <w:t>ом</w:t>
      </w:r>
      <w:r>
        <w:rPr>
          <w:color w:val="000000" w:themeColor="dk1"/>
          <w:sz w:val="28"/>
          <w:szCs w:val="28"/>
        </w:rPr>
        <w:t xml:space="preserve"> и храброшћу и на врхунцу (животног) доба, да би </w:t>
      </w:r>
      <w:r>
        <w:rPr>
          <w:color w:val="000000" w:themeColor="dk1"/>
          <w:sz w:val="28"/>
          <w:szCs w:val="28"/>
        </w:rPr>
        <w:t>мог</w:t>
      </w:r>
      <w:r>
        <w:rPr>
          <w:color w:val="000000" w:themeColor="dk1"/>
          <w:sz w:val="28"/>
          <w:szCs w:val="28"/>
        </w:rPr>
        <w:t>ли</w:t>
      </w:r>
      <w:r>
        <w:rPr>
          <w:color w:val="000000" w:themeColor="dk1"/>
          <w:sz w:val="28"/>
          <w:szCs w:val="28"/>
        </w:rPr>
        <w:t xml:space="preserve"> да постигн</w:t>
      </w:r>
      <w:r>
        <w:rPr>
          <w:color w:val="000000" w:themeColor="dk1"/>
          <w:sz w:val="28"/>
          <w:szCs w:val="28"/>
        </w:rPr>
        <w:t>у</w:t>
      </w:r>
      <w:r>
        <w:rPr>
          <w:color w:val="000000" w:themeColor="dk1"/>
          <w:sz w:val="28"/>
          <w:szCs w:val="28"/>
        </w:rPr>
        <w:t xml:space="preserve"> </w:t>
      </w:r>
      <w:r>
        <w:rPr>
          <w:color w:val="000000" w:themeColor="dk1"/>
          <w:sz w:val="28"/>
          <w:szCs w:val="28"/>
        </w:rPr>
        <w:t xml:space="preserve">све што би желео Бог. Али реч о овоме нека се заврши на томе. Јер је била, </w:t>
      </w:r>
      <w:r>
        <w:rPr>
          <w:color w:val="000000" w:themeColor="dk1"/>
          <w:sz w:val="28"/>
          <w:szCs w:val="28"/>
        </w:rPr>
        <w:t>како ми се чини</w:t>
      </w:r>
      <w:r>
        <w:rPr>
          <w:color w:val="000000" w:themeColor="dk1"/>
          <w:sz w:val="28"/>
          <w:szCs w:val="28"/>
        </w:rPr>
        <w:t xml:space="preserve">, веома довољна. У ова два пописа сви мушкарци из Левитског племена се </w:t>
      </w:r>
      <w:r>
        <w:rPr>
          <w:color w:val="000000" w:themeColor="dk1"/>
          <w:sz w:val="28"/>
          <w:szCs w:val="28"/>
        </w:rPr>
        <w:t>сврстава</w:t>
      </w:r>
      <w:r>
        <w:rPr>
          <w:color w:val="000000" w:themeColor="dk1"/>
          <w:sz w:val="28"/>
          <w:szCs w:val="28"/>
        </w:rPr>
        <w:t xml:space="preserve">ју </w:t>
      </w:r>
      <w:r>
        <w:rPr>
          <w:color w:val="000000" w:themeColor="dk1"/>
          <w:sz w:val="28"/>
          <w:szCs w:val="28"/>
        </w:rPr>
        <w:t xml:space="preserve">у Божанска и свештеничка пребројавања. Од целог </w:t>
      </w:r>
      <w:r>
        <w:rPr>
          <w:color w:val="000000" w:themeColor="dk1"/>
          <w:sz w:val="28"/>
          <w:szCs w:val="28"/>
        </w:rPr>
        <w:t>остатка</w:t>
      </w:r>
      <w:r>
        <w:rPr>
          <w:color w:val="000000" w:themeColor="dk1"/>
          <w:sz w:val="28"/>
          <w:szCs w:val="28"/>
        </w:rPr>
        <w:t xml:space="preserve"> </w:t>
      </w:r>
      <w:r>
        <w:rPr>
          <w:color w:val="000000" w:themeColor="dk1"/>
          <w:sz w:val="28"/>
          <w:szCs w:val="28"/>
        </w:rPr>
        <w:t xml:space="preserve">народа не узимају се </w:t>
      </w:r>
      <w:r>
        <w:rPr>
          <w:color w:val="000000" w:themeColor="dk1"/>
          <w:sz w:val="28"/>
          <w:szCs w:val="28"/>
        </w:rPr>
        <w:t>прост</w:t>
      </w:r>
      <w:r>
        <w:rPr>
          <w:color w:val="000000" w:themeColor="dk1"/>
          <w:sz w:val="28"/>
          <w:szCs w:val="28"/>
        </w:rPr>
        <w:t>о</w:t>
      </w:r>
      <w:r>
        <w:rPr>
          <w:color w:val="000000" w:themeColor="dk1"/>
          <w:sz w:val="28"/>
          <w:szCs w:val="28"/>
        </w:rPr>
        <w:t xml:space="preserve"> сва мушка деца, већ прворођена, и пребројавају се сва од једног месеца </w:t>
      </w:r>
      <w:r>
        <w:rPr>
          <w:color w:val="000000" w:themeColor="dk1"/>
          <w:sz w:val="28"/>
          <w:szCs w:val="28"/>
        </w:rPr>
        <w:t>старости</w:t>
      </w:r>
      <w:r>
        <w:rPr>
          <w:color w:val="000000" w:themeColor="dk1"/>
          <w:sz w:val="28"/>
          <w:szCs w:val="28"/>
        </w:rPr>
        <w:t xml:space="preserve"> </w:t>
      </w:r>
      <w:r>
        <w:rPr>
          <w:color w:val="000000" w:themeColor="dk1"/>
          <w:sz w:val="28"/>
          <w:szCs w:val="28"/>
        </w:rPr>
        <w:t>па навише. И број Левит</w:t>
      </w:r>
      <w:r>
        <w:rPr>
          <w:color w:val="000000" w:themeColor="dk1"/>
          <w:sz w:val="28"/>
          <w:szCs w:val="28"/>
        </w:rPr>
        <w:t>с</w:t>
      </w:r>
      <w:r>
        <w:rPr>
          <w:color w:val="000000" w:themeColor="dk1"/>
          <w:sz w:val="28"/>
          <w:szCs w:val="28"/>
        </w:rPr>
        <w:t>к</w:t>
      </w:r>
      <w:r>
        <w:rPr>
          <w:color w:val="000000" w:themeColor="dk1"/>
          <w:sz w:val="28"/>
          <w:szCs w:val="28"/>
        </w:rPr>
        <w:t xml:space="preserve">е деце је двадесет и две хиљаде, а прворођене двадесет и две </w:t>
      </w:r>
      <w:r>
        <w:rPr>
          <w:color w:val="000000" w:themeColor="dk1"/>
          <w:sz w:val="28"/>
          <w:szCs w:val="28"/>
        </w:rPr>
        <w:t xml:space="preserve">хиљаде двеста седамдесет три. После је Бог донео закон, да Му се уместо прворођене деце посвете деца Левита. И пошто је премашивао (број), </w:t>
      </w:r>
      <w:r>
        <w:rPr>
          <w:color w:val="000000" w:themeColor="dk1"/>
          <w:sz w:val="28"/>
          <w:szCs w:val="28"/>
        </w:rPr>
        <w:t xml:space="preserve">и </w:t>
      </w:r>
      <w:r>
        <w:rPr>
          <w:color w:val="000000" w:themeColor="dk1"/>
          <w:sz w:val="28"/>
          <w:szCs w:val="28"/>
        </w:rPr>
        <w:t xml:space="preserve">пронашло се да је био већи збир деце других Израелаца за двеста седамдесет троје деце, законодавац је </w:t>
      </w:r>
      <w:r>
        <w:rPr>
          <w:color w:val="000000" w:themeColor="dk1"/>
          <w:sz w:val="28"/>
          <w:szCs w:val="28"/>
        </w:rPr>
        <w:t>пре</w:t>
      </w:r>
      <w:r>
        <w:rPr>
          <w:color w:val="000000" w:themeColor="dk1"/>
          <w:sz w:val="28"/>
          <w:szCs w:val="28"/>
        </w:rPr>
        <w:t>судио</w:t>
      </w:r>
      <w:r>
        <w:rPr>
          <w:color w:val="000000" w:themeColor="dk1"/>
          <w:sz w:val="28"/>
          <w:szCs w:val="28"/>
        </w:rPr>
        <w:t xml:space="preserve"> да треба да се д</w:t>
      </w:r>
      <w:r>
        <w:rPr>
          <w:rFonts w:ascii="Times New Roman" w:cs="Times New Roman" w:hAnsi="Times New Roman"/>
          <w:color w:val="000000" w:themeColor="dk1"/>
          <w:sz w:val="28"/>
          <w:szCs w:val="28"/>
        </w:rPr>
        <w:t>â</w:t>
      </w:r>
      <w:r>
        <w:rPr>
          <w:color w:val="000000" w:themeColor="dk1"/>
          <w:sz w:val="28"/>
          <w:szCs w:val="28"/>
        </w:rPr>
        <w:t xml:space="preserve"> Левитском племену откуп за њих, као да су на неки начин и </w:t>
      </w:r>
      <w:r>
        <w:rPr>
          <w:color w:val="000000" w:themeColor="dk1"/>
          <w:sz w:val="28"/>
          <w:szCs w:val="28"/>
        </w:rPr>
        <w:t xml:space="preserve">због овога </w:t>
      </w:r>
      <w:r>
        <w:rPr>
          <w:color w:val="000000" w:themeColor="dk1"/>
          <w:sz w:val="28"/>
          <w:szCs w:val="28"/>
        </w:rPr>
        <w:t xml:space="preserve">вршили </w:t>
      </w:r>
      <w:r>
        <w:rPr>
          <w:color w:val="000000" w:themeColor="dk1"/>
          <w:sz w:val="28"/>
          <w:szCs w:val="28"/>
        </w:rPr>
        <w:t xml:space="preserve">религијске обреде и да су приносили жртве, узимајући као награду од ове деце </w:t>
      </w:r>
      <w:r>
        <w:rPr>
          <w:color w:val="000000" w:themeColor="dk1"/>
          <w:sz w:val="28"/>
          <w:szCs w:val="28"/>
        </w:rPr>
        <w:t xml:space="preserve">за марљив принос </w:t>
      </w:r>
      <w:r>
        <w:rPr>
          <w:color w:val="000000" w:themeColor="dk1"/>
          <w:sz w:val="28"/>
          <w:szCs w:val="28"/>
        </w:rPr>
        <w:t xml:space="preserve">њиховог </w:t>
      </w:r>
      <w:r>
        <w:rPr>
          <w:color w:val="000000" w:themeColor="dk1"/>
          <w:sz w:val="28"/>
          <w:szCs w:val="28"/>
        </w:rPr>
        <w:t xml:space="preserve">служења </w:t>
      </w:r>
      <w:r>
        <w:rPr>
          <w:color w:val="000000" w:themeColor="dk1"/>
          <w:sz w:val="28"/>
          <w:szCs w:val="28"/>
        </w:rPr>
        <w:t>Богу</w:t>
      </w:r>
      <w:r>
        <w:rPr>
          <w:color w:val="000000" w:themeColor="dk1"/>
          <w:sz w:val="28"/>
          <w:szCs w:val="28"/>
        </w:rPr>
        <w:t xml:space="preserve">. </w:t>
      </w:r>
      <w:r>
        <w:rPr>
          <w:color w:val="000000" w:themeColor="dk1"/>
          <w:sz w:val="28"/>
          <w:szCs w:val="28"/>
        </w:rPr>
        <w:t xml:space="preserve">Или се можда не слажеш да </w:t>
      </w:r>
      <w:r>
        <w:rPr>
          <w:color w:val="000000" w:themeColor="dk1"/>
          <w:sz w:val="28"/>
          <w:szCs w:val="28"/>
        </w:rPr>
        <w:t>је</w:t>
      </w:r>
      <w:r>
        <w:rPr>
          <w:color w:val="000000" w:themeColor="dk1"/>
          <w:sz w:val="28"/>
          <w:szCs w:val="28"/>
        </w:rPr>
        <w:t xml:space="preserve"> ово кратак садржај ствари које испитујемо?</w:t>
      </w:r>
    </w:p>
    <w:p w14:paraId="0000043C">
      <w:pPr>
        <w:jc w:val="both"/>
        <w:rPr>
          <w:color w:val="000000" w:themeColor="dk1"/>
          <w:sz w:val="28"/>
          <w:szCs w:val="28"/>
        </w:rPr>
      </w:pPr>
      <w:r>
        <w:rPr>
          <w:color w:val="000000" w:themeColor="dk1"/>
          <w:sz w:val="28"/>
          <w:szCs w:val="28"/>
        </w:rPr>
        <w:t>ПАЛ: Слажем се!</w:t>
      </w:r>
    </w:p>
    <w:p w14:paraId="0000043D">
      <w:pPr>
        <w:jc w:val="both"/>
        <w:rPr>
          <w:color w:val="000000" w:themeColor="dk1"/>
          <w:sz w:val="28"/>
          <w:szCs w:val="28"/>
        </w:rPr>
      </w:pPr>
      <w:r>
        <w:rPr>
          <w:color w:val="000000" w:themeColor="dk1"/>
          <w:sz w:val="28"/>
          <w:szCs w:val="28"/>
        </w:rPr>
        <w:t>КИР: Рећи ћу ти</w:t>
      </w:r>
      <w:r>
        <w:rPr>
          <w:color w:val="000000" w:themeColor="dk1"/>
          <w:sz w:val="28"/>
          <w:szCs w:val="28"/>
        </w:rPr>
        <w:t xml:space="preserve">, </w:t>
      </w:r>
      <w:r>
        <w:rPr>
          <w:color w:val="000000" w:themeColor="dk1"/>
          <w:sz w:val="28"/>
          <w:szCs w:val="28"/>
        </w:rPr>
        <w:t>дакле,</w:t>
      </w:r>
      <w:r>
        <w:rPr>
          <w:color w:val="000000" w:themeColor="dk1"/>
          <w:sz w:val="28"/>
          <w:szCs w:val="28"/>
        </w:rPr>
        <w:t xml:space="preserve"> </w:t>
      </w:r>
      <w:r>
        <w:rPr>
          <w:color w:val="000000" w:themeColor="dk1"/>
          <w:sz w:val="28"/>
          <w:szCs w:val="28"/>
        </w:rPr>
        <w:t>следеће</w:t>
      </w:r>
      <w:r>
        <w:rPr>
          <w:color w:val="000000" w:themeColor="dk1"/>
          <w:sz w:val="28"/>
          <w:szCs w:val="28"/>
        </w:rPr>
        <w:t xml:space="preserve">. И опет се моја реч неће удаљити од циља, говорећи је што је више могуће сагласно са разумним и могућим. </w:t>
      </w:r>
      <w:r>
        <w:rPr>
          <w:color w:val="000000" w:themeColor="dk1"/>
          <w:sz w:val="28"/>
          <w:szCs w:val="28"/>
        </w:rPr>
        <w:t>Јер је то било подсећање</w:t>
      </w:r>
      <w:r>
        <w:rPr>
          <w:color w:val="000000" w:themeColor="dk1"/>
          <w:sz w:val="28"/>
          <w:szCs w:val="28"/>
        </w:rPr>
        <w:t xml:space="preserve"> </w:t>
      </w:r>
      <w:r>
        <w:rPr>
          <w:color w:val="000000" w:themeColor="dk1"/>
          <w:sz w:val="28"/>
          <w:szCs w:val="28"/>
        </w:rPr>
        <w:t xml:space="preserve">храбрости заједно са </w:t>
      </w:r>
      <w:r>
        <w:rPr>
          <w:color w:val="000000" w:themeColor="dk1"/>
          <w:sz w:val="28"/>
          <w:szCs w:val="28"/>
        </w:rPr>
        <w:t>мудр</w:t>
      </w:r>
      <w:r>
        <w:rPr>
          <w:color w:val="000000" w:themeColor="dk1"/>
          <w:sz w:val="28"/>
          <w:szCs w:val="28"/>
        </w:rPr>
        <w:t>ошћу</w:t>
      </w:r>
      <w:r>
        <w:rPr>
          <w:color w:val="000000" w:themeColor="dk1"/>
          <w:sz w:val="28"/>
          <w:szCs w:val="28"/>
        </w:rPr>
        <w:t xml:space="preserve"> као што се </w:t>
      </w:r>
      <w:r>
        <w:rPr>
          <w:color w:val="000000" w:themeColor="dk1"/>
          <w:sz w:val="28"/>
          <w:szCs w:val="28"/>
        </w:rPr>
        <w:t>он</w:t>
      </w:r>
      <w:r>
        <w:rPr>
          <w:color w:val="000000" w:themeColor="dk1"/>
          <w:sz w:val="28"/>
          <w:szCs w:val="28"/>
        </w:rPr>
        <w:t>и</w:t>
      </w:r>
      <w:r>
        <w:rPr>
          <w:color w:val="000000" w:themeColor="dk1"/>
          <w:sz w:val="28"/>
          <w:szCs w:val="28"/>
        </w:rPr>
        <w:t xml:space="preserve"> схвата</w:t>
      </w:r>
      <w:r>
        <w:rPr>
          <w:color w:val="000000" w:themeColor="dk1"/>
          <w:sz w:val="28"/>
          <w:szCs w:val="28"/>
        </w:rPr>
        <w:t>ју</w:t>
      </w:r>
      <w:r>
        <w:rPr>
          <w:color w:val="000000" w:themeColor="dk1"/>
          <w:sz w:val="28"/>
          <w:szCs w:val="28"/>
        </w:rPr>
        <w:t xml:space="preserve"> </w:t>
      </w:r>
      <w:r>
        <w:rPr>
          <w:color w:val="000000" w:themeColor="dk1"/>
          <w:sz w:val="28"/>
          <w:szCs w:val="28"/>
        </w:rPr>
        <w:t>у</w:t>
      </w:r>
      <w:r>
        <w:rPr>
          <w:color w:val="000000" w:themeColor="dk1"/>
          <w:sz w:val="28"/>
          <w:szCs w:val="28"/>
        </w:rPr>
        <w:t xml:space="preserve"> </w:t>
      </w:r>
      <w:r>
        <w:rPr>
          <w:color w:val="000000" w:themeColor="dk1"/>
          <w:sz w:val="28"/>
          <w:szCs w:val="28"/>
        </w:rPr>
        <w:t xml:space="preserve">Христу, и као </w:t>
      </w:r>
      <w:r>
        <w:rPr>
          <w:color w:val="000000" w:themeColor="dk1"/>
          <w:sz w:val="28"/>
          <w:szCs w:val="28"/>
        </w:rPr>
        <w:t xml:space="preserve">у </w:t>
      </w:r>
      <w:r>
        <w:rPr>
          <w:color w:val="000000" w:themeColor="dk1"/>
          <w:sz w:val="28"/>
          <w:szCs w:val="28"/>
        </w:rPr>
        <w:t>истраживањ</w:t>
      </w:r>
      <w:r>
        <w:rPr>
          <w:color w:val="000000" w:themeColor="dk1"/>
          <w:sz w:val="28"/>
          <w:szCs w:val="28"/>
        </w:rPr>
        <w:t>у</w:t>
      </w:r>
      <w:r>
        <w:rPr>
          <w:color w:val="000000" w:themeColor="dk1"/>
          <w:sz w:val="28"/>
          <w:szCs w:val="28"/>
        </w:rPr>
        <w:t xml:space="preserve"> </w:t>
      </w:r>
      <w:r>
        <w:rPr>
          <w:color w:val="000000" w:themeColor="dk1"/>
          <w:sz w:val="28"/>
          <w:szCs w:val="28"/>
        </w:rPr>
        <w:t xml:space="preserve">у </w:t>
      </w:r>
      <w:r>
        <w:rPr>
          <w:color w:val="000000" w:themeColor="dk1"/>
          <w:sz w:val="28"/>
          <w:szCs w:val="28"/>
        </w:rPr>
        <w:t>изображењу</w:t>
      </w:r>
      <w:r>
        <w:rPr>
          <w:color w:val="000000" w:themeColor="dk1"/>
          <w:sz w:val="28"/>
          <w:szCs w:val="28"/>
        </w:rPr>
        <w:t xml:space="preserve"> </w:t>
      </w:r>
      <w:r>
        <w:rPr>
          <w:color w:val="000000" w:themeColor="dk1"/>
          <w:sz w:val="28"/>
          <w:szCs w:val="28"/>
        </w:rPr>
        <w:t xml:space="preserve">пописује се мушки род са </w:t>
      </w:r>
      <w:r>
        <w:rPr>
          <w:color w:val="000000" w:themeColor="dk1"/>
          <w:sz w:val="28"/>
          <w:szCs w:val="28"/>
        </w:rPr>
        <w:t>знаменит</w:t>
      </w:r>
      <w:r>
        <w:rPr>
          <w:color w:val="000000" w:themeColor="dk1"/>
          <w:sz w:val="28"/>
          <w:szCs w:val="28"/>
        </w:rPr>
        <w:t>им</w:t>
      </w:r>
      <w:r>
        <w:rPr>
          <w:color w:val="000000" w:themeColor="dk1"/>
          <w:sz w:val="28"/>
          <w:szCs w:val="28"/>
        </w:rPr>
        <w:t xml:space="preserve"> телесним </w:t>
      </w:r>
      <w:r>
        <w:rPr>
          <w:color w:val="000000" w:themeColor="dk1"/>
          <w:sz w:val="28"/>
          <w:szCs w:val="28"/>
        </w:rPr>
        <w:t>стасом</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ли </w:t>
      </w:r>
      <w:r>
        <w:rPr>
          <w:color w:val="000000" w:themeColor="dk1"/>
          <w:sz w:val="28"/>
          <w:szCs w:val="28"/>
        </w:rPr>
        <w:t xml:space="preserve">пошто је </w:t>
      </w:r>
      <w:r>
        <w:rPr>
          <w:color w:val="000000" w:themeColor="dk1"/>
          <w:sz w:val="28"/>
          <w:szCs w:val="28"/>
        </w:rPr>
        <w:t xml:space="preserve">заједно са овим требао потпуно да се </w:t>
      </w:r>
      <w:r>
        <w:rPr>
          <w:color w:val="000000" w:themeColor="dk1"/>
          <w:sz w:val="28"/>
          <w:szCs w:val="28"/>
        </w:rPr>
        <w:t>забележи</w:t>
      </w:r>
      <w:r>
        <w:rPr>
          <w:color w:val="000000" w:themeColor="dk1"/>
          <w:sz w:val="28"/>
          <w:szCs w:val="28"/>
        </w:rPr>
        <w:t xml:space="preserve"> и попис који је био у име Христово вером и љубављу, </w:t>
      </w:r>
      <w:r>
        <w:rPr>
          <w:color w:val="000000" w:themeColor="dk1"/>
          <w:sz w:val="28"/>
          <w:szCs w:val="28"/>
        </w:rPr>
        <w:t xml:space="preserve">који </w:t>
      </w:r>
      <w:r>
        <w:rPr>
          <w:color w:val="000000" w:themeColor="dk1"/>
          <w:sz w:val="28"/>
          <w:szCs w:val="28"/>
        </w:rPr>
        <w:t xml:space="preserve">обухвата и </w:t>
      </w:r>
      <w:r>
        <w:rPr>
          <w:color w:val="000000" w:themeColor="dk1"/>
          <w:sz w:val="28"/>
          <w:szCs w:val="28"/>
        </w:rPr>
        <w:t xml:space="preserve">њихове </w:t>
      </w:r>
      <w:r>
        <w:rPr>
          <w:color w:val="000000" w:themeColor="dk1"/>
          <w:sz w:val="28"/>
          <w:szCs w:val="28"/>
        </w:rPr>
        <w:t>р</w:t>
      </w:r>
      <w:r>
        <w:rPr>
          <w:color w:val="000000" w:themeColor="dk1"/>
          <w:sz w:val="28"/>
          <w:szCs w:val="28"/>
        </w:rPr>
        <w:t>а</w:t>
      </w:r>
      <w:r>
        <w:rPr>
          <w:color w:val="000000" w:themeColor="dk1"/>
          <w:sz w:val="28"/>
          <w:szCs w:val="28"/>
        </w:rPr>
        <w:t xml:space="preserve">зличите </w:t>
      </w:r>
      <w:r>
        <w:rPr>
          <w:color w:val="000000" w:themeColor="dk1"/>
          <w:sz w:val="28"/>
          <w:szCs w:val="28"/>
        </w:rPr>
        <w:t xml:space="preserve">ступњеве </w:t>
      </w:r>
      <w:r>
        <w:rPr>
          <w:color w:val="000000" w:themeColor="dk1"/>
          <w:sz w:val="28"/>
          <w:szCs w:val="28"/>
        </w:rPr>
        <w:t>кој</w:t>
      </w:r>
      <w:r>
        <w:rPr>
          <w:color w:val="000000" w:themeColor="dk1"/>
          <w:sz w:val="28"/>
          <w:szCs w:val="28"/>
        </w:rPr>
        <w:t>и</w:t>
      </w:r>
      <w:r>
        <w:rPr>
          <w:color w:val="000000" w:themeColor="dk1"/>
          <w:sz w:val="28"/>
          <w:szCs w:val="28"/>
        </w:rPr>
        <w:t xml:space="preserve"> мо</w:t>
      </w:r>
      <w:r>
        <w:rPr>
          <w:color w:val="000000" w:themeColor="dk1"/>
          <w:sz w:val="28"/>
          <w:szCs w:val="28"/>
        </w:rPr>
        <w:t>гу</w:t>
      </w:r>
      <w:r>
        <w:rPr>
          <w:color w:val="000000" w:themeColor="dk1"/>
          <w:sz w:val="28"/>
          <w:szCs w:val="28"/>
        </w:rPr>
        <w:t xml:space="preserve"> да се </w:t>
      </w:r>
      <w:r>
        <w:rPr>
          <w:color w:val="000000" w:themeColor="dk1"/>
          <w:sz w:val="28"/>
          <w:szCs w:val="28"/>
        </w:rPr>
        <w:t>виде</w:t>
      </w:r>
      <w:r>
        <w:rPr>
          <w:color w:val="000000" w:themeColor="dk1"/>
          <w:sz w:val="28"/>
          <w:szCs w:val="28"/>
        </w:rPr>
        <w:t xml:space="preserve"> </w:t>
      </w:r>
      <w:r>
        <w:rPr>
          <w:color w:val="000000" w:themeColor="dk1"/>
          <w:sz w:val="28"/>
          <w:szCs w:val="28"/>
        </w:rPr>
        <w:t>међ</w:t>
      </w:r>
      <w:r>
        <w:rPr>
          <w:color w:val="000000" w:themeColor="dk1"/>
          <w:sz w:val="28"/>
          <w:szCs w:val="28"/>
        </w:rPr>
        <w:t xml:space="preserve">у </w:t>
      </w:r>
      <w:r>
        <w:rPr>
          <w:color w:val="000000" w:themeColor="dk1"/>
          <w:sz w:val="28"/>
          <w:szCs w:val="28"/>
        </w:rPr>
        <w:t xml:space="preserve">вернима. </w:t>
      </w:r>
      <w:r>
        <w:rPr>
          <w:color w:val="000000" w:themeColor="dk1"/>
          <w:sz w:val="28"/>
          <w:szCs w:val="28"/>
        </w:rPr>
        <w:t>Јер једни</w:t>
      </w:r>
      <w:r>
        <w:rPr>
          <w:color w:val="000000" w:themeColor="dk1"/>
          <w:sz w:val="28"/>
          <w:szCs w:val="28"/>
        </w:rPr>
        <w:t xml:space="preserve"> </w:t>
      </w:r>
      <w:r>
        <w:rPr>
          <w:color w:val="000000" w:themeColor="dk1"/>
          <w:sz w:val="28"/>
          <w:szCs w:val="28"/>
        </w:rPr>
        <w:t>заједно са прихватањем вере уве</w:t>
      </w:r>
      <w:r>
        <w:rPr>
          <w:color w:val="000000" w:themeColor="dk1"/>
          <w:sz w:val="28"/>
          <w:szCs w:val="28"/>
        </w:rPr>
        <w:t xml:space="preserve">жбавају и светост у делима и </w:t>
      </w:r>
      <w:r>
        <w:rPr>
          <w:color w:val="000000" w:themeColor="dk1"/>
          <w:sz w:val="28"/>
          <w:szCs w:val="28"/>
        </w:rPr>
        <w:t>служење</w:t>
      </w:r>
      <w:r>
        <w:rPr>
          <w:color w:val="000000" w:themeColor="dk1"/>
          <w:sz w:val="28"/>
          <w:szCs w:val="28"/>
        </w:rPr>
        <w:t xml:space="preserve"> </w:t>
      </w:r>
      <w:r>
        <w:rPr>
          <w:color w:val="000000" w:themeColor="dk1"/>
          <w:sz w:val="28"/>
          <w:szCs w:val="28"/>
        </w:rPr>
        <w:t>Богу, а други нису по</w:t>
      </w:r>
      <w:r>
        <w:rPr>
          <w:color w:val="000000" w:themeColor="dk1"/>
          <w:sz w:val="28"/>
          <w:szCs w:val="28"/>
        </w:rPr>
        <w:t>с</w:t>
      </w:r>
      <w:r>
        <w:rPr>
          <w:color w:val="000000" w:themeColor="dk1"/>
          <w:sz w:val="28"/>
          <w:szCs w:val="28"/>
        </w:rPr>
        <w:t xml:space="preserve">већени у </w:t>
      </w:r>
      <w:r>
        <w:rPr>
          <w:color w:val="000000" w:themeColor="dk1"/>
          <w:sz w:val="28"/>
          <w:szCs w:val="28"/>
        </w:rPr>
        <w:t>потпуности,</w:t>
      </w:r>
      <w:r>
        <w:rPr>
          <w:color w:val="000000" w:themeColor="dk1"/>
          <w:sz w:val="28"/>
          <w:szCs w:val="28"/>
        </w:rPr>
        <w:t xml:space="preserve"> </w:t>
      </w:r>
      <w:r>
        <w:rPr>
          <w:color w:val="000000" w:themeColor="dk1"/>
          <w:sz w:val="28"/>
          <w:szCs w:val="28"/>
        </w:rPr>
        <w:t>јер су по</w:t>
      </w:r>
      <w:r>
        <w:rPr>
          <w:color w:val="000000" w:themeColor="dk1"/>
          <w:sz w:val="28"/>
          <w:szCs w:val="28"/>
        </w:rPr>
        <w:t xml:space="preserve">дељени </w:t>
      </w:r>
      <w:r>
        <w:rPr>
          <w:color w:val="000000" w:themeColor="dk1"/>
          <w:sz w:val="28"/>
          <w:szCs w:val="28"/>
        </w:rPr>
        <w:t xml:space="preserve">и </w:t>
      </w:r>
      <w:r>
        <w:rPr>
          <w:color w:val="000000" w:themeColor="dk1"/>
          <w:sz w:val="28"/>
          <w:szCs w:val="28"/>
        </w:rPr>
        <w:t>у</w:t>
      </w:r>
      <w:r>
        <w:rPr>
          <w:color w:val="000000" w:themeColor="dk1"/>
          <w:sz w:val="28"/>
          <w:szCs w:val="28"/>
        </w:rPr>
        <w:t>смерени ка</w:t>
      </w:r>
      <w:r>
        <w:rPr>
          <w:color w:val="000000" w:themeColor="dk1"/>
          <w:sz w:val="28"/>
          <w:szCs w:val="28"/>
        </w:rPr>
        <w:t xml:space="preserve"> </w:t>
      </w:r>
      <w:r>
        <w:rPr>
          <w:color w:val="000000" w:themeColor="dk1"/>
          <w:sz w:val="28"/>
          <w:szCs w:val="28"/>
        </w:rPr>
        <w:t xml:space="preserve">стварима </w:t>
      </w:r>
      <w:r>
        <w:rPr>
          <w:color w:val="000000" w:themeColor="dk1"/>
          <w:sz w:val="28"/>
          <w:szCs w:val="28"/>
        </w:rPr>
        <w:t xml:space="preserve">овог </w:t>
      </w:r>
      <w:r>
        <w:rPr>
          <w:color w:val="000000" w:themeColor="dk1"/>
          <w:sz w:val="28"/>
          <w:szCs w:val="28"/>
        </w:rPr>
        <w:t xml:space="preserve">света. </w:t>
      </w:r>
      <w:r>
        <w:rPr>
          <w:color w:val="000000" w:themeColor="dk1"/>
          <w:sz w:val="28"/>
          <w:szCs w:val="28"/>
        </w:rPr>
        <w:t xml:space="preserve">Тако </w:t>
      </w:r>
      <w:r>
        <w:rPr>
          <w:color w:val="000000" w:themeColor="dk1"/>
          <w:sz w:val="28"/>
          <w:szCs w:val="28"/>
        </w:rPr>
        <w:t>законодавац</w:t>
      </w:r>
      <w:r>
        <w:rPr>
          <w:color w:val="000000" w:themeColor="dk1"/>
          <w:sz w:val="28"/>
          <w:szCs w:val="28"/>
        </w:rPr>
        <w:t xml:space="preserve"> </w:t>
      </w:r>
      <w:r>
        <w:rPr>
          <w:color w:val="000000" w:themeColor="dk1"/>
          <w:sz w:val="28"/>
          <w:szCs w:val="28"/>
        </w:rPr>
        <w:t xml:space="preserve">праведно заповеда да је од ово двоје боље оно што </w:t>
      </w:r>
      <w:r>
        <w:rPr>
          <w:color w:val="000000" w:themeColor="dk1"/>
          <w:sz w:val="28"/>
          <w:szCs w:val="28"/>
        </w:rPr>
        <w:t>је свето</w:t>
      </w:r>
      <w:r>
        <w:rPr>
          <w:color w:val="000000" w:themeColor="dk1"/>
          <w:sz w:val="28"/>
          <w:szCs w:val="28"/>
        </w:rPr>
        <w:t xml:space="preserve">, </w:t>
      </w:r>
      <w:r>
        <w:rPr>
          <w:color w:val="000000" w:themeColor="dk1"/>
          <w:sz w:val="28"/>
          <w:szCs w:val="28"/>
        </w:rPr>
        <w:t>и</w:t>
      </w:r>
      <w:r>
        <w:rPr>
          <w:color w:val="000000" w:themeColor="dk1"/>
          <w:sz w:val="28"/>
          <w:szCs w:val="28"/>
        </w:rPr>
        <w:t xml:space="preserve"> као у </w:t>
      </w:r>
      <w:r>
        <w:rPr>
          <w:color w:val="000000" w:themeColor="dk1"/>
          <w:sz w:val="28"/>
          <w:szCs w:val="28"/>
        </w:rPr>
        <w:t>изображењу</w:t>
      </w:r>
      <w:r>
        <w:rPr>
          <w:color w:val="000000" w:themeColor="dk1"/>
          <w:sz w:val="28"/>
          <w:szCs w:val="28"/>
        </w:rPr>
        <w:t xml:space="preserve"> умно одговара</w:t>
      </w:r>
      <w:r>
        <w:rPr>
          <w:color w:val="000000" w:themeColor="dk1"/>
          <w:sz w:val="28"/>
          <w:szCs w:val="28"/>
        </w:rPr>
        <w:t xml:space="preserve"> </w:t>
      </w:r>
      <w:r>
        <w:rPr>
          <w:color w:val="000000" w:themeColor="dk1"/>
          <w:sz w:val="28"/>
          <w:szCs w:val="28"/>
        </w:rPr>
        <w:t xml:space="preserve">роду Левитском, </w:t>
      </w:r>
      <w:r>
        <w:rPr>
          <w:color w:val="000000" w:themeColor="dk1"/>
          <w:sz w:val="28"/>
          <w:szCs w:val="28"/>
        </w:rPr>
        <w:t xml:space="preserve">и заповеда да има прво место у попису. Јер се </w:t>
      </w:r>
      <w:r>
        <w:rPr>
          <w:color w:val="000000" w:themeColor="dk1"/>
          <w:sz w:val="28"/>
          <w:szCs w:val="28"/>
        </w:rPr>
        <w:t>прво</w:t>
      </w:r>
      <w:r>
        <w:rPr>
          <w:color w:val="000000" w:themeColor="dk1"/>
          <w:sz w:val="28"/>
          <w:szCs w:val="28"/>
        </w:rPr>
        <w:t xml:space="preserve"> </w:t>
      </w:r>
      <w:r>
        <w:rPr>
          <w:color w:val="000000" w:themeColor="dk1"/>
          <w:sz w:val="28"/>
          <w:szCs w:val="28"/>
        </w:rPr>
        <w:t xml:space="preserve">спомиње Левитски род, и онда следи ово </w:t>
      </w:r>
      <w:r>
        <w:rPr>
          <w:color w:val="000000" w:themeColor="dk1"/>
          <w:sz w:val="28"/>
          <w:szCs w:val="28"/>
        </w:rPr>
        <w:t>и некако су</w:t>
      </w:r>
      <w:r>
        <w:rPr>
          <w:color w:val="000000" w:themeColor="dk1"/>
          <w:sz w:val="28"/>
          <w:szCs w:val="28"/>
        </w:rPr>
        <w:t xml:space="preserve"> </w:t>
      </w:r>
      <w:r>
        <w:rPr>
          <w:color w:val="000000" w:themeColor="dk1"/>
          <w:sz w:val="28"/>
          <w:szCs w:val="28"/>
        </w:rPr>
        <w:t>спој</w:t>
      </w:r>
      <w:r>
        <w:rPr>
          <w:color w:val="000000" w:themeColor="dk1"/>
          <w:sz w:val="28"/>
          <w:szCs w:val="28"/>
        </w:rPr>
        <w:t>ен</w:t>
      </w:r>
      <w:r>
        <w:rPr>
          <w:color w:val="000000" w:themeColor="dk1"/>
          <w:sz w:val="28"/>
          <w:szCs w:val="28"/>
        </w:rPr>
        <w:t>и</w:t>
      </w:r>
      <w:r>
        <w:rPr>
          <w:color w:val="000000" w:themeColor="dk1"/>
          <w:sz w:val="28"/>
          <w:szCs w:val="28"/>
        </w:rPr>
        <w:t xml:space="preserve"> једни са другима</w:t>
      </w:r>
      <w:r>
        <w:rPr>
          <w:color w:val="000000" w:themeColor="dk1"/>
          <w:sz w:val="28"/>
          <w:szCs w:val="28"/>
        </w:rPr>
        <w:t xml:space="preserve"> </w:t>
      </w:r>
      <w:r>
        <w:rPr>
          <w:color w:val="000000" w:themeColor="dk1"/>
          <w:sz w:val="28"/>
          <w:szCs w:val="28"/>
        </w:rPr>
        <w:t xml:space="preserve">мушки и прворођени. </w:t>
      </w:r>
      <w:r>
        <w:rPr>
          <w:color w:val="000000" w:themeColor="dk1"/>
          <w:sz w:val="28"/>
          <w:szCs w:val="28"/>
        </w:rPr>
        <w:t>Јер Бог веома цени</w:t>
      </w:r>
      <w:r>
        <w:rPr>
          <w:color w:val="000000" w:themeColor="dk1"/>
          <w:sz w:val="28"/>
          <w:szCs w:val="28"/>
        </w:rPr>
        <w:t xml:space="preserve">, да постоји смисао духовне храбрости и саобразности са Христом који је прворођени. И Божанствени Павле говори у својој посланици некима који су тешко ходали ка вери </w:t>
      </w:r>
      <w:r>
        <w:rPr>
          <w:color w:val="000000" w:themeColor="dk1"/>
          <w:sz w:val="28"/>
          <w:szCs w:val="28"/>
        </w:rPr>
        <w:t xml:space="preserve">и </w:t>
      </w:r>
      <w:r>
        <w:rPr>
          <w:color w:val="000000" w:themeColor="dk1"/>
          <w:sz w:val="28"/>
          <w:szCs w:val="28"/>
        </w:rPr>
        <w:t>који су били феминизирани због противприродних мисли</w:t>
      </w:r>
      <w:r>
        <w:rPr>
          <w:color w:val="000000" w:themeColor="dk1"/>
          <w:sz w:val="28"/>
          <w:szCs w:val="28"/>
        </w:rPr>
        <w:t>: „Дечице моја, коју опет с муком рађам, докле се Христос не уобличи у вама!“</w:t>
      </w:r>
      <w:r>
        <w:rPr>
          <w:rStyle w:val="Footnotereference"/>
          <w:color w:val="000000" w:themeColor="dk1"/>
          <w:sz w:val="28"/>
          <w:szCs w:val="28"/>
        </w:rPr>
        <w:footnoteReference w:id="349"/>
      </w:r>
      <w:r>
        <w:rPr>
          <w:color w:val="000000" w:themeColor="dk1"/>
          <w:sz w:val="28"/>
          <w:szCs w:val="28"/>
        </w:rPr>
        <w:t xml:space="preserve">. </w:t>
      </w:r>
      <w:r>
        <w:rPr>
          <w:color w:val="000000" w:themeColor="dk1"/>
          <w:sz w:val="28"/>
          <w:szCs w:val="28"/>
        </w:rPr>
        <w:t>Прихваћен је и у књизи Божијој</w:t>
      </w:r>
      <w:r>
        <w:rPr>
          <w:color w:val="000000" w:themeColor="dk1"/>
          <w:sz w:val="28"/>
          <w:szCs w:val="28"/>
        </w:rPr>
        <w:t xml:space="preserve"> </w:t>
      </w:r>
      <w:r>
        <w:rPr>
          <w:color w:val="000000" w:themeColor="dk1"/>
          <w:sz w:val="28"/>
          <w:szCs w:val="28"/>
        </w:rPr>
        <w:t>сваки</w:t>
      </w:r>
      <w:r>
        <w:rPr>
          <w:color w:val="000000" w:themeColor="dk1"/>
          <w:sz w:val="28"/>
          <w:szCs w:val="28"/>
        </w:rPr>
        <w:t xml:space="preserve"> онај који је </w:t>
      </w:r>
      <w:r>
        <w:rPr>
          <w:color w:val="000000" w:themeColor="dk1"/>
          <w:sz w:val="28"/>
          <w:szCs w:val="28"/>
        </w:rPr>
        <w:t>у</w:t>
      </w:r>
      <w:r>
        <w:rPr>
          <w:color w:val="000000" w:themeColor="dk1"/>
          <w:sz w:val="28"/>
          <w:szCs w:val="28"/>
        </w:rPr>
        <w:t xml:space="preserve"> саображавању са Христом прворођен и мушкога рода и има велику </w:t>
      </w:r>
      <w:r>
        <w:rPr>
          <w:color w:val="000000" w:themeColor="dk1"/>
          <w:sz w:val="28"/>
          <w:szCs w:val="28"/>
        </w:rPr>
        <w:t>мудрост</w:t>
      </w:r>
      <w:r>
        <w:rPr>
          <w:color w:val="000000" w:themeColor="dk1"/>
          <w:sz w:val="28"/>
          <w:szCs w:val="28"/>
        </w:rPr>
        <w:t xml:space="preserve">. </w:t>
      </w:r>
      <w:r>
        <w:rPr>
          <w:color w:val="000000" w:themeColor="dk1"/>
          <w:sz w:val="28"/>
          <w:szCs w:val="28"/>
        </w:rPr>
        <w:t xml:space="preserve">И </w:t>
      </w:r>
      <w:r>
        <w:rPr>
          <w:color w:val="000000" w:themeColor="dk1"/>
          <w:sz w:val="28"/>
          <w:szCs w:val="28"/>
        </w:rPr>
        <w:t>п</w:t>
      </w:r>
      <w:r>
        <w:rPr>
          <w:color w:val="000000" w:themeColor="dk1"/>
          <w:sz w:val="28"/>
          <w:szCs w:val="28"/>
        </w:rPr>
        <w:t>римети да</w:t>
      </w:r>
      <w:r>
        <w:rPr>
          <w:color w:val="000000" w:themeColor="dk1"/>
          <w:sz w:val="28"/>
          <w:szCs w:val="28"/>
        </w:rPr>
        <w:t xml:space="preserve">, као што сам рекао мало пре, од сваког </w:t>
      </w:r>
      <w:r>
        <w:rPr>
          <w:color w:val="000000" w:themeColor="dk1"/>
          <w:sz w:val="28"/>
          <w:szCs w:val="28"/>
        </w:rPr>
        <w:t>другог</w:t>
      </w:r>
      <w:r>
        <w:rPr>
          <w:color w:val="000000" w:themeColor="dk1"/>
          <w:sz w:val="28"/>
          <w:szCs w:val="28"/>
        </w:rPr>
        <w:t xml:space="preserve"> </w:t>
      </w:r>
      <w:r>
        <w:rPr>
          <w:color w:val="000000" w:themeColor="dk1"/>
          <w:sz w:val="28"/>
          <w:szCs w:val="28"/>
        </w:rPr>
        <w:t xml:space="preserve">племена не </w:t>
      </w:r>
      <w:r>
        <w:rPr>
          <w:color w:val="000000" w:themeColor="dk1"/>
          <w:sz w:val="28"/>
          <w:szCs w:val="28"/>
        </w:rPr>
        <w:t>броји просто</w:t>
      </w:r>
      <w:r>
        <w:rPr>
          <w:color w:val="000000" w:themeColor="dk1"/>
          <w:sz w:val="28"/>
          <w:szCs w:val="28"/>
        </w:rPr>
        <w:t xml:space="preserve"> </w:t>
      </w:r>
      <w:r>
        <w:rPr>
          <w:color w:val="000000" w:themeColor="dk1"/>
          <w:sz w:val="28"/>
          <w:szCs w:val="28"/>
        </w:rPr>
        <w:t xml:space="preserve">сваког дечака, већ само прворођеног, јер </w:t>
      </w:r>
      <w:r>
        <w:rPr>
          <w:color w:val="000000" w:themeColor="dk1"/>
          <w:sz w:val="28"/>
          <w:szCs w:val="28"/>
        </w:rPr>
        <w:t>се не одликује</w:t>
      </w:r>
      <w:r>
        <w:rPr>
          <w:color w:val="000000" w:themeColor="dk1"/>
          <w:sz w:val="28"/>
          <w:szCs w:val="28"/>
        </w:rPr>
        <w:t xml:space="preserve"> </w:t>
      </w:r>
      <w:r>
        <w:rPr>
          <w:color w:val="000000" w:themeColor="dk1"/>
          <w:sz w:val="28"/>
          <w:szCs w:val="28"/>
        </w:rPr>
        <w:t>сваки човек у вери и у саображавању са Х</w:t>
      </w:r>
      <w:r>
        <w:rPr>
          <w:color w:val="000000" w:themeColor="dk1"/>
          <w:sz w:val="28"/>
          <w:szCs w:val="28"/>
        </w:rPr>
        <w:t xml:space="preserve">ристом, јер је много оних који нису поверовали. Међутим </w:t>
      </w:r>
      <w:r>
        <w:rPr>
          <w:color w:val="000000" w:themeColor="dk1"/>
          <w:sz w:val="28"/>
          <w:szCs w:val="28"/>
        </w:rPr>
        <w:t>убраја се</w:t>
      </w:r>
      <w:r>
        <w:rPr>
          <w:color w:val="000000" w:themeColor="dk1"/>
          <w:sz w:val="28"/>
          <w:szCs w:val="28"/>
        </w:rPr>
        <w:t xml:space="preserve"> у попис и пребројавање само прворођено (дете), </w:t>
      </w:r>
      <w:r>
        <w:rPr>
          <w:color w:val="000000" w:themeColor="dk1"/>
          <w:sz w:val="28"/>
          <w:szCs w:val="28"/>
        </w:rPr>
        <w:t>ради</w:t>
      </w:r>
      <w:r>
        <w:rPr>
          <w:color w:val="000000" w:themeColor="dk1"/>
          <w:sz w:val="28"/>
          <w:szCs w:val="28"/>
        </w:rPr>
        <w:t xml:space="preserve"> </w:t>
      </w:r>
      <w:r>
        <w:rPr>
          <w:color w:val="000000" w:themeColor="dk1"/>
          <w:sz w:val="28"/>
          <w:szCs w:val="28"/>
        </w:rPr>
        <w:t>прворођено</w:t>
      </w:r>
      <w:r>
        <w:rPr>
          <w:color w:val="000000" w:themeColor="dk1"/>
          <w:sz w:val="28"/>
          <w:szCs w:val="28"/>
        </w:rPr>
        <w:t>г</w:t>
      </w:r>
      <w:r>
        <w:rPr>
          <w:color w:val="000000" w:themeColor="dk1"/>
          <w:sz w:val="28"/>
          <w:szCs w:val="28"/>
        </w:rPr>
        <w:t xml:space="preserve"> </w:t>
      </w:r>
      <w:r>
        <w:rPr>
          <w:color w:val="000000" w:themeColor="dk1"/>
          <w:sz w:val="28"/>
          <w:szCs w:val="28"/>
        </w:rPr>
        <w:t>међу нама и</w:t>
      </w:r>
      <w:r>
        <w:rPr>
          <w:color w:val="000000" w:themeColor="dk1"/>
          <w:sz w:val="28"/>
          <w:szCs w:val="28"/>
        </w:rPr>
        <w:t xml:space="preserve"> </w:t>
      </w:r>
      <w:r>
        <w:rPr>
          <w:color w:val="000000" w:themeColor="dk1"/>
          <w:sz w:val="28"/>
          <w:szCs w:val="28"/>
        </w:rPr>
        <w:t>међу многом браћом</w:t>
      </w:r>
      <w:r>
        <w:rPr>
          <w:rStyle w:val="Footnotereference"/>
          <w:color w:val="000000" w:themeColor="dk1"/>
          <w:sz w:val="28"/>
          <w:szCs w:val="28"/>
        </w:rPr>
        <w:footnoteReference w:id="350"/>
      </w:r>
      <w:r>
        <w:rPr>
          <w:color w:val="000000" w:themeColor="dk1"/>
          <w:sz w:val="28"/>
          <w:szCs w:val="28"/>
        </w:rPr>
        <w:t xml:space="preserve">. </w:t>
      </w:r>
      <w:r>
        <w:rPr>
          <w:color w:val="000000" w:themeColor="dk1"/>
          <w:sz w:val="28"/>
          <w:szCs w:val="28"/>
        </w:rPr>
        <w:t xml:space="preserve">А са друге стране </w:t>
      </w:r>
      <w:r>
        <w:rPr>
          <w:color w:val="000000" w:themeColor="dk1"/>
          <w:sz w:val="28"/>
          <w:szCs w:val="28"/>
        </w:rPr>
        <w:t>с</w:t>
      </w:r>
      <w:r>
        <w:rPr>
          <w:color w:val="000000" w:themeColor="dk1"/>
          <w:sz w:val="28"/>
          <w:szCs w:val="28"/>
        </w:rPr>
        <w:t>ви мушкарци Левитског племена</w:t>
      </w:r>
      <w:r>
        <w:rPr>
          <w:color w:val="000000" w:themeColor="dk1"/>
          <w:sz w:val="28"/>
          <w:szCs w:val="28"/>
        </w:rPr>
        <w:t xml:space="preserve">, </w:t>
      </w:r>
      <w:r>
        <w:rPr>
          <w:color w:val="000000" w:themeColor="dk1"/>
          <w:sz w:val="28"/>
          <w:szCs w:val="28"/>
        </w:rPr>
        <w:t>просто</w:t>
      </w:r>
      <w:r>
        <w:rPr>
          <w:color w:val="000000" w:themeColor="dk1"/>
          <w:sz w:val="28"/>
          <w:szCs w:val="28"/>
        </w:rPr>
        <w:t xml:space="preserve"> и без одвајања</w:t>
      </w:r>
      <w:r>
        <w:rPr>
          <w:color w:val="000000" w:themeColor="dk1"/>
          <w:sz w:val="28"/>
          <w:szCs w:val="28"/>
        </w:rPr>
        <w:t>,</w:t>
      </w:r>
      <w:r>
        <w:rPr>
          <w:color w:val="000000" w:themeColor="dk1"/>
          <w:sz w:val="28"/>
          <w:szCs w:val="28"/>
        </w:rPr>
        <w:t xml:space="preserve"> </w:t>
      </w:r>
      <w:r>
        <w:rPr>
          <w:color w:val="000000" w:themeColor="dk1"/>
          <w:sz w:val="28"/>
          <w:szCs w:val="28"/>
        </w:rPr>
        <w:t xml:space="preserve">се </w:t>
      </w:r>
      <w:r>
        <w:rPr>
          <w:color w:val="000000" w:themeColor="dk1"/>
          <w:sz w:val="28"/>
          <w:szCs w:val="28"/>
        </w:rPr>
        <w:t xml:space="preserve">пописују и пребројавају се. </w:t>
      </w:r>
      <w:r>
        <w:rPr>
          <w:color w:val="000000" w:themeColor="dk1"/>
          <w:sz w:val="28"/>
          <w:szCs w:val="28"/>
        </w:rPr>
        <w:t>Јер</w:t>
      </w:r>
      <w:r>
        <w:rPr>
          <w:color w:val="000000" w:themeColor="dk1"/>
          <w:sz w:val="28"/>
          <w:szCs w:val="28"/>
        </w:rPr>
        <w:t xml:space="preserve"> је свето у потпуности блиско Богу. Пописана деца су од једног месеца па навише. И какво је оправдање? Јер </w:t>
      </w:r>
      <w:r>
        <w:rPr>
          <w:color w:val="000000" w:themeColor="dk1"/>
          <w:sz w:val="28"/>
          <w:szCs w:val="28"/>
        </w:rPr>
        <w:t>де</w:t>
      </w:r>
      <w:r>
        <w:rPr>
          <w:color w:val="000000" w:themeColor="dk1"/>
          <w:sz w:val="28"/>
          <w:szCs w:val="28"/>
        </w:rPr>
        <w:t>тињастост</w:t>
      </w:r>
      <w:r>
        <w:rPr>
          <w:color w:val="000000" w:themeColor="dk1"/>
          <w:sz w:val="28"/>
          <w:szCs w:val="28"/>
        </w:rPr>
        <w:t xml:space="preserve"> </w:t>
      </w:r>
      <w:r>
        <w:rPr>
          <w:color w:val="000000" w:themeColor="dk1"/>
          <w:sz w:val="28"/>
          <w:szCs w:val="28"/>
        </w:rPr>
        <w:t xml:space="preserve">у Христу </w:t>
      </w:r>
      <w:r>
        <w:rPr>
          <w:color w:val="000000" w:themeColor="dk1"/>
          <w:sz w:val="28"/>
          <w:szCs w:val="28"/>
        </w:rPr>
        <w:t xml:space="preserve">свих оних који верују није одбачена за Бога, а то </w:t>
      </w:r>
      <w:r>
        <w:rPr>
          <w:color w:val="000000" w:themeColor="dk1"/>
          <w:sz w:val="28"/>
          <w:szCs w:val="28"/>
        </w:rPr>
        <w:t>претерано мало у узрасту</w:t>
      </w:r>
      <w:r>
        <w:rPr>
          <w:color w:val="000000" w:themeColor="dk1"/>
          <w:sz w:val="28"/>
          <w:szCs w:val="28"/>
        </w:rPr>
        <w:t xml:space="preserve"> је симбол </w:t>
      </w:r>
      <w:r>
        <w:rPr>
          <w:color w:val="000000" w:themeColor="dk1"/>
          <w:sz w:val="28"/>
          <w:szCs w:val="28"/>
        </w:rPr>
        <w:t>простодуш</w:t>
      </w:r>
      <w:r>
        <w:rPr>
          <w:color w:val="000000" w:themeColor="dk1"/>
          <w:sz w:val="28"/>
          <w:szCs w:val="28"/>
        </w:rPr>
        <w:t>нос</w:t>
      </w:r>
      <w:r>
        <w:rPr>
          <w:color w:val="000000" w:themeColor="dk1"/>
          <w:sz w:val="28"/>
          <w:szCs w:val="28"/>
        </w:rPr>
        <w:t>ти</w:t>
      </w:r>
      <w:r>
        <w:rPr>
          <w:color w:val="000000" w:themeColor="dk1"/>
          <w:sz w:val="28"/>
          <w:szCs w:val="28"/>
        </w:rPr>
        <w:t xml:space="preserve"> Христове, и духовног </w:t>
      </w:r>
      <w:r>
        <w:rPr>
          <w:color w:val="000000" w:themeColor="dk1"/>
          <w:sz w:val="28"/>
          <w:szCs w:val="28"/>
        </w:rPr>
        <w:t xml:space="preserve">стања </w:t>
      </w:r>
      <w:r>
        <w:rPr>
          <w:color w:val="000000" w:themeColor="dk1"/>
          <w:sz w:val="28"/>
          <w:szCs w:val="28"/>
        </w:rPr>
        <w:t>детињастости</w:t>
      </w:r>
      <w:r>
        <w:rPr>
          <w:color w:val="000000" w:themeColor="dk1"/>
          <w:sz w:val="28"/>
          <w:szCs w:val="28"/>
        </w:rPr>
        <w:t xml:space="preserve">. </w:t>
      </w:r>
      <w:r>
        <w:rPr>
          <w:color w:val="000000" w:themeColor="dk1"/>
          <w:sz w:val="28"/>
          <w:szCs w:val="28"/>
        </w:rPr>
        <w:t xml:space="preserve">Као што смо говорили да </w:t>
      </w:r>
      <w:r>
        <w:rPr>
          <w:color w:val="000000" w:themeColor="dk1"/>
          <w:sz w:val="28"/>
          <w:szCs w:val="28"/>
        </w:rPr>
        <w:t>међу</w:t>
      </w:r>
      <w:r>
        <w:rPr>
          <w:color w:val="000000" w:themeColor="dk1"/>
          <w:sz w:val="28"/>
          <w:szCs w:val="28"/>
        </w:rPr>
        <w:t xml:space="preserve"> </w:t>
      </w:r>
      <w:r>
        <w:rPr>
          <w:color w:val="000000" w:themeColor="dk1"/>
          <w:sz w:val="28"/>
          <w:szCs w:val="28"/>
        </w:rPr>
        <w:t xml:space="preserve">најборбенијима </w:t>
      </w:r>
      <w:r>
        <w:rPr>
          <w:color w:val="000000" w:themeColor="dk1"/>
          <w:sz w:val="28"/>
          <w:szCs w:val="28"/>
        </w:rPr>
        <w:t>бива</w:t>
      </w:r>
      <w:r>
        <w:rPr>
          <w:color w:val="000000" w:themeColor="dk1"/>
          <w:sz w:val="28"/>
          <w:szCs w:val="28"/>
        </w:rPr>
        <w:t xml:space="preserve"> добар и </w:t>
      </w:r>
      <w:r>
        <w:rPr>
          <w:color w:val="000000" w:themeColor="dk1"/>
          <w:sz w:val="28"/>
          <w:szCs w:val="28"/>
        </w:rPr>
        <w:t>беспрекоран</w:t>
      </w:r>
      <w:r>
        <w:rPr>
          <w:color w:val="000000" w:themeColor="dk1"/>
          <w:sz w:val="28"/>
          <w:szCs w:val="28"/>
        </w:rPr>
        <w:t xml:space="preserve"> попис од узраста двадесет година па навише, тако кажемо да </w:t>
      </w:r>
      <w:r>
        <w:rPr>
          <w:color w:val="000000" w:themeColor="dk1"/>
          <w:sz w:val="28"/>
          <w:szCs w:val="28"/>
        </w:rPr>
        <w:t>је симбол детињастости у Христу</w:t>
      </w:r>
      <w:r>
        <w:rPr>
          <w:color w:val="000000" w:themeColor="dk1"/>
          <w:sz w:val="28"/>
          <w:szCs w:val="28"/>
        </w:rPr>
        <w:t xml:space="preserve"> </w:t>
      </w:r>
      <w:r>
        <w:rPr>
          <w:color w:val="000000" w:themeColor="dk1"/>
          <w:sz w:val="28"/>
          <w:szCs w:val="28"/>
        </w:rPr>
        <w:t>узраст</w:t>
      </w:r>
      <w:r>
        <w:rPr>
          <w:color w:val="000000" w:themeColor="dk1"/>
          <w:sz w:val="28"/>
          <w:szCs w:val="28"/>
        </w:rPr>
        <w:t xml:space="preserve"> од једног месеца. Тако нешто говори и Павле: „Браћо, не будите деца умом, него злоћом детињите, а умом будите савршени“</w:t>
      </w:r>
      <w:r>
        <w:rPr>
          <w:rStyle w:val="Footnotereference"/>
          <w:color w:val="000000" w:themeColor="dk1"/>
          <w:sz w:val="28"/>
          <w:szCs w:val="28"/>
        </w:rPr>
        <w:footnoteReference w:id="351"/>
      </w:r>
      <w:r>
        <w:rPr>
          <w:color w:val="000000" w:themeColor="dk1"/>
          <w:sz w:val="28"/>
          <w:szCs w:val="28"/>
        </w:rPr>
        <w:t xml:space="preserve">. </w:t>
      </w:r>
    </w:p>
    <w:p w14:paraId="0000043E">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Дакле, </w:t>
      </w:r>
      <w:r>
        <w:rPr>
          <w:color w:val="000000" w:themeColor="dk1"/>
          <w:sz w:val="28"/>
          <w:szCs w:val="28"/>
        </w:rPr>
        <w:t>сматр</w:t>
      </w:r>
      <w:r>
        <w:rPr>
          <w:color w:val="000000" w:themeColor="dk1"/>
          <w:sz w:val="28"/>
          <w:szCs w:val="28"/>
        </w:rPr>
        <w:t>аћемо</w:t>
      </w:r>
      <w:r>
        <w:rPr>
          <w:color w:val="000000" w:themeColor="dk1"/>
          <w:sz w:val="28"/>
          <w:szCs w:val="28"/>
        </w:rPr>
        <w:t xml:space="preserve"> да ћемо учествовати заједно са светитељима у </w:t>
      </w:r>
      <w:r>
        <w:rPr>
          <w:color w:val="000000" w:themeColor="dk1"/>
          <w:sz w:val="28"/>
          <w:szCs w:val="28"/>
        </w:rPr>
        <w:t>чему</w:t>
      </w:r>
      <w:r>
        <w:rPr>
          <w:color w:val="000000" w:themeColor="dk1"/>
          <w:sz w:val="28"/>
          <w:szCs w:val="28"/>
        </w:rPr>
        <w:t xml:space="preserve"> год</w:t>
      </w:r>
      <w:r>
        <w:rPr>
          <w:color w:val="000000" w:themeColor="dk1"/>
          <w:sz w:val="28"/>
          <w:szCs w:val="28"/>
        </w:rPr>
        <w:t xml:space="preserve"> </w:t>
      </w:r>
      <w:r>
        <w:rPr>
          <w:color w:val="000000" w:themeColor="dk1"/>
          <w:sz w:val="28"/>
          <w:szCs w:val="28"/>
        </w:rPr>
        <w:t>они</w:t>
      </w:r>
      <w:r>
        <w:rPr>
          <w:color w:val="000000" w:themeColor="dk1"/>
          <w:sz w:val="28"/>
          <w:szCs w:val="28"/>
        </w:rPr>
        <w:t xml:space="preserve"> сами </w:t>
      </w:r>
      <w:r>
        <w:rPr>
          <w:color w:val="000000" w:themeColor="dk1"/>
          <w:sz w:val="28"/>
          <w:szCs w:val="28"/>
        </w:rPr>
        <w:t xml:space="preserve">буду могли да </w:t>
      </w:r>
      <w:r>
        <w:rPr>
          <w:color w:val="000000" w:themeColor="dk1"/>
          <w:sz w:val="28"/>
          <w:szCs w:val="28"/>
        </w:rPr>
        <w:t>п</w:t>
      </w:r>
      <w:r>
        <w:rPr>
          <w:color w:val="000000" w:themeColor="dk1"/>
          <w:sz w:val="28"/>
          <w:szCs w:val="28"/>
        </w:rPr>
        <w:t>остигну</w:t>
      </w:r>
      <w:r>
        <w:rPr>
          <w:color w:val="000000" w:themeColor="dk1"/>
          <w:sz w:val="28"/>
          <w:szCs w:val="28"/>
        </w:rPr>
        <w:t xml:space="preserve"> својим </w:t>
      </w:r>
      <w:r>
        <w:rPr>
          <w:color w:val="000000" w:themeColor="dk1"/>
          <w:sz w:val="28"/>
          <w:szCs w:val="28"/>
        </w:rPr>
        <w:t>трудом</w:t>
      </w:r>
      <w:r>
        <w:rPr>
          <w:color w:val="000000" w:themeColor="dk1"/>
          <w:sz w:val="28"/>
          <w:szCs w:val="28"/>
        </w:rPr>
        <w:t xml:space="preserve">, </w:t>
      </w:r>
      <w:r>
        <w:rPr>
          <w:color w:val="000000" w:themeColor="dk1"/>
          <w:sz w:val="28"/>
          <w:szCs w:val="28"/>
        </w:rPr>
        <w:t>настојећи да покажу</w:t>
      </w:r>
      <w:r>
        <w:rPr>
          <w:color w:val="000000" w:themeColor="dk1"/>
          <w:sz w:val="28"/>
          <w:szCs w:val="28"/>
        </w:rPr>
        <w:t xml:space="preserve"> </w:t>
      </w:r>
      <w:r>
        <w:rPr>
          <w:color w:val="000000" w:themeColor="dk1"/>
          <w:sz w:val="28"/>
          <w:szCs w:val="28"/>
        </w:rPr>
        <w:t>храброст</w:t>
      </w:r>
      <w:r>
        <w:rPr>
          <w:color w:val="000000" w:themeColor="dk1"/>
          <w:sz w:val="28"/>
          <w:szCs w:val="28"/>
        </w:rPr>
        <w:t xml:space="preserve"> и пазећи на напредовање </w:t>
      </w:r>
      <w:r>
        <w:rPr>
          <w:color w:val="000000" w:themeColor="dk1"/>
          <w:sz w:val="28"/>
          <w:szCs w:val="28"/>
        </w:rPr>
        <w:t xml:space="preserve">колико </w:t>
      </w:r>
      <w:r>
        <w:rPr>
          <w:color w:val="000000" w:themeColor="dk1"/>
          <w:sz w:val="28"/>
          <w:szCs w:val="28"/>
        </w:rPr>
        <w:t>је год то могуће</w:t>
      </w:r>
      <w:r>
        <w:rPr>
          <w:color w:val="000000" w:themeColor="dk1"/>
          <w:sz w:val="28"/>
          <w:szCs w:val="28"/>
        </w:rPr>
        <w:t>.</w:t>
      </w:r>
    </w:p>
    <w:p w14:paraId="0000043F">
      <w:pPr>
        <w:jc w:val="both"/>
        <w:rPr>
          <w:color w:val="000000" w:themeColor="dk1"/>
          <w:sz w:val="28"/>
          <w:szCs w:val="28"/>
        </w:rPr>
      </w:pPr>
      <w:r>
        <w:rPr>
          <w:color w:val="000000" w:themeColor="dk1"/>
          <w:sz w:val="28"/>
          <w:szCs w:val="28"/>
        </w:rPr>
        <w:t>КИР: Тачно тако</w:t>
      </w:r>
      <w:r>
        <w:rPr>
          <w:color w:val="000000" w:themeColor="dk1"/>
          <w:sz w:val="28"/>
          <w:szCs w:val="28"/>
        </w:rPr>
        <w:t>,</w:t>
      </w:r>
      <w:r>
        <w:rPr>
          <w:color w:val="000000" w:themeColor="dk1"/>
          <w:sz w:val="28"/>
          <w:szCs w:val="28"/>
        </w:rPr>
        <w:t xml:space="preserve"> </w:t>
      </w:r>
      <w:r>
        <w:rPr>
          <w:color w:val="000000" w:themeColor="dk1"/>
          <w:sz w:val="28"/>
          <w:szCs w:val="28"/>
        </w:rPr>
        <w:t>ј</w:t>
      </w:r>
      <w:r>
        <w:rPr>
          <w:color w:val="000000" w:themeColor="dk1"/>
          <w:sz w:val="28"/>
          <w:szCs w:val="28"/>
        </w:rPr>
        <w:t>ер је истинито да су они сами испуњени Божиј</w:t>
      </w:r>
      <w:r>
        <w:rPr>
          <w:color w:val="000000" w:themeColor="dk1"/>
          <w:sz w:val="28"/>
          <w:szCs w:val="28"/>
        </w:rPr>
        <w:t>им</w:t>
      </w:r>
      <w:r>
        <w:rPr>
          <w:color w:val="000000" w:themeColor="dk1"/>
          <w:sz w:val="28"/>
          <w:szCs w:val="28"/>
        </w:rPr>
        <w:t xml:space="preserve"> </w:t>
      </w:r>
      <w:r>
        <w:rPr>
          <w:color w:val="000000" w:themeColor="dk1"/>
          <w:sz w:val="28"/>
          <w:szCs w:val="28"/>
        </w:rPr>
        <w:t>благода</w:t>
      </w:r>
      <w:r>
        <w:rPr>
          <w:color w:val="000000" w:themeColor="dk1"/>
          <w:sz w:val="28"/>
          <w:szCs w:val="28"/>
        </w:rPr>
        <w:t>тним даровима</w:t>
      </w:r>
      <w:r>
        <w:rPr>
          <w:color w:val="000000" w:themeColor="dk1"/>
          <w:sz w:val="28"/>
          <w:szCs w:val="28"/>
        </w:rPr>
        <w:t xml:space="preserve">, </w:t>
      </w:r>
      <w:r>
        <w:rPr>
          <w:color w:val="000000" w:themeColor="dk1"/>
          <w:sz w:val="28"/>
          <w:szCs w:val="28"/>
        </w:rPr>
        <w:t xml:space="preserve">задобијајући дар трудом и знојем и долазећи до овога </w:t>
      </w:r>
      <w:r>
        <w:rPr>
          <w:color w:val="000000" w:themeColor="dk1"/>
          <w:sz w:val="28"/>
          <w:szCs w:val="28"/>
        </w:rPr>
        <w:t>кроз</w:t>
      </w:r>
      <w:r>
        <w:rPr>
          <w:color w:val="000000" w:themeColor="dk1"/>
          <w:sz w:val="28"/>
          <w:szCs w:val="28"/>
        </w:rPr>
        <w:t xml:space="preserve"> безброј борби, </w:t>
      </w:r>
      <w:r>
        <w:rPr>
          <w:color w:val="000000" w:themeColor="dk1"/>
          <w:sz w:val="28"/>
          <w:szCs w:val="28"/>
        </w:rPr>
        <w:t>и тако</w:t>
      </w:r>
      <w:r>
        <w:rPr>
          <w:color w:val="000000" w:themeColor="dk1"/>
          <w:sz w:val="28"/>
          <w:szCs w:val="28"/>
        </w:rPr>
        <w:t xml:space="preserve"> испуњавају и нас </w:t>
      </w:r>
      <w:r>
        <w:rPr>
          <w:color w:val="000000" w:themeColor="dk1"/>
          <w:sz w:val="28"/>
          <w:szCs w:val="28"/>
        </w:rPr>
        <w:t>даровима које</w:t>
      </w:r>
      <w:r>
        <w:rPr>
          <w:color w:val="000000" w:themeColor="dk1"/>
          <w:sz w:val="28"/>
          <w:szCs w:val="28"/>
        </w:rPr>
        <w:t xml:space="preserve"> су </w:t>
      </w:r>
      <w:r>
        <w:rPr>
          <w:color w:val="000000" w:themeColor="dk1"/>
          <w:sz w:val="28"/>
          <w:szCs w:val="28"/>
        </w:rPr>
        <w:t>д</w:t>
      </w:r>
      <w:r>
        <w:rPr>
          <w:color w:val="000000" w:themeColor="dk1"/>
          <w:sz w:val="28"/>
          <w:szCs w:val="28"/>
        </w:rPr>
        <w:t>обил</w:t>
      </w:r>
      <w:r>
        <w:rPr>
          <w:color w:val="000000" w:themeColor="dk1"/>
          <w:sz w:val="28"/>
          <w:szCs w:val="28"/>
        </w:rPr>
        <w:t xml:space="preserve">и </w:t>
      </w:r>
      <w:r>
        <w:rPr>
          <w:color w:val="000000" w:themeColor="dk1"/>
          <w:sz w:val="28"/>
          <w:szCs w:val="28"/>
        </w:rPr>
        <w:t>од</w:t>
      </w:r>
      <w:r>
        <w:rPr>
          <w:color w:val="000000" w:themeColor="dk1"/>
          <w:sz w:val="28"/>
          <w:szCs w:val="28"/>
        </w:rPr>
        <w:t xml:space="preserve"> љубави Божије. Зато је и </w:t>
      </w:r>
      <w:r>
        <w:rPr>
          <w:color w:val="000000" w:themeColor="dk1"/>
          <w:sz w:val="28"/>
          <w:szCs w:val="28"/>
        </w:rPr>
        <w:t>божанстве</w:t>
      </w:r>
      <w:r>
        <w:rPr>
          <w:color w:val="000000" w:themeColor="dk1"/>
          <w:sz w:val="28"/>
          <w:szCs w:val="28"/>
        </w:rPr>
        <w:t>ни</w:t>
      </w:r>
      <w:r>
        <w:rPr>
          <w:color w:val="000000" w:themeColor="dk1"/>
          <w:sz w:val="28"/>
          <w:szCs w:val="28"/>
        </w:rPr>
        <w:t xml:space="preserve"> Павле говорио неким</w:t>
      </w:r>
      <w:r>
        <w:rPr>
          <w:color w:val="000000" w:themeColor="dk1"/>
          <w:sz w:val="28"/>
          <w:szCs w:val="28"/>
        </w:rPr>
        <w:t xml:space="preserve">а </w:t>
      </w:r>
      <w:r>
        <w:rPr>
          <w:color w:val="000000" w:themeColor="dk1"/>
          <w:sz w:val="28"/>
          <w:szCs w:val="28"/>
        </w:rPr>
        <w:t>који су били поверовали</w:t>
      </w:r>
      <w:r>
        <w:rPr>
          <w:color w:val="000000" w:themeColor="dk1"/>
          <w:sz w:val="28"/>
          <w:szCs w:val="28"/>
        </w:rPr>
        <w:t>: „Јер жарко желим да вас видим, да вам предам неки духовни дар“</w:t>
      </w:r>
      <w:r>
        <w:rPr>
          <w:rStyle w:val="Footnotereference"/>
          <w:color w:val="000000" w:themeColor="dk1"/>
          <w:sz w:val="28"/>
          <w:szCs w:val="28"/>
        </w:rPr>
        <w:footnoteReference w:id="352"/>
      </w:r>
      <w:r>
        <w:rPr>
          <w:color w:val="000000" w:themeColor="dk1"/>
          <w:sz w:val="28"/>
          <w:szCs w:val="28"/>
        </w:rPr>
        <w:t xml:space="preserve">. </w:t>
      </w:r>
      <w:r>
        <w:rPr>
          <w:color w:val="000000" w:themeColor="dk1"/>
          <w:sz w:val="28"/>
          <w:szCs w:val="28"/>
        </w:rPr>
        <w:t xml:space="preserve">Или не прихваташ да је небески дар и духовна благодат чисто и непогрешиво знање о Богу и </w:t>
      </w:r>
      <w:r>
        <w:rPr>
          <w:color w:val="000000" w:themeColor="dk1"/>
          <w:sz w:val="28"/>
          <w:szCs w:val="28"/>
        </w:rPr>
        <w:t>тачно познање</w:t>
      </w:r>
      <w:r>
        <w:rPr>
          <w:color w:val="000000" w:themeColor="dk1"/>
          <w:sz w:val="28"/>
          <w:szCs w:val="28"/>
        </w:rPr>
        <w:t xml:space="preserve"> </w:t>
      </w:r>
      <w:r>
        <w:rPr>
          <w:color w:val="000000" w:themeColor="dk1"/>
          <w:sz w:val="28"/>
          <w:szCs w:val="28"/>
        </w:rPr>
        <w:t xml:space="preserve">о свему угодном? </w:t>
      </w:r>
    </w:p>
    <w:p w14:paraId="00000440">
      <w:pPr>
        <w:jc w:val="both"/>
        <w:rPr>
          <w:color w:val="000000" w:themeColor="dk1"/>
          <w:sz w:val="28"/>
          <w:szCs w:val="28"/>
        </w:rPr>
      </w:pPr>
      <w:r>
        <w:rPr>
          <w:color w:val="000000" w:themeColor="dk1"/>
          <w:sz w:val="28"/>
          <w:szCs w:val="28"/>
        </w:rPr>
        <w:t xml:space="preserve">ПАЛ: То прихватам. Пошто је </w:t>
      </w:r>
      <w:r>
        <w:rPr>
          <w:color w:val="000000" w:themeColor="dk1"/>
          <w:sz w:val="28"/>
          <w:szCs w:val="28"/>
        </w:rPr>
        <w:t>то</w:t>
      </w:r>
      <w:r>
        <w:rPr>
          <w:color w:val="000000" w:themeColor="dk1"/>
          <w:sz w:val="28"/>
          <w:szCs w:val="28"/>
        </w:rPr>
        <w:t xml:space="preserve"> </w:t>
      </w:r>
      <w:r>
        <w:rPr>
          <w:color w:val="000000" w:themeColor="dk1"/>
          <w:sz w:val="28"/>
          <w:szCs w:val="28"/>
        </w:rPr>
        <w:t xml:space="preserve">ствар животодавна. Зато и јасно знање о Њему Какав је по природи истинити Створитељ свих и Бог и какав </w:t>
      </w:r>
      <w:r>
        <w:rPr>
          <w:color w:val="000000" w:themeColor="dk1"/>
          <w:sz w:val="28"/>
          <w:szCs w:val="28"/>
        </w:rPr>
        <w:t xml:space="preserve">је </w:t>
      </w:r>
      <w:r>
        <w:rPr>
          <w:color w:val="000000" w:themeColor="dk1"/>
          <w:sz w:val="28"/>
          <w:szCs w:val="28"/>
        </w:rPr>
        <w:t xml:space="preserve">живот и најбољи пут, нас води у </w:t>
      </w:r>
      <w:r>
        <w:rPr>
          <w:color w:val="000000" w:themeColor="dk1"/>
          <w:sz w:val="28"/>
          <w:szCs w:val="28"/>
        </w:rPr>
        <w:t>дуг</w:t>
      </w:r>
      <w:r>
        <w:rPr>
          <w:color w:val="000000" w:themeColor="dk1"/>
          <w:sz w:val="28"/>
          <w:szCs w:val="28"/>
        </w:rPr>
        <w:t>овечан</w:t>
      </w:r>
      <w:r>
        <w:rPr>
          <w:color w:val="000000" w:themeColor="dk1"/>
          <w:sz w:val="28"/>
          <w:szCs w:val="28"/>
        </w:rPr>
        <w:t xml:space="preserve"> и бе</w:t>
      </w:r>
      <w:r>
        <w:rPr>
          <w:color w:val="000000" w:themeColor="dk1"/>
          <w:sz w:val="28"/>
          <w:szCs w:val="28"/>
        </w:rPr>
        <w:t>ск</w:t>
      </w:r>
      <w:r>
        <w:rPr>
          <w:color w:val="000000" w:themeColor="dk1"/>
          <w:sz w:val="28"/>
          <w:szCs w:val="28"/>
        </w:rPr>
        <w:t xml:space="preserve">рајан </w:t>
      </w:r>
      <w:r>
        <w:rPr>
          <w:color w:val="000000" w:themeColor="dk1"/>
          <w:sz w:val="28"/>
          <w:szCs w:val="28"/>
        </w:rPr>
        <w:t xml:space="preserve">живот. </w:t>
      </w:r>
    </w:p>
    <w:p w14:paraId="00000441">
      <w:pPr>
        <w:jc w:val="both"/>
        <w:rPr>
          <w:color w:val="000000" w:themeColor="dk1"/>
          <w:sz w:val="28"/>
          <w:szCs w:val="28"/>
        </w:rPr>
      </w:pPr>
      <w:r>
        <w:rPr>
          <w:color w:val="000000" w:themeColor="dk1"/>
          <w:sz w:val="28"/>
          <w:szCs w:val="28"/>
        </w:rPr>
        <w:t xml:space="preserve">КИР: </w:t>
      </w:r>
      <w:r>
        <w:rPr>
          <w:color w:val="000000" w:themeColor="dk1"/>
          <w:sz w:val="28"/>
          <w:szCs w:val="28"/>
        </w:rPr>
        <w:t>Исправно си то рекао. Учећи нас овоме и сам Христос, дао је заповест светим апостолима, говорећи: „На дар сте добили, на дар и дајте“</w:t>
      </w:r>
      <w:r>
        <w:rPr>
          <w:rStyle w:val="Footnotereference"/>
          <w:color w:val="000000" w:themeColor="dk1"/>
          <w:sz w:val="28"/>
          <w:szCs w:val="28"/>
        </w:rPr>
        <w:footnoteReference w:id="353"/>
      </w:r>
      <w:r>
        <w:rPr>
          <w:color w:val="000000" w:themeColor="dk1"/>
          <w:sz w:val="28"/>
          <w:szCs w:val="28"/>
        </w:rPr>
        <w:t>.</w:t>
      </w:r>
      <w:r>
        <w:rPr>
          <w:color w:val="000000" w:themeColor="dk1"/>
          <w:sz w:val="28"/>
          <w:szCs w:val="28"/>
        </w:rPr>
        <w:t xml:space="preserve"> Али и </w:t>
      </w:r>
      <w:r>
        <w:rPr>
          <w:color w:val="000000" w:themeColor="dk1"/>
          <w:sz w:val="28"/>
          <w:szCs w:val="28"/>
        </w:rPr>
        <w:t>са другог гледишта</w:t>
      </w:r>
      <w:r>
        <w:rPr>
          <w:color w:val="000000" w:themeColor="dk1"/>
          <w:sz w:val="28"/>
          <w:szCs w:val="28"/>
        </w:rPr>
        <w:t xml:space="preserve"> </w:t>
      </w:r>
      <w:r>
        <w:rPr>
          <w:color w:val="000000" w:themeColor="dk1"/>
          <w:sz w:val="28"/>
          <w:szCs w:val="28"/>
        </w:rPr>
        <w:t>није без користи з</w:t>
      </w:r>
      <w:r>
        <w:rPr>
          <w:color w:val="000000" w:themeColor="dk1"/>
          <w:sz w:val="28"/>
          <w:szCs w:val="28"/>
        </w:rPr>
        <w:t>а друге сијање светитеља. Јер</w:t>
      </w:r>
      <w:r>
        <w:rPr>
          <w:color w:val="000000" w:themeColor="dk1"/>
          <w:sz w:val="28"/>
          <w:szCs w:val="28"/>
        </w:rPr>
        <w:t xml:space="preserve"> </w:t>
      </w:r>
      <w:r>
        <w:rPr>
          <w:color w:val="000000" w:themeColor="dk1"/>
          <w:sz w:val="28"/>
          <w:szCs w:val="28"/>
        </w:rPr>
        <w:t xml:space="preserve">се </w:t>
      </w:r>
      <w:r>
        <w:rPr>
          <w:color w:val="000000" w:themeColor="dk1"/>
          <w:sz w:val="28"/>
          <w:szCs w:val="28"/>
        </w:rPr>
        <w:t xml:space="preserve">њиховим победама уништавају наши порази и пазећи на духовну силу славнијих, љубитељ врлине Бог </w:t>
      </w:r>
      <w:r>
        <w:rPr>
          <w:color w:val="000000" w:themeColor="dk1"/>
          <w:sz w:val="28"/>
          <w:szCs w:val="28"/>
        </w:rPr>
        <w:t xml:space="preserve">отпушта </w:t>
      </w:r>
      <w:r>
        <w:rPr>
          <w:color w:val="000000" w:themeColor="dk1"/>
          <w:sz w:val="28"/>
          <w:szCs w:val="28"/>
        </w:rPr>
        <w:t>преступ</w:t>
      </w:r>
      <w:r>
        <w:rPr>
          <w:color w:val="000000" w:themeColor="dk1"/>
          <w:sz w:val="28"/>
          <w:szCs w:val="28"/>
        </w:rPr>
        <w:t xml:space="preserve">е </w:t>
      </w:r>
      <w:r>
        <w:rPr>
          <w:color w:val="000000" w:themeColor="dk1"/>
          <w:sz w:val="28"/>
          <w:szCs w:val="28"/>
        </w:rPr>
        <w:t xml:space="preserve">оних који су слабији. И Израелци </w:t>
      </w:r>
      <w:r>
        <w:rPr>
          <w:color w:val="000000" w:themeColor="dk1"/>
          <w:sz w:val="28"/>
          <w:szCs w:val="28"/>
        </w:rPr>
        <w:t>који су нагињали као незајежљиви</w:t>
      </w:r>
      <w:r>
        <w:rPr>
          <w:color w:val="000000" w:themeColor="dk1"/>
          <w:sz w:val="28"/>
          <w:szCs w:val="28"/>
        </w:rPr>
        <w:t xml:space="preserve"> ка непослушности, </w:t>
      </w:r>
      <w:r>
        <w:rPr>
          <w:color w:val="000000" w:themeColor="dk1"/>
          <w:sz w:val="28"/>
          <w:szCs w:val="28"/>
        </w:rPr>
        <w:t>и ниједно зло нису оставили неучињено</w:t>
      </w:r>
      <w:r>
        <w:rPr>
          <w:color w:val="000000" w:themeColor="dk1"/>
          <w:sz w:val="28"/>
          <w:szCs w:val="28"/>
        </w:rPr>
        <w:t xml:space="preserve">, </w:t>
      </w:r>
      <w:r>
        <w:rPr>
          <w:color w:val="000000" w:themeColor="dk1"/>
          <w:sz w:val="28"/>
          <w:szCs w:val="28"/>
        </w:rPr>
        <w:t xml:space="preserve">раздраживали су </w:t>
      </w:r>
      <w:r>
        <w:rPr>
          <w:color w:val="000000" w:themeColor="dk1"/>
          <w:sz w:val="28"/>
          <w:szCs w:val="28"/>
        </w:rPr>
        <w:t>нужно</w:t>
      </w:r>
      <w:r>
        <w:rPr>
          <w:color w:val="000000" w:themeColor="dk1"/>
          <w:sz w:val="28"/>
          <w:szCs w:val="28"/>
        </w:rPr>
        <w:t xml:space="preserve"> Законодавца против себе. </w:t>
      </w:r>
      <w:r>
        <w:rPr>
          <w:color w:val="000000" w:themeColor="dk1"/>
          <w:sz w:val="28"/>
          <w:szCs w:val="28"/>
        </w:rPr>
        <w:t xml:space="preserve">Пошто је хтео да им наметне казне за све грешке за које су се они усудили тако дивље да га растуже, принео </w:t>
      </w:r>
      <w:r>
        <w:rPr>
          <w:color w:val="000000" w:themeColor="dk1"/>
          <w:sz w:val="28"/>
          <w:szCs w:val="28"/>
        </w:rPr>
        <w:t>му</w:t>
      </w:r>
      <w:r>
        <w:rPr>
          <w:color w:val="000000" w:themeColor="dk1"/>
          <w:sz w:val="28"/>
          <w:szCs w:val="28"/>
        </w:rPr>
        <w:t xml:space="preserve"> </w:t>
      </w:r>
      <w:r>
        <w:rPr>
          <w:color w:val="000000" w:themeColor="dk1"/>
          <w:sz w:val="28"/>
          <w:szCs w:val="28"/>
        </w:rPr>
        <w:t xml:space="preserve">је </w:t>
      </w:r>
      <w:r>
        <w:rPr>
          <w:color w:val="000000" w:themeColor="dk1"/>
          <w:sz w:val="28"/>
          <w:szCs w:val="28"/>
        </w:rPr>
        <w:t>заступничке</w:t>
      </w:r>
      <w:r>
        <w:rPr>
          <w:color w:val="000000" w:themeColor="dk1"/>
          <w:sz w:val="28"/>
          <w:szCs w:val="28"/>
        </w:rPr>
        <w:t xml:space="preserve"> молбе пророк Јеремија. И како је Бог одговорио? „Прођите“, каже, „улицама Јерусалимским, и видите сада и разберите и потражите по улицама његовим, хоћете ли наћи човека </w:t>
      </w:r>
      <w:r>
        <w:rPr>
          <w:color w:val="000000" w:themeColor="dk1"/>
          <w:sz w:val="28"/>
          <w:szCs w:val="28"/>
        </w:rPr>
        <w:t>ко</w:t>
      </w:r>
      <w:r>
        <w:rPr>
          <w:color w:val="000000" w:themeColor="dk1"/>
          <w:sz w:val="28"/>
          <w:szCs w:val="28"/>
        </w:rPr>
        <w:t>ји</w:t>
      </w:r>
      <w:r>
        <w:rPr>
          <w:color w:val="000000" w:themeColor="dk1"/>
          <w:sz w:val="28"/>
          <w:szCs w:val="28"/>
        </w:rPr>
        <w:t xml:space="preserve"> чини </w:t>
      </w:r>
      <w:r>
        <w:rPr>
          <w:color w:val="000000" w:themeColor="dk1"/>
          <w:sz w:val="28"/>
          <w:szCs w:val="28"/>
        </w:rPr>
        <w:t xml:space="preserve">што је право и да тражи истину, </w:t>
      </w:r>
      <w:r>
        <w:rPr>
          <w:color w:val="000000" w:themeColor="dk1"/>
          <w:sz w:val="28"/>
          <w:szCs w:val="28"/>
        </w:rPr>
        <w:t>и смиловаћу им се, говори Господ</w:t>
      </w:r>
      <w:r>
        <w:rPr>
          <w:color w:val="000000" w:themeColor="dk1"/>
          <w:sz w:val="28"/>
          <w:szCs w:val="28"/>
        </w:rPr>
        <w:t>“</w:t>
      </w:r>
      <w:r>
        <w:rPr>
          <w:rStyle w:val="Footnotereference"/>
          <w:color w:val="000000" w:themeColor="dk1"/>
          <w:sz w:val="28"/>
          <w:szCs w:val="28"/>
        </w:rPr>
        <w:footnoteReference w:id="354"/>
      </w:r>
      <w:r>
        <w:rPr>
          <w:color w:val="000000" w:themeColor="dk1"/>
          <w:sz w:val="28"/>
          <w:szCs w:val="28"/>
        </w:rPr>
        <w:t xml:space="preserve">. </w:t>
      </w:r>
      <w:r>
        <w:rPr>
          <w:color w:val="000000" w:themeColor="dk1"/>
          <w:sz w:val="28"/>
          <w:szCs w:val="28"/>
        </w:rPr>
        <w:t xml:space="preserve">Рекао је да ће одложити и за Содому њихову казну огњем, да је постојало тамо пет светих и добрих људи. </w:t>
      </w:r>
      <w:r>
        <w:rPr>
          <w:color w:val="000000" w:themeColor="dk1"/>
          <w:sz w:val="28"/>
          <w:szCs w:val="28"/>
        </w:rPr>
        <w:t>Дакле</w:t>
      </w:r>
      <w:r>
        <w:rPr>
          <w:color w:val="000000" w:themeColor="dk1"/>
          <w:sz w:val="28"/>
          <w:szCs w:val="28"/>
        </w:rPr>
        <w:t>, с</w:t>
      </w:r>
      <w:r>
        <w:rPr>
          <w:color w:val="000000" w:themeColor="dk1"/>
          <w:sz w:val="28"/>
          <w:szCs w:val="28"/>
        </w:rPr>
        <w:t xml:space="preserve">ијање светитеља, </w:t>
      </w:r>
      <w:r>
        <w:rPr>
          <w:color w:val="000000" w:themeColor="dk1"/>
          <w:sz w:val="28"/>
          <w:szCs w:val="28"/>
        </w:rPr>
        <w:t>чак</w:t>
      </w:r>
      <w:r>
        <w:rPr>
          <w:color w:val="000000" w:themeColor="dk1"/>
          <w:sz w:val="28"/>
          <w:szCs w:val="28"/>
        </w:rPr>
        <w:t xml:space="preserve"> и веома грешним људима много пута постаје повод да не буду одмах кажњени, </w:t>
      </w:r>
      <w:r>
        <w:rPr>
          <w:color w:val="000000" w:themeColor="dk1"/>
          <w:sz w:val="28"/>
          <w:szCs w:val="28"/>
        </w:rPr>
        <w:t xml:space="preserve">и </w:t>
      </w:r>
      <w:r>
        <w:rPr>
          <w:color w:val="000000" w:themeColor="dk1"/>
          <w:sz w:val="28"/>
          <w:szCs w:val="28"/>
        </w:rPr>
        <w:t xml:space="preserve">као да ублажава </w:t>
      </w:r>
      <w:r>
        <w:rPr>
          <w:color w:val="000000" w:themeColor="dk1"/>
          <w:sz w:val="28"/>
          <w:szCs w:val="28"/>
        </w:rPr>
        <w:t>страшан</w:t>
      </w:r>
      <w:r>
        <w:rPr>
          <w:color w:val="000000" w:themeColor="dk1"/>
          <w:sz w:val="28"/>
          <w:szCs w:val="28"/>
        </w:rPr>
        <w:t xml:space="preserve"> </w:t>
      </w:r>
      <w:r>
        <w:rPr>
          <w:color w:val="000000" w:themeColor="dk1"/>
          <w:sz w:val="28"/>
          <w:szCs w:val="28"/>
        </w:rPr>
        <w:t xml:space="preserve">Божији гнев и </w:t>
      </w:r>
      <w:r>
        <w:rPr>
          <w:color w:val="000000" w:themeColor="dk1"/>
          <w:sz w:val="28"/>
          <w:szCs w:val="28"/>
        </w:rPr>
        <w:t>заузд</w:t>
      </w:r>
      <w:r>
        <w:rPr>
          <w:color w:val="000000" w:themeColor="dk1"/>
          <w:sz w:val="28"/>
          <w:szCs w:val="28"/>
        </w:rPr>
        <w:t>ава</w:t>
      </w:r>
      <w:r>
        <w:rPr>
          <w:color w:val="000000" w:themeColor="dk1"/>
          <w:sz w:val="28"/>
          <w:szCs w:val="28"/>
        </w:rPr>
        <w:t xml:space="preserve"> љутњу. </w:t>
      </w:r>
      <w:r>
        <w:rPr>
          <w:color w:val="000000" w:themeColor="dk1"/>
          <w:sz w:val="28"/>
          <w:szCs w:val="28"/>
        </w:rPr>
        <w:t>Међутим</w:t>
      </w:r>
      <w:r>
        <w:rPr>
          <w:color w:val="000000" w:themeColor="dk1"/>
          <w:sz w:val="28"/>
          <w:szCs w:val="28"/>
        </w:rPr>
        <w:t>,</w:t>
      </w:r>
      <w:r>
        <w:rPr>
          <w:color w:val="000000" w:themeColor="dk1"/>
          <w:sz w:val="28"/>
          <w:szCs w:val="28"/>
        </w:rPr>
        <w:t xml:space="preserve"> онима који су истински прихватили веру, </w:t>
      </w:r>
      <w:r>
        <w:rPr>
          <w:color w:val="000000" w:themeColor="dk1"/>
          <w:sz w:val="28"/>
          <w:szCs w:val="28"/>
        </w:rPr>
        <w:t>али</w:t>
      </w:r>
      <w:r>
        <w:rPr>
          <w:color w:val="000000" w:themeColor="dk1"/>
          <w:sz w:val="28"/>
          <w:szCs w:val="28"/>
        </w:rPr>
        <w:t xml:space="preserve"> </w:t>
      </w:r>
      <w:r>
        <w:rPr>
          <w:color w:val="000000" w:themeColor="dk1"/>
          <w:sz w:val="28"/>
          <w:szCs w:val="28"/>
        </w:rPr>
        <w:t xml:space="preserve">немају снагу да наставе ка овом степену храбрости, да би могли да прихвате муке и борбе, да би били испуњени </w:t>
      </w:r>
      <w:r>
        <w:rPr>
          <w:color w:val="000000" w:themeColor="dk1"/>
          <w:sz w:val="28"/>
          <w:szCs w:val="28"/>
        </w:rPr>
        <w:t>Божански</w:t>
      </w:r>
      <w:r>
        <w:rPr>
          <w:color w:val="000000" w:themeColor="dk1"/>
          <w:sz w:val="28"/>
          <w:szCs w:val="28"/>
        </w:rPr>
        <w:t>м</w:t>
      </w:r>
      <w:r>
        <w:rPr>
          <w:color w:val="000000" w:themeColor="dk1"/>
          <w:sz w:val="28"/>
          <w:szCs w:val="28"/>
        </w:rPr>
        <w:t xml:space="preserve"> благодат</w:t>
      </w:r>
      <w:r>
        <w:rPr>
          <w:color w:val="000000" w:themeColor="dk1"/>
          <w:sz w:val="28"/>
          <w:szCs w:val="28"/>
        </w:rPr>
        <w:t>н</w:t>
      </w:r>
      <w:r>
        <w:rPr>
          <w:color w:val="000000" w:themeColor="dk1"/>
          <w:sz w:val="28"/>
          <w:szCs w:val="28"/>
        </w:rPr>
        <w:t>и</w:t>
      </w:r>
      <w:r>
        <w:rPr>
          <w:color w:val="000000" w:themeColor="dk1"/>
          <w:sz w:val="28"/>
          <w:szCs w:val="28"/>
        </w:rPr>
        <w:t>м даровима</w:t>
      </w:r>
      <w:r>
        <w:rPr>
          <w:color w:val="000000" w:themeColor="dk1"/>
          <w:sz w:val="28"/>
          <w:szCs w:val="28"/>
        </w:rPr>
        <w:t xml:space="preserve">, </w:t>
      </w:r>
      <w:r>
        <w:rPr>
          <w:color w:val="000000" w:themeColor="dk1"/>
          <w:sz w:val="28"/>
          <w:szCs w:val="28"/>
        </w:rPr>
        <w:t>са</w:t>
      </w:r>
      <w:r>
        <w:rPr>
          <w:color w:val="000000" w:themeColor="dk1"/>
          <w:sz w:val="28"/>
          <w:szCs w:val="28"/>
        </w:rPr>
        <w:t>учествују</w:t>
      </w:r>
      <w:r>
        <w:rPr>
          <w:color w:val="000000" w:themeColor="dk1"/>
          <w:sz w:val="28"/>
          <w:szCs w:val="28"/>
        </w:rPr>
        <w:t xml:space="preserve"> на неки начин </w:t>
      </w:r>
      <w:r>
        <w:rPr>
          <w:color w:val="000000" w:themeColor="dk1"/>
          <w:sz w:val="28"/>
          <w:szCs w:val="28"/>
        </w:rPr>
        <w:t>у</w:t>
      </w:r>
      <w:r>
        <w:rPr>
          <w:color w:val="000000" w:themeColor="dk1"/>
          <w:sz w:val="28"/>
          <w:szCs w:val="28"/>
        </w:rPr>
        <w:t xml:space="preserve"> похвалама, васпитавајући их колико је могуће и водећи их ка свему што је угодно Богу, и показујући </w:t>
      </w:r>
      <w:r>
        <w:rPr>
          <w:color w:val="000000" w:themeColor="dk1"/>
          <w:sz w:val="28"/>
          <w:szCs w:val="28"/>
        </w:rPr>
        <w:t xml:space="preserve">их </w:t>
      </w:r>
      <w:r>
        <w:rPr>
          <w:color w:val="000000" w:themeColor="dk1"/>
          <w:sz w:val="28"/>
          <w:szCs w:val="28"/>
        </w:rPr>
        <w:t>заједничар</w:t>
      </w:r>
      <w:r>
        <w:rPr>
          <w:color w:val="000000" w:themeColor="dk1"/>
          <w:sz w:val="28"/>
          <w:szCs w:val="28"/>
        </w:rPr>
        <w:t>има</w:t>
      </w:r>
      <w:r>
        <w:rPr>
          <w:color w:val="000000" w:themeColor="dk1"/>
          <w:sz w:val="28"/>
          <w:szCs w:val="28"/>
        </w:rPr>
        <w:t xml:space="preserve"> </w:t>
      </w:r>
      <w:r>
        <w:rPr>
          <w:color w:val="000000" w:themeColor="dk1"/>
          <w:sz w:val="28"/>
          <w:szCs w:val="28"/>
        </w:rPr>
        <w:t>свој</w:t>
      </w:r>
      <w:r>
        <w:rPr>
          <w:color w:val="000000" w:themeColor="dk1"/>
          <w:sz w:val="28"/>
          <w:szCs w:val="28"/>
        </w:rPr>
        <w:t xml:space="preserve">их </w:t>
      </w:r>
      <w:r>
        <w:rPr>
          <w:color w:val="000000" w:themeColor="dk1"/>
          <w:sz w:val="28"/>
          <w:szCs w:val="28"/>
        </w:rPr>
        <w:t xml:space="preserve">јуначких </w:t>
      </w:r>
      <w:r>
        <w:rPr>
          <w:color w:val="000000" w:themeColor="dk1"/>
          <w:sz w:val="28"/>
          <w:szCs w:val="28"/>
        </w:rPr>
        <w:t>дела</w:t>
      </w:r>
      <w:r>
        <w:rPr>
          <w:color w:val="000000" w:themeColor="dk1"/>
          <w:sz w:val="28"/>
          <w:szCs w:val="28"/>
        </w:rPr>
        <w:t xml:space="preserve">. </w:t>
      </w:r>
      <w:r>
        <w:rPr>
          <w:color w:val="000000" w:themeColor="dk1"/>
          <w:sz w:val="28"/>
          <w:szCs w:val="28"/>
        </w:rPr>
        <w:t xml:space="preserve">И колико год су се са тешкоћама и великим мукама они </w:t>
      </w:r>
      <w:r>
        <w:rPr>
          <w:color w:val="000000" w:themeColor="dk1"/>
          <w:sz w:val="28"/>
          <w:szCs w:val="28"/>
        </w:rPr>
        <w:t>рва</w:t>
      </w:r>
      <w:r>
        <w:rPr>
          <w:color w:val="000000" w:themeColor="dk1"/>
          <w:sz w:val="28"/>
          <w:szCs w:val="28"/>
        </w:rPr>
        <w:t>ли</w:t>
      </w:r>
      <w:r>
        <w:rPr>
          <w:color w:val="000000" w:themeColor="dk1"/>
          <w:sz w:val="28"/>
          <w:szCs w:val="28"/>
        </w:rPr>
        <w:t xml:space="preserve">, ово су усађивали и у душе других људи. </w:t>
      </w:r>
      <w:r>
        <w:rPr>
          <w:color w:val="000000" w:themeColor="dk1"/>
          <w:sz w:val="28"/>
          <w:szCs w:val="28"/>
        </w:rPr>
        <w:t>Јер</w:t>
      </w:r>
      <w:r>
        <w:rPr>
          <w:color w:val="000000" w:themeColor="dk1"/>
          <w:sz w:val="28"/>
          <w:szCs w:val="28"/>
        </w:rPr>
        <w:t xml:space="preserve"> треба да саучествујемо у сијању које имају светитељи и бићемо саучесници њихових јуначких дела због благости и човекољубља, </w:t>
      </w:r>
      <w:r>
        <w:rPr>
          <w:color w:val="000000" w:themeColor="dk1"/>
          <w:sz w:val="28"/>
          <w:szCs w:val="28"/>
        </w:rPr>
        <w:t>те</w:t>
      </w:r>
      <w:r>
        <w:rPr>
          <w:color w:val="000000" w:themeColor="dk1"/>
          <w:sz w:val="28"/>
          <w:szCs w:val="28"/>
        </w:rPr>
        <w:t xml:space="preserve"> </w:t>
      </w:r>
      <w:r>
        <w:rPr>
          <w:color w:val="000000" w:themeColor="dk1"/>
          <w:sz w:val="28"/>
          <w:szCs w:val="28"/>
        </w:rPr>
        <w:t xml:space="preserve">Бог меша на неки начин </w:t>
      </w:r>
      <w:r>
        <w:rPr>
          <w:color w:val="000000" w:themeColor="dk1"/>
          <w:sz w:val="28"/>
          <w:szCs w:val="28"/>
        </w:rPr>
        <w:t>и</w:t>
      </w:r>
      <w:r>
        <w:rPr>
          <w:color w:val="000000" w:themeColor="dk1"/>
          <w:sz w:val="28"/>
          <w:szCs w:val="28"/>
        </w:rPr>
        <w:t xml:space="preserve"> спаја</w:t>
      </w:r>
      <w:r>
        <w:rPr>
          <w:color w:val="000000" w:themeColor="dk1"/>
          <w:sz w:val="28"/>
          <w:szCs w:val="28"/>
        </w:rPr>
        <w:t xml:space="preserve"> </w:t>
      </w:r>
      <w:r>
        <w:rPr>
          <w:color w:val="000000" w:themeColor="dk1"/>
          <w:sz w:val="28"/>
          <w:szCs w:val="28"/>
        </w:rPr>
        <w:t xml:space="preserve">наше неуспехе са њиховим подвизима </w:t>
      </w:r>
      <w:r>
        <w:rPr>
          <w:color w:val="000000" w:themeColor="dk1"/>
          <w:sz w:val="28"/>
          <w:szCs w:val="28"/>
        </w:rPr>
        <w:t>и с</w:t>
      </w:r>
      <w:r>
        <w:rPr>
          <w:color w:val="000000" w:themeColor="dk1"/>
          <w:sz w:val="28"/>
          <w:szCs w:val="28"/>
        </w:rPr>
        <w:t>једињује</w:t>
      </w:r>
      <w:r>
        <w:rPr>
          <w:color w:val="000000" w:themeColor="dk1"/>
          <w:sz w:val="28"/>
          <w:szCs w:val="28"/>
        </w:rPr>
        <w:t xml:space="preserve"> несавршеније са савршенијем, да би било прихваћено. </w:t>
      </w:r>
      <w:r>
        <w:rPr>
          <w:color w:val="000000" w:themeColor="dk1"/>
          <w:sz w:val="28"/>
          <w:szCs w:val="28"/>
        </w:rPr>
        <w:t xml:space="preserve">А ово </w:t>
      </w:r>
      <w:r>
        <w:rPr>
          <w:color w:val="000000" w:themeColor="dk1"/>
          <w:sz w:val="28"/>
          <w:szCs w:val="28"/>
        </w:rPr>
        <w:t>м</w:t>
      </w:r>
      <w:r>
        <w:rPr>
          <w:color w:val="000000" w:themeColor="dk1"/>
          <w:sz w:val="28"/>
          <w:szCs w:val="28"/>
        </w:rPr>
        <w:t>оже да се разјасни и следећим</w:t>
      </w:r>
      <w:r>
        <w:rPr>
          <w:color w:val="000000" w:themeColor="dk1"/>
          <w:sz w:val="28"/>
          <w:szCs w:val="28"/>
        </w:rPr>
        <w:t xml:space="preserve"> </w:t>
      </w:r>
      <w:r>
        <w:rPr>
          <w:color w:val="000000" w:themeColor="dk1"/>
          <w:sz w:val="28"/>
          <w:szCs w:val="28"/>
        </w:rPr>
        <w:t>примером</w:t>
      </w:r>
      <w:r>
        <w:rPr>
          <w:color w:val="000000" w:themeColor="dk1"/>
          <w:sz w:val="28"/>
          <w:szCs w:val="28"/>
        </w:rPr>
        <w:t xml:space="preserve">. </w:t>
      </w:r>
    </w:p>
    <w:p w14:paraId="00000442">
      <w:pPr>
        <w:jc w:val="both"/>
        <w:rPr>
          <w:color w:val="000000" w:themeColor="dk1"/>
          <w:sz w:val="28"/>
          <w:szCs w:val="28"/>
        </w:rPr>
      </w:pPr>
      <w:r>
        <w:rPr>
          <w:color w:val="000000" w:themeColor="dk1"/>
          <w:sz w:val="28"/>
          <w:szCs w:val="28"/>
        </w:rPr>
        <w:t xml:space="preserve">ПАЛ: </w:t>
      </w:r>
      <w:r>
        <w:rPr>
          <w:color w:val="000000" w:themeColor="dk1"/>
          <w:sz w:val="28"/>
          <w:szCs w:val="28"/>
        </w:rPr>
        <w:t>О чему тачно говориш</w:t>
      </w:r>
      <w:r>
        <w:rPr>
          <w:color w:val="000000" w:themeColor="dk1"/>
          <w:sz w:val="28"/>
          <w:szCs w:val="28"/>
        </w:rPr>
        <w:t xml:space="preserve">? </w:t>
      </w:r>
    </w:p>
    <w:p w14:paraId="00000443">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Моавци и Мадијанци су били народи неверујући и варвари и поделили су обећану земљу </w:t>
      </w:r>
      <w:r>
        <w:rPr>
          <w:color w:val="000000" w:themeColor="dk1"/>
          <w:sz w:val="28"/>
          <w:szCs w:val="28"/>
        </w:rPr>
        <w:t xml:space="preserve">коју су требали да наследе Израелци. Рат је био близу и на неки начин их је све више узнемиравао и био је изгубљен из часа у час, и нису имали снаге да се супроставе </w:t>
      </w:r>
      <w:r>
        <w:rPr>
          <w:color w:val="000000" w:themeColor="dk1"/>
          <w:sz w:val="28"/>
          <w:szCs w:val="28"/>
        </w:rPr>
        <w:t>с</w:t>
      </w:r>
      <w:r>
        <w:rPr>
          <w:color w:val="000000" w:themeColor="dk1"/>
          <w:sz w:val="28"/>
          <w:szCs w:val="28"/>
        </w:rPr>
        <w:t>нага</w:t>
      </w:r>
      <w:r>
        <w:rPr>
          <w:color w:val="000000" w:themeColor="dk1"/>
          <w:sz w:val="28"/>
          <w:szCs w:val="28"/>
        </w:rPr>
        <w:t>ма</w:t>
      </w:r>
      <w:r>
        <w:rPr>
          <w:color w:val="000000" w:themeColor="dk1"/>
          <w:sz w:val="28"/>
          <w:szCs w:val="28"/>
        </w:rPr>
        <w:t xml:space="preserve"> Израиља, покушали </w:t>
      </w:r>
      <w:r>
        <w:rPr>
          <w:color w:val="000000" w:themeColor="dk1"/>
          <w:sz w:val="28"/>
          <w:szCs w:val="28"/>
        </w:rPr>
        <w:t xml:space="preserve">су </w:t>
      </w:r>
      <w:r>
        <w:rPr>
          <w:color w:val="000000" w:themeColor="dk1"/>
          <w:sz w:val="28"/>
          <w:szCs w:val="28"/>
        </w:rPr>
        <w:t xml:space="preserve">вештином магова и </w:t>
      </w:r>
      <w:r>
        <w:rPr>
          <w:color w:val="000000" w:themeColor="dk1"/>
          <w:sz w:val="28"/>
          <w:szCs w:val="28"/>
        </w:rPr>
        <w:t>њиховим</w:t>
      </w:r>
      <w:r>
        <w:rPr>
          <w:color w:val="000000" w:themeColor="dk1"/>
          <w:sz w:val="28"/>
          <w:szCs w:val="28"/>
        </w:rPr>
        <w:t xml:space="preserve"> </w:t>
      </w:r>
      <w:r>
        <w:rPr>
          <w:color w:val="000000" w:themeColor="dk1"/>
          <w:sz w:val="28"/>
          <w:szCs w:val="28"/>
        </w:rPr>
        <w:t xml:space="preserve">безбожним делима да одбију непријатеље. </w:t>
      </w:r>
      <w:r>
        <w:rPr>
          <w:color w:val="000000" w:themeColor="dk1"/>
          <w:sz w:val="28"/>
          <w:szCs w:val="28"/>
        </w:rPr>
        <w:t xml:space="preserve">Међутим, </w:t>
      </w:r>
      <w:r>
        <w:rPr>
          <w:color w:val="000000" w:themeColor="dk1"/>
          <w:sz w:val="28"/>
          <w:szCs w:val="28"/>
        </w:rPr>
        <w:t xml:space="preserve">пошто </w:t>
      </w:r>
      <w:r>
        <w:rPr>
          <w:color w:val="000000" w:themeColor="dk1"/>
          <w:sz w:val="28"/>
          <w:szCs w:val="28"/>
        </w:rPr>
        <w:t xml:space="preserve">све </w:t>
      </w:r>
      <w:r>
        <w:rPr>
          <w:color w:val="000000" w:themeColor="dk1"/>
          <w:sz w:val="28"/>
          <w:szCs w:val="28"/>
        </w:rPr>
        <w:t>што би учинили</w:t>
      </w:r>
      <w:r>
        <w:rPr>
          <w:color w:val="000000" w:themeColor="dk1"/>
          <w:sz w:val="28"/>
          <w:szCs w:val="28"/>
        </w:rPr>
        <w:t xml:space="preserve"> нису могли да им нанесу никакву штету, пошто је Њихов заштитник био Бог, и лажног пророка Валама </w:t>
      </w:r>
      <w:r>
        <w:rPr>
          <w:color w:val="000000" w:themeColor="dk1"/>
          <w:sz w:val="28"/>
          <w:szCs w:val="28"/>
        </w:rPr>
        <w:t>је преобратио у то да</w:t>
      </w:r>
      <w:r>
        <w:rPr>
          <w:color w:val="000000" w:themeColor="dk1"/>
          <w:sz w:val="28"/>
          <w:szCs w:val="28"/>
        </w:rPr>
        <w:t xml:space="preserve"> благосиља</w:t>
      </w:r>
      <w:r>
        <w:rPr>
          <w:color w:val="000000" w:themeColor="dk1"/>
          <w:sz w:val="28"/>
          <w:szCs w:val="28"/>
        </w:rPr>
        <w:t xml:space="preserve"> </w:t>
      </w:r>
      <w:r>
        <w:rPr>
          <w:color w:val="000000" w:themeColor="dk1"/>
          <w:sz w:val="28"/>
          <w:szCs w:val="28"/>
        </w:rPr>
        <w:t>Израиљ</w:t>
      </w:r>
      <w:r>
        <w:rPr>
          <w:color w:val="000000" w:themeColor="dk1"/>
          <w:sz w:val="28"/>
          <w:szCs w:val="28"/>
        </w:rPr>
        <w:t>, наравно иако је добио плату д</w:t>
      </w:r>
      <w:r>
        <w:rPr>
          <w:color w:val="000000" w:themeColor="dk1"/>
          <w:sz w:val="28"/>
          <w:szCs w:val="28"/>
        </w:rPr>
        <w:t xml:space="preserve">а </w:t>
      </w:r>
      <w:r>
        <w:rPr>
          <w:color w:val="000000" w:themeColor="dk1"/>
          <w:sz w:val="28"/>
          <w:szCs w:val="28"/>
        </w:rPr>
        <w:t>га прокуне</w:t>
      </w:r>
      <w:r>
        <w:rPr>
          <w:color w:val="000000" w:themeColor="dk1"/>
          <w:sz w:val="28"/>
          <w:szCs w:val="28"/>
        </w:rPr>
        <w:t xml:space="preserve">, и дошли су до тешког крајњег стања, и почели су да размишљају можда би могли на неки други начин да учине зло Израелцима, а да се не сукобе са Њиховим заштитником Богом, и огољени од небеске помоћи њима, започели су битку, у ситуацији када би то тако одлучили. </w:t>
      </w:r>
      <w:r>
        <w:rPr>
          <w:color w:val="000000" w:themeColor="dk1"/>
          <w:sz w:val="28"/>
          <w:szCs w:val="28"/>
        </w:rPr>
        <w:t xml:space="preserve">Тако, знајући да је мушки род </w:t>
      </w:r>
      <w:r>
        <w:rPr>
          <w:color w:val="000000" w:themeColor="dk1"/>
          <w:sz w:val="28"/>
          <w:szCs w:val="28"/>
        </w:rPr>
        <w:t>успаљен</w:t>
      </w:r>
      <w:r>
        <w:rPr>
          <w:color w:val="000000" w:themeColor="dk1"/>
          <w:sz w:val="28"/>
          <w:szCs w:val="28"/>
        </w:rPr>
        <w:t xml:space="preserve"> и наклоњен женском и </w:t>
      </w:r>
      <w:r>
        <w:rPr>
          <w:color w:val="000000" w:themeColor="dk1"/>
          <w:sz w:val="28"/>
          <w:szCs w:val="28"/>
        </w:rPr>
        <w:t>да</w:t>
      </w:r>
      <w:r>
        <w:rPr>
          <w:color w:val="000000" w:themeColor="dk1"/>
          <w:sz w:val="28"/>
          <w:szCs w:val="28"/>
        </w:rPr>
        <w:t xml:space="preserve"> младост </w:t>
      </w:r>
      <w:r>
        <w:rPr>
          <w:color w:val="000000" w:themeColor="dk1"/>
          <w:sz w:val="28"/>
          <w:szCs w:val="28"/>
        </w:rPr>
        <w:t xml:space="preserve">није безбедна </w:t>
      </w:r>
      <w:r>
        <w:rPr>
          <w:color w:val="000000" w:themeColor="dk1"/>
          <w:sz w:val="28"/>
          <w:szCs w:val="28"/>
        </w:rPr>
        <w:t xml:space="preserve">што се тиче </w:t>
      </w:r>
      <w:r>
        <w:rPr>
          <w:color w:val="000000" w:themeColor="dk1"/>
          <w:sz w:val="28"/>
          <w:szCs w:val="28"/>
        </w:rPr>
        <w:t>нај</w:t>
      </w:r>
      <w:r>
        <w:rPr>
          <w:color w:val="000000" w:themeColor="dk1"/>
          <w:sz w:val="28"/>
          <w:szCs w:val="28"/>
        </w:rPr>
        <w:t>одвратних</w:t>
      </w:r>
      <w:r>
        <w:rPr>
          <w:color w:val="000000" w:themeColor="dk1"/>
          <w:sz w:val="28"/>
          <w:szCs w:val="28"/>
        </w:rPr>
        <w:t xml:space="preserve"> телесних уживања, довели су украшене жене да привуку Израелце ка срамотном полном акт</w:t>
      </w:r>
      <w:r>
        <w:rPr>
          <w:color w:val="000000" w:themeColor="dk1"/>
          <w:sz w:val="28"/>
          <w:szCs w:val="28"/>
        </w:rPr>
        <w:t xml:space="preserve">у, </w:t>
      </w:r>
      <w:r>
        <w:rPr>
          <w:color w:val="000000" w:themeColor="dk1"/>
          <w:sz w:val="28"/>
          <w:szCs w:val="28"/>
        </w:rPr>
        <w:t>и сви</w:t>
      </w:r>
      <w:r>
        <w:rPr>
          <w:color w:val="000000" w:themeColor="dk1"/>
          <w:sz w:val="28"/>
          <w:szCs w:val="28"/>
        </w:rPr>
        <w:t xml:space="preserve"> </w:t>
      </w:r>
      <w:r>
        <w:rPr>
          <w:color w:val="000000" w:themeColor="dk1"/>
          <w:sz w:val="28"/>
          <w:szCs w:val="28"/>
        </w:rPr>
        <w:t xml:space="preserve">су били </w:t>
      </w:r>
      <w:r>
        <w:rPr>
          <w:color w:val="000000" w:themeColor="dk1"/>
          <w:sz w:val="28"/>
          <w:szCs w:val="28"/>
        </w:rPr>
        <w:t>одмах ухваћени у замку</w:t>
      </w:r>
      <w:r>
        <w:rPr>
          <w:color w:val="000000" w:themeColor="dk1"/>
          <w:sz w:val="28"/>
          <w:szCs w:val="28"/>
        </w:rPr>
        <w:t xml:space="preserve"> </w:t>
      </w:r>
      <w:r>
        <w:rPr>
          <w:color w:val="000000" w:themeColor="dk1"/>
          <w:sz w:val="28"/>
          <w:szCs w:val="28"/>
        </w:rPr>
        <w:t xml:space="preserve">који </w:t>
      </w:r>
      <w:r>
        <w:rPr>
          <w:color w:val="000000" w:themeColor="dk1"/>
          <w:sz w:val="28"/>
          <w:szCs w:val="28"/>
        </w:rPr>
        <w:t xml:space="preserve">су </w:t>
      </w:r>
      <w:r>
        <w:rPr>
          <w:color w:val="000000" w:themeColor="dk1"/>
          <w:sz w:val="28"/>
          <w:szCs w:val="28"/>
        </w:rPr>
        <w:t>имали склоност</w:t>
      </w:r>
      <w:r>
        <w:rPr>
          <w:color w:val="000000" w:themeColor="dk1"/>
          <w:sz w:val="28"/>
          <w:szCs w:val="28"/>
        </w:rPr>
        <w:t xml:space="preserve"> ка </w:t>
      </w:r>
      <w:r>
        <w:rPr>
          <w:color w:val="000000" w:themeColor="dk1"/>
          <w:sz w:val="28"/>
          <w:szCs w:val="28"/>
        </w:rPr>
        <w:t>слабости пл</w:t>
      </w:r>
      <w:r>
        <w:rPr>
          <w:rFonts w:ascii="Times New Roman" w:cs="Times New Roman" w:hAnsi="Times New Roman"/>
          <w:color w:val="000000" w:themeColor="dk1"/>
          <w:sz w:val="28"/>
          <w:szCs w:val="28"/>
        </w:rPr>
        <w:t>ô</w:t>
      </w:r>
      <w:r>
        <w:rPr>
          <w:color w:val="000000" w:themeColor="dk1"/>
          <w:sz w:val="28"/>
          <w:szCs w:val="28"/>
        </w:rPr>
        <w:t>ти</w:t>
      </w:r>
      <w:r>
        <w:rPr>
          <w:color w:val="000000" w:themeColor="dk1"/>
          <w:sz w:val="28"/>
          <w:szCs w:val="28"/>
        </w:rPr>
        <w:t xml:space="preserve">, и мало по мало су се удаљили од служења Богу, </w:t>
      </w:r>
      <w:r>
        <w:rPr>
          <w:color w:val="000000" w:themeColor="dk1"/>
          <w:sz w:val="28"/>
          <w:szCs w:val="28"/>
        </w:rPr>
        <w:t xml:space="preserve">следећи </w:t>
      </w:r>
      <w:r>
        <w:rPr>
          <w:color w:val="000000" w:themeColor="dk1"/>
          <w:sz w:val="28"/>
          <w:szCs w:val="28"/>
        </w:rPr>
        <w:t>своје</w:t>
      </w:r>
      <w:r>
        <w:rPr>
          <w:color w:val="000000" w:themeColor="dk1"/>
          <w:sz w:val="28"/>
          <w:szCs w:val="28"/>
        </w:rPr>
        <w:t xml:space="preserve"> </w:t>
      </w:r>
      <w:r>
        <w:rPr>
          <w:color w:val="000000" w:themeColor="dk1"/>
          <w:sz w:val="28"/>
          <w:szCs w:val="28"/>
        </w:rPr>
        <w:t>жеље</w:t>
      </w:r>
      <w:r>
        <w:rPr>
          <w:color w:val="000000" w:themeColor="dk1"/>
          <w:sz w:val="28"/>
          <w:szCs w:val="28"/>
        </w:rPr>
        <w:t>. Болест</w:t>
      </w:r>
      <w:r>
        <w:rPr>
          <w:color w:val="000000" w:themeColor="dk1"/>
          <w:sz w:val="28"/>
          <w:szCs w:val="28"/>
        </w:rPr>
        <w:t>и</w:t>
      </w:r>
      <w:r>
        <w:rPr>
          <w:color w:val="000000" w:themeColor="dk1"/>
          <w:sz w:val="28"/>
          <w:szCs w:val="28"/>
        </w:rPr>
        <w:t xml:space="preserve"> блуда следило је отпадништво (од вере). Зато пише: „И </w:t>
      </w:r>
      <w:r>
        <w:rPr>
          <w:color w:val="000000" w:themeColor="dk1"/>
          <w:sz w:val="28"/>
          <w:szCs w:val="28"/>
        </w:rPr>
        <w:t>народ служаше</w:t>
      </w:r>
      <w:r>
        <w:rPr>
          <w:color w:val="000000" w:themeColor="dk1"/>
          <w:sz w:val="28"/>
          <w:szCs w:val="28"/>
        </w:rPr>
        <w:t xml:space="preserve"> Велфегор</w:t>
      </w:r>
      <w:r>
        <w:rPr>
          <w:color w:val="000000" w:themeColor="dk1"/>
          <w:sz w:val="28"/>
          <w:szCs w:val="28"/>
        </w:rPr>
        <w:t>у</w:t>
      </w:r>
      <w:r>
        <w:rPr>
          <w:color w:val="000000" w:themeColor="dk1"/>
          <w:sz w:val="28"/>
          <w:szCs w:val="28"/>
        </w:rPr>
        <w:t>“</w:t>
      </w:r>
      <w:r>
        <w:rPr>
          <w:rStyle w:val="Footnotereference"/>
          <w:color w:val="000000" w:themeColor="dk1"/>
          <w:sz w:val="28"/>
          <w:szCs w:val="28"/>
        </w:rPr>
        <w:footnoteReference w:id="355"/>
      </w:r>
      <w:r>
        <w:rPr>
          <w:color w:val="000000" w:themeColor="dk1"/>
          <w:sz w:val="28"/>
          <w:szCs w:val="28"/>
        </w:rPr>
        <w:t xml:space="preserve">. </w:t>
      </w:r>
      <w:r>
        <w:rPr>
          <w:color w:val="000000" w:themeColor="dk1"/>
          <w:sz w:val="28"/>
          <w:szCs w:val="28"/>
        </w:rPr>
        <w:t>Ово исто је рекао Бог гласом пророк</w:t>
      </w:r>
      <w:r>
        <w:rPr>
          <w:rFonts w:ascii="Times New Roman" w:cs="Times New Roman" w:hAnsi="Times New Roman"/>
          <w:color w:val="000000" w:themeColor="dk1"/>
          <w:sz w:val="28"/>
          <w:szCs w:val="28"/>
        </w:rPr>
        <w:t>â</w:t>
      </w:r>
      <w:r>
        <w:rPr>
          <w:color w:val="000000" w:themeColor="dk1"/>
          <w:sz w:val="28"/>
          <w:szCs w:val="28"/>
        </w:rPr>
        <w:t xml:space="preserve">: „И Народ, (који) је имао промишљеност, </w:t>
      </w:r>
      <w:r>
        <w:rPr>
          <w:color w:val="000000" w:themeColor="dk1"/>
          <w:sz w:val="28"/>
          <w:szCs w:val="28"/>
        </w:rPr>
        <w:t xml:space="preserve">чак и он </w:t>
      </w:r>
      <w:r>
        <w:rPr>
          <w:color w:val="000000" w:themeColor="dk1"/>
          <w:sz w:val="28"/>
          <w:szCs w:val="28"/>
        </w:rPr>
        <w:t>се уплео са проституком“</w:t>
      </w:r>
      <w:r>
        <w:rPr>
          <w:rStyle w:val="Footnotereference"/>
          <w:color w:val="000000" w:themeColor="dk1"/>
          <w:sz w:val="28"/>
          <w:szCs w:val="28"/>
        </w:rPr>
        <w:footnoteReference w:id="356"/>
      </w:r>
      <w:r>
        <w:rPr>
          <w:color w:val="000000" w:themeColor="dk1"/>
          <w:sz w:val="28"/>
          <w:szCs w:val="28"/>
        </w:rPr>
        <w:t xml:space="preserve">. </w:t>
      </w:r>
      <w:r>
        <w:rPr>
          <w:color w:val="000000" w:themeColor="dk1"/>
          <w:sz w:val="28"/>
          <w:szCs w:val="28"/>
        </w:rPr>
        <w:t xml:space="preserve">Логично је да се веома огорчио због овога Законодавац и </w:t>
      </w:r>
      <w:r>
        <w:rPr>
          <w:color w:val="000000" w:themeColor="dk1"/>
          <w:sz w:val="28"/>
          <w:szCs w:val="28"/>
        </w:rPr>
        <w:t>цела</w:t>
      </w:r>
      <w:r>
        <w:rPr>
          <w:color w:val="000000" w:themeColor="dk1"/>
          <w:sz w:val="28"/>
          <w:szCs w:val="28"/>
        </w:rPr>
        <w:t xml:space="preserve"> </w:t>
      </w:r>
      <w:r>
        <w:rPr>
          <w:color w:val="000000" w:themeColor="dk1"/>
          <w:sz w:val="28"/>
          <w:szCs w:val="28"/>
        </w:rPr>
        <w:t>ова ствар није била без штете за Израилце. Јер су се због овога одмах нашли у не</w:t>
      </w:r>
      <w:r>
        <w:rPr>
          <w:color w:val="000000" w:themeColor="dk1"/>
          <w:sz w:val="28"/>
          <w:szCs w:val="28"/>
        </w:rPr>
        <w:t>под</w:t>
      </w:r>
      <w:r>
        <w:rPr>
          <w:color w:val="000000" w:themeColor="dk1"/>
          <w:sz w:val="28"/>
          <w:szCs w:val="28"/>
        </w:rPr>
        <w:t xml:space="preserve">ношљивим великим несрећама, јер и брат и његов ближњи су </w:t>
      </w:r>
      <w:r>
        <w:rPr>
          <w:color w:val="000000" w:themeColor="dk1"/>
          <w:sz w:val="28"/>
          <w:szCs w:val="28"/>
        </w:rPr>
        <w:t>били убијани</w:t>
      </w:r>
      <w:r>
        <w:rPr>
          <w:color w:val="000000" w:themeColor="dk1"/>
          <w:sz w:val="28"/>
          <w:szCs w:val="28"/>
        </w:rPr>
        <w:t xml:space="preserve"> </w:t>
      </w:r>
      <w:r>
        <w:rPr>
          <w:color w:val="000000" w:themeColor="dk1"/>
          <w:sz w:val="28"/>
          <w:szCs w:val="28"/>
        </w:rPr>
        <w:t xml:space="preserve">од руке која је </w:t>
      </w:r>
      <w:r>
        <w:rPr>
          <w:color w:val="000000" w:themeColor="dk1"/>
          <w:sz w:val="28"/>
          <w:szCs w:val="28"/>
        </w:rPr>
        <w:t xml:space="preserve">блудничила. </w:t>
      </w:r>
      <w:r>
        <w:rPr>
          <w:color w:val="000000" w:themeColor="dk1"/>
          <w:sz w:val="28"/>
          <w:szCs w:val="28"/>
        </w:rPr>
        <w:t xml:space="preserve">Заповедио је тада Бог великом </w:t>
      </w:r>
      <w:r>
        <w:rPr>
          <w:color w:val="000000" w:themeColor="dk1"/>
          <w:sz w:val="28"/>
          <w:szCs w:val="28"/>
        </w:rPr>
        <w:t>тајноводцу</w:t>
      </w:r>
      <w:r>
        <w:rPr>
          <w:color w:val="000000" w:themeColor="dk1"/>
          <w:sz w:val="28"/>
          <w:szCs w:val="28"/>
        </w:rPr>
        <w:t xml:space="preserve"> </w:t>
      </w:r>
      <w:r>
        <w:rPr>
          <w:color w:val="000000" w:themeColor="dk1"/>
          <w:sz w:val="28"/>
          <w:szCs w:val="28"/>
        </w:rPr>
        <w:t xml:space="preserve">Мојсију да одмах поведе рат против Мадијанаца: „Освети синове Израиљеве на Мадијанцима, па ће се </w:t>
      </w:r>
      <w:r>
        <w:rPr>
          <w:color w:val="000000" w:themeColor="dk1"/>
          <w:sz w:val="28"/>
          <w:szCs w:val="28"/>
        </w:rPr>
        <w:t xml:space="preserve">на крају </w:t>
      </w:r>
      <w:r>
        <w:rPr>
          <w:color w:val="000000" w:themeColor="dk1"/>
          <w:sz w:val="28"/>
          <w:szCs w:val="28"/>
        </w:rPr>
        <w:t xml:space="preserve">прибрати к роду својему. И Мојсије рече народу говорећи: Опремите између себе људе на војску </w:t>
      </w:r>
      <w:r>
        <w:rPr>
          <w:color w:val="000000" w:themeColor="dk1"/>
          <w:sz w:val="28"/>
          <w:szCs w:val="28"/>
        </w:rPr>
        <w:t>пред Господом</w:t>
      </w:r>
      <w:r>
        <w:rPr>
          <w:color w:val="000000" w:themeColor="dk1"/>
          <w:sz w:val="28"/>
          <w:szCs w:val="28"/>
        </w:rPr>
        <w:t xml:space="preserve"> </w:t>
      </w:r>
      <w:r>
        <w:rPr>
          <w:color w:val="000000" w:themeColor="dk1"/>
          <w:sz w:val="28"/>
          <w:szCs w:val="28"/>
        </w:rPr>
        <w:t xml:space="preserve">да иду на Мадијанце да учине освету Господњу на Мадијанцима, по тисућу од </w:t>
      </w:r>
      <w:r>
        <w:rPr>
          <w:color w:val="000000" w:themeColor="dk1"/>
          <w:sz w:val="28"/>
          <w:szCs w:val="28"/>
        </w:rPr>
        <w:t xml:space="preserve">једног </w:t>
      </w:r>
      <w:r>
        <w:rPr>
          <w:color w:val="000000" w:themeColor="dk1"/>
          <w:sz w:val="28"/>
          <w:szCs w:val="28"/>
        </w:rPr>
        <w:t xml:space="preserve">племена, </w:t>
      </w:r>
      <w:r>
        <w:rPr>
          <w:color w:val="000000" w:themeColor="dk1"/>
          <w:sz w:val="28"/>
          <w:szCs w:val="28"/>
        </w:rPr>
        <w:t>и хиљаду од другог племена</w:t>
      </w:r>
      <w:r>
        <w:rPr>
          <w:color w:val="000000" w:themeColor="dk1"/>
          <w:sz w:val="28"/>
          <w:szCs w:val="28"/>
        </w:rPr>
        <w:t xml:space="preserve">, </w:t>
      </w:r>
      <w:r>
        <w:rPr>
          <w:color w:val="000000" w:themeColor="dk1"/>
          <w:sz w:val="28"/>
          <w:szCs w:val="28"/>
        </w:rPr>
        <w:t xml:space="preserve">од свакога племена Израиљева опремите на војску. И посла Мојсије по тисућу од свакога племена на војску, </w:t>
      </w:r>
      <w:r>
        <w:rPr>
          <w:color w:val="000000" w:themeColor="dk1"/>
          <w:sz w:val="28"/>
          <w:szCs w:val="28"/>
        </w:rPr>
        <w:t>укупно дванаест тисућа ратника</w:t>
      </w:r>
      <w:r>
        <w:rPr>
          <w:color w:val="000000" w:themeColor="dk1"/>
          <w:sz w:val="28"/>
          <w:szCs w:val="28"/>
        </w:rPr>
        <w:t xml:space="preserve">, </w:t>
      </w:r>
      <w:r>
        <w:rPr>
          <w:color w:val="000000" w:themeColor="dk1"/>
          <w:sz w:val="28"/>
          <w:szCs w:val="28"/>
        </w:rPr>
        <w:t xml:space="preserve">и с њима Финеса, сина Елеазара </w:t>
      </w:r>
      <w:r>
        <w:rPr>
          <w:color w:val="000000" w:themeColor="dk1"/>
          <w:sz w:val="28"/>
          <w:szCs w:val="28"/>
        </w:rPr>
        <w:t xml:space="preserve">сина Ароновог </w:t>
      </w:r>
      <w:r>
        <w:rPr>
          <w:color w:val="000000" w:themeColor="dk1"/>
          <w:sz w:val="28"/>
          <w:szCs w:val="28"/>
        </w:rPr>
        <w:t xml:space="preserve">свештеника, и у </w:t>
      </w:r>
      <w:r>
        <w:rPr>
          <w:color w:val="000000" w:themeColor="dk1"/>
          <w:sz w:val="28"/>
          <w:szCs w:val="28"/>
        </w:rPr>
        <w:t>рукама његовим</w:t>
      </w:r>
      <w:r>
        <w:rPr>
          <w:color w:val="000000" w:themeColor="dk1"/>
          <w:sz w:val="28"/>
          <w:szCs w:val="28"/>
        </w:rPr>
        <w:t xml:space="preserve"> </w:t>
      </w:r>
      <w:r>
        <w:rPr>
          <w:color w:val="000000" w:themeColor="dk1"/>
          <w:sz w:val="28"/>
          <w:szCs w:val="28"/>
        </w:rPr>
        <w:t xml:space="preserve">беху </w:t>
      </w:r>
      <w:r>
        <w:rPr>
          <w:color w:val="000000" w:themeColor="dk1"/>
          <w:sz w:val="28"/>
          <w:szCs w:val="28"/>
        </w:rPr>
        <w:t>судови свети и</w:t>
      </w:r>
      <w:r>
        <w:rPr>
          <w:color w:val="000000" w:themeColor="dk1"/>
          <w:sz w:val="28"/>
          <w:szCs w:val="28"/>
        </w:rPr>
        <w:t xml:space="preserve"> </w:t>
      </w:r>
      <w:r>
        <w:rPr>
          <w:color w:val="000000" w:themeColor="dk1"/>
          <w:sz w:val="28"/>
          <w:szCs w:val="28"/>
        </w:rPr>
        <w:t>ратне</w:t>
      </w:r>
      <w:r>
        <w:rPr>
          <w:color w:val="000000" w:themeColor="dk1"/>
          <w:sz w:val="28"/>
          <w:szCs w:val="28"/>
        </w:rPr>
        <w:t xml:space="preserve"> трубе. И завојштише на Мадијанце, како заповеди Господ Мојсију, и побише све мушке</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побише цареве Мадијанске, с другима које им побише, Евина и Рокома и Сура и Ура и Ровока, пет царева Мадијанских, и Валама сина Веорова, убише мачем. И заробише синови Израиљеви жене Мадијанке и децу њихову и запленише сву стоку њихову, крупну и ситну, и све благо њихово. А места њихова у којима живљаху и градове њихове све попалише огњем. И све робље и сав плен, људе и стоку узеше. И поведоше к Мојсију и Елеазару свештенику и ка збору синова Израиљевих, и робље и остали плен и добит у </w:t>
      </w:r>
      <w:r>
        <w:rPr>
          <w:color w:val="000000" w:themeColor="dk1"/>
          <w:sz w:val="28"/>
          <w:szCs w:val="28"/>
        </w:rPr>
        <w:t>табору</w:t>
      </w:r>
      <w:r>
        <w:rPr>
          <w:color w:val="000000" w:themeColor="dk1"/>
          <w:sz w:val="28"/>
          <w:szCs w:val="28"/>
        </w:rPr>
        <w:t xml:space="preserve"> </w:t>
      </w:r>
      <w:r>
        <w:rPr>
          <w:color w:val="000000" w:themeColor="dk1"/>
          <w:sz w:val="28"/>
          <w:szCs w:val="28"/>
        </w:rPr>
        <w:t xml:space="preserve">на пољу Моавском, које је на Јордану према Јерихону. А Мојсије и Елеазар свештеник и сви кнезови од збора изиђоше им на сусрет из </w:t>
      </w:r>
      <w:r>
        <w:rPr>
          <w:color w:val="000000" w:themeColor="dk1"/>
          <w:sz w:val="28"/>
          <w:szCs w:val="28"/>
        </w:rPr>
        <w:t>табор</w:t>
      </w:r>
      <w:r>
        <w:rPr>
          <w:color w:val="000000" w:themeColor="dk1"/>
          <w:sz w:val="28"/>
          <w:szCs w:val="28"/>
        </w:rPr>
        <w:t>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Мојсије се разгневи на војводе, на тисућнике и стотинаре, који се враћаху с војске. И рече им Мојсије: А што остависте у животу све жене? Та оне, по речи Валамовој, навратише синове Израиљеве да згреше Господу с Фегора, те дође она погибија на народ Господњи. Зато сада поби</w:t>
      </w:r>
      <w:r>
        <w:rPr>
          <w:color w:val="000000" w:themeColor="dk1"/>
          <w:sz w:val="28"/>
          <w:szCs w:val="28"/>
        </w:rPr>
        <w:t>ј</w:t>
      </w:r>
      <w:r>
        <w:rPr>
          <w:color w:val="000000" w:themeColor="dk1"/>
          <w:sz w:val="28"/>
          <w:szCs w:val="28"/>
        </w:rPr>
        <w:t xml:space="preserve">те сву децу мушку, </w:t>
      </w:r>
      <w:r>
        <w:rPr>
          <w:color w:val="000000" w:themeColor="dk1"/>
          <w:sz w:val="28"/>
          <w:szCs w:val="28"/>
        </w:rPr>
        <w:t>и сав плен</w:t>
      </w:r>
      <w:r>
        <w:rPr>
          <w:color w:val="000000" w:themeColor="dk1"/>
          <w:sz w:val="28"/>
          <w:szCs w:val="28"/>
        </w:rPr>
        <w:t xml:space="preserve">, </w:t>
      </w:r>
      <w:r>
        <w:rPr>
          <w:color w:val="000000" w:themeColor="dk1"/>
          <w:sz w:val="28"/>
          <w:szCs w:val="28"/>
        </w:rPr>
        <w:t xml:space="preserve">и све жене побијте, које су </w:t>
      </w:r>
      <w:r>
        <w:rPr>
          <w:color w:val="000000" w:themeColor="dk1"/>
          <w:sz w:val="28"/>
          <w:szCs w:val="28"/>
        </w:rPr>
        <w:t>легле са човеком</w:t>
      </w:r>
      <w:r>
        <w:rPr>
          <w:color w:val="000000" w:themeColor="dk1"/>
          <w:sz w:val="28"/>
          <w:szCs w:val="28"/>
        </w:rPr>
        <w:t xml:space="preserve">. А девојке, које </w:t>
      </w:r>
      <w:r>
        <w:rPr>
          <w:color w:val="000000" w:themeColor="dk1"/>
          <w:sz w:val="28"/>
          <w:szCs w:val="28"/>
        </w:rPr>
        <w:t>још не легоше са</w:t>
      </w:r>
      <w:r>
        <w:rPr>
          <w:color w:val="000000" w:themeColor="dk1"/>
          <w:sz w:val="28"/>
          <w:szCs w:val="28"/>
        </w:rPr>
        <w:t xml:space="preserve"> човек</w:t>
      </w:r>
      <w:r>
        <w:rPr>
          <w:color w:val="000000" w:themeColor="dk1"/>
          <w:sz w:val="28"/>
          <w:szCs w:val="28"/>
        </w:rPr>
        <w:t>ом</w:t>
      </w:r>
      <w:r>
        <w:rPr>
          <w:color w:val="000000" w:themeColor="dk1"/>
          <w:sz w:val="28"/>
          <w:szCs w:val="28"/>
        </w:rPr>
        <w:t xml:space="preserve">, оставите у </w:t>
      </w:r>
      <w:r>
        <w:rPr>
          <w:color w:val="000000" w:themeColor="dk1"/>
          <w:sz w:val="28"/>
          <w:szCs w:val="28"/>
        </w:rPr>
        <w:t>животу</w:t>
      </w:r>
      <w:r>
        <w:rPr>
          <w:color w:val="000000" w:themeColor="dk1"/>
          <w:sz w:val="28"/>
          <w:szCs w:val="28"/>
        </w:rPr>
        <w:t>“</w:t>
      </w:r>
      <w:r>
        <w:rPr>
          <w:rStyle w:val="Footnotereference"/>
          <w:color w:val="000000" w:themeColor="dk1"/>
          <w:sz w:val="28"/>
          <w:szCs w:val="28"/>
        </w:rPr>
        <w:footnoteReference w:id="357"/>
      </w:r>
      <w:r>
        <w:rPr>
          <w:color w:val="000000" w:themeColor="dk1"/>
          <w:sz w:val="28"/>
          <w:szCs w:val="28"/>
        </w:rPr>
        <w:t xml:space="preserve">. </w:t>
      </w:r>
      <w:r>
        <w:rPr>
          <w:color w:val="000000" w:themeColor="dk1"/>
          <w:sz w:val="28"/>
          <w:szCs w:val="28"/>
        </w:rPr>
        <w:t>Ово је заповедио Бог и одабрани млад</w:t>
      </w:r>
      <w:r>
        <w:rPr>
          <w:color w:val="000000" w:themeColor="dk1"/>
          <w:sz w:val="28"/>
          <w:szCs w:val="28"/>
        </w:rPr>
        <w:t>ићи су отишли на спровођење рата</w:t>
      </w:r>
      <w:r>
        <w:rPr>
          <w:color w:val="000000" w:themeColor="dk1"/>
          <w:sz w:val="28"/>
          <w:szCs w:val="28"/>
        </w:rPr>
        <w:t xml:space="preserve">. Сакупљајући из сваког </w:t>
      </w:r>
      <w:r>
        <w:rPr>
          <w:color w:val="000000" w:themeColor="dk1"/>
          <w:sz w:val="28"/>
          <w:szCs w:val="28"/>
        </w:rPr>
        <w:t xml:space="preserve">племена најиспробаније </w:t>
      </w:r>
      <w:r>
        <w:rPr>
          <w:color w:val="000000" w:themeColor="dk1"/>
          <w:sz w:val="28"/>
          <w:szCs w:val="28"/>
        </w:rPr>
        <w:t xml:space="preserve">и </w:t>
      </w:r>
      <w:r>
        <w:rPr>
          <w:color w:val="000000" w:themeColor="dk1"/>
          <w:sz w:val="28"/>
          <w:szCs w:val="28"/>
        </w:rPr>
        <w:t>најискусније, наиме одабрани одред из сваког племена да буде понос целе заједнице, и да слава једног</w:t>
      </w:r>
      <w:r>
        <w:rPr>
          <w:color w:val="000000" w:themeColor="dk1"/>
          <w:sz w:val="28"/>
          <w:szCs w:val="28"/>
        </w:rPr>
        <w:t>а</w:t>
      </w:r>
      <w:r>
        <w:rPr>
          <w:color w:val="000000" w:themeColor="dk1"/>
          <w:sz w:val="28"/>
          <w:szCs w:val="28"/>
        </w:rPr>
        <w:t xml:space="preserve"> дела буде слава целе заједнице, сагласно са мудром Павловом изреком: „И ако страда један уд, с њим страдају сви удови; а ако ли се један уд прославља, с њим се радују сви удови“</w:t>
      </w:r>
      <w:r>
        <w:rPr>
          <w:rStyle w:val="Footnotereference"/>
          <w:color w:val="000000" w:themeColor="dk1"/>
          <w:sz w:val="28"/>
          <w:szCs w:val="28"/>
        </w:rPr>
        <w:footnoteReference w:id="358"/>
      </w:r>
      <w:r>
        <w:rPr>
          <w:color w:val="000000" w:themeColor="dk1"/>
          <w:sz w:val="28"/>
          <w:szCs w:val="28"/>
        </w:rPr>
        <w:t xml:space="preserve">. </w:t>
      </w:r>
    </w:p>
    <w:p w14:paraId="00000444">
      <w:pPr>
        <w:jc w:val="both"/>
        <w:rPr>
          <w:color w:val="000000" w:themeColor="dk1"/>
          <w:sz w:val="28"/>
          <w:szCs w:val="28"/>
        </w:rPr>
      </w:pPr>
      <w:r>
        <w:rPr>
          <w:color w:val="000000" w:themeColor="dk1"/>
          <w:sz w:val="28"/>
          <w:szCs w:val="28"/>
        </w:rPr>
        <w:t>ПАЛ: Исправна су твоја размишљања.</w:t>
      </w:r>
    </w:p>
    <w:p w14:paraId="00000445">
      <w:pPr>
        <w:jc w:val="both"/>
        <w:rPr>
          <w:color w:val="000000" w:themeColor="dk1"/>
          <w:sz w:val="28"/>
          <w:szCs w:val="28"/>
        </w:rPr>
      </w:pPr>
      <w:r>
        <w:rPr>
          <w:color w:val="000000" w:themeColor="dk1"/>
          <w:sz w:val="28"/>
          <w:szCs w:val="28"/>
        </w:rPr>
        <w:t xml:space="preserve">КИР: </w:t>
      </w:r>
      <w:r>
        <w:rPr>
          <w:color w:val="000000" w:themeColor="dk1"/>
          <w:sz w:val="28"/>
          <w:szCs w:val="28"/>
        </w:rPr>
        <w:t>Пошл</w:t>
      </w:r>
      <w:r>
        <w:rPr>
          <w:color w:val="000000" w:themeColor="dk1"/>
          <w:sz w:val="28"/>
          <w:szCs w:val="28"/>
        </w:rPr>
        <w:t>о је</w:t>
      </w:r>
      <w:r>
        <w:rPr>
          <w:color w:val="000000" w:themeColor="dk1"/>
          <w:sz w:val="28"/>
          <w:szCs w:val="28"/>
        </w:rPr>
        <w:t xml:space="preserve"> </w:t>
      </w:r>
      <w:r>
        <w:rPr>
          <w:color w:val="000000" w:themeColor="dk1"/>
          <w:sz w:val="28"/>
          <w:szCs w:val="28"/>
        </w:rPr>
        <w:t xml:space="preserve">у војни поход против Мадијанаца </w:t>
      </w:r>
      <w:r>
        <w:rPr>
          <w:color w:val="000000" w:themeColor="dk1"/>
          <w:sz w:val="28"/>
          <w:szCs w:val="28"/>
        </w:rPr>
        <w:t>нај</w:t>
      </w:r>
      <w:r>
        <w:rPr>
          <w:color w:val="000000" w:themeColor="dk1"/>
          <w:sz w:val="28"/>
          <w:szCs w:val="28"/>
        </w:rPr>
        <w:t>снажн</w:t>
      </w:r>
      <w:r>
        <w:rPr>
          <w:color w:val="000000" w:themeColor="dk1"/>
          <w:sz w:val="28"/>
          <w:szCs w:val="28"/>
        </w:rPr>
        <w:t>ије</w:t>
      </w:r>
      <w:r>
        <w:rPr>
          <w:color w:val="000000" w:themeColor="dk1"/>
          <w:sz w:val="28"/>
          <w:szCs w:val="28"/>
        </w:rPr>
        <w:t xml:space="preserve"> мноштво изабраних и пратио их је свештеник Финес са светим </w:t>
      </w:r>
      <w:r>
        <w:rPr>
          <w:color w:val="000000" w:themeColor="dk1"/>
          <w:sz w:val="28"/>
          <w:szCs w:val="28"/>
        </w:rPr>
        <w:t>са</w:t>
      </w:r>
      <w:r>
        <w:rPr>
          <w:color w:val="000000" w:themeColor="dk1"/>
          <w:sz w:val="28"/>
          <w:szCs w:val="28"/>
        </w:rPr>
        <w:t>судима</w:t>
      </w:r>
      <w:r>
        <w:rPr>
          <w:color w:val="000000" w:themeColor="dk1"/>
          <w:sz w:val="28"/>
          <w:szCs w:val="28"/>
        </w:rPr>
        <w:t xml:space="preserve"> и са трубама</w:t>
      </w:r>
      <w:r>
        <w:rPr>
          <w:color w:val="000000" w:themeColor="dk1"/>
          <w:sz w:val="28"/>
          <w:szCs w:val="28"/>
        </w:rPr>
        <w:t>,</w:t>
      </w:r>
      <w:r>
        <w:rPr>
          <w:color w:val="000000" w:themeColor="dk1"/>
          <w:sz w:val="28"/>
          <w:szCs w:val="28"/>
        </w:rPr>
        <w:t xml:space="preserve"> такозван</w:t>
      </w:r>
      <w:r>
        <w:rPr>
          <w:color w:val="000000" w:themeColor="dk1"/>
          <w:sz w:val="28"/>
          <w:szCs w:val="28"/>
        </w:rPr>
        <w:t xml:space="preserve">им </w:t>
      </w:r>
      <w:r>
        <w:rPr>
          <w:color w:val="000000" w:themeColor="dk1"/>
          <w:sz w:val="28"/>
          <w:szCs w:val="28"/>
        </w:rPr>
        <w:t>ратним трубама</w:t>
      </w:r>
      <w:r>
        <w:rPr>
          <w:color w:val="000000" w:themeColor="dk1"/>
          <w:sz w:val="28"/>
          <w:szCs w:val="28"/>
        </w:rPr>
        <w:t xml:space="preserve">. </w:t>
      </w:r>
      <w:r>
        <w:rPr>
          <w:color w:val="000000" w:themeColor="dk1"/>
          <w:sz w:val="28"/>
          <w:szCs w:val="28"/>
        </w:rPr>
        <w:t>Јер</w:t>
      </w:r>
      <w:r>
        <w:rPr>
          <w:color w:val="000000" w:themeColor="dk1"/>
          <w:sz w:val="28"/>
          <w:szCs w:val="28"/>
        </w:rPr>
        <w:t xml:space="preserve"> је увек Христос са</w:t>
      </w:r>
      <w:r>
        <w:rPr>
          <w:color w:val="000000" w:themeColor="dk1"/>
          <w:sz w:val="28"/>
          <w:szCs w:val="28"/>
        </w:rPr>
        <w:t>борац</w:t>
      </w:r>
      <w:r>
        <w:rPr>
          <w:color w:val="000000" w:themeColor="dk1"/>
          <w:sz w:val="28"/>
          <w:szCs w:val="28"/>
        </w:rPr>
        <w:t xml:space="preserve"> и помоћник храбрих бораца, наш велики Првосвештеник</w:t>
      </w:r>
      <w:r>
        <w:rPr>
          <w:color w:val="000000" w:themeColor="dk1"/>
          <w:sz w:val="28"/>
          <w:szCs w:val="28"/>
        </w:rPr>
        <w:t>;</w:t>
      </w:r>
      <w:r>
        <w:rPr>
          <w:color w:val="000000" w:themeColor="dk1"/>
          <w:sz w:val="28"/>
          <w:szCs w:val="28"/>
        </w:rPr>
        <w:t xml:space="preserve"> боре се </w:t>
      </w:r>
      <w:r>
        <w:rPr>
          <w:color w:val="000000" w:themeColor="dk1"/>
          <w:sz w:val="28"/>
          <w:szCs w:val="28"/>
        </w:rPr>
        <w:t>уз њих</w:t>
      </w:r>
      <w:r>
        <w:rPr>
          <w:color w:val="000000" w:themeColor="dk1"/>
          <w:sz w:val="28"/>
          <w:szCs w:val="28"/>
        </w:rPr>
        <w:t xml:space="preserve"> </w:t>
      </w:r>
      <w:r>
        <w:rPr>
          <w:color w:val="000000" w:themeColor="dk1"/>
          <w:sz w:val="28"/>
          <w:szCs w:val="28"/>
        </w:rPr>
        <w:t xml:space="preserve">и анђели, </w:t>
      </w:r>
      <w:r>
        <w:rPr>
          <w:color w:val="000000" w:themeColor="dk1"/>
          <w:sz w:val="28"/>
          <w:szCs w:val="28"/>
        </w:rPr>
        <w:t>изображени</w:t>
      </w:r>
      <w:r>
        <w:rPr>
          <w:color w:val="000000" w:themeColor="dk1"/>
          <w:sz w:val="28"/>
          <w:szCs w:val="28"/>
        </w:rPr>
        <w:t xml:space="preserve"> на неки начин светим </w:t>
      </w:r>
      <w:r>
        <w:rPr>
          <w:color w:val="000000" w:themeColor="dk1"/>
          <w:sz w:val="28"/>
          <w:szCs w:val="28"/>
        </w:rPr>
        <w:t>са</w:t>
      </w:r>
      <w:r>
        <w:rPr>
          <w:color w:val="000000" w:themeColor="dk1"/>
          <w:sz w:val="28"/>
          <w:szCs w:val="28"/>
        </w:rPr>
        <w:t>судима</w:t>
      </w:r>
      <w:r>
        <w:rPr>
          <w:color w:val="000000" w:themeColor="dk1"/>
          <w:sz w:val="28"/>
          <w:szCs w:val="28"/>
        </w:rPr>
        <w:t xml:space="preserve">. Јер </w:t>
      </w:r>
      <w:r>
        <w:rPr>
          <w:color w:val="000000" w:themeColor="dk1"/>
          <w:sz w:val="28"/>
          <w:szCs w:val="28"/>
        </w:rPr>
        <w:t>са</w:t>
      </w:r>
      <w:r>
        <w:rPr>
          <w:color w:val="000000" w:themeColor="dk1"/>
          <w:sz w:val="28"/>
          <w:szCs w:val="28"/>
        </w:rPr>
        <w:t>суди</w:t>
      </w:r>
      <w:r>
        <w:rPr>
          <w:color w:val="000000" w:themeColor="dk1"/>
          <w:sz w:val="28"/>
          <w:szCs w:val="28"/>
        </w:rPr>
        <w:t xml:space="preserve"> свети и </w:t>
      </w:r>
      <w:r>
        <w:rPr>
          <w:color w:val="000000" w:themeColor="dk1"/>
          <w:sz w:val="28"/>
          <w:szCs w:val="28"/>
        </w:rPr>
        <w:t>служитељски</w:t>
      </w:r>
      <w:r>
        <w:rPr>
          <w:color w:val="000000" w:themeColor="dk1"/>
          <w:sz w:val="28"/>
          <w:szCs w:val="28"/>
        </w:rPr>
        <w:t xml:space="preserve"> </w:t>
      </w:r>
      <w:r>
        <w:rPr>
          <w:color w:val="000000" w:themeColor="dk1"/>
          <w:sz w:val="28"/>
          <w:szCs w:val="28"/>
        </w:rPr>
        <w:t xml:space="preserve">су небески разумни духови, јер су одређени од Бога да буду наши помоћници. </w:t>
      </w:r>
      <w:r>
        <w:rPr>
          <w:color w:val="000000" w:themeColor="dk1"/>
          <w:sz w:val="28"/>
          <w:szCs w:val="28"/>
        </w:rPr>
        <w:t>Пр</w:t>
      </w:r>
      <w:r>
        <w:rPr>
          <w:color w:val="000000" w:themeColor="dk1"/>
          <w:sz w:val="28"/>
          <w:szCs w:val="28"/>
        </w:rPr>
        <w:t>исутне су ништа мање</w:t>
      </w:r>
      <w:r>
        <w:rPr>
          <w:color w:val="000000" w:themeColor="dk1"/>
          <w:sz w:val="28"/>
          <w:szCs w:val="28"/>
        </w:rPr>
        <w:t xml:space="preserve"> </w:t>
      </w:r>
      <w:r>
        <w:rPr>
          <w:color w:val="000000" w:themeColor="dk1"/>
          <w:sz w:val="28"/>
          <w:szCs w:val="28"/>
        </w:rPr>
        <w:t xml:space="preserve">и трубе са </w:t>
      </w:r>
      <w:r>
        <w:rPr>
          <w:color w:val="000000" w:themeColor="dk1"/>
          <w:sz w:val="28"/>
          <w:szCs w:val="28"/>
        </w:rPr>
        <w:t>ратним</w:t>
      </w:r>
      <w:r>
        <w:rPr>
          <w:color w:val="000000" w:themeColor="dk1"/>
          <w:sz w:val="28"/>
          <w:szCs w:val="28"/>
        </w:rPr>
        <w:t xml:space="preserve"> </w:t>
      </w:r>
      <w:r>
        <w:rPr>
          <w:color w:val="000000" w:themeColor="dk1"/>
          <w:sz w:val="28"/>
          <w:szCs w:val="28"/>
        </w:rPr>
        <w:t xml:space="preserve">трубљењима, то јест речи </w:t>
      </w:r>
      <w:r>
        <w:rPr>
          <w:color w:val="000000" w:themeColor="dk1"/>
          <w:sz w:val="28"/>
          <w:szCs w:val="28"/>
        </w:rPr>
        <w:t>богоглагољивих људи</w:t>
      </w:r>
      <w:r>
        <w:rPr>
          <w:color w:val="000000" w:themeColor="dk1"/>
          <w:sz w:val="28"/>
          <w:szCs w:val="28"/>
        </w:rPr>
        <w:t xml:space="preserve">, показујући </w:t>
      </w:r>
      <w:r>
        <w:rPr>
          <w:color w:val="000000" w:themeColor="dk1"/>
          <w:sz w:val="28"/>
          <w:szCs w:val="28"/>
        </w:rPr>
        <w:t>на најбољи</w:t>
      </w:r>
      <w:r>
        <w:rPr>
          <w:color w:val="000000" w:themeColor="dk1"/>
          <w:sz w:val="28"/>
          <w:szCs w:val="28"/>
        </w:rPr>
        <w:t xml:space="preserve"> </w:t>
      </w:r>
      <w:r>
        <w:rPr>
          <w:color w:val="000000" w:themeColor="dk1"/>
          <w:sz w:val="28"/>
          <w:szCs w:val="28"/>
        </w:rPr>
        <w:t xml:space="preserve">начин </w:t>
      </w:r>
      <w:r>
        <w:rPr>
          <w:color w:val="000000" w:themeColor="dk1"/>
          <w:sz w:val="28"/>
          <w:szCs w:val="28"/>
        </w:rPr>
        <w:t>како</w:t>
      </w:r>
      <w:r>
        <w:rPr>
          <w:color w:val="000000" w:themeColor="dk1"/>
          <w:sz w:val="28"/>
          <w:szCs w:val="28"/>
        </w:rPr>
        <w:t xml:space="preserve"> треба да побеђујемо непријатеље, наиме наше унутрашње страсти. </w:t>
      </w:r>
      <w:r>
        <w:rPr>
          <w:color w:val="000000" w:themeColor="dk1"/>
          <w:sz w:val="28"/>
          <w:szCs w:val="28"/>
        </w:rPr>
        <w:t>Христ</w:t>
      </w:r>
      <w:r>
        <w:rPr>
          <w:color w:val="000000" w:themeColor="dk1"/>
          <w:sz w:val="28"/>
          <w:szCs w:val="28"/>
        </w:rPr>
        <w:t xml:space="preserve">ово предизображење </w:t>
      </w:r>
      <w:r>
        <w:rPr>
          <w:color w:val="000000" w:themeColor="dk1"/>
          <w:sz w:val="28"/>
          <w:szCs w:val="28"/>
        </w:rPr>
        <w:t>је</w:t>
      </w:r>
      <w:r>
        <w:rPr>
          <w:color w:val="000000" w:themeColor="dk1"/>
          <w:sz w:val="28"/>
          <w:szCs w:val="28"/>
        </w:rPr>
        <w:t xml:space="preserve"> свештеник, то јест Финес, </w:t>
      </w:r>
      <w:r>
        <w:rPr>
          <w:color w:val="000000" w:themeColor="dk1"/>
          <w:sz w:val="28"/>
          <w:szCs w:val="28"/>
        </w:rPr>
        <w:t xml:space="preserve">а </w:t>
      </w:r>
      <w:r>
        <w:rPr>
          <w:color w:val="000000" w:themeColor="dk1"/>
          <w:sz w:val="28"/>
          <w:szCs w:val="28"/>
        </w:rPr>
        <w:t>анђел</w:t>
      </w:r>
      <w:r>
        <w:rPr>
          <w:rFonts w:ascii="Times New Roman" w:cs="Times New Roman" w:hAnsi="Times New Roman"/>
          <w:color w:val="000000" w:themeColor="dk1"/>
          <w:sz w:val="28"/>
          <w:szCs w:val="28"/>
        </w:rPr>
        <w:t>â</w:t>
      </w:r>
      <w:r>
        <w:rPr>
          <w:color w:val="000000" w:themeColor="dk1"/>
          <w:sz w:val="28"/>
          <w:szCs w:val="28"/>
        </w:rPr>
        <w:t xml:space="preserve"> </w:t>
      </w:r>
      <w:r>
        <w:rPr>
          <w:color w:val="000000" w:themeColor="dk1"/>
          <w:sz w:val="28"/>
          <w:szCs w:val="28"/>
        </w:rPr>
        <w:t>су</w:t>
      </w:r>
      <w:r>
        <w:rPr>
          <w:color w:val="000000" w:themeColor="dk1"/>
          <w:sz w:val="28"/>
          <w:szCs w:val="28"/>
        </w:rPr>
        <w:t xml:space="preserve"> свети </w:t>
      </w:r>
      <w:r>
        <w:rPr>
          <w:color w:val="000000" w:themeColor="dk1"/>
          <w:sz w:val="28"/>
          <w:szCs w:val="28"/>
        </w:rPr>
        <w:t>са</w:t>
      </w:r>
      <w:r>
        <w:rPr>
          <w:color w:val="000000" w:themeColor="dk1"/>
          <w:sz w:val="28"/>
          <w:szCs w:val="28"/>
        </w:rPr>
        <w:t>суди</w:t>
      </w:r>
      <w:r>
        <w:rPr>
          <w:color w:val="000000" w:themeColor="dk1"/>
          <w:sz w:val="28"/>
          <w:szCs w:val="28"/>
        </w:rPr>
        <w:t xml:space="preserve">, а Божију реч </w:t>
      </w:r>
      <w:r>
        <w:rPr>
          <w:color w:val="000000" w:themeColor="dk1"/>
          <w:sz w:val="28"/>
          <w:szCs w:val="28"/>
        </w:rPr>
        <w:t>коју нам проповедају предизображавају</w:t>
      </w:r>
      <w:r>
        <w:rPr>
          <w:color w:val="000000" w:themeColor="dk1"/>
          <w:sz w:val="28"/>
          <w:szCs w:val="28"/>
        </w:rPr>
        <w:t xml:space="preserve"> труб</w:t>
      </w:r>
      <w:r>
        <w:rPr>
          <w:color w:val="000000" w:themeColor="dk1"/>
          <w:sz w:val="28"/>
          <w:szCs w:val="28"/>
        </w:rPr>
        <w:t>е</w:t>
      </w:r>
      <w:r>
        <w:rPr>
          <w:color w:val="000000" w:themeColor="dk1"/>
          <w:sz w:val="28"/>
          <w:szCs w:val="28"/>
        </w:rPr>
        <w:t xml:space="preserve"> </w:t>
      </w:r>
      <w:r>
        <w:rPr>
          <w:color w:val="000000" w:themeColor="dk1"/>
          <w:sz w:val="28"/>
          <w:szCs w:val="28"/>
        </w:rPr>
        <w:t xml:space="preserve">са трубљењима. Тако ћемо </w:t>
      </w:r>
      <w:r>
        <w:rPr>
          <w:color w:val="000000" w:themeColor="dk1"/>
          <w:sz w:val="28"/>
          <w:szCs w:val="28"/>
        </w:rPr>
        <w:t>у Христу</w:t>
      </w:r>
      <w:r>
        <w:rPr>
          <w:color w:val="000000" w:themeColor="dk1"/>
          <w:sz w:val="28"/>
          <w:szCs w:val="28"/>
        </w:rPr>
        <w:t xml:space="preserve"> </w:t>
      </w:r>
      <w:r>
        <w:rPr>
          <w:color w:val="000000" w:themeColor="dk1"/>
          <w:sz w:val="28"/>
          <w:szCs w:val="28"/>
        </w:rPr>
        <w:t xml:space="preserve">да победимо без муке оне који нам се супростављају, </w:t>
      </w:r>
      <w:r>
        <w:rPr>
          <w:color w:val="000000" w:themeColor="dk1"/>
          <w:sz w:val="28"/>
          <w:szCs w:val="28"/>
        </w:rPr>
        <w:t>говоре</w:t>
      </w:r>
      <w:r>
        <w:rPr>
          <w:color w:val="000000" w:themeColor="dk1"/>
          <w:sz w:val="28"/>
          <w:szCs w:val="28"/>
        </w:rPr>
        <w:t>ћи о</w:t>
      </w:r>
      <w:r>
        <w:rPr>
          <w:color w:val="000000" w:themeColor="dk1"/>
          <w:sz w:val="28"/>
          <w:szCs w:val="28"/>
        </w:rPr>
        <w:t>н</w:t>
      </w:r>
      <w:r>
        <w:rPr>
          <w:color w:val="000000" w:themeColor="dk1"/>
          <w:sz w:val="28"/>
          <w:szCs w:val="28"/>
        </w:rPr>
        <w:t xml:space="preserve">о </w:t>
      </w:r>
      <w:r>
        <w:rPr>
          <w:color w:val="000000" w:themeColor="dk1"/>
          <w:sz w:val="28"/>
          <w:szCs w:val="28"/>
        </w:rPr>
        <w:t>што поју Псалми: „Тобом ћемо н</w:t>
      </w:r>
      <w:r>
        <w:rPr>
          <w:color w:val="000000" w:themeColor="dk1"/>
          <w:sz w:val="28"/>
          <w:szCs w:val="28"/>
        </w:rPr>
        <w:t>е</w:t>
      </w:r>
      <w:r>
        <w:rPr>
          <w:color w:val="000000" w:themeColor="dk1"/>
          <w:sz w:val="28"/>
          <w:szCs w:val="28"/>
        </w:rPr>
        <w:t xml:space="preserve">пријатеље наше </w:t>
      </w:r>
      <w:r>
        <w:rPr>
          <w:color w:val="000000" w:themeColor="dk1"/>
          <w:sz w:val="28"/>
          <w:szCs w:val="28"/>
        </w:rPr>
        <w:t>савладати</w:t>
      </w:r>
      <w:r>
        <w:rPr>
          <w:color w:val="000000" w:themeColor="dk1"/>
          <w:sz w:val="28"/>
          <w:szCs w:val="28"/>
        </w:rPr>
        <w:t>, и именом Твојим уништићемо оне који устају на нас“</w:t>
      </w:r>
      <w:r>
        <w:rPr>
          <w:rStyle w:val="Footnotereference"/>
          <w:color w:val="000000" w:themeColor="dk1"/>
          <w:sz w:val="28"/>
          <w:szCs w:val="28"/>
        </w:rPr>
        <w:footnoteReference w:id="359"/>
      </w:r>
      <w:r>
        <w:rPr>
          <w:color w:val="000000" w:themeColor="dk1"/>
          <w:sz w:val="28"/>
          <w:szCs w:val="28"/>
        </w:rPr>
        <w:t xml:space="preserve">. </w:t>
      </w:r>
      <w:r>
        <w:rPr>
          <w:color w:val="000000" w:themeColor="dk1"/>
          <w:sz w:val="28"/>
          <w:szCs w:val="28"/>
        </w:rPr>
        <w:t xml:space="preserve">Баш ово су учинили Израелци: Пошто су разорили град и целу земљу Мадијанаца, одвели су све поробљене свештенику Елеазару и пред цео народ Израелаца. </w:t>
      </w:r>
      <w:r>
        <w:rPr>
          <w:color w:val="000000" w:themeColor="dk1"/>
          <w:sz w:val="28"/>
          <w:szCs w:val="28"/>
        </w:rPr>
        <w:t>Јер</w:t>
      </w:r>
      <w:r>
        <w:rPr>
          <w:color w:val="000000" w:themeColor="dk1"/>
          <w:sz w:val="28"/>
          <w:szCs w:val="28"/>
        </w:rPr>
        <w:t xml:space="preserve"> </w:t>
      </w:r>
      <w:r>
        <w:rPr>
          <w:color w:val="000000" w:themeColor="dk1"/>
          <w:sz w:val="28"/>
          <w:szCs w:val="28"/>
        </w:rPr>
        <w:t xml:space="preserve">су </w:t>
      </w:r>
      <w:r>
        <w:rPr>
          <w:color w:val="000000" w:themeColor="dk1"/>
          <w:sz w:val="28"/>
          <w:szCs w:val="28"/>
        </w:rPr>
        <w:t xml:space="preserve">као </w:t>
      </w:r>
      <w:r>
        <w:rPr>
          <w:color w:val="000000" w:themeColor="dk1"/>
          <w:sz w:val="28"/>
          <w:szCs w:val="28"/>
        </w:rPr>
        <w:t xml:space="preserve">свети </w:t>
      </w:r>
      <w:r>
        <w:rPr>
          <w:color w:val="000000" w:themeColor="dk1"/>
          <w:sz w:val="28"/>
          <w:szCs w:val="28"/>
        </w:rPr>
        <w:t>приноси</w:t>
      </w:r>
      <w:r>
        <w:rPr>
          <w:color w:val="000000" w:themeColor="dk1"/>
          <w:sz w:val="28"/>
          <w:szCs w:val="28"/>
        </w:rPr>
        <w:t xml:space="preserve"> </w:t>
      </w:r>
      <w:r>
        <w:rPr>
          <w:color w:val="000000" w:themeColor="dk1"/>
          <w:sz w:val="28"/>
          <w:szCs w:val="28"/>
        </w:rPr>
        <w:t>архијереју Христу, а нескривени пред народом, подвизи светитеља, сагласни са речју: „</w:t>
      </w:r>
      <w:r>
        <w:rPr>
          <w:color w:val="000000" w:themeColor="dk1"/>
          <w:sz w:val="28"/>
          <w:szCs w:val="28"/>
        </w:rPr>
        <w:t>Јер нема ништа тајно што неће бити јавно, ни скривено што се неће дознати и на видело изићи“</w:t>
      </w:r>
      <w:r>
        <w:rPr>
          <w:rStyle w:val="Footnotereference"/>
          <w:color w:val="000000" w:themeColor="dk1"/>
          <w:sz w:val="28"/>
          <w:szCs w:val="28"/>
        </w:rPr>
        <w:footnoteReference w:id="360"/>
      </w:r>
      <w:r>
        <w:rPr>
          <w:color w:val="000000" w:themeColor="dk1"/>
          <w:sz w:val="28"/>
          <w:szCs w:val="28"/>
        </w:rPr>
        <w:t xml:space="preserve">. </w:t>
      </w:r>
      <w:r>
        <w:rPr>
          <w:color w:val="000000" w:themeColor="dk1"/>
          <w:sz w:val="28"/>
          <w:szCs w:val="28"/>
        </w:rPr>
        <w:t>Воде</w:t>
      </w:r>
      <w:r>
        <w:rPr>
          <w:color w:val="000000" w:themeColor="dk1"/>
          <w:sz w:val="28"/>
          <w:szCs w:val="28"/>
        </w:rPr>
        <w:t xml:space="preserve"> се пред свештеник</w:t>
      </w:r>
      <w:r>
        <w:rPr>
          <w:color w:val="000000" w:themeColor="dk1"/>
          <w:sz w:val="28"/>
          <w:szCs w:val="28"/>
        </w:rPr>
        <w:t>а</w:t>
      </w:r>
      <w:r>
        <w:rPr>
          <w:color w:val="000000" w:themeColor="dk1"/>
          <w:sz w:val="28"/>
          <w:szCs w:val="28"/>
        </w:rPr>
        <w:t xml:space="preserve"> и пред народ сви поробљени </w:t>
      </w:r>
      <w:r>
        <w:rPr>
          <w:color w:val="000000" w:themeColor="dk1"/>
          <w:sz w:val="28"/>
          <w:szCs w:val="28"/>
        </w:rPr>
        <w:t>као изображење и домострој</w:t>
      </w:r>
      <w:r>
        <w:rPr>
          <w:color w:val="000000" w:themeColor="dk1"/>
          <w:sz w:val="28"/>
          <w:szCs w:val="28"/>
        </w:rPr>
        <w:t>. Мојсије је поред свег</w:t>
      </w:r>
      <w:r>
        <w:rPr>
          <w:color w:val="000000" w:themeColor="dk1"/>
          <w:sz w:val="28"/>
          <w:szCs w:val="28"/>
        </w:rPr>
        <w:t>а</w:t>
      </w:r>
      <w:r>
        <w:rPr>
          <w:color w:val="000000" w:themeColor="dk1"/>
          <w:sz w:val="28"/>
          <w:szCs w:val="28"/>
        </w:rPr>
        <w:t xml:space="preserve"> прекорео </w:t>
      </w:r>
      <w:r>
        <w:rPr>
          <w:color w:val="000000" w:themeColor="dk1"/>
          <w:sz w:val="28"/>
          <w:szCs w:val="28"/>
        </w:rPr>
        <w:t>победнике</w:t>
      </w:r>
      <w:r>
        <w:rPr>
          <w:color w:val="000000" w:themeColor="dk1"/>
          <w:sz w:val="28"/>
          <w:szCs w:val="28"/>
        </w:rPr>
        <w:t xml:space="preserve"> </w:t>
      </w:r>
      <w:r>
        <w:rPr>
          <w:color w:val="000000" w:themeColor="dk1"/>
          <w:sz w:val="28"/>
          <w:szCs w:val="28"/>
        </w:rPr>
        <w:t>да</w:t>
      </w:r>
      <w:r>
        <w:rPr>
          <w:color w:val="000000" w:themeColor="dk1"/>
          <w:sz w:val="28"/>
          <w:szCs w:val="28"/>
        </w:rPr>
        <w:t xml:space="preserve"> </w:t>
      </w:r>
      <w:r>
        <w:rPr>
          <w:color w:val="000000" w:themeColor="dk1"/>
          <w:sz w:val="28"/>
          <w:szCs w:val="28"/>
        </w:rPr>
        <w:t>нису</w:t>
      </w:r>
      <w:r>
        <w:rPr>
          <w:color w:val="000000" w:themeColor="dk1"/>
          <w:sz w:val="28"/>
          <w:szCs w:val="28"/>
        </w:rPr>
        <w:t xml:space="preserve"> </w:t>
      </w:r>
      <w:r>
        <w:rPr>
          <w:color w:val="000000" w:themeColor="dk1"/>
          <w:sz w:val="28"/>
          <w:szCs w:val="28"/>
        </w:rPr>
        <w:t xml:space="preserve">завршили рат </w:t>
      </w:r>
      <w:r>
        <w:rPr>
          <w:color w:val="000000" w:themeColor="dk1"/>
          <w:sz w:val="28"/>
          <w:szCs w:val="28"/>
        </w:rPr>
        <w:t>тачно и беспрекорно како је договорено</w:t>
      </w:r>
      <w:r>
        <w:rPr>
          <w:color w:val="000000" w:themeColor="dk1"/>
          <w:sz w:val="28"/>
          <w:szCs w:val="28"/>
        </w:rPr>
        <w:t xml:space="preserve">. Није требало, </w:t>
      </w:r>
      <w:r>
        <w:rPr>
          <w:color w:val="000000" w:themeColor="dk1"/>
          <w:sz w:val="28"/>
          <w:szCs w:val="28"/>
        </w:rPr>
        <w:t xml:space="preserve">каже, да поробе мушкарце нити </w:t>
      </w:r>
      <w:r>
        <w:rPr>
          <w:color w:val="000000" w:themeColor="dk1"/>
          <w:sz w:val="28"/>
          <w:szCs w:val="28"/>
        </w:rPr>
        <w:t>удате</w:t>
      </w:r>
      <w:r>
        <w:rPr>
          <w:color w:val="000000" w:themeColor="dk1"/>
          <w:sz w:val="28"/>
          <w:szCs w:val="28"/>
        </w:rPr>
        <w:t xml:space="preserve"> </w:t>
      </w:r>
      <w:r>
        <w:rPr>
          <w:color w:val="000000" w:themeColor="dk1"/>
          <w:sz w:val="28"/>
          <w:szCs w:val="28"/>
        </w:rPr>
        <w:t xml:space="preserve">жене. И вероватан </w:t>
      </w:r>
      <w:r>
        <w:rPr>
          <w:color w:val="000000" w:themeColor="dk1"/>
          <w:sz w:val="28"/>
          <w:szCs w:val="28"/>
        </w:rPr>
        <w:t xml:space="preserve">је </w:t>
      </w:r>
      <w:r>
        <w:rPr>
          <w:color w:val="000000" w:themeColor="dk1"/>
          <w:sz w:val="28"/>
          <w:szCs w:val="28"/>
        </w:rPr>
        <w:t>разлог тога</w:t>
      </w:r>
      <w:r>
        <w:rPr>
          <w:color w:val="000000" w:themeColor="dk1"/>
          <w:sz w:val="28"/>
          <w:szCs w:val="28"/>
        </w:rPr>
        <w:t>:</w:t>
      </w:r>
      <w:r>
        <w:rPr>
          <w:color w:val="000000" w:themeColor="dk1"/>
          <w:sz w:val="28"/>
          <w:szCs w:val="28"/>
        </w:rPr>
        <w:t xml:space="preserve"> </w:t>
      </w:r>
      <w:r>
        <w:rPr>
          <w:color w:val="000000" w:themeColor="dk1"/>
          <w:sz w:val="28"/>
          <w:szCs w:val="28"/>
        </w:rPr>
        <w:t>јер је требало</w:t>
      </w:r>
      <w:r>
        <w:rPr>
          <w:color w:val="000000" w:themeColor="dk1"/>
          <w:sz w:val="28"/>
          <w:szCs w:val="28"/>
        </w:rPr>
        <w:t xml:space="preserve"> </w:t>
      </w:r>
      <w:r>
        <w:rPr>
          <w:color w:val="000000" w:themeColor="dk1"/>
          <w:sz w:val="28"/>
          <w:szCs w:val="28"/>
        </w:rPr>
        <w:t>да се усмрте мушкарци те земље, кој</w:t>
      </w:r>
      <w:r>
        <w:rPr>
          <w:color w:val="000000" w:themeColor="dk1"/>
          <w:sz w:val="28"/>
          <w:szCs w:val="28"/>
        </w:rPr>
        <w:t>а</w:t>
      </w:r>
      <w:r>
        <w:rPr>
          <w:color w:val="000000" w:themeColor="dk1"/>
          <w:sz w:val="28"/>
          <w:szCs w:val="28"/>
        </w:rPr>
        <w:t xml:space="preserve"> још </w:t>
      </w:r>
      <w:r>
        <w:rPr>
          <w:color w:val="000000" w:themeColor="dk1"/>
          <w:sz w:val="28"/>
          <w:szCs w:val="28"/>
        </w:rPr>
        <w:t xml:space="preserve">није </w:t>
      </w:r>
      <w:r>
        <w:rPr>
          <w:color w:val="000000" w:themeColor="dk1"/>
          <w:sz w:val="28"/>
          <w:szCs w:val="28"/>
        </w:rPr>
        <w:t>требал</w:t>
      </w:r>
      <w:r>
        <w:rPr>
          <w:color w:val="000000" w:themeColor="dk1"/>
          <w:sz w:val="28"/>
          <w:szCs w:val="28"/>
        </w:rPr>
        <w:t>а</w:t>
      </w:r>
      <w:r>
        <w:rPr>
          <w:color w:val="000000" w:themeColor="dk1"/>
          <w:sz w:val="28"/>
          <w:szCs w:val="28"/>
        </w:rPr>
        <w:t xml:space="preserve"> да дођ</w:t>
      </w:r>
      <w:r>
        <w:rPr>
          <w:color w:val="000000" w:themeColor="dk1"/>
          <w:sz w:val="28"/>
          <w:szCs w:val="28"/>
        </w:rPr>
        <w:t>е</w:t>
      </w:r>
      <w:r>
        <w:rPr>
          <w:color w:val="000000" w:themeColor="dk1"/>
          <w:sz w:val="28"/>
          <w:szCs w:val="28"/>
        </w:rPr>
        <w:t xml:space="preserve"> под њихову управу, јер ће </w:t>
      </w:r>
      <w:r>
        <w:rPr>
          <w:color w:val="000000" w:themeColor="dk1"/>
          <w:sz w:val="28"/>
          <w:szCs w:val="28"/>
        </w:rPr>
        <w:t>убрзо од малих</w:t>
      </w:r>
      <w:r>
        <w:rPr>
          <w:color w:val="000000" w:themeColor="dk1"/>
          <w:sz w:val="28"/>
          <w:szCs w:val="28"/>
        </w:rPr>
        <w:t xml:space="preserve"> </w:t>
      </w:r>
      <w:r>
        <w:rPr>
          <w:color w:val="000000" w:themeColor="dk1"/>
          <w:sz w:val="28"/>
          <w:szCs w:val="28"/>
        </w:rPr>
        <w:t xml:space="preserve">да постану јаки мушкарци и непријатељи народа. Заједно са њима је требало да буду усмрћене и жене, </w:t>
      </w:r>
      <w:r>
        <w:rPr>
          <w:color w:val="000000" w:themeColor="dk1"/>
          <w:sz w:val="28"/>
          <w:szCs w:val="28"/>
        </w:rPr>
        <w:t xml:space="preserve">јер су постале узрок саблазни, и да су се спасиле можда би се то поново десило. </w:t>
      </w:r>
      <w:r>
        <w:rPr>
          <w:color w:val="000000" w:themeColor="dk1"/>
          <w:sz w:val="28"/>
          <w:szCs w:val="28"/>
        </w:rPr>
        <w:t>Што се тиче</w:t>
      </w:r>
      <w:r>
        <w:rPr>
          <w:color w:val="000000" w:themeColor="dk1"/>
          <w:sz w:val="28"/>
          <w:szCs w:val="28"/>
        </w:rPr>
        <w:t xml:space="preserve"> </w:t>
      </w:r>
      <w:r>
        <w:rPr>
          <w:color w:val="000000" w:themeColor="dk1"/>
          <w:sz w:val="28"/>
          <w:szCs w:val="28"/>
        </w:rPr>
        <w:t>духовно</w:t>
      </w:r>
      <w:r>
        <w:rPr>
          <w:color w:val="000000" w:themeColor="dk1"/>
          <w:sz w:val="28"/>
          <w:szCs w:val="28"/>
        </w:rPr>
        <w:t>г</w:t>
      </w:r>
      <w:r>
        <w:rPr>
          <w:color w:val="000000" w:themeColor="dk1"/>
          <w:sz w:val="28"/>
          <w:szCs w:val="28"/>
        </w:rPr>
        <w:t xml:space="preserve"> тумачењ</w:t>
      </w:r>
      <w:r>
        <w:rPr>
          <w:color w:val="000000" w:themeColor="dk1"/>
          <w:sz w:val="28"/>
          <w:szCs w:val="28"/>
        </w:rPr>
        <w:t>а</w:t>
      </w:r>
      <w:r>
        <w:rPr>
          <w:color w:val="000000" w:themeColor="dk1"/>
          <w:sz w:val="28"/>
          <w:szCs w:val="28"/>
        </w:rPr>
        <w:t xml:space="preserve"> ствари, могао би, см</w:t>
      </w:r>
      <w:r>
        <w:rPr>
          <w:color w:val="000000" w:themeColor="dk1"/>
          <w:sz w:val="28"/>
          <w:szCs w:val="28"/>
        </w:rPr>
        <w:t>атрам, да помисли неко, да се</w:t>
      </w:r>
      <w:r>
        <w:rPr>
          <w:color w:val="000000" w:themeColor="dk1"/>
          <w:sz w:val="28"/>
          <w:szCs w:val="28"/>
        </w:rPr>
        <w:t xml:space="preserve"> овим саопштава на један паметан начин </w:t>
      </w:r>
      <w:r>
        <w:rPr>
          <w:color w:val="000000" w:themeColor="dk1"/>
          <w:sz w:val="28"/>
          <w:szCs w:val="28"/>
        </w:rPr>
        <w:t>и ов</w:t>
      </w:r>
      <w:r>
        <w:rPr>
          <w:color w:val="000000" w:themeColor="dk1"/>
          <w:sz w:val="28"/>
          <w:szCs w:val="28"/>
        </w:rPr>
        <w:t xml:space="preserve">о. </w:t>
      </w:r>
    </w:p>
    <w:p w14:paraId="00000446">
      <w:pPr>
        <w:jc w:val="both"/>
        <w:rPr>
          <w:color w:val="000000" w:themeColor="dk1"/>
          <w:sz w:val="28"/>
          <w:szCs w:val="28"/>
        </w:rPr>
      </w:pPr>
      <w:r>
        <w:rPr>
          <w:color w:val="000000" w:themeColor="dk1"/>
          <w:sz w:val="28"/>
          <w:szCs w:val="28"/>
        </w:rPr>
        <w:t xml:space="preserve">Пал: Шта желиш да кажеш? </w:t>
      </w:r>
    </w:p>
    <w:p w14:paraId="00000447">
      <w:pPr>
        <w:jc w:val="both"/>
        <w:rPr>
          <w:color w:val="000000" w:themeColor="dk1"/>
          <w:sz w:val="28"/>
          <w:szCs w:val="28"/>
        </w:rPr>
      </w:pPr>
      <w:r>
        <w:rPr>
          <w:color w:val="000000" w:themeColor="dk1"/>
          <w:sz w:val="28"/>
          <w:szCs w:val="28"/>
        </w:rPr>
        <w:t xml:space="preserve">КИР: Нису остали неоптужени </w:t>
      </w:r>
      <w:r>
        <w:rPr>
          <w:color w:val="000000" w:themeColor="dk1"/>
          <w:sz w:val="28"/>
          <w:szCs w:val="28"/>
        </w:rPr>
        <w:t>изабрани ратници</w:t>
      </w:r>
      <w:r>
        <w:rPr>
          <w:color w:val="000000" w:themeColor="dk1"/>
          <w:sz w:val="28"/>
          <w:szCs w:val="28"/>
        </w:rPr>
        <w:t xml:space="preserve"> племен</w:t>
      </w:r>
      <w:r>
        <w:rPr>
          <w:rFonts w:ascii="Times New Roman" w:cs="Times New Roman" w:hAnsi="Times New Roman"/>
          <w:color w:val="000000" w:themeColor="dk1"/>
          <w:sz w:val="28"/>
          <w:szCs w:val="28"/>
        </w:rPr>
        <w:t>â</w:t>
      </w:r>
      <w:r>
        <w:rPr>
          <w:color w:val="000000" w:themeColor="dk1"/>
          <w:sz w:val="28"/>
          <w:szCs w:val="28"/>
        </w:rPr>
        <w:t xml:space="preserve">, иако су </w:t>
      </w:r>
      <w:r>
        <w:rPr>
          <w:color w:val="000000" w:themeColor="dk1"/>
          <w:sz w:val="28"/>
          <w:szCs w:val="28"/>
        </w:rPr>
        <w:t>извојевали</w:t>
      </w:r>
      <w:r>
        <w:rPr>
          <w:color w:val="000000" w:themeColor="dk1"/>
          <w:sz w:val="28"/>
          <w:szCs w:val="28"/>
        </w:rPr>
        <w:t xml:space="preserve"> победу, </w:t>
      </w:r>
      <w:r>
        <w:rPr>
          <w:color w:val="000000" w:themeColor="dk1"/>
          <w:sz w:val="28"/>
          <w:szCs w:val="28"/>
        </w:rPr>
        <w:t>чиме се види</w:t>
      </w:r>
      <w:r>
        <w:rPr>
          <w:color w:val="000000" w:themeColor="dk1"/>
          <w:sz w:val="28"/>
          <w:szCs w:val="28"/>
        </w:rPr>
        <w:t xml:space="preserve">, са великом јасношћу, да </w:t>
      </w:r>
      <w:r>
        <w:rPr>
          <w:color w:val="000000" w:themeColor="dk1"/>
          <w:sz w:val="28"/>
          <w:szCs w:val="28"/>
        </w:rPr>
        <w:t>бити</w:t>
      </w:r>
      <w:r>
        <w:rPr>
          <w:color w:val="000000" w:themeColor="dk1"/>
          <w:sz w:val="28"/>
          <w:szCs w:val="28"/>
        </w:rPr>
        <w:t xml:space="preserve"> беспрекор</w:t>
      </w:r>
      <w:r>
        <w:rPr>
          <w:color w:val="000000" w:themeColor="dk1"/>
          <w:sz w:val="28"/>
          <w:szCs w:val="28"/>
        </w:rPr>
        <w:t>ан</w:t>
      </w:r>
      <w:r>
        <w:rPr>
          <w:color w:val="000000" w:themeColor="dk1"/>
          <w:sz w:val="28"/>
          <w:szCs w:val="28"/>
        </w:rPr>
        <w:t xml:space="preserve"> се неће десити никада и самим најхрабријима. Јер и ово што сматрамо да се десило исправно од стране нас, неће </w:t>
      </w:r>
      <w:r>
        <w:rPr>
          <w:color w:val="000000" w:themeColor="dk1"/>
          <w:sz w:val="28"/>
          <w:szCs w:val="28"/>
        </w:rPr>
        <w:t>избећи</w:t>
      </w:r>
      <w:r>
        <w:rPr>
          <w:color w:val="000000" w:themeColor="dk1"/>
          <w:sz w:val="28"/>
          <w:szCs w:val="28"/>
        </w:rPr>
        <w:t xml:space="preserve"> </w:t>
      </w:r>
      <w:r>
        <w:rPr>
          <w:color w:val="000000" w:themeColor="dk1"/>
          <w:sz w:val="28"/>
          <w:szCs w:val="28"/>
        </w:rPr>
        <w:t>прекоревање и оптужб</w:t>
      </w:r>
      <w:r>
        <w:rPr>
          <w:color w:val="000000" w:themeColor="dk1"/>
          <w:sz w:val="28"/>
          <w:szCs w:val="28"/>
        </w:rPr>
        <w:t>у</w:t>
      </w:r>
      <w:r>
        <w:rPr>
          <w:color w:val="000000" w:themeColor="dk1"/>
          <w:sz w:val="28"/>
          <w:szCs w:val="28"/>
        </w:rPr>
        <w:t xml:space="preserve"> у нечему, када то </w:t>
      </w:r>
      <w:r>
        <w:rPr>
          <w:color w:val="000000" w:themeColor="dk1"/>
          <w:sz w:val="28"/>
          <w:szCs w:val="28"/>
        </w:rPr>
        <w:t>испита и тестира Бог</w:t>
      </w:r>
      <w:r>
        <w:rPr>
          <w:color w:val="000000" w:themeColor="dk1"/>
          <w:sz w:val="28"/>
          <w:szCs w:val="28"/>
        </w:rPr>
        <w:t>. З</w:t>
      </w:r>
      <w:r>
        <w:rPr>
          <w:color w:val="000000" w:themeColor="dk1"/>
          <w:sz w:val="28"/>
          <w:szCs w:val="28"/>
        </w:rPr>
        <w:t xml:space="preserve">ато </w:t>
      </w:r>
      <w:r>
        <w:rPr>
          <w:color w:val="000000" w:themeColor="dk1"/>
          <w:sz w:val="28"/>
          <w:szCs w:val="28"/>
        </w:rPr>
        <w:t xml:space="preserve">је </w:t>
      </w:r>
      <w:r>
        <w:rPr>
          <w:color w:val="000000" w:themeColor="dk1"/>
          <w:sz w:val="28"/>
          <w:szCs w:val="28"/>
        </w:rPr>
        <w:t xml:space="preserve">и </w:t>
      </w:r>
      <w:r>
        <w:rPr>
          <w:color w:val="000000" w:themeColor="dk1"/>
          <w:sz w:val="28"/>
          <w:szCs w:val="28"/>
        </w:rPr>
        <w:t>написано</w:t>
      </w:r>
      <w:r>
        <w:rPr>
          <w:color w:val="000000" w:themeColor="dk1"/>
          <w:sz w:val="28"/>
          <w:szCs w:val="28"/>
        </w:rPr>
        <w:t>: „Ако на безакоња будеш гледао, Господе, Господе, ко ће опстати?“</w:t>
      </w:r>
      <w:r>
        <w:rPr>
          <w:rStyle w:val="Footnotereference"/>
          <w:color w:val="000000" w:themeColor="dk1"/>
          <w:sz w:val="28"/>
          <w:szCs w:val="28"/>
        </w:rPr>
        <w:footnoteReference w:id="361"/>
      </w:r>
      <w:r>
        <w:rPr>
          <w:color w:val="000000" w:themeColor="dk1"/>
          <w:sz w:val="28"/>
          <w:szCs w:val="28"/>
        </w:rPr>
        <w:t xml:space="preserve">. </w:t>
      </w:r>
      <w:r>
        <w:rPr>
          <w:color w:val="000000" w:themeColor="dk1"/>
          <w:sz w:val="28"/>
          <w:szCs w:val="28"/>
        </w:rPr>
        <w:t>И опет: „Од тајни мојих очисти</w:t>
      </w:r>
      <w:r>
        <w:rPr>
          <w:color w:val="000000" w:themeColor="dk1"/>
          <w:sz w:val="28"/>
          <w:szCs w:val="28"/>
        </w:rPr>
        <w:t xml:space="preserve"> </w:t>
      </w:r>
      <w:r>
        <w:rPr>
          <w:color w:val="000000" w:themeColor="dk1"/>
          <w:sz w:val="28"/>
          <w:szCs w:val="28"/>
        </w:rPr>
        <w:t>ме. И од туђих (грехова) сачувај слугу Твога, да не овладају мноме</w:t>
      </w:r>
      <w:r>
        <w:rPr>
          <w:color w:val="000000" w:themeColor="dk1"/>
          <w:sz w:val="28"/>
          <w:szCs w:val="28"/>
        </w:rPr>
        <w:t xml:space="preserve">, </w:t>
      </w:r>
      <w:r>
        <w:rPr>
          <w:color w:val="000000" w:themeColor="dk1"/>
          <w:sz w:val="28"/>
          <w:szCs w:val="28"/>
        </w:rPr>
        <w:t>и тада ћу бити беспрекоран</w:t>
      </w:r>
      <w:r>
        <w:rPr>
          <w:color w:val="000000" w:themeColor="dk1"/>
          <w:sz w:val="28"/>
          <w:szCs w:val="28"/>
        </w:rPr>
        <w:t>“</w:t>
      </w:r>
      <w:r>
        <w:rPr>
          <w:rStyle w:val="Footnotereference"/>
          <w:color w:val="000000" w:themeColor="dk1"/>
          <w:sz w:val="28"/>
          <w:szCs w:val="28"/>
        </w:rPr>
        <w:footnoteReference w:id="362"/>
      </w:r>
      <w:r>
        <w:rPr>
          <w:color w:val="000000" w:themeColor="dk1"/>
          <w:sz w:val="28"/>
          <w:szCs w:val="28"/>
        </w:rPr>
        <w:t xml:space="preserve">. </w:t>
      </w:r>
      <w:r>
        <w:rPr>
          <w:color w:val="000000" w:themeColor="dk1"/>
          <w:sz w:val="28"/>
          <w:szCs w:val="28"/>
        </w:rPr>
        <w:t xml:space="preserve">Могуће је </w:t>
      </w:r>
      <w:r>
        <w:rPr>
          <w:color w:val="000000" w:themeColor="dk1"/>
          <w:sz w:val="28"/>
          <w:szCs w:val="28"/>
        </w:rPr>
        <w:t>н</w:t>
      </w:r>
      <w:r>
        <w:rPr>
          <w:color w:val="000000" w:themeColor="dk1"/>
          <w:sz w:val="28"/>
          <w:szCs w:val="28"/>
        </w:rPr>
        <w:t>екада</w:t>
      </w:r>
      <w:r>
        <w:rPr>
          <w:color w:val="000000" w:themeColor="dk1"/>
          <w:sz w:val="28"/>
          <w:szCs w:val="28"/>
        </w:rPr>
        <w:t xml:space="preserve"> и у одважности храбрих да буде </w:t>
      </w:r>
      <w:r>
        <w:rPr>
          <w:color w:val="000000" w:themeColor="dk1"/>
          <w:sz w:val="28"/>
          <w:szCs w:val="28"/>
        </w:rPr>
        <w:t>на</w:t>
      </w:r>
      <w:r>
        <w:rPr>
          <w:color w:val="000000" w:themeColor="dk1"/>
          <w:sz w:val="28"/>
          <w:szCs w:val="28"/>
        </w:rPr>
        <w:t>значен</w:t>
      </w:r>
      <w:r>
        <w:rPr>
          <w:color w:val="000000" w:themeColor="dk1"/>
          <w:sz w:val="28"/>
          <w:szCs w:val="28"/>
        </w:rPr>
        <w:t xml:space="preserve"> праведан прекор, </w:t>
      </w:r>
      <w:r>
        <w:rPr>
          <w:color w:val="000000" w:themeColor="dk1"/>
          <w:sz w:val="28"/>
          <w:szCs w:val="28"/>
        </w:rPr>
        <w:t>који познаје Законодавац Бог</w:t>
      </w:r>
      <w:r>
        <w:rPr>
          <w:color w:val="000000" w:themeColor="dk1"/>
          <w:sz w:val="28"/>
          <w:szCs w:val="28"/>
        </w:rPr>
        <w:t>, док нама промиче</w:t>
      </w:r>
      <w:r>
        <w:rPr>
          <w:color w:val="000000" w:themeColor="dk1"/>
          <w:sz w:val="28"/>
          <w:szCs w:val="28"/>
        </w:rPr>
        <w:t xml:space="preserve">. </w:t>
      </w:r>
      <w:r>
        <w:rPr>
          <w:color w:val="000000" w:themeColor="dk1"/>
          <w:sz w:val="28"/>
          <w:szCs w:val="28"/>
        </w:rPr>
        <w:t>Наравно не разумемо га сагласно са речју: „Прегрешења (моја) ко ће схватити?“</w:t>
      </w:r>
      <w:r>
        <w:rPr>
          <w:rStyle w:val="Footnotereference"/>
          <w:color w:val="000000" w:themeColor="dk1"/>
          <w:sz w:val="28"/>
          <w:szCs w:val="28"/>
        </w:rPr>
        <w:footnoteReference w:id="363"/>
      </w:r>
      <w:r>
        <w:rPr>
          <w:color w:val="000000" w:themeColor="dk1"/>
          <w:sz w:val="28"/>
          <w:szCs w:val="28"/>
        </w:rPr>
        <w:t>.</w:t>
      </w:r>
      <w:r>
        <w:rPr>
          <w:color w:val="000000" w:themeColor="dk1"/>
          <w:sz w:val="28"/>
          <w:szCs w:val="28"/>
        </w:rPr>
        <w:t xml:space="preserve"> </w:t>
      </w:r>
      <w:r>
        <w:rPr>
          <w:color w:val="000000" w:themeColor="dk1"/>
          <w:sz w:val="28"/>
          <w:szCs w:val="28"/>
        </w:rPr>
        <w:t xml:space="preserve">И Исаија негде каже, да је </w:t>
      </w:r>
      <w:r>
        <w:rPr>
          <w:color w:val="000000" w:themeColor="dk1"/>
          <w:sz w:val="28"/>
          <w:szCs w:val="28"/>
        </w:rPr>
        <w:t>„</w:t>
      </w:r>
      <w:r>
        <w:rPr>
          <w:color w:val="000000" w:themeColor="dk1"/>
          <w:sz w:val="28"/>
          <w:szCs w:val="28"/>
        </w:rPr>
        <w:t xml:space="preserve">сва наша праведност као </w:t>
      </w:r>
      <w:r>
        <w:rPr>
          <w:color w:val="000000" w:themeColor="dk1"/>
          <w:sz w:val="28"/>
          <w:szCs w:val="28"/>
        </w:rPr>
        <w:t>одећа нечиста</w:t>
      </w:r>
      <w:r>
        <w:rPr>
          <w:color w:val="000000" w:themeColor="dk1"/>
          <w:sz w:val="28"/>
          <w:szCs w:val="28"/>
        </w:rPr>
        <w:t>“</w:t>
      </w:r>
      <w:r>
        <w:rPr>
          <w:rStyle w:val="Footnotereference"/>
          <w:color w:val="000000" w:themeColor="dk1"/>
          <w:sz w:val="28"/>
          <w:szCs w:val="28"/>
        </w:rPr>
        <w:footnoteReference w:id="364"/>
      </w:r>
      <w:r>
        <w:rPr>
          <w:color w:val="000000" w:themeColor="dk1"/>
          <w:sz w:val="28"/>
          <w:szCs w:val="28"/>
        </w:rPr>
        <w:t>.</w:t>
      </w:r>
      <w:r>
        <w:rPr>
          <w:color w:val="000000" w:themeColor="dk1"/>
          <w:sz w:val="28"/>
          <w:szCs w:val="28"/>
        </w:rPr>
        <w:t xml:space="preserve"> </w:t>
      </w:r>
      <w:r>
        <w:rPr>
          <w:color w:val="000000" w:themeColor="dk1"/>
          <w:sz w:val="28"/>
          <w:szCs w:val="28"/>
        </w:rPr>
        <w:t>Ј</w:t>
      </w:r>
      <w:r>
        <w:rPr>
          <w:color w:val="000000" w:themeColor="dk1"/>
          <w:sz w:val="28"/>
          <w:szCs w:val="28"/>
        </w:rPr>
        <w:t>ер није никада могуће да будемо потпуно чисти и беспрекорни. И најмудрији Павле пише: „Јер не осећам ништа на својој савести, али зато нисам оправдан, а Онај који ме суди јесте Господ“</w:t>
      </w:r>
      <w:r>
        <w:rPr>
          <w:rStyle w:val="Footnotereference"/>
          <w:color w:val="000000" w:themeColor="dk1"/>
          <w:sz w:val="28"/>
          <w:szCs w:val="28"/>
        </w:rPr>
        <w:footnoteReference w:id="365"/>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Мојсијев прекор није </w:t>
      </w:r>
      <w:r>
        <w:rPr>
          <w:color w:val="000000" w:themeColor="dk1"/>
          <w:sz w:val="28"/>
          <w:szCs w:val="28"/>
        </w:rPr>
        <w:t>просто</w:t>
      </w:r>
      <w:r>
        <w:rPr>
          <w:color w:val="000000" w:themeColor="dk1"/>
          <w:sz w:val="28"/>
          <w:szCs w:val="28"/>
        </w:rPr>
        <w:t xml:space="preserve"> упућен свима, већ само водећима (војне) силе, хиљадницима и стотницима, зато каже: „Снажни ће прихватити јак прекор“</w:t>
      </w:r>
      <w:r>
        <w:rPr>
          <w:rStyle w:val="Footnotereference"/>
          <w:color w:val="000000" w:themeColor="dk1"/>
          <w:sz w:val="28"/>
          <w:szCs w:val="28"/>
        </w:rPr>
        <w:footnoteReference w:id="366"/>
      </w:r>
      <w:r>
        <w:rPr>
          <w:color w:val="000000" w:themeColor="dk1"/>
          <w:sz w:val="28"/>
          <w:szCs w:val="28"/>
        </w:rPr>
        <w:t xml:space="preserve">, и </w:t>
      </w:r>
      <w:r>
        <w:rPr>
          <w:color w:val="000000" w:themeColor="dk1"/>
          <w:sz w:val="28"/>
          <w:szCs w:val="28"/>
        </w:rPr>
        <w:t>на њих се односи</w:t>
      </w:r>
      <w:r>
        <w:rPr>
          <w:color w:val="000000" w:themeColor="dk1"/>
          <w:sz w:val="28"/>
          <w:szCs w:val="28"/>
        </w:rPr>
        <w:t xml:space="preserve"> </w:t>
      </w:r>
      <w:r>
        <w:rPr>
          <w:color w:val="000000" w:themeColor="dk1"/>
          <w:sz w:val="28"/>
          <w:szCs w:val="28"/>
        </w:rPr>
        <w:t xml:space="preserve">строгост закона. </w:t>
      </w:r>
      <w:r>
        <w:rPr>
          <w:color w:val="000000" w:themeColor="dk1"/>
          <w:sz w:val="28"/>
          <w:szCs w:val="28"/>
        </w:rPr>
        <w:t>Зато каже: „</w:t>
      </w:r>
      <w:r>
        <w:rPr>
          <w:color w:val="000000" w:themeColor="dk1"/>
          <w:sz w:val="28"/>
          <w:szCs w:val="28"/>
        </w:rPr>
        <w:t>К</w:t>
      </w:r>
      <w:r>
        <w:rPr>
          <w:color w:val="000000" w:themeColor="dk1"/>
          <w:sz w:val="28"/>
          <w:szCs w:val="28"/>
        </w:rPr>
        <w:t>оме је много дано, много ће се и тражити“</w:t>
      </w:r>
      <w:r>
        <w:rPr>
          <w:rStyle w:val="Footnotereference"/>
          <w:color w:val="000000" w:themeColor="dk1"/>
          <w:sz w:val="28"/>
          <w:szCs w:val="28"/>
        </w:rPr>
        <w:footnoteReference w:id="367"/>
      </w:r>
      <w:r>
        <w:rPr>
          <w:color w:val="000000" w:themeColor="dk1"/>
          <w:sz w:val="28"/>
          <w:szCs w:val="28"/>
        </w:rPr>
        <w:t xml:space="preserve">. </w:t>
      </w:r>
      <w:r>
        <w:rPr>
          <w:color w:val="000000" w:themeColor="dk1"/>
          <w:sz w:val="28"/>
          <w:szCs w:val="28"/>
        </w:rPr>
        <w:t xml:space="preserve">Зато је и написао Спаситељев учитељ: „Браћо моја, не будите многи учитељи, знајући да ћемо већма бити </w:t>
      </w:r>
      <w:r>
        <w:rPr>
          <w:color w:val="000000" w:themeColor="dk1"/>
          <w:sz w:val="28"/>
          <w:szCs w:val="28"/>
        </w:rPr>
        <w:t>осуђени</w:t>
      </w:r>
      <w:r>
        <w:rPr>
          <w:color w:val="000000" w:themeColor="dk1"/>
          <w:sz w:val="28"/>
          <w:szCs w:val="28"/>
        </w:rPr>
        <w:t>“</w:t>
      </w:r>
      <w:r>
        <w:rPr>
          <w:rStyle w:val="Footnotereference"/>
          <w:color w:val="000000" w:themeColor="dk1"/>
          <w:sz w:val="28"/>
          <w:szCs w:val="28"/>
        </w:rPr>
        <w:footnoteReference w:id="368"/>
      </w:r>
      <w:r>
        <w:rPr>
          <w:color w:val="000000" w:themeColor="dk1"/>
          <w:sz w:val="28"/>
          <w:szCs w:val="28"/>
        </w:rPr>
        <w:t xml:space="preserve">. </w:t>
      </w:r>
      <w:r>
        <w:rPr>
          <w:color w:val="000000" w:themeColor="dk1"/>
          <w:sz w:val="28"/>
          <w:szCs w:val="28"/>
        </w:rPr>
        <w:t xml:space="preserve">Оптужба се упућује вођама и водећим (људима) војних одреда. </w:t>
      </w:r>
      <w:r>
        <w:rPr>
          <w:color w:val="000000" w:themeColor="dk1"/>
          <w:sz w:val="28"/>
          <w:szCs w:val="28"/>
        </w:rPr>
        <w:t>Јер</w:t>
      </w:r>
      <w:r>
        <w:rPr>
          <w:color w:val="000000" w:themeColor="dk1"/>
          <w:sz w:val="28"/>
          <w:szCs w:val="28"/>
        </w:rPr>
        <w:t xml:space="preserve"> увек </w:t>
      </w:r>
      <w:r>
        <w:rPr>
          <w:color w:val="000000" w:themeColor="dk1"/>
          <w:sz w:val="28"/>
          <w:szCs w:val="28"/>
        </w:rPr>
        <w:t>због опреза</w:t>
      </w:r>
      <w:r>
        <w:rPr>
          <w:color w:val="000000" w:themeColor="dk1"/>
          <w:sz w:val="28"/>
          <w:szCs w:val="28"/>
        </w:rPr>
        <w:t xml:space="preserve"> </w:t>
      </w:r>
      <w:r>
        <w:rPr>
          <w:color w:val="000000" w:themeColor="dk1"/>
          <w:sz w:val="28"/>
          <w:szCs w:val="28"/>
        </w:rPr>
        <w:t>вођ</w:t>
      </w:r>
      <w:r>
        <w:rPr>
          <w:rFonts w:ascii="Times New Roman" w:cs="Times New Roman" w:hAnsi="Times New Roman"/>
          <w:color w:val="000000" w:themeColor="dk1"/>
          <w:sz w:val="28"/>
          <w:szCs w:val="28"/>
        </w:rPr>
        <w:t>â</w:t>
      </w:r>
      <w:r>
        <w:rPr>
          <w:color w:val="000000" w:themeColor="dk1"/>
          <w:sz w:val="28"/>
          <w:szCs w:val="28"/>
        </w:rPr>
        <w:t xml:space="preserve"> напредују и њихови поданици. Зато је и написано за народе</w:t>
      </w:r>
      <w:r>
        <w:rPr>
          <w:color w:val="000000" w:themeColor="dk1"/>
          <w:sz w:val="28"/>
          <w:szCs w:val="28"/>
        </w:rPr>
        <w:t xml:space="preserve"> </w:t>
      </w:r>
      <w:r>
        <w:rPr>
          <w:color w:val="000000" w:themeColor="dk1"/>
          <w:sz w:val="28"/>
          <w:szCs w:val="28"/>
        </w:rPr>
        <w:t>под влашћу</w:t>
      </w:r>
      <w:r>
        <w:rPr>
          <w:color w:val="000000" w:themeColor="dk1"/>
          <w:sz w:val="28"/>
          <w:szCs w:val="28"/>
        </w:rPr>
        <w:t>: „</w:t>
      </w:r>
      <w:r>
        <w:rPr>
          <w:color w:val="000000" w:themeColor="dk1"/>
          <w:sz w:val="28"/>
          <w:szCs w:val="28"/>
        </w:rPr>
        <w:t>Слушајте старешине своје и повинујте им се, јер они бдију над душама вашим, пошто ће одговарати за њих“</w:t>
      </w:r>
      <w:r>
        <w:rPr>
          <w:rStyle w:val="Footnotereference"/>
          <w:color w:val="000000" w:themeColor="dk1"/>
          <w:sz w:val="28"/>
          <w:szCs w:val="28"/>
        </w:rPr>
        <w:footnoteReference w:id="369"/>
      </w:r>
      <w:r>
        <w:rPr>
          <w:color w:val="000000" w:themeColor="dk1"/>
          <w:sz w:val="28"/>
          <w:szCs w:val="28"/>
        </w:rPr>
        <w:t xml:space="preserve">. </w:t>
      </w:r>
      <w:r>
        <w:rPr>
          <w:color w:val="000000" w:themeColor="dk1"/>
          <w:sz w:val="28"/>
          <w:szCs w:val="28"/>
        </w:rPr>
        <w:t xml:space="preserve">После убијања жена и деце не дозвољава борцима </w:t>
      </w:r>
      <w:r>
        <w:rPr>
          <w:color w:val="000000" w:themeColor="dk1"/>
          <w:sz w:val="28"/>
          <w:szCs w:val="28"/>
        </w:rPr>
        <w:t xml:space="preserve">чудесни Мојсије да остану нечисти у војном логору, већ им наређује да треба да се очисте, говорећи: „А ви останите изван </w:t>
      </w:r>
      <w:r>
        <w:rPr>
          <w:color w:val="000000" w:themeColor="dk1"/>
          <w:sz w:val="28"/>
          <w:szCs w:val="28"/>
        </w:rPr>
        <w:t>табор</w:t>
      </w:r>
      <w:r>
        <w:rPr>
          <w:color w:val="000000" w:themeColor="dk1"/>
          <w:sz w:val="28"/>
          <w:szCs w:val="28"/>
        </w:rPr>
        <w:t>а</w:t>
      </w:r>
      <w:r>
        <w:rPr>
          <w:color w:val="000000" w:themeColor="dk1"/>
          <w:sz w:val="28"/>
          <w:szCs w:val="28"/>
        </w:rPr>
        <w:t xml:space="preserve"> седам дана, сваки који је убио кога и који се дотакао убијенога очистите се трећи дан и седми дан, себе и робље своје</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све хаљине и све ствари кожне и све што је од кострети и све </w:t>
      </w:r>
      <w:r>
        <w:rPr>
          <w:color w:val="000000" w:themeColor="dk1"/>
          <w:sz w:val="28"/>
          <w:szCs w:val="28"/>
        </w:rPr>
        <w:t>са</w:t>
      </w:r>
      <w:r>
        <w:rPr>
          <w:color w:val="000000" w:themeColor="dk1"/>
          <w:sz w:val="28"/>
          <w:szCs w:val="28"/>
        </w:rPr>
        <w:t xml:space="preserve">суде </w:t>
      </w:r>
      <w:r>
        <w:rPr>
          <w:color w:val="000000" w:themeColor="dk1"/>
          <w:sz w:val="28"/>
          <w:szCs w:val="28"/>
        </w:rPr>
        <w:t>дрвене очистите“</w:t>
      </w:r>
      <w:r>
        <w:rPr>
          <w:rStyle w:val="Footnotereference"/>
          <w:color w:val="000000" w:themeColor="dk1"/>
          <w:sz w:val="28"/>
          <w:szCs w:val="28"/>
        </w:rPr>
        <w:footnoteReference w:id="370"/>
      </w:r>
      <w:r>
        <w:rPr>
          <w:color w:val="000000" w:themeColor="dk1"/>
          <w:sz w:val="28"/>
          <w:szCs w:val="28"/>
        </w:rPr>
        <w:t xml:space="preserve">. </w:t>
      </w:r>
      <w:r>
        <w:rPr>
          <w:color w:val="000000" w:themeColor="dk1"/>
          <w:sz w:val="28"/>
          <w:szCs w:val="28"/>
        </w:rPr>
        <w:t xml:space="preserve">Видиш да </w:t>
      </w:r>
      <w:r>
        <w:rPr>
          <w:color w:val="000000" w:themeColor="dk1"/>
          <w:sz w:val="28"/>
          <w:szCs w:val="28"/>
        </w:rPr>
        <w:t>ни</w:t>
      </w:r>
      <w:r>
        <w:rPr>
          <w:color w:val="000000" w:themeColor="dk1"/>
          <w:sz w:val="28"/>
          <w:szCs w:val="28"/>
        </w:rPr>
        <w:t xml:space="preserve"> </w:t>
      </w:r>
      <w:r>
        <w:rPr>
          <w:color w:val="000000" w:themeColor="dk1"/>
          <w:sz w:val="28"/>
          <w:szCs w:val="28"/>
        </w:rPr>
        <w:t xml:space="preserve">најбољи и </w:t>
      </w:r>
      <w:r>
        <w:rPr>
          <w:color w:val="000000" w:themeColor="dk1"/>
          <w:sz w:val="28"/>
          <w:szCs w:val="28"/>
        </w:rPr>
        <w:t>истакнути</w:t>
      </w:r>
      <w:r>
        <w:rPr>
          <w:color w:val="000000" w:themeColor="dk1"/>
          <w:sz w:val="28"/>
          <w:szCs w:val="28"/>
        </w:rPr>
        <w:t xml:space="preserve"> ред изабраних </w:t>
      </w:r>
      <w:r>
        <w:rPr>
          <w:color w:val="000000" w:themeColor="dk1"/>
          <w:sz w:val="28"/>
          <w:szCs w:val="28"/>
        </w:rPr>
        <w:t xml:space="preserve">ратника </w:t>
      </w:r>
      <w:r>
        <w:rPr>
          <w:color w:val="000000" w:themeColor="dk1"/>
          <w:sz w:val="28"/>
          <w:szCs w:val="28"/>
        </w:rPr>
        <w:t>није потпуно беспрекоран. Јер каже: „Нико</w:t>
      </w:r>
      <w:r>
        <w:rPr>
          <w:color w:val="000000" w:themeColor="dk1"/>
          <w:sz w:val="28"/>
          <w:szCs w:val="28"/>
        </w:rPr>
        <w:t xml:space="preserve"> </w:t>
      </w:r>
      <w:r>
        <w:rPr>
          <w:color w:val="000000" w:themeColor="dk1"/>
          <w:sz w:val="28"/>
          <w:szCs w:val="28"/>
        </w:rPr>
        <w:t>није чист од прљавштине</w:t>
      </w:r>
      <w:r>
        <w:rPr>
          <w:color w:val="000000" w:themeColor="dk1"/>
          <w:sz w:val="28"/>
          <w:szCs w:val="28"/>
        </w:rPr>
        <w:t>“</w:t>
      </w:r>
      <w:r>
        <w:rPr>
          <w:rStyle w:val="Footnotereference"/>
          <w:color w:val="000000" w:themeColor="dk1"/>
          <w:sz w:val="28"/>
          <w:szCs w:val="28"/>
        </w:rPr>
        <w:footnoteReference w:id="371"/>
      </w:r>
      <w:r>
        <w:rPr>
          <w:color w:val="000000" w:themeColor="dk1"/>
          <w:sz w:val="28"/>
          <w:szCs w:val="28"/>
        </w:rPr>
        <w:t xml:space="preserve">, </w:t>
      </w:r>
      <w:r>
        <w:rPr>
          <w:color w:val="000000" w:themeColor="dk1"/>
          <w:sz w:val="28"/>
          <w:szCs w:val="28"/>
        </w:rPr>
        <w:t xml:space="preserve">чак </w:t>
      </w:r>
      <w:r>
        <w:rPr>
          <w:color w:val="000000" w:themeColor="dk1"/>
          <w:sz w:val="28"/>
          <w:szCs w:val="28"/>
        </w:rPr>
        <w:t xml:space="preserve">и ако </w:t>
      </w:r>
      <w:r>
        <w:rPr>
          <w:color w:val="000000" w:themeColor="dk1"/>
          <w:sz w:val="28"/>
          <w:szCs w:val="28"/>
        </w:rPr>
        <w:t>припада најзнаменитијим људима</w:t>
      </w:r>
      <w:r>
        <w:rPr>
          <w:color w:val="000000" w:themeColor="dk1"/>
          <w:sz w:val="28"/>
          <w:szCs w:val="28"/>
        </w:rPr>
        <w:t>;</w:t>
      </w:r>
      <w:r>
        <w:rPr>
          <w:color w:val="000000" w:themeColor="dk1"/>
          <w:sz w:val="28"/>
          <w:szCs w:val="28"/>
        </w:rPr>
        <w:t xml:space="preserve"> </w:t>
      </w:r>
      <w:r>
        <w:rPr>
          <w:color w:val="000000" w:themeColor="dk1"/>
          <w:sz w:val="28"/>
          <w:szCs w:val="28"/>
        </w:rPr>
        <w:t xml:space="preserve">јер се </w:t>
      </w:r>
      <w:r>
        <w:rPr>
          <w:color w:val="000000" w:themeColor="dk1"/>
          <w:sz w:val="28"/>
          <w:szCs w:val="28"/>
        </w:rPr>
        <w:t>потпун</w:t>
      </w:r>
      <w:r>
        <w:rPr>
          <w:color w:val="000000" w:themeColor="dk1"/>
          <w:sz w:val="28"/>
          <w:szCs w:val="28"/>
        </w:rPr>
        <w:t>а светост</w:t>
      </w:r>
      <w:r>
        <w:rPr>
          <w:color w:val="000000" w:themeColor="dk1"/>
          <w:sz w:val="28"/>
          <w:szCs w:val="28"/>
        </w:rPr>
        <w:t xml:space="preserve"> чува </w:t>
      </w:r>
      <w:r>
        <w:rPr>
          <w:color w:val="000000" w:themeColor="dk1"/>
          <w:sz w:val="28"/>
          <w:szCs w:val="28"/>
        </w:rPr>
        <w:t>за будући век. Оставља поб</w:t>
      </w:r>
      <w:r>
        <w:rPr>
          <w:color w:val="000000" w:themeColor="dk1"/>
          <w:sz w:val="28"/>
          <w:szCs w:val="28"/>
        </w:rPr>
        <w:t>е</w:t>
      </w:r>
      <w:r>
        <w:rPr>
          <w:color w:val="000000" w:themeColor="dk1"/>
          <w:sz w:val="28"/>
          <w:szCs w:val="28"/>
        </w:rPr>
        <w:t>днике да седе ван војног логора јер треба да се очисте, каже трећи и седми дан. Трећи дан или зато што за нас објављује треће доба током којег је било наше очишћење од Христа</w:t>
      </w:r>
      <w:r>
        <w:rPr>
          <w:color w:val="000000" w:themeColor="dk1"/>
          <w:sz w:val="28"/>
          <w:szCs w:val="28"/>
        </w:rPr>
        <w:t>,</w:t>
      </w:r>
      <w:r>
        <w:rPr>
          <w:color w:val="000000" w:themeColor="dk1"/>
          <w:sz w:val="28"/>
          <w:szCs w:val="28"/>
        </w:rPr>
        <w:t xml:space="preserve"> после Мојсијевог доба и доба к</w:t>
      </w:r>
      <w:r>
        <w:rPr>
          <w:color w:val="000000" w:themeColor="dk1"/>
          <w:sz w:val="28"/>
          <w:szCs w:val="28"/>
        </w:rPr>
        <w:t xml:space="preserve">ада </w:t>
      </w:r>
      <w:r>
        <w:rPr>
          <w:color w:val="000000" w:themeColor="dk1"/>
          <w:sz w:val="28"/>
          <w:szCs w:val="28"/>
        </w:rPr>
        <w:t xml:space="preserve">се показао </w:t>
      </w:r>
      <w:r>
        <w:rPr>
          <w:color w:val="000000" w:themeColor="dk1"/>
          <w:sz w:val="28"/>
          <w:szCs w:val="28"/>
        </w:rPr>
        <w:t>сабор</w:t>
      </w:r>
      <w:r>
        <w:rPr>
          <w:color w:val="000000" w:themeColor="dk1"/>
          <w:sz w:val="28"/>
          <w:szCs w:val="28"/>
        </w:rPr>
        <w:t xml:space="preserve"> светих пророка, </w:t>
      </w:r>
      <w:r>
        <w:rPr>
          <w:color w:val="000000" w:themeColor="dk1"/>
          <w:sz w:val="28"/>
          <w:szCs w:val="28"/>
        </w:rPr>
        <w:t>то јест</w:t>
      </w:r>
      <w:r>
        <w:rPr>
          <w:color w:val="000000" w:themeColor="dk1"/>
          <w:sz w:val="28"/>
          <w:szCs w:val="28"/>
        </w:rPr>
        <w:t xml:space="preserve"> </w:t>
      </w:r>
      <w:r>
        <w:rPr>
          <w:color w:val="000000" w:themeColor="dk1"/>
          <w:sz w:val="28"/>
          <w:szCs w:val="28"/>
        </w:rPr>
        <w:t>доба</w:t>
      </w:r>
      <w:r>
        <w:rPr>
          <w:color w:val="000000" w:themeColor="dk1"/>
          <w:sz w:val="28"/>
          <w:szCs w:val="28"/>
        </w:rPr>
        <w:t xml:space="preserve"> </w:t>
      </w:r>
      <w:r>
        <w:rPr>
          <w:color w:val="000000" w:themeColor="dk1"/>
          <w:sz w:val="28"/>
          <w:szCs w:val="28"/>
        </w:rPr>
        <w:t>васкрсења, током</w:t>
      </w:r>
      <w:r>
        <w:rPr>
          <w:color w:val="000000" w:themeColor="dk1"/>
          <w:sz w:val="28"/>
          <w:szCs w:val="28"/>
        </w:rPr>
        <w:t xml:space="preserve"> којег је </w:t>
      </w:r>
      <w:r>
        <w:rPr>
          <w:color w:val="000000" w:themeColor="dk1"/>
          <w:sz w:val="28"/>
          <w:szCs w:val="28"/>
        </w:rPr>
        <w:t>оживе</w:t>
      </w:r>
      <w:r>
        <w:rPr>
          <w:color w:val="000000" w:themeColor="dk1"/>
          <w:sz w:val="28"/>
          <w:szCs w:val="28"/>
        </w:rPr>
        <w:t>о</w:t>
      </w:r>
      <w:r>
        <w:rPr>
          <w:color w:val="000000" w:themeColor="dk1"/>
          <w:sz w:val="28"/>
          <w:szCs w:val="28"/>
        </w:rPr>
        <w:t xml:space="preserve"> Христос, закуцавајући на часном крсту обвезницу</w:t>
      </w:r>
      <w:r>
        <w:rPr>
          <w:rStyle w:val="Footnotereference"/>
          <w:color w:val="000000" w:themeColor="dk1"/>
          <w:sz w:val="28"/>
          <w:szCs w:val="28"/>
        </w:rPr>
        <w:footnoteReference w:id="372"/>
      </w:r>
      <w:r>
        <w:rPr>
          <w:color w:val="000000" w:themeColor="dk1"/>
          <w:sz w:val="28"/>
          <w:szCs w:val="28"/>
        </w:rPr>
        <w:t xml:space="preserve"> против нас </w:t>
      </w:r>
      <w:r>
        <w:rPr>
          <w:color w:val="000000" w:themeColor="dk1"/>
          <w:sz w:val="28"/>
          <w:szCs w:val="28"/>
        </w:rPr>
        <w:t xml:space="preserve">и подносећи ради нас страдање које је укинуло грех. </w:t>
      </w:r>
      <w:r>
        <w:rPr>
          <w:color w:val="000000" w:themeColor="dk1"/>
          <w:sz w:val="28"/>
          <w:szCs w:val="28"/>
        </w:rPr>
        <w:t xml:space="preserve">Седми дан нас обавезује да размишљамо о времену </w:t>
      </w:r>
      <w:r>
        <w:rPr>
          <w:color w:val="000000" w:themeColor="dk1"/>
          <w:sz w:val="28"/>
          <w:szCs w:val="28"/>
        </w:rPr>
        <w:t>краја</w:t>
      </w:r>
      <w:r>
        <w:rPr>
          <w:color w:val="000000" w:themeColor="dk1"/>
          <w:sz w:val="28"/>
          <w:szCs w:val="28"/>
        </w:rPr>
        <w:t xml:space="preserve"> садашњег </w:t>
      </w:r>
      <w:r>
        <w:rPr>
          <w:color w:val="000000" w:themeColor="dk1"/>
          <w:sz w:val="28"/>
          <w:szCs w:val="28"/>
        </w:rPr>
        <w:t>света</w:t>
      </w:r>
      <w:r>
        <w:rPr>
          <w:color w:val="000000" w:themeColor="dk1"/>
          <w:sz w:val="28"/>
          <w:szCs w:val="28"/>
        </w:rPr>
        <w:t xml:space="preserve">, током којег, </w:t>
      </w:r>
      <w:r>
        <w:rPr>
          <w:color w:val="000000" w:themeColor="dk1"/>
          <w:sz w:val="28"/>
          <w:szCs w:val="28"/>
        </w:rPr>
        <w:t>када потпуно стресемо</w:t>
      </w:r>
      <w:r>
        <w:rPr>
          <w:color w:val="000000" w:themeColor="dk1"/>
          <w:sz w:val="28"/>
          <w:szCs w:val="28"/>
        </w:rPr>
        <w:t xml:space="preserve"> </w:t>
      </w:r>
      <w:r>
        <w:rPr>
          <w:color w:val="000000" w:themeColor="dk1"/>
          <w:sz w:val="28"/>
          <w:szCs w:val="28"/>
        </w:rPr>
        <w:t xml:space="preserve">терет греха и </w:t>
      </w:r>
      <w:r>
        <w:rPr>
          <w:color w:val="000000" w:themeColor="dk1"/>
          <w:sz w:val="28"/>
          <w:szCs w:val="28"/>
        </w:rPr>
        <w:t>до</w:t>
      </w:r>
      <w:r>
        <w:rPr>
          <w:color w:val="000000" w:themeColor="dk1"/>
          <w:sz w:val="28"/>
          <w:szCs w:val="28"/>
        </w:rPr>
        <w:t>ђемо</w:t>
      </w:r>
      <w:r>
        <w:rPr>
          <w:color w:val="000000" w:themeColor="dk1"/>
          <w:sz w:val="28"/>
          <w:szCs w:val="28"/>
        </w:rPr>
        <w:t xml:space="preserve"> до потпуног освећења, бићемо заједно са Христом, живећи чист и </w:t>
      </w:r>
      <w:r>
        <w:rPr>
          <w:color w:val="000000" w:themeColor="dk1"/>
          <w:sz w:val="28"/>
          <w:szCs w:val="28"/>
        </w:rPr>
        <w:t>освећен</w:t>
      </w:r>
      <w:r>
        <w:rPr>
          <w:color w:val="000000" w:themeColor="dk1"/>
          <w:sz w:val="28"/>
          <w:szCs w:val="28"/>
        </w:rPr>
        <w:t xml:space="preserve"> живот кроз блаженство Христово. </w:t>
      </w:r>
    </w:p>
    <w:p w14:paraId="00000448">
      <w:pPr>
        <w:jc w:val="both"/>
        <w:rPr>
          <w:color w:val="000000" w:themeColor="dk1"/>
          <w:sz w:val="28"/>
          <w:szCs w:val="28"/>
        </w:rPr>
      </w:pPr>
      <w:r>
        <w:rPr>
          <w:color w:val="000000" w:themeColor="dk1"/>
          <w:sz w:val="28"/>
          <w:szCs w:val="28"/>
        </w:rPr>
        <w:t>ПАЛ: То је исправно, по мом мишљењу, као што си рекао.</w:t>
      </w:r>
    </w:p>
    <w:p w14:paraId="00000449">
      <w:pPr>
        <w:jc w:val="both"/>
        <w:rPr>
          <w:color w:val="000000" w:themeColor="dk1"/>
          <w:sz w:val="28"/>
          <w:szCs w:val="28"/>
        </w:rPr>
      </w:pPr>
      <w:r>
        <w:rPr>
          <w:color w:val="000000" w:themeColor="dk1"/>
          <w:sz w:val="28"/>
          <w:szCs w:val="28"/>
        </w:rPr>
        <w:t xml:space="preserve">КИР: </w:t>
      </w:r>
      <w:r>
        <w:rPr>
          <w:color w:val="000000" w:themeColor="dk1"/>
          <w:sz w:val="28"/>
          <w:szCs w:val="28"/>
        </w:rPr>
        <w:t>Поред тога</w:t>
      </w:r>
      <w:r>
        <w:rPr>
          <w:color w:val="000000" w:themeColor="dk1"/>
          <w:sz w:val="28"/>
          <w:szCs w:val="28"/>
        </w:rPr>
        <w:t xml:space="preserve"> </w:t>
      </w:r>
      <w:r>
        <w:rPr>
          <w:color w:val="000000" w:themeColor="dk1"/>
          <w:sz w:val="28"/>
          <w:szCs w:val="28"/>
        </w:rPr>
        <w:t xml:space="preserve">ћеш се дивити још и следећој тајни. </w:t>
      </w:r>
      <w:r>
        <w:rPr>
          <w:color w:val="000000" w:themeColor="dk1"/>
          <w:sz w:val="28"/>
          <w:szCs w:val="28"/>
        </w:rPr>
        <w:t>Мојсијев</w:t>
      </w:r>
      <w:r>
        <w:rPr>
          <w:color w:val="000000" w:themeColor="dk1"/>
          <w:sz w:val="28"/>
          <w:szCs w:val="28"/>
        </w:rPr>
        <w:t>ом</w:t>
      </w:r>
      <w:r>
        <w:rPr>
          <w:color w:val="000000" w:themeColor="dk1"/>
          <w:sz w:val="28"/>
          <w:szCs w:val="28"/>
        </w:rPr>
        <w:t xml:space="preserve"> говор</w:t>
      </w:r>
      <w:r>
        <w:rPr>
          <w:color w:val="000000" w:themeColor="dk1"/>
          <w:sz w:val="28"/>
          <w:szCs w:val="28"/>
        </w:rPr>
        <w:t>у следује</w:t>
      </w:r>
      <w:r>
        <w:rPr>
          <w:color w:val="000000" w:themeColor="dk1"/>
          <w:sz w:val="28"/>
          <w:szCs w:val="28"/>
        </w:rPr>
        <w:t xml:space="preserve"> </w:t>
      </w:r>
      <w:r>
        <w:rPr>
          <w:color w:val="000000" w:themeColor="dk1"/>
          <w:sz w:val="28"/>
          <w:szCs w:val="28"/>
        </w:rPr>
        <w:t xml:space="preserve"> свештеник Елеазар, који говори мушкарцима </w:t>
      </w:r>
      <w:r>
        <w:rPr>
          <w:color w:val="000000" w:themeColor="dk1"/>
          <w:sz w:val="28"/>
          <w:szCs w:val="28"/>
        </w:rPr>
        <w:t>војницима</w:t>
      </w:r>
      <w:r>
        <w:rPr>
          <w:color w:val="000000" w:themeColor="dk1"/>
          <w:sz w:val="28"/>
          <w:szCs w:val="28"/>
        </w:rPr>
        <w:t xml:space="preserve"> </w:t>
      </w:r>
      <w:r>
        <w:rPr>
          <w:color w:val="000000" w:themeColor="dk1"/>
          <w:sz w:val="28"/>
          <w:szCs w:val="28"/>
        </w:rPr>
        <w:t xml:space="preserve">који су дошли </w:t>
      </w:r>
      <w:r>
        <w:rPr>
          <w:color w:val="000000" w:themeColor="dk1"/>
          <w:sz w:val="28"/>
          <w:szCs w:val="28"/>
        </w:rPr>
        <w:t>са бојног поља</w:t>
      </w:r>
      <w:r>
        <w:rPr>
          <w:color w:val="000000" w:themeColor="dk1"/>
          <w:sz w:val="28"/>
          <w:szCs w:val="28"/>
        </w:rPr>
        <w:t>: „Ово је наредба закон</w:t>
      </w:r>
      <w:r>
        <w:rPr>
          <w:color w:val="000000" w:themeColor="dk1"/>
          <w:sz w:val="28"/>
          <w:szCs w:val="28"/>
        </w:rPr>
        <w:t>а</w:t>
      </w:r>
      <w:r>
        <w:rPr>
          <w:color w:val="000000" w:themeColor="dk1"/>
          <w:sz w:val="28"/>
          <w:szCs w:val="28"/>
        </w:rPr>
        <w:t xml:space="preserve"> што је Господ заповедио Мојсију: Злато, сребро, </w:t>
      </w:r>
      <w:r>
        <w:rPr>
          <w:color w:val="000000" w:themeColor="dk1"/>
          <w:sz w:val="28"/>
          <w:szCs w:val="28"/>
        </w:rPr>
        <w:t>бронза</w:t>
      </w:r>
      <w:r>
        <w:rPr>
          <w:color w:val="000000" w:themeColor="dk1"/>
          <w:sz w:val="28"/>
          <w:szCs w:val="28"/>
        </w:rPr>
        <w:t>, гвожђе, олово</w:t>
      </w:r>
      <w:r>
        <w:rPr>
          <w:color w:val="000000" w:themeColor="dk1"/>
          <w:sz w:val="28"/>
          <w:szCs w:val="28"/>
        </w:rPr>
        <w:t xml:space="preserve"> и калај,</w:t>
      </w:r>
      <w:r>
        <w:rPr>
          <w:color w:val="000000" w:themeColor="dk1"/>
          <w:sz w:val="28"/>
          <w:szCs w:val="28"/>
        </w:rPr>
        <w:t xml:space="preserve"> </w:t>
      </w:r>
      <w:r>
        <w:rPr>
          <w:color w:val="000000" w:themeColor="dk1"/>
          <w:sz w:val="28"/>
          <w:szCs w:val="28"/>
        </w:rPr>
        <w:t>ш</w:t>
      </w:r>
      <w:r>
        <w:rPr>
          <w:color w:val="000000" w:themeColor="dk1"/>
          <w:sz w:val="28"/>
          <w:szCs w:val="28"/>
        </w:rPr>
        <w:t xml:space="preserve">то год подноси ватру, пропустите кроз ватру, и очистиће се, али </w:t>
      </w:r>
      <w:r>
        <w:rPr>
          <w:color w:val="000000" w:themeColor="dk1"/>
          <w:sz w:val="28"/>
          <w:szCs w:val="28"/>
        </w:rPr>
        <w:t>ће</w:t>
      </w:r>
      <w:r>
        <w:rPr>
          <w:color w:val="000000" w:themeColor="dk1"/>
          <w:sz w:val="28"/>
          <w:szCs w:val="28"/>
        </w:rPr>
        <w:t xml:space="preserve"> се очисти</w:t>
      </w:r>
      <w:r>
        <w:rPr>
          <w:color w:val="000000" w:themeColor="dk1"/>
          <w:sz w:val="28"/>
          <w:szCs w:val="28"/>
        </w:rPr>
        <w:t>ти и</w:t>
      </w:r>
      <w:r>
        <w:rPr>
          <w:color w:val="000000" w:themeColor="dk1"/>
          <w:sz w:val="28"/>
          <w:szCs w:val="28"/>
        </w:rPr>
        <w:t xml:space="preserve"> водом очишћења</w:t>
      </w:r>
      <w:r>
        <w:rPr>
          <w:color w:val="000000" w:themeColor="dk1"/>
          <w:sz w:val="28"/>
          <w:szCs w:val="28"/>
        </w:rPr>
        <w:t>;</w:t>
      </w:r>
      <w:r>
        <w:rPr>
          <w:color w:val="000000" w:themeColor="dk1"/>
          <w:sz w:val="28"/>
          <w:szCs w:val="28"/>
        </w:rPr>
        <w:t xml:space="preserve"> а што год не подноси ватре, пропустите кроз воду. И оперите хаљине своје седми дан, и бићете чисти, и онда ћете ући у </w:t>
      </w:r>
      <w:r>
        <w:rPr>
          <w:color w:val="000000" w:themeColor="dk1"/>
          <w:sz w:val="28"/>
          <w:szCs w:val="28"/>
        </w:rPr>
        <w:t>табор</w:t>
      </w:r>
      <w:r>
        <w:rPr>
          <w:color w:val="000000" w:themeColor="dk1"/>
          <w:sz w:val="28"/>
          <w:szCs w:val="28"/>
        </w:rPr>
        <w:t>“</w:t>
      </w:r>
      <w:r>
        <w:rPr>
          <w:rStyle w:val="Footnotereference"/>
          <w:color w:val="000000" w:themeColor="dk1"/>
          <w:sz w:val="28"/>
          <w:szCs w:val="28"/>
        </w:rPr>
        <w:footnoteReference w:id="373"/>
      </w:r>
      <w:r>
        <w:rPr>
          <w:color w:val="000000" w:themeColor="dk1"/>
          <w:sz w:val="28"/>
          <w:szCs w:val="28"/>
        </w:rPr>
        <w:t xml:space="preserve">. </w:t>
      </w:r>
      <w:r>
        <w:rPr>
          <w:color w:val="000000" w:themeColor="dk1"/>
          <w:sz w:val="28"/>
          <w:szCs w:val="28"/>
        </w:rPr>
        <w:t xml:space="preserve">Пази, Мојсије је први показао победницима време очишчења, међутим не и начин. </w:t>
      </w:r>
      <w:r>
        <w:rPr>
          <w:color w:val="000000" w:themeColor="dk1"/>
          <w:sz w:val="28"/>
          <w:szCs w:val="28"/>
        </w:rPr>
        <w:t xml:space="preserve"> Јер </w:t>
      </w:r>
      <w:r>
        <w:rPr>
          <w:color w:val="000000" w:themeColor="dk1"/>
          <w:sz w:val="28"/>
          <w:szCs w:val="28"/>
        </w:rPr>
        <w:t>З</w:t>
      </w:r>
      <w:r>
        <w:rPr>
          <w:color w:val="000000" w:themeColor="dk1"/>
          <w:sz w:val="28"/>
          <w:szCs w:val="28"/>
        </w:rPr>
        <w:t xml:space="preserve">акон </w:t>
      </w:r>
      <w:r>
        <w:rPr>
          <w:color w:val="000000" w:themeColor="dk1"/>
          <w:sz w:val="28"/>
          <w:szCs w:val="28"/>
        </w:rPr>
        <w:t>унапред проповеда</w:t>
      </w:r>
      <w:r>
        <w:rPr>
          <w:color w:val="000000" w:themeColor="dk1"/>
          <w:sz w:val="28"/>
          <w:szCs w:val="28"/>
        </w:rPr>
        <w:t xml:space="preserve"> </w:t>
      </w:r>
      <w:r>
        <w:rPr>
          <w:color w:val="000000" w:themeColor="dk1"/>
          <w:sz w:val="28"/>
          <w:szCs w:val="28"/>
        </w:rPr>
        <w:t>време очишћења кроз Христа. Други после Мојсија говорио је свештеник</w:t>
      </w:r>
      <w:r>
        <w:rPr>
          <w:color w:val="000000" w:themeColor="dk1"/>
          <w:sz w:val="28"/>
          <w:szCs w:val="28"/>
        </w:rPr>
        <w:t>,</w:t>
      </w:r>
      <w:r>
        <w:rPr>
          <w:color w:val="000000" w:themeColor="dk1"/>
          <w:sz w:val="28"/>
          <w:szCs w:val="28"/>
        </w:rPr>
        <w:t xml:space="preserve"> то јест Елеазар. </w:t>
      </w:r>
      <w:r>
        <w:rPr>
          <w:color w:val="000000" w:themeColor="dk1"/>
          <w:sz w:val="28"/>
          <w:szCs w:val="28"/>
        </w:rPr>
        <w:t xml:space="preserve">Јер </w:t>
      </w:r>
      <w:r>
        <w:rPr>
          <w:color w:val="000000" w:themeColor="dk1"/>
          <w:sz w:val="28"/>
          <w:szCs w:val="28"/>
        </w:rPr>
        <w:t xml:space="preserve">Христос даје своју заповест после Мојсија и </w:t>
      </w:r>
      <w:r>
        <w:rPr>
          <w:color w:val="000000" w:themeColor="dk1"/>
          <w:sz w:val="28"/>
          <w:szCs w:val="28"/>
        </w:rPr>
        <w:t xml:space="preserve">још </w:t>
      </w:r>
      <w:r>
        <w:rPr>
          <w:color w:val="000000" w:themeColor="dk1"/>
          <w:sz w:val="28"/>
          <w:szCs w:val="28"/>
        </w:rPr>
        <w:t xml:space="preserve">не објављује време очишћења храбрима, јер је Он био </w:t>
      </w:r>
      <w:r>
        <w:rPr>
          <w:color w:val="000000" w:themeColor="dk1"/>
          <w:sz w:val="28"/>
          <w:szCs w:val="28"/>
        </w:rPr>
        <w:t>то</w:t>
      </w:r>
      <w:r>
        <w:rPr>
          <w:color w:val="000000" w:themeColor="dk1"/>
          <w:sz w:val="28"/>
          <w:szCs w:val="28"/>
        </w:rPr>
        <w:t xml:space="preserve"> </w:t>
      </w:r>
      <w:r>
        <w:rPr>
          <w:color w:val="000000" w:themeColor="dk1"/>
          <w:sz w:val="28"/>
          <w:szCs w:val="28"/>
        </w:rPr>
        <w:t>време, међу</w:t>
      </w:r>
      <w:r>
        <w:rPr>
          <w:color w:val="000000" w:themeColor="dk1"/>
          <w:sz w:val="28"/>
          <w:szCs w:val="28"/>
        </w:rPr>
        <w:t xml:space="preserve">тим </w:t>
      </w:r>
      <w:r>
        <w:rPr>
          <w:color w:val="000000" w:themeColor="dk1"/>
          <w:sz w:val="28"/>
          <w:szCs w:val="28"/>
        </w:rPr>
        <w:t>указује</w:t>
      </w:r>
      <w:r>
        <w:rPr>
          <w:color w:val="000000" w:themeColor="dk1"/>
          <w:sz w:val="28"/>
          <w:szCs w:val="28"/>
        </w:rPr>
        <w:t xml:space="preserve"> </w:t>
      </w:r>
      <w:r>
        <w:rPr>
          <w:color w:val="000000" w:themeColor="dk1"/>
          <w:sz w:val="28"/>
          <w:szCs w:val="28"/>
        </w:rPr>
        <w:t xml:space="preserve">на </w:t>
      </w:r>
      <w:r>
        <w:rPr>
          <w:color w:val="000000" w:themeColor="dk1"/>
          <w:sz w:val="28"/>
          <w:szCs w:val="28"/>
        </w:rPr>
        <w:t>начин и показује</w:t>
      </w:r>
      <w:r>
        <w:rPr>
          <w:color w:val="000000" w:themeColor="dk1"/>
          <w:sz w:val="28"/>
          <w:szCs w:val="28"/>
        </w:rPr>
        <w:t xml:space="preserve"> </w:t>
      </w:r>
      <w:r>
        <w:rPr>
          <w:color w:val="000000" w:themeColor="dk1"/>
          <w:sz w:val="28"/>
          <w:szCs w:val="28"/>
        </w:rPr>
        <w:t xml:space="preserve">више саму тајну, тумачећи тачан циљ закона. </w:t>
      </w:r>
      <w:r>
        <w:rPr>
          <w:color w:val="000000" w:themeColor="dk1"/>
          <w:sz w:val="28"/>
          <w:szCs w:val="28"/>
        </w:rPr>
        <w:t xml:space="preserve">Јер </w:t>
      </w:r>
      <w:r>
        <w:rPr>
          <w:color w:val="000000" w:themeColor="dk1"/>
          <w:sz w:val="28"/>
          <w:szCs w:val="28"/>
        </w:rPr>
        <w:t>је з</w:t>
      </w:r>
      <w:r>
        <w:rPr>
          <w:color w:val="000000" w:themeColor="dk1"/>
          <w:sz w:val="28"/>
          <w:szCs w:val="28"/>
        </w:rPr>
        <w:t xml:space="preserve">аповедио који судови могу да поднесу силу огња, да </w:t>
      </w:r>
      <w:r>
        <w:rPr>
          <w:color w:val="000000" w:themeColor="dk1"/>
          <w:sz w:val="28"/>
          <w:szCs w:val="28"/>
        </w:rPr>
        <w:t>прођу кроз огањ, међутим оне ствари које нису имале природну издржљивост, већ су биле слабе и биле су у</w:t>
      </w:r>
      <w:r>
        <w:rPr>
          <w:color w:val="000000" w:themeColor="dk1"/>
          <w:sz w:val="28"/>
          <w:szCs w:val="28"/>
        </w:rPr>
        <w:t xml:space="preserve"> </w:t>
      </w:r>
      <w:r>
        <w:rPr>
          <w:color w:val="000000" w:themeColor="dk1"/>
          <w:sz w:val="28"/>
          <w:szCs w:val="28"/>
        </w:rPr>
        <w:t xml:space="preserve">стању где су лако могле да претрпе </w:t>
      </w:r>
      <w:r>
        <w:rPr>
          <w:color w:val="000000" w:themeColor="dk1"/>
          <w:sz w:val="28"/>
          <w:szCs w:val="28"/>
        </w:rPr>
        <w:t>потпун</w:t>
      </w:r>
      <w:r>
        <w:rPr>
          <w:color w:val="000000" w:themeColor="dk1"/>
          <w:sz w:val="28"/>
          <w:szCs w:val="28"/>
        </w:rPr>
        <w:t>и нестанак</w:t>
      </w:r>
      <w:r>
        <w:rPr>
          <w:color w:val="000000" w:themeColor="dk1"/>
          <w:sz w:val="28"/>
          <w:szCs w:val="28"/>
        </w:rPr>
        <w:t xml:space="preserve">, подразумевајући под тиме </w:t>
      </w:r>
      <w:r>
        <w:rPr>
          <w:color w:val="000000" w:themeColor="dk1"/>
          <w:sz w:val="28"/>
          <w:szCs w:val="28"/>
        </w:rPr>
        <w:t>одећу</w:t>
      </w:r>
      <w:r>
        <w:rPr>
          <w:color w:val="000000" w:themeColor="dk1"/>
          <w:sz w:val="28"/>
          <w:szCs w:val="28"/>
        </w:rPr>
        <w:t xml:space="preserve"> и </w:t>
      </w:r>
      <w:r>
        <w:rPr>
          <w:color w:val="000000" w:themeColor="dk1"/>
          <w:sz w:val="28"/>
          <w:szCs w:val="28"/>
        </w:rPr>
        <w:t>ствари од коже и дрвета, да прођу кроз воду, је</w:t>
      </w:r>
      <w:r>
        <w:rPr>
          <w:color w:val="000000" w:themeColor="dk1"/>
          <w:sz w:val="28"/>
          <w:szCs w:val="28"/>
        </w:rPr>
        <w:t>р са</w:t>
      </w:r>
      <w:r>
        <w:rPr>
          <w:color w:val="000000" w:themeColor="dk1"/>
          <w:sz w:val="28"/>
          <w:szCs w:val="28"/>
        </w:rPr>
        <w:t xml:space="preserve"> златним </w:t>
      </w:r>
      <w:r>
        <w:rPr>
          <w:color w:val="000000" w:themeColor="dk1"/>
          <w:sz w:val="28"/>
          <w:szCs w:val="28"/>
        </w:rPr>
        <w:t xml:space="preserve">и сребрним и другим судовима је </w:t>
      </w:r>
      <w:r>
        <w:rPr>
          <w:color w:val="000000" w:themeColor="dk1"/>
          <w:sz w:val="28"/>
          <w:szCs w:val="28"/>
        </w:rPr>
        <w:t>као у загонетци указивао</w:t>
      </w:r>
      <w:r>
        <w:rPr>
          <w:color w:val="000000" w:themeColor="dk1"/>
          <w:sz w:val="28"/>
          <w:szCs w:val="28"/>
        </w:rPr>
        <w:t xml:space="preserve"> </w:t>
      </w:r>
      <w:r>
        <w:rPr>
          <w:color w:val="000000" w:themeColor="dk1"/>
          <w:sz w:val="28"/>
          <w:szCs w:val="28"/>
        </w:rPr>
        <w:t xml:space="preserve">на нас, којима </w:t>
      </w:r>
      <w:r>
        <w:rPr>
          <w:color w:val="000000" w:themeColor="dk1"/>
          <w:sz w:val="28"/>
          <w:szCs w:val="28"/>
        </w:rPr>
        <w:t>се десило</w:t>
      </w:r>
      <w:r>
        <w:rPr>
          <w:color w:val="000000" w:themeColor="dk1"/>
          <w:sz w:val="28"/>
          <w:szCs w:val="28"/>
        </w:rPr>
        <w:t xml:space="preserve"> </w:t>
      </w:r>
      <w:r>
        <w:rPr>
          <w:color w:val="000000" w:themeColor="dk1"/>
          <w:sz w:val="28"/>
          <w:szCs w:val="28"/>
        </w:rPr>
        <w:t xml:space="preserve">очишћење кроз Христа као огњем и водом. </w:t>
      </w:r>
      <w:r>
        <w:rPr>
          <w:color w:val="000000" w:themeColor="dk1"/>
          <w:sz w:val="28"/>
          <w:szCs w:val="28"/>
        </w:rPr>
        <w:t>Јер</w:t>
      </w:r>
      <w:r>
        <w:rPr>
          <w:color w:val="000000" w:themeColor="dk1"/>
          <w:sz w:val="28"/>
          <w:szCs w:val="28"/>
        </w:rPr>
        <w:t xml:space="preserve"> смо крштени Светим Духом и огњем</w:t>
      </w:r>
      <w:r>
        <w:rPr>
          <w:rStyle w:val="Footnotereference"/>
          <w:color w:val="000000" w:themeColor="dk1"/>
          <w:sz w:val="28"/>
          <w:szCs w:val="28"/>
        </w:rPr>
        <w:footnoteReference w:id="374"/>
      </w:r>
      <w:r>
        <w:rPr>
          <w:color w:val="000000" w:themeColor="dk1"/>
          <w:sz w:val="28"/>
          <w:szCs w:val="28"/>
        </w:rPr>
        <w:t xml:space="preserve">. </w:t>
      </w:r>
      <w:r>
        <w:rPr>
          <w:color w:val="000000" w:themeColor="dk1"/>
          <w:sz w:val="28"/>
          <w:szCs w:val="28"/>
        </w:rPr>
        <w:t>То да прође кроз огањ и</w:t>
      </w:r>
      <w:r>
        <w:rPr>
          <w:color w:val="000000" w:themeColor="dk1"/>
          <w:sz w:val="28"/>
          <w:szCs w:val="28"/>
        </w:rPr>
        <w:t xml:space="preserve"> </w:t>
      </w:r>
      <w:r>
        <w:rPr>
          <w:color w:val="000000" w:themeColor="dk1"/>
          <w:sz w:val="28"/>
          <w:szCs w:val="28"/>
        </w:rPr>
        <w:t xml:space="preserve">воду све што су сакупили из </w:t>
      </w:r>
      <w:r>
        <w:rPr>
          <w:color w:val="000000" w:themeColor="dk1"/>
          <w:sz w:val="28"/>
          <w:szCs w:val="28"/>
        </w:rPr>
        <w:t>похода</w:t>
      </w:r>
      <w:r>
        <w:rPr>
          <w:color w:val="000000" w:themeColor="dk1"/>
          <w:sz w:val="28"/>
          <w:szCs w:val="28"/>
        </w:rPr>
        <w:t xml:space="preserve"> </w:t>
      </w:r>
      <w:r>
        <w:rPr>
          <w:color w:val="000000" w:themeColor="dk1"/>
          <w:sz w:val="28"/>
          <w:szCs w:val="28"/>
        </w:rPr>
        <w:t xml:space="preserve">указује на претходно наше очишћење, а некада смо били </w:t>
      </w:r>
      <w:r>
        <w:rPr>
          <w:color w:val="000000" w:themeColor="dk1"/>
          <w:sz w:val="28"/>
          <w:szCs w:val="28"/>
        </w:rPr>
        <w:t xml:space="preserve">као </w:t>
      </w:r>
      <w:r>
        <w:rPr>
          <w:color w:val="000000" w:themeColor="dk1"/>
          <w:sz w:val="28"/>
          <w:szCs w:val="28"/>
        </w:rPr>
        <w:t xml:space="preserve">неко </w:t>
      </w:r>
      <w:r>
        <w:rPr>
          <w:color w:val="000000" w:themeColor="dk1"/>
          <w:sz w:val="28"/>
          <w:szCs w:val="28"/>
        </w:rPr>
        <w:t xml:space="preserve">ђавољско </w:t>
      </w:r>
      <w:r>
        <w:rPr>
          <w:color w:val="000000" w:themeColor="dk1"/>
          <w:sz w:val="28"/>
          <w:szCs w:val="28"/>
        </w:rPr>
        <w:t xml:space="preserve">богаство, </w:t>
      </w:r>
      <w:r>
        <w:rPr>
          <w:color w:val="000000" w:themeColor="dk1"/>
          <w:sz w:val="28"/>
          <w:szCs w:val="28"/>
        </w:rPr>
        <w:t xml:space="preserve">и </w:t>
      </w:r>
      <w:r>
        <w:rPr>
          <w:color w:val="000000" w:themeColor="dk1"/>
          <w:sz w:val="28"/>
          <w:szCs w:val="28"/>
        </w:rPr>
        <w:t xml:space="preserve">учинио нас је својима Христос, улазећи у кућу јакога </w:t>
      </w:r>
      <w:r>
        <w:rPr>
          <w:color w:val="000000" w:themeColor="dk1"/>
          <w:sz w:val="28"/>
          <w:szCs w:val="28"/>
        </w:rPr>
        <w:t xml:space="preserve">и </w:t>
      </w:r>
      <w:r>
        <w:rPr>
          <w:color w:val="000000" w:themeColor="dk1"/>
          <w:sz w:val="28"/>
          <w:szCs w:val="28"/>
        </w:rPr>
        <w:t xml:space="preserve">отимајући његове </w:t>
      </w:r>
      <w:r>
        <w:rPr>
          <w:color w:val="000000" w:themeColor="dk1"/>
          <w:sz w:val="28"/>
          <w:szCs w:val="28"/>
        </w:rPr>
        <w:t>са</w:t>
      </w:r>
      <w:r>
        <w:rPr>
          <w:color w:val="000000" w:themeColor="dk1"/>
          <w:sz w:val="28"/>
          <w:szCs w:val="28"/>
        </w:rPr>
        <w:t>суде и везујући јакога</w:t>
      </w:r>
      <w:r>
        <w:rPr>
          <w:rStyle w:val="Footnotereference"/>
          <w:color w:val="000000" w:themeColor="dk1"/>
          <w:sz w:val="28"/>
          <w:szCs w:val="28"/>
        </w:rPr>
        <w:footnoteReference w:id="375"/>
      </w:r>
      <w:r>
        <w:rPr>
          <w:color w:val="000000" w:themeColor="dk1"/>
          <w:sz w:val="28"/>
          <w:szCs w:val="28"/>
        </w:rPr>
        <w:t xml:space="preserve">. </w:t>
      </w:r>
      <w:r>
        <w:rPr>
          <w:color w:val="000000" w:themeColor="dk1"/>
          <w:sz w:val="28"/>
          <w:szCs w:val="28"/>
        </w:rPr>
        <w:t xml:space="preserve">Елеазар говори да уђу победници у војни логор </w:t>
      </w:r>
      <w:r>
        <w:rPr>
          <w:color w:val="000000" w:themeColor="dk1"/>
          <w:sz w:val="28"/>
          <w:szCs w:val="28"/>
        </w:rPr>
        <w:t>тек</w:t>
      </w:r>
      <w:r>
        <w:rPr>
          <w:color w:val="000000" w:themeColor="dk1"/>
          <w:sz w:val="28"/>
          <w:szCs w:val="28"/>
        </w:rPr>
        <w:t xml:space="preserve"> тада, када оперу своје хаљине седмога дана и тако постану чисти. </w:t>
      </w:r>
      <w:r>
        <w:rPr>
          <w:color w:val="000000" w:themeColor="dk1"/>
          <w:sz w:val="28"/>
          <w:szCs w:val="28"/>
        </w:rPr>
        <w:t>Јер</w:t>
      </w:r>
      <w:r>
        <w:rPr>
          <w:color w:val="000000" w:themeColor="dk1"/>
          <w:sz w:val="28"/>
          <w:szCs w:val="28"/>
        </w:rPr>
        <w:t xml:space="preserve"> с</w:t>
      </w:r>
      <w:r>
        <w:rPr>
          <w:color w:val="000000" w:themeColor="dk1"/>
          <w:sz w:val="28"/>
          <w:szCs w:val="28"/>
        </w:rPr>
        <w:t xml:space="preserve">авршено очишћење и </w:t>
      </w:r>
      <w:r>
        <w:rPr>
          <w:color w:val="000000" w:themeColor="dk1"/>
          <w:sz w:val="28"/>
          <w:szCs w:val="28"/>
        </w:rPr>
        <w:t>отклањање</w:t>
      </w:r>
      <w:r>
        <w:rPr>
          <w:color w:val="000000" w:themeColor="dk1"/>
          <w:sz w:val="28"/>
          <w:szCs w:val="28"/>
        </w:rPr>
        <w:t xml:space="preserve"> </w:t>
      </w:r>
      <w:r>
        <w:rPr>
          <w:color w:val="000000" w:themeColor="dk1"/>
          <w:sz w:val="28"/>
          <w:szCs w:val="28"/>
        </w:rPr>
        <w:t xml:space="preserve">сваке прљавштине ће бити у последњим временима </w:t>
      </w:r>
      <w:r>
        <w:rPr>
          <w:color w:val="000000" w:themeColor="dk1"/>
          <w:sz w:val="28"/>
          <w:szCs w:val="28"/>
        </w:rPr>
        <w:t>краја</w:t>
      </w:r>
      <w:r>
        <w:rPr>
          <w:color w:val="000000" w:themeColor="dk1"/>
          <w:sz w:val="28"/>
          <w:szCs w:val="28"/>
        </w:rPr>
        <w:t xml:space="preserve"> </w:t>
      </w:r>
      <w:r>
        <w:rPr>
          <w:color w:val="000000" w:themeColor="dk1"/>
          <w:sz w:val="28"/>
          <w:szCs w:val="28"/>
        </w:rPr>
        <w:t>(света)</w:t>
      </w:r>
      <w:r>
        <w:rPr>
          <w:rStyle w:val="Footnotereference"/>
          <w:color w:val="000000" w:themeColor="dk1"/>
          <w:sz w:val="28"/>
          <w:szCs w:val="28"/>
        </w:rPr>
        <w:footnoteReference w:id="376"/>
      </w:r>
      <w:r>
        <w:rPr>
          <w:color w:val="000000" w:themeColor="dk1"/>
          <w:sz w:val="28"/>
          <w:szCs w:val="28"/>
        </w:rPr>
        <w:t>,</w:t>
      </w:r>
      <w:r>
        <w:rPr>
          <w:color w:val="000000" w:themeColor="dk1"/>
          <w:sz w:val="28"/>
          <w:szCs w:val="28"/>
        </w:rPr>
        <w:t xml:space="preserve"> као што сам рекао мало пре, са потпуним укидањем греха, и </w:t>
      </w:r>
      <w:r>
        <w:rPr>
          <w:color w:val="000000" w:themeColor="dk1"/>
          <w:sz w:val="28"/>
          <w:szCs w:val="28"/>
        </w:rPr>
        <w:t>поновним уздизањем</w:t>
      </w:r>
      <w:r>
        <w:rPr>
          <w:color w:val="000000" w:themeColor="dk1"/>
          <w:sz w:val="28"/>
          <w:szCs w:val="28"/>
        </w:rPr>
        <w:t xml:space="preserve"> </w:t>
      </w:r>
      <w:r>
        <w:rPr>
          <w:color w:val="000000" w:themeColor="dk1"/>
          <w:sz w:val="28"/>
          <w:szCs w:val="28"/>
        </w:rPr>
        <w:t xml:space="preserve">људске природе </w:t>
      </w:r>
      <w:r>
        <w:rPr>
          <w:color w:val="000000" w:themeColor="dk1"/>
          <w:sz w:val="28"/>
          <w:szCs w:val="28"/>
        </w:rPr>
        <w:t>к</w:t>
      </w:r>
      <w:r>
        <w:rPr>
          <w:color w:val="000000" w:themeColor="dk1"/>
          <w:sz w:val="28"/>
          <w:szCs w:val="28"/>
        </w:rPr>
        <w:t>а небу и њен</w:t>
      </w:r>
      <w:r>
        <w:rPr>
          <w:color w:val="000000" w:themeColor="dk1"/>
          <w:sz w:val="28"/>
          <w:szCs w:val="28"/>
        </w:rPr>
        <w:t>ој</w:t>
      </w:r>
      <w:r>
        <w:rPr>
          <w:color w:val="000000" w:themeColor="dk1"/>
          <w:sz w:val="28"/>
          <w:szCs w:val="28"/>
        </w:rPr>
        <w:t xml:space="preserve"> првобитн</w:t>
      </w:r>
      <w:r>
        <w:rPr>
          <w:color w:val="000000" w:themeColor="dk1"/>
          <w:sz w:val="28"/>
          <w:szCs w:val="28"/>
        </w:rPr>
        <w:t>ој</w:t>
      </w:r>
      <w:r>
        <w:rPr>
          <w:color w:val="000000" w:themeColor="dk1"/>
          <w:sz w:val="28"/>
          <w:szCs w:val="28"/>
        </w:rPr>
        <w:t xml:space="preserve"> лепот</w:t>
      </w:r>
      <w:r>
        <w:rPr>
          <w:color w:val="000000" w:themeColor="dk1"/>
          <w:sz w:val="28"/>
          <w:szCs w:val="28"/>
        </w:rPr>
        <w:t>и</w:t>
      </w:r>
      <w:r>
        <w:rPr>
          <w:color w:val="000000" w:themeColor="dk1"/>
          <w:sz w:val="28"/>
          <w:szCs w:val="28"/>
        </w:rPr>
        <w:t xml:space="preserve">. </w:t>
      </w:r>
      <w:r>
        <w:rPr>
          <w:color w:val="000000" w:themeColor="dk1"/>
          <w:sz w:val="28"/>
          <w:szCs w:val="28"/>
        </w:rPr>
        <w:t>Зато каже: „</w:t>
      </w:r>
      <w:r>
        <w:rPr>
          <w:color w:val="000000" w:themeColor="dk1"/>
          <w:sz w:val="28"/>
          <w:szCs w:val="28"/>
        </w:rPr>
        <w:t>Јер биће тада</w:t>
      </w:r>
      <w:r>
        <w:rPr>
          <w:color w:val="000000" w:themeColor="dk1"/>
          <w:sz w:val="28"/>
          <w:szCs w:val="28"/>
        </w:rPr>
        <w:t xml:space="preserve"> пут</w:t>
      </w:r>
      <w:r>
        <w:rPr>
          <w:color w:val="000000" w:themeColor="dk1"/>
          <w:sz w:val="28"/>
          <w:szCs w:val="28"/>
        </w:rPr>
        <w:t xml:space="preserve"> чист</w:t>
      </w:r>
      <w:r>
        <w:rPr>
          <w:color w:val="000000" w:themeColor="dk1"/>
          <w:sz w:val="28"/>
          <w:szCs w:val="28"/>
        </w:rPr>
        <w:t>, који ће се звати свети пут</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w:t>
      </w:r>
      <w:r>
        <w:rPr>
          <w:color w:val="000000" w:themeColor="dk1"/>
          <w:sz w:val="28"/>
          <w:szCs w:val="28"/>
        </w:rPr>
        <w:t xml:space="preserve">неће </w:t>
      </w:r>
      <w:r>
        <w:rPr>
          <w:color w:val="000000" w:themeColor="dk1"/>
          <w:sz w:val="28"/>
          <w:szCs w:val="28"/>
        </w:rPr>
        <w:t>про</w:t>
      </w:r>
      <w:r>
        <w:rPr>
          <w:color w:val="000000" w:themeColor="dk1"/>
          <w:sz w:val="28"/>
          <w:szCs w:val="28"/>
        </w:rPr>
        <w:t>ћи</w:t>
      </w:r>
      <w:r>
        <w:rPr>
          <w:color w:val="000000" w:themeColor="dk1"/>
          <w:sz w:val="28"/>
          <w:szCs w:val="28"/>
        </w:rPr>
        <w:t xml:space="preserve"> по њему </w:t>
      </w:r>
      <w:r>
        <w:rPr>
          <w:color w:val="000000" w:themeColor="dk1"/>
          <w:sz w:val="28"/>
          <w:szCs w:val="28"/>
        </w:rPr>
        <w:t>ниједан</w:t>
      </w:r>
      <w:r>
        <w:rPr>
          <w:color w:val="000000" w:themeColor="dk1"/>
          <w:sz w:val="28"/>
          <w:szCs w:val="28"/>
        </w:rPr>
        <w:t xml:space="preserve"> </w:t>
      </w:r>
      <w:r>
        <w:rPr>
          <w:color w:val="000000" w:themeColor="dk1"/>
          <w:sz w:val="28"/>
          <w:szCs w:val="28"/>
        </w:rPr>
        <w:t xml:space="preserve">нечисти, него ће </w:t>
      </w:r>
      <w:r>
        <w:rPr>
          <w:color w:val="000000" w:themeColor="dk1"/>
          <w:sz w:val="28"/>
          <w:szCs w:val="28"/>
        </w:rPr>
        <w:t>ићи по њему очишћени кроз Господа</w:t>
      </w:r>
      <w:r>
        <w:rPr>
          <w:color w:val="000000" w:themeColor="dk1"/>
          <w:sz w:val="28"/>
          <w:szCs w:val="28"/>
        </w:rPr>
        <w:t>“</w:t>
      </w:r>
      <w:r>
        <w:rPr>
          <w:rStyle w:val="Footnotereference"/>
          <w:color w:val="000000" w:themeColor="dk1"/>
          <w:sz w:val="28"/>
          <w:szCs w:val="28"/>
        </w:rPr>
        <w:footnoteReference w:id="377"/>
      </w:r>
      <w:r>
        <w:rPr>
          <w:color w:val="000000" w:themeColor="dk1"/>
          <w:sz w:val="28"/>
          <w:szCs w:val="28"/>
        </w:rPr>
        <w:t xml:space="preserve">. </w:t>
      </w:r>
      <w:r>
        <w:rPr>
          <w:color w:val="000000" w:themeColor="dk1"/>
          <w:sz w:val="28"/>
          <w:szCs w:val="28"/>
        </w:rPr>
        <w:t xml:space="preserve">Разјашњење ове речи није, сматрам, изван нашег </w:t>
      </w:r>
      <w:r>
        <w:rPr>
          <w:color w:val="000000" w:themeColor="dk1"/>
          <w:sz w:val="28"/>
          <w:szCs w:val="28"/>
        </w:rPr>
        <w:t>циља</w:t>
      </w:r>
      <w:r>
        <w:rPr>
          <w:color w:val="000000" w:themeColor="dk1"/>
          <w:sz w:val="28"/>
          <w:szCs w:val="28"/>
        </w:rPr>
        <w:t xml:space="preserve">. </w:t>
      </w:r>
      <w:r>
        <w:rPr>
          <w:color w:val="000000" w:themeColor="dk1"/>
          <w:sz w:val="28"/>
          <w:szCs w:val="28"/>
        </w:rPr>
        <w:t>И ако би неко више волео неко друго тумачење, рећи ћемо ово, сваки суд од победник</w:t>
      </w:r>
      <w:r>
        <w:rPr>
          <w:rFonts w:ascii="Times New Roman" w:cs="Times New Roman" w:hAnsi="Times New Roman"/>
          <w:color w:val="000000" w:themeColor="dk1"/>
          <w:sz w:val="28"/>
          <w:szCs w:val="28"/>
        </w:rPr>
        <w:t>â</w:t>
      </w:r>
      <w:r>
        <w:rPr>
          <w:color w:val="000000" w:themeColor="dk1"/>
          <w:sz w:val="28"/>
          <w:szCs w:val="28"/>
        </w:rPr>
        <w:t xml:space="preserve"> било да је златни било да је сребрни или бронзани или </w:t>
      </w:r>
      <w:r>
        <w:rPr>
          <w:color w:val="000000" w:themeColor="dk1"/>
          <w:sz w:val="28"/>
          <w:szCs w:val="28"/>
        </w:rPr>
        <w:t>сачињен</w:t>
      </w:r>
      <w:r>
        <w:rPr>
          <w:color w:val="000000" w:themeColor="dk1"/>
          <w:sz w:val="28"/>
          <w:szCs w:val="28"/>
        </w:rPr>
        <w:t xml:space="preserve"> </w:t>
      </w:r>
      <w:r>
        <w:rPr>
          <w:color w:val="000000" w:themeColor="dk1"/>
          <w:sz w:val="28"/>
          <w:szCs w:val="28"/>
        </w:rPr>
        <w:t xml:space="preserve">од неке друге материје, заповедио је да прође кроз огањ, као што пише блажени Павле: „Свачије ће се дело </w:t>
      </w:r>
      <w:r>
        <w:rPr>
          <w:color w:val="000000" w:themeColor="dk1"/>
          <w:sz w:val="28"/>
          <w:szCs w:val="28"/>
        </w:rPr>
        <w:t>огњ</w:t>
      </w:r>
      <w:r>
        <w:rPr>
          <w:color w:val="000000" w:themeColor="dk1"/>
          <w:sz w:val="28"/>
          <w:szCs w:val="28"/>
        </w:rPr>
        <w:t>ем испитати какво је“</w:t>
      </w:r>
      <w:r>
        <w:rPr>
          <w:rStyle w:val="Footnotereference"/>
          <w:color w:val="000000" w:themeColor="dk1"/>
          <w:sz w:val="28"/>
          <w:szCs w:val="28"/>
        </w:rPr>
        <w:footnoteReference w:id="378"/>
      </w:r>
      <w:r>
        <w:rPr>
          <w:color w:val="000000" w:themeColor="dk1"/>
          <w:sz w:val="28"/>
          <w:szCs w:val="28"/>
        </w:rPr>
        <w:t xml:space="preserve">. </w:t>
      </w:r>
      <w:r>
        <w:rPr>
          <w:color w:val="000000" w:themeColor="dk1"/>
          <w:sz w:val="28"/>
          <w:szCs w:val="28"/>
        </w:rPr>
        <w:t xml:space="preserve">Дао је заповест да неко прође и кроз воду. Псалмопојац </w:t>
      </w:r>
      <w:r>
        <w:rPr>
          <w:color w:val="000000" w:themeColor="dk1"/>
          <w:sz w:val="28"/>
          <w:szCs w:val="28"/>
        </w:rPr>
        <w:t>као у загонетци указује</w:t>
      </w:r>
      <w:r>
        <w:rPr>
          <w:color w:val="000000" w:themeColor="dk1"/>
          <w:sz w:val="28"/>
          <w:szCs w:val="28"/>
        </w:rPr>
        <w:t xml:space="preserve"> </w:t>
      </w:r>
      <w:r>
        <w:rPr>
          <w:color w:val="000000" w:themeColor="dk1"/>
          <w:sz w:val="28"/>
          <w:szCs w:val="28"/>
        </w:rPr>
        <w:t>да се душе светитељ</w:t>
      </w:r>
      <w:r>
        <w:rPr>
          <w:rFonts w:ascii="Times New Roman" w:cs="Times New Roman" w:hAnsi="Times New Roman"/>
          <w:color w:val="000000" w:themeColor="dk1"/>
          <w:sz w:val="28"/>
          <w:szCs w:val="28"/>
        </w:rPr>
        <w:t>â</w:t>
      </w:r>
      <w:r>
        <w:rPr>
          <w:color w:val="000000" w:themeColor="dk1"/>
          <w:sz w:val="28"/>
          <w:szCs w:val="28"/>
        </w:rPr>
        <w:t xml:space="preserve"> не искушавају другачије, него само </w:t>
      </w:r>
      <w:r>
        <w:rPr>
          <w:color w:val="000000" w:themeColor="dk1"/>
          <w:sz w:val="28"/>
          <w:szCs w:val="28"/>
        </w:rPr>
        <w:t xml:space="preserve">на </w:t>
      </w:r>
      <w:r>
        <w:rPr>
          <w:color w:val="000000" w:themeColor="dk1"/>
          <w:sz w:val="28"/>
          <w:szCs w:val="28"/>
        </w:rPr>
        <w:t>ов</w:t>
      </w:r>
      <w:r>
        <w:rPr>
          <w:color w:val="000000" w:themeColor="dk1"/>
          <w:sz w:val="28"/>
          <w:szCs w:val="28"/>
        </w:rPr>
        <w:t>е</w:t>
      </w:r>
      <w:r>
        <w:rPr>
          <w:color w:val="000000" w:themeColor="dk1"/>
          <w:sz w:val="28"/>
          <w:szCs w:val="28"/>
        </w:rPr>
        <w:t xml:space="preserve"> начин</w:t>
      </w:r>
      <w:r>
        <w:rPr>
          <w:color w:val="000000" w:themeColor="dk1"/>
          <w:sz w:val="28"/>
          <w:szCs w:val="28"/>
        </w:rPr>
        <w:t>е</w:t>
      </w:r>
      <w:r>
        <w:rPr>
          <w:color w:val="000000" w:themeColor="dk1"/>
          <w:sz w:val="28"/>
          <w:szCs w:val="28"/>
        </w:rPr>
        <w:t xml:space="preserve">. Зато је Давид и појао: „Јер си нас искушао, Боже, разжегао си нас као што се разжиже сребро. </w:t>
      </w:r>
      <w:r>
        <w:rPr>
          <w:color w:val="000000" w:themeColor="dk1"/>
          <w:sz w:val="28"/>
          <w:szCs w:val="28"/>
        </w:rPr>
        <w:t>Прођосмо кроз огањ и воду и извео си нас у починак“</w:t>
      </w:r>
      <w:r>
        <w:rPr>
          <w:rStyle w:val="Footnotereference"/>
          <w:color w:val="000000" w:themeColor="dk1"/>
          <w:sz w:val="28"/>
          <w:szCs w:val="28"/>
        </w:rPr>
        <w:footnoteReference w:id="379"/>
      </w:r>
      <w:r>
        <w:rPr>
          <w:color w:val="000000" w:themeColor="dk1"/>
          <w:sz w:val="28"/>
          <w:szCs w:val="28"/>
        </w:rPr>
        <w:t xml:space="preserve">. </w:t>
      </w:r>
    </w:p>
    <w:p w14:paraId="0000044A">
      <w:pPr>
        <w:jc w:val="both"/>
        <w:rPr>
          <w:color w:val="000000" w:themeColor="dk1"/>
          <w:sz w:val="28"/>
          <w:szCs w:val="28"/>
        </w:rPr>
      </w:pPr>
      <w:r>
        <w:rPr>
          <w:color w:val="000000" w:themeColor="dk1"/>
          <w:sz w:val="28"/>
          <w:szCs w:val="28"/>
        </w:rPr>
        <w:t xml:space="preserve">ПАЛ: Али, племенити мој, можда ће нам рећи они који су веома знатижељни: </w:t>
      </w:r>
      <w:r>
        <w:rPr>
          <w:color w:val="000000" w:themeColor="dk1"/>
          <w:sz w:val="28"/>
          <w:szCs w:val="28"/>
        </w:rPr>
        <w:t>Јер то</w:t>
      </w:r>
      <w:r>
        <w:rPr>
          <w:color w:val="000000" w:themeColor="dk1"/>
          <w:sz w:val="28"/>
          <w:szCs w:val="28"/>
        </w:rPr>
        <w:t xml:space="preserve"> </w:t>
      </w:r>
      <w:r>
        <w:rPr>
          <w:color w:val="000000" w:themeColor="dk1"/>
          <w:sz w:val="28"/>
          <w:szCs w:val="28"/>
        </w:rPr>
        <w:t xml:space="preserve">како су се постројили пред Мадијанцима изабрани борци и како су победили и на који су начин опрали своју прљавштину </w:t>
      </w:r>
      <w:r>
        <w:rPr>
          <w:color w:val="000000" w:themeColor="dk1"/>
          <w:sz w:val="28"/>
          <w:szCs w:val="28"/>
        </w:rPr>
        <w:t>из</w:t>
      </w:r>
      <w:r>
        <w:rPr>
          <w:color w:val="000000" w:themeColor="dk1"/>
          <w:sz w:val="28"/>
          <w:szCs w:val="28"/>
        </w:rPr>
        <w:t xml:space="preserve"> </w:t>
      </w:r>
      <w:r>
        <w:rPr>
          <w:color w:val="000000" w:themeColor="dk1"/>
          <w:sz w:val="28"/>
          <w:szCs w:val="28"/>
        </w:rPr>
        <w:t>рата</w:t>
      </w:r>
      <w:r>
        <w:rPr>
          <w:color w:val="000000" w:themeColor="dk1"/>
          <w:sz w:val="28"/>
          <w:szCs w:val="28"/>
        </w:rPr>
        <w:t>,</w:t>
      </w:r>
      <w:r>
        <w:rPr>
          <w:color w:val="000000" w:themeColor="dk1"/>
          <w:sz w:val="28"/>
          <w:szCs w:val="28"/>
        </w:rPr>
        <w:t xml:space="preserve"> то нам је показала </w:t>
      </w:r>
      <w:r>
        <w:rPr>
          <w:color w:val="000000" w:themeColor="dk1"/>
          <w:sz w:val="28"/>
          <w:szCs w:val="28"/>
        </w:rPr>
        <w:t>наша исцрпна</w:t>
      </w:r>
      <w:r>
        <w:rPr>
          <w:color w:val="000000" w:themeColor="dk1"/>
          <w:sz w:val="28"/>
          <w:szCs w:val="28"/>
        </w:rPr>
        <w:t xml:space="preserve"> </w:t>
      </w:r>
      <w:r>
        <w:rPr>
          <w:color w:val="000000" w:themeColor="dk1"/>
          <w:sz w:val="28"/>
          <w:szCs w:val="28"/>
        </w:rPr>
        <w:t>анализа</w:t>
      </w:r>
      <w:r>
        <w:rPr>
          <w:color w:val="000000" w:themeColor="dk1"/>
          <w:sz w:val="28"/>
          <w:szCs w:val="28"/>
        </w:rPr>
        <w:t xml:space="preserve">. Сада је време да </w:t>
      </w:r>
      <w:r>
        <w:rPr>
          <w:color w:val="000000" w:themeColor="dk1"/>
          <w:sz w:val="28"/>
          <w:szCs w:val="28"/>
        </w:rPr>
        <w:t>сазнамо</w:t>
      </w:r>
      <w:r>
        <w:rPr>
          <w:color w:val="000000" w:themeColor="dk1"/>
          <w:sz w:val="28"/>
          <w:szCs w:val="28"/>
        </w:rPr>
        <w:t xml:space="preserve"> да ли ћемо заиста бити </w:t>
      </w:r>
      <w:r>
        <w:rPr>
          <w:color w:val="000000" w:themeColor="dk1"/>
          <w:sz w:val="28"/>
          <w:szCs w:val="28"/>
        </w:rPr>
        <w:t>заједничари у</w:t>
      </w:r>
      <w:r>
        <w:rPr>
          <w:color w:val="000000" w:themeColor="dk1"/>
          <w:sz w:val="28"/>
          <w:szCs w:val="28"/>
        </w:rPr>
        <w:t xml:space="preserve"> </w:t>
      </w:r>
      <w:r>
        <w:rPr>
          <w:color w:val="000000" w:themeColor="dk1"/>
          <w:sz w:val="28"/>
          <w:szCs w:val="28"/>
        </w:rPr>
        <w:t>смелости</w:t>
      </w:r>
      <w:r>
        <w:rPr>
          <w:color w:val="000000" w:themeColor="dk1"/>
          <w:sz w:val="28"/>
          <w:szCs w:val="28"/>
        </w:rPr>
        <w:t xml:space="preserve"> храбрих бораца и да ли ћемо учествовати у </w:t>
      </w:r>
      <w:r>
        <w:rPr>
          <w:color w:val="000000" w:themeColor="dk1"/>
          <w:sz w:val="28"/>
          <w:szCs w:val="28"/>
        </w:rPr>
        <w:t>њиховим подвизима, иако немамо исти ниво врлин</w:t>
      </w:r>
      <w:r>
        <w:rPr>
          <w:color w:val="000000" w:themeColor="dk1"/>
          <w:sz w:val="28"/>
          <w:szCs w:val="28"/>
        </w:rPr>
        <w:t>е</w:t>
      </w:r>
      <w:r>
        <w:rPr>
          <w:color w:val="000000" w:themeColor="dk1"/>
          <w:sz w:val="28"/>
          <w:szCs w:val="28"/>
        </w:rPr>
        <w:t xml:space="preserve">, </w:t>
      </w:r>
      <w:r>
        <w:rPr>
          <w:color w:val="000000" w:themeColor="dk1"/>
          <w:sz w:val="28"/>
          <w:szCs w:val="28"/>
        </w:rPr>
        <w:t>мањкајући</w:t>
      </w:r>
      <w:r>
        <w:rPr>
          <w:color w:val="000000" w:themeColor="dk1"/>
          <w:sz w:val="28"/>
          <w:szCs w:val="28"/>
        </w:rPr>
        <w:t xml:space="preserve"> </w:t>
      </w:r>
      <w:r>
        <w:rPr>
          <w:color w:val="000000" w:themeColor="dk1"/>
          <w:sz w:val="28"/>
          <w:szCs w:val="28"/>
        </w:rPr>
        <w:t>на неки начин за њима у храбрости. Ово нам обећава твоја реч.</w:t>
      </w:r>
    </w:p>
    <w:p w14:paraId="0000044B">
      <w:pPr>
        <w:jc w:val="both"/>
        <w:rPr>
          <w:color w:val="000000" w:themeColor="dk1"/>
          <w:sz w:val="28"/>
          <w:szCs w:val="28"/>
        </w:rPr>
      </w:pPr>
      <w:r>
        <w:rPr>
          <w:color w:val="000000" w:themeColor="dk1"/>
          <w:sz w:val="28"/>
          <w:szCs w:val="28"/>
        </w:rPr>
        <w:t xml:space="preserve">КИР: Да, овде је поред </w:t>
      </w:r>
      <w:r>
        <w:rPr>
          <w:color w:val="000000" w:themeColor="dk1"/>
          <w:sz w:val="28"/>
          <w:szCs w:val="28"/>
        </w:rPr>
        <w:t xml:space="preserve">и налази се </w:t>
      </w:r>
      <w:r>
        <w:rPr>
          <w:color w:val="000000" w:themeColor="dk1"/>
          <w:sz w:val="28"/>
          <w:szCs w:val="28"/>
        </w:rPr>
        <w:t>близу</w:t>
      </w:r>
      <w:r>
        <w:rPr>
          <w:color w:val="000000" w:themeColor="dk1"/>
          <w:sz w:val="28"/>
          <w:szCs w:val="28"/>
        </w:rPr>
        <w:t xml:space="preserve"> закон </w:t>
      </w:r>
      <w:r>
        <w:rPr>
          <w:color w:val="000000" w:themeColor="dk1"/>
          <w:sz w:val="28"/>
          <w:szCs w:val="28"/>
        </w:rPr>
        <w:t>у вези овога</w:t>
      </w:r>
      <w:r>
        <w:rPr>
          <w:color w:val="000000" w:themeColor="dk1"/>
          <w:sz w:val="28"/>
          <w:szCs w:val="28"/>
        </w:rPr>
        <w:t xml:space="preserve"> </w:t>
      </w:r>
      <w:r>
        <w:rPr>
          <w:color w:val="000000" w:themeColor="dk1"/>
          <w:sz w:val="28"/>
          <w:szCs w:val="28"/>
        </w:rPr>
        <w:t>и има врло чист доказ а не тешко разумевање. Пошто каже: „Још рече Господ Мојсију говорећи: Изброј све што је заплењено, људе и стоку, ти и Елеазар свештеник и поглавари од племен</w:t>
      </w:r>
      <w:r>
        <w:rPr>
          <w:rFonts w:ascii="Times New Roman" w:cs="Times New Roman" w:hAnsi="Times New Roman"/>
          <w:color w:val="000000" w:themeColor="dk1"/>
          <w:sz w:val="28"/>
          <w:szCs w:val="28"/>
        </w:rPr>
        <w:t>â</w:t>
      </w:r>
      <w:r>
        <w:rPr>
          <w:color w:val="000000" w:themeColor="dk1"/>
          <w:sz w:val="28"/>
          <w:szCs w:val="28"/>
        </w:rPr>
        <w:t xml:space="preserve"> народних</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раздели</w:t>
      </w:r>
      <w:r>
        <w:rPr>
          <w:color w:val="000000" w:themeColor="dk1"/>
          <w:sz w:val="28"/>
          <w:szCs w:val="28"/>
        </w:rPr>
        <w:t>те</w:t>
      </w:r>
      <w:r>
        <w:rPr>
          <w:color w:val="000000" w:themeColor="dk1"/>
          <w:sz w:val="28"/>
          <w:szCs w:val="28"/>
        </w:rPr>
        <w:t xml:space="preserve"> све заплењено на двоје: на војнике који су </w:t>
      </w:r>
      <w:r>
        <w:rPr>
          <w:color w:val="000000" w:themeColor="dk1"/>
          <w:sz w:val="28"/>
          <w:szCs w:val="28"/>
        </w:rPr>
        <w:t>изашли</w:t>
      </w:r>
      <w:r>
        <w:rPr>
          <w:color w:val="000000" w:themeColor="dk1"/>
          <w:sz w:val="28"/>
          <w:szCs w:val="28"/>
        </w:rPr>
        <w:t xml:space="preserve"> </w:t>
      </w:r>
      <w:r>
        <w:rPr>
          <w:color w:val="000000" w:themeColor="dk1"/>
          <w:sz w:val="28"/>
          <w:szCs w:val="28"/>
        </w:rPr>
        <w:t>у бој</w:t>
      </w:r>
      <w:r>
        <w:rPr>
          <w:color w:val="000000" w:themeColor="dk1"/>
          <w:sz w:val="28"/>
          <w:szCs w:val="28"/>
        </w:rPr>
        <w:t xml:space="preserve"> </w:t>
      </w:r>
      <w:r>
        <w:rPr>
          <w:color w:val="000000" w:themeColor="dk1"/>
          <w:sz w:val="28"/>
          <w:szCs w:val="28"/>
        </w:rPr>
        <w:t>и на сав зб</w:t>
      </w:r>
      <w:r>
        <w:rPr>
          <w:color w:val="000000" w:themeColor="dk1"/>
          <w:sz w:val="28"/>
          <w:szCs w:val="28"/>
        </w:rPr>
        <w:t>ор,</w:t>
      </w:r>
      <w:r>
        <w:rPr>
          <w:color w:val="000000" w:themeColor="dk1"/>
          <w:sz w:val="28"/>
          <w:szCs w:val="28"/>
        </w:rPr>
        <w:t xml:space="preserve"> </w:t>
      </w:r>
      <w:r>
        <w:rPr>
          <w:color w:val="000000" w:themeColor="dk1"/>
          <w:sz w:val="28"/>
          <w:szCs w:val="28"/>
        </w:rPr>
        <w:t>и</w:t>
      </w:r>
      <w:r>
        <w:rPr>
          <w:color w:val="000000" w:themeColor="dk1"/>
          <w:sz w:val="28"/>
          <w:szCs w:val="28"/>
        </w:rPr>
        <w:t xml:space="preserve"> узми део за Господа од војника који су ишли на војску, по једну душу од педесет, и од људи и </w:t>
      </w:r>
      <w:r>
        <w:rPr>
          <w:color w:val="000000" w:themeColor="dk1"/>
          <w:sz w:val="28"/>
          <w:szCs w:val="28"/>
        </w:rPr>
        <w:t xml:space="preserve">од стоке и </w:t>
      </w:r>
      <w:r>
        <w:rPr>
          <w:color w:val="000000" w:themeColor="dk1"/>
          <w:sz w:val="28"/>
          <w:szCs w:val="28"/>
        </w:rPr>
        <w:t>од говеда и од оваца</w:t>
      </w:r>
      <w:r>
        <w:rPr>
          <w:color w:val="000000" w:themeColor="dk1"/>
          <w:sz w:val="28"/>
          <w:szCs w:val="28"/>
        </w:rPr>
        <w:t xml:space="preserve"> и од магараца</w:t>
      </w:r>
      <w:r>
        <w:rPr>
          <w:color w:val="000000" w:themeColor="dk1"/>
          <w:sz w:val="28"/>
          <w:szCs w:val="28"/>
        </w:rPr>
        <w:t xml:space="preserve"> и</w:t>
      </w:r>
      <w:r>
        <w:rPr>
          <w:color w:val="000000" w:themeColor="dk1"/>
          <w:sz w:val="28"/>
          <w:szCs w:val="28"/>
        </w:rPr>
        <w:t xml:space="preserve"> о</w:t>
      </w:r>
      <w:r>
        <w:rPr>
          <w:color w:val="000000" w:themeColor="dk1"/>
          <w:sz w:val="28"/>
          <w:szCs w:val="28"/>
        </w:rPr>
        <w:t xml:space="preserve">д њихове половине то узмите, и подај Елеазару свештенику за </w:t>
      </w:r>
      <w:r>
        <w:rPr>
          <w:color w:val="000000" w:themeColor="dk1"/>
          <w:sz w:val="28"/>
          <w:szCs w:val="28"/>
        </w:rPr>
        <w:t>пр</w:t>
      </w:r>
      <w:r>
        <w:rPr>
          <w:color w:val="000000" w:themeColor="dk1"/>
          <w:sz w:val="28"/>
          <w:szCs w:val="28"/>
        </w:rPr>
        <w:t>вине</w:t>
      </w:r>
      <w:r>
        <w:rPr>
          <w:color w:val="000000" w:themeColor="dk1"/>
          <w:sz w:val="28"/>
          <w:szCs w:val="28"/>
        </w:rPr>
        <w:t xml:space="preserve"> Господу. И од половине која допаде синовима Израиљевим узми по једно од педесет, и од људи и од говеда и од оваца </w:t>
      </w:r>
      <w:r>
        <w:rPr>
          <w:color w:val="000000" w:themeColor="dk1"/>
          <w:sz w:val="28"/>
          <w:szCs w:val="28"/>
        </w:rPr>
        <w:t xml:space="preserve">и од магараца </w:t>
      </w:r>
      <w:r>
        <w:rPr>
          <w:color w:val="000000" w:themeColor="dk1"/>
          <w:sz w:val="28"/>
          <w:szCs w:val="28"/>
        </w:rPr>
        <w:t xml:space="preserve">и од све стоке, и то дај Левитима који </w:t>
      </w:r>
      <w:r>
        <w:rPr>
          <w:color w:val="000000" w:themeColor="dk1"/>
          <w:sz w:val="28"/>
          <w:szCs w:val="28"/>
        </w:rPr>
        <w:t>чувају страже</w:t>
      </w:r>
      <w:r>
        <w:rPr>
          <w:color w:val="000000" w:themeColor="dk1"/>
          <w:sz w:val="28"/>
          <w:szCs w:val="28"/>
        </w:rPr>
        <w:t xml:space="preserve"> у</w:t>
      </w:r>
      <w:r>
        <w:rPr>
          <w:color w:val="000000" w:themeColor="dk1"/>
          <w:sz w:val="28"/>
          <w:szCs w:val="28"/>
        </w:rPr>
        <w:t xml:space="preserve"> шатор</w:t>
      </w:r>
      <w:r>
        <w:rPr>
          <w:color w:val="000000" w:themeColor="dk1"/>
          <w:sz w:val="28"/>
          <w:szCs w:val="28"/>
        </w:rPr>
        <w:t>у</w:t>
      </w:r>
      <w:r>
        <w:rPr>
          <w:color w:val="000000" w:themeColor="dk1"/>
          <w:sz w:val="28"/>
          <w:szCs w:val="28"/>
        </w:rPr>
        <w:t xml:space="preserve"> Господњ</w:t>
      </w:r>
      <w:r>
        <w:rPr>
          <w:color w:val="000000" w:themeColor="dk1"/>
          <w:sz w:val="28"/>
          <w:szCs w:val="28"/>
        </w:rPr>
        <w:t>ем</w:t>
      </w:r>
      <w:r>
        <w:rPr>
          <w:color w:val="000000" w:themeColor="dk1"/>
          <w:sz w:val="28"/>
          <w:szCs w:val="28"/>
        </w:rPr>
        <w:t xml:space="preserve">. И учини Мојсије и Елеазар свештеник како заповеди Господ </w:t>
      </w:r>
      <w:r>
        <w:rPr>
          <w:color w:val="000000" w:themeColor="dk1"/>
          <w:sz w:val="28"/>
          <w:szCs w:val="28"/>
        </w:rPr>
        <w:t>Мојсију</w:t>
      </w:r>
      <w:r>
        <w:rPr>
          <w:color w:val="000000" w:themeColor="dk1"/>
          <w:sz w:val="28"/>
          <w:szCs w:val="28"/>
        </w:rPr>
        <w:t>“</w:t>
      </w:r>
      <w:r>
        <w:rPr>
          <w:rStyle w:val="Footnotereference"/>
          <w:color w:val="000000" w:themeColor="dk1"/>
          <w:sz w:val="28"/>
          <w:szCs w:val="28"/>
        </w:rPr>
        <w:footnoteReference w:id="380"/>
      </w:r>
      <w:r>
        <w:rPr>
          <w:color w:val="000000" w:themeColor="dk1"/>
          <w:sz w:val="28"/>
          <w:szCs w:val="28"/>
        </w:rPr>
        <w:t xml:space="preserve">. </w:t>
      </w:r>
      <w:r>
        <w:rPr>
          <w:color w:val="000000" w:themeColor="dk1"/>
          <w:sz w:val="28"/>
          <w:szCs w:val="28"/>
        </w:rPr>
        <w:t xml:space="preserve">Заиста се одмах извршила Божија заповест, било је детаљно и прецизно пребројавање плена и </w:t>
      </w:r>
      <w:r>
        <w:rPr>
          <w:color w:val="000000" w:themeColor="dk1"/>
          <w:sz w:val="28"/>
          <w:szCs w:val="28"/>
        </w:rPr>
        <w:t>расподел</w:t>
      </w:r>
      <w:r>
        <w:rPr>
          <w:color w:val="000000" w:themeColor="dk1"/>
          <w:sz w:val="28"/>
          <w:szCs w:val="28"/>
        </w:rPr>
        <w:t>а на половине</w:t>
      </w:r>
      <w:r>
        <w:rPr>
          <w:color w:val="000000" w:themeColor="dk1"/>
          <w:sz w:val="28"/>
          <w:szCs w:val="28"/>
        </w:rPr>
        <w:t xml:space="preserve">, и дато је све што је узето, наиме </w:t>
      </w:r>
      <w:r>
        <w:rPr>
          <w:color w:val="000000" w:themeColor="dk1"/>
          <w:sz w:val="28"/>
          <w:szCs w:val="28"/>
        </w:rPr>
        <w:t>први</w:t>
      </w:r>
      <w:r>
        <w:rPr>
          <w:color w:val="000000" w:themeColor="dk1"/>
          <w:sz w:val="28"/>
          <w:szCs w:val="28"/>
        </w:rPr>
        <w:t>не су дате</w:t>
      </w:r>
      <w:r>
        <w:rPr>
          <w:color w:val="000000" w:themeColor="dk1"/>
          <w:sz w:val="28"/>
          <w:szCs w:val="28"/>
        </w:rPr>
        <w:t xml:space="preserve"> Господ</w:t>
      </w:r>
      <w:r>
        <w:rPr>
          <w:color w:val="000000" w:themeColor="dk1"/>
          <w:sz w:val="28"/>
          <w:szCs w:val="28"/>
        </w:rPr>
        <w:t>у</w:t>
      </w:r>
      <w:r>
        <w:rPr>
          <w:color w:val="000000" w:themeColor="dk1"/>
          <w:sz w:val="28"/>
          <w:szCs w:val="28"/>
        </w:rPr>
        <w:t xml:space="preserve">, свештенику Елеазару, и члановима Левитског племена. </w:t>
      </w:r>
      <w:r>
        <w:rPr>
          <w:color w:val="000000" w:themeColor="dk1"/>
          <w:sz w:val="28"/>
          <w:szCs w:val="28"/>
        </w:rPr>
        <w:t xml:space="preserve">Има ли </w:t>
      </w:r>
      <w:r>
        <w:rPr>
          <w:color w:val="000000" w:themeColor="dk1"/>
          <w:sz w:val="28"/>
          <w:szCs w:val="28"/>
        </w:rPr>
        <w:t>т</w:t>
      </w:r>
      <w:r>
        <w:rPr>
          <w:color w:val="000000" w:themeColor="dk1"/>
          <w:sz w:val="28"/>
          <w:szCs w:val="28"/>
        </w:rPr>
        <w:t>вој ум</w:t>
      </w:r>
      <w:r>
        <w:rPr>
          <w:color w:val="000000" w:themeColor="dk1"/>
          <w:sz w:val="28"/>
          <w:szCs w:val="28"/>
        </w:rPr>
        <w:t xml:space="preserve"> снагу </w:t>
      </w:r>
      <w:r>
        <w:rPr>
          <w:color w:val="000000" w:themeColor="dk1"/>
          <w:sz w:val="28"/>
          <w:szCs w:val="28"/>
        </w:rPr>
        <w:t>јачу</w:t>
      </w:r>
      <w:r>
        <w:rPr>
          <w:color w:val="000000" w:themeColor="dk1"/>
          <w:sz w:val="28"/>
          <w:szCs w:val="28"/>
        </w:rPr>
        <w:t xml:space="preserve"> од заборава и може </w:t>
      </w:r>
      <w:r>
        <w:rPr>
          <w:color w:val="000000" w:themeColor="dk1"/>
          <w:sz w:val="28"/>
          <w:szCs w:val="28"/>
        </w:rPr>
        <w:t xml:space="preserve">ли </w:t>
      </w:r>
      <w:r>
        <w:rPr>
          <w:color w:val="000000" w:themeColor="dk1"/>
          <w:sz w:val="28"/>
          <w:szCs w:val="28"/>
        </w:rPr>
        <w:t>да се врати на оно што смо рекли на почетку?</w:t>
      </w:r>
    </w:p>
    <w:p w14:paraId="0000044C">
      <w:pPr>
        <w:jc w:val="both"/>
        <w:rPr>
          <w:color w:val="000000" w:themeColor="dk1"/>
          <w:sz w:val="28"/>
          <w:szCs w:val="28"/>
        </w:rPr>
      </w:pPr>
      <w:r>
        <w:rPr>
          <w:color w:val="000000" w:themeColor="dk1"/>
          <w:sz w:val="28"/>
          <w:szCs w:val="28"/>
        </w:rPr>
        <w:t>ПАЛ: На шта мислиш?</w:t>
      </w:r>
    </w:p>
    <w:p w14:paraId="0000044D">
      <w:pPr>
        <w:jc w:val="both"/>
        <w:rPr>
          <w:color w:val="000000" w:themeColor="dk1"/>
          <w:sz w:val="28"/>
          <w:szCs w:val="28"/>
        </w:rPr>
      </w:pPr>
      <w:r>
        <w:rPr>
          <w:color w:val="000000" w:themeColor="dk1"/>
          <w:sz w:val="28"/>
          <w:szCs w:val="28"/>
        </w:rPr>
        <w:t>КИР: Зар света реч није рекла да се из сваког племена окупило хиљаду бораца за потребе рата?</w:t>
      </w:r>
    </w:p>
    <w:p w14:paraId="0000044E">
      <w:pPr>
        <w:jc w:val="both"/>
        <w:rPr>
          <w:color w:val="000000" w:themeColor="dk1"/>
          <w:sz w:val="28"/>
          <w:szCs w:val="28"/>
        </w:rPr>
      </w:pPr>
      <w:r>
        <w:rPr>
          <w:color w:val="000000" w:themeColor="dk1"/>
          <w:sz w:val="28"/>
          <w:szCs w:val="28"/>
        </w:rPr>
        <w:t>ПАЛ: наравно да је рекла.</w:t>
      </w:r>
      <w:r>
        <w:rPr>
          <w:color w:val="000000" w:themeColor="dk1"/>
          <w:sz w:val="28"/>
          <w:szCs w:val="28"/>
        </w:rPr>
        <w:t xml:space="preserve"> </w:t>
      </w:r>
    </w:p>
    <w:p w14:paraId="0000044F">
      <w:pPr>
        <w:jc w:val="both"/>
        <w:rPr>
          <w:color w:val="000000" w:themeColor="dk1"/>
          <w:sz w:val="28"/>
          <w:szCs w:val="28"/>
        </w:rPr>
      </w:pPr>
      <w:r>
        <w:rPr>
          <w:color w:val="000000" w:themeColor="dk1"/>
          <w:sz w:val="28"/>
          <w:szCs w:val="28"/>
        </w:rPr>
        <w:t>КИР:</w:t>
      </w:r>
      <w:r>
        <w:rPr>
          <w:color w:val="000000" w:themeColor="dk1"/>
          <w:sz w:val="28"/>
          <w:szCs w:val="28"/>
        </w:rPr>
        <w:t xml:space="preserve"> </w:t>
      </w:r>
      <w:r>
        <w:rPr>
          <w:color w:val="000000" w:themeColor="dk1"/>
          <w:sz w:val="28"/>
          <w:szCs w:val="28"/>
        </w:rPr>
        <w:t xml:space="preserve">Говоримо јасно и искрено да </w:t>
      </w:r>
      <w:r>
        <w:rPr>
          <w:color w:val="000000" w:themeColor="dk1"/>
          <w:sz w:val="28"/>
          <w:szCs w:val="28"/>
        </w:rPr>
        <w:t>ће се њихов</w:t>
      </w:r>
      <w:r>
        <w:rPr>
          <w:color w:val="000000" w:themeColor="dk1"/>
          <w:sz w:val="28"/>
          <w:szCs w:val="28"/>
        </w:rPr>
        <w:t xml:space="preserve"> </w:t>
      </w:r>
      <w:r>
        <w:rPr>
          <w:color w:val="000000" w:themeColor="dk1"/>
          <w:sz w:val="28"/>
          <w:szCs w:val="28"/>
        </w:rPr>
        <w:t xml:space="preserve">појединачни </w:t>
      </w:r>
      <w:r>
        <w:rPr>
          <w:color w:val="000000" w:themeColor="dk1"/>
          <w:sz w:val="28"/>
          <w:szCs w:val="28"/>
        </w:rPr>
        <w:t xml:space="preserve">сјај и успех </w:t>
      </w:r>
      <w:r>
        <w:rPr>
          <w:color w:val="000000" w:themeColor="dk1"/>
          <w:sz w:val="28"/>
          <w:szCs w:val="28"/>
        </w:rPr>
        <w:t>пре</w:t>
      </w:r>
      <w:r>
        <w:rPr>
          <w:color w:val="000000" w:themeColor="dk1"/>
          <w:sz w:val="28"/>
          <w:szCs w:val="28"/>
        </w:rPr>
        <w:t>нети на</w:t>
      </w:r>
      <w:r>
        <w:rPr>
          <w:color w:val="000000" w:themeColor="dk1"/>
          <w:sz w:val="28"/>
          <w:szCs w:val="28"/>
        </w:rPr>
        <w:t xml:space="preserve"> </w:t>
      </w:r>
      <w:r>
        <w:rPr>
          <w:color w:val="000000" w:themeColor="dk1"/>
          <w:sz w:val="28"/>
          <w:szCs w:val="28"/>
        </w:rPr>
        <w:t xml:space="preserve">сву пуноћу </w:t>
      </w:r>
      <w:r>
        <w:rPr>
          <w:color w:val="000000" w:themeColor="dk1"/>
          <w:sz w:val="28"/>
          <w:szCs w:val="28"/>
        </w:rPr>
        <w:t xml:space="preserve">племена </w:t>
      </w:r>
      <w:r>
        <w:rPr>
          <w:color w:val="000000" w:themeColor="dk1"/>
          <w:sz w:val="28"/>
          <w:szCs w:val="28"/>
        </w:rPr>
        <w:t xml:space="preserve">и да ће то </w:t>
      </w:r>
      <w:r>
        <w:rPr>
          <w:color w:val="000000" w:themeColor="dk1"/>
          <w:sz w:val="28"/>
          <w:szCs w:val="28"/>
        </w:rPr>
        <w:t xml:space="preserve">веома добро за нас </w:t>
      </w:r>
      <w:r>
        <w:rPr>
          <w:color w:val="000000" w:themeColor="dk1"/>
          <w:sz w:val="28"/>
          <w:szCs w:val="28"/>
        </w:rPr>
        <w:t xml:space="preserve">да уреди </w:t>
      </w:r>
      <w:r>
        <w:rPr>
          <w:color w:val="000000" w:themeColor="dk1"/>
          <w:sz w:val="28"/>
          <w:szCs w:val="28"/>
        </w:rPr>
        <w:t>благост</w:t>
      </w:r>
      <w:r>
        <w:rPr>
          <w:color w:val="000000" w:themeColor="dk1"/>
          <w:sz w:val="28"/>
          <w:szCs w:val="28"/>
        </w:rPr>
        <w:t xml:space="preserve"> и човекољубље Божије, као </w:t>
      </w:r>
      <w:r>
        <w:rPr>
          <w:color w:val="000000" w:themeColor="dk1"/>
          <w:sz w:val="28"/>
          <w:szCs w:val="28"/>
        </w:rPr>
        <w:t>што се у случају најмириснијег</w:t>
      </w:r>
      <w:r>
        <w:rPr>
          <w:color w:val="000000" w:themeColor="dk1"/>
          <w:sz w:val="28"/>
          <w:szCs w:val="28"/>
        </w:rPr>
        <w:t xml:space="preserve"> </w:t>
      </w:r>
      <w:r>
        <w:rPr>
          <w:color w:val="000000" w:themeColor="dk1"/>
          <w:sz w:val="28"/>
          <w:szCs w:val="28"/>
        </w:rPr>
        <w:t xml:space="preserve">тамјана, </w:t>
      </w:r>
      <w:r>
        <w:rPr>
          <w:color w:val="000000" w:themeColor="dk1"/>
          <w:sz w:val="28"/>
          <w:szCs w:val="28"/>
        </w:rPr>
        <w:t>који је састављен из</w:t>
      </w:r>
      <w:r>
        <w:rPr>
          <w:color w:val="000000" w:themeColor="dk1"/>
          <w:sz w:val="28"/>
          <w:szCs w:val="28"/>
        </w:rPr>
        <w:t xml:space="preserve"> </w:t>
      </w:r>
      <w:r>
        <w:rPr>
          <w:color w:val="000000" w:themeColor="dk1"/>
          <w:sz w:val="28"/>
          <w:szCs w:val="28"/>
        </w:rPr>
        <w:t>различитих врста</w:t>
      </w:r>
      <w:r>
        <w:rPr>
          <w:color w:val="000000" w:themeColor="dk1"/>
          <w:sz w:val="28"/>
          <w:szCs w:val="28"/>
        </w:rPr>
        <w:t xml:space="preserve"> </w:t>
      </w:r>
      <w:r>
        <w:rPr>
          <w:color w:val="000000" w:themeColor="dk1"/>
          <w:sz w:val="28"/>
          <w:szCs w:val="28"/>
        </w:rPr>
        <w:t>(биљака)</w:t>
      </w:r>
      <w:r>
        <w:rPr>
          <w:color w:val="000000" w:themeColor="dk1"/>
          <w:sz w:val="28"/>
          <w:szCs w:val="28"/>
        </w:rPr>
        <w:t xml:space="preserve">, </w:t>
      </w:r>
      <w:r>
        <w:rPr>
          <w:color w:val="000000" w:themeColor="dk1"/>
          <w:sz w:val="28"/>
          <w:szCs w:val="28"/>
        </w:rPr>
        <w:t>успиње</w:t>
      </w:r>
      <w:r>
        <w:rPr>
          <w:color w:val="000000" w:themeColor="dk1"/>
          <w:sz w:val="28"/>
          <w:szCs w:val="28"/>
        </w:rPr>
        <w:t xml:space="preserve"> ка Богу пријат</w:t>
      </w:r>
      <w:r>
        <w:rPr>
          <w:color w:val="000000" w:themeColor="dk1"/>
          <w:sz w:val="28"/>
          <w:szCs w:val="28"/>
        </w:rPr>
        <w:t>ан</w:t>
      </w:r>
      <w:r>
        <w:rPr>
          <w:color w:val="000000" w:themeColor="dk1"/>
          <w:sz w:val="28"/>
          <w:szCs w:val="28"/>
        </w:rPr>
        <w:t xml:space="preserve"> </w:t>
      </w:r>
      <w:r>
        <w:rPr>
          <w:color w:val="000000" w:themeColor="dk1"/>
          <w:sz w:val="28"/>
          <w:szCs w:val="28"/>
        </w:rPr>
        <w:t>миомирис</w:t>
      </w:r>
      <w:r>
        <w:rPr>
          <w:color w:val="000000" w:themeColor="dk1"/>
          <w:sz w:val="28"/>
          <w:szCs w:val="28"/>
        </w:rPr>
        <w:t xml:space="preserve"> свих </w:t>
      </w:r>
      <w:r>
        <w:rPr>
          <w:color w:val="000000" w:themeColor="dk1"/>
          <w:sz w:val="28"/>
          <w:szCs w:val="28"/>
        </w:rPr>
        <w:t>(</w:t>
      </w:r>
      <w:r>
        <w:rPr>
          <w:color w:val="000000" w:themeColor="dk1"/>
          <w:sz w:val="28"/>
          <w:szCs w:val="28"/>
        </w:rPr>
        <w:t>појединачних биљака</w:t>
      </w:r>
      <w:r>
        <w:rPr>
          <w:color w:val="000000" w:themeColor="dk1"/>
          <w:sz w:val="28"/>
          <w:szCs w:val="28"/>
        </w:rPr>
        <w:t>)</w:t>
      </w:r>
      <w:r>
        <w:rPr>
          <w:color w:val="000000" w:themeColor="dk1"/>
          <w:sz w:val="28"/>
          <w:szCs w:val="28"/>
        </w:rPr>
        <w:t>, и заједно са онима који су најуспешнији у врлини да при</w:t>
      </w:r>
      <w:r>
        <w:rPr>
          <w:color w:val="000000" w:themeColor="dk1"/>
          <w:sz w:val="28"/>
          <w:szCs w:val="28"/>
        </w:rPr>
        <w:t>ми</w:t>
      </w:r>
      <w:r>
        <w:rPr>
          <w:color w:val="000000" w:themeColor="dk1"/>
          <w:sz w:val="28"/>
          <w:szCs w:val="28"/>
        </w:rPr>
        <w:t xml:space="preserve"> једно такво сијање и онај који нема толики успех. </w:t>
      </w:r>
    </w:p>
    <w:p w14:paraId="00000450">
      <w:pPr>
        <w:jc w:val="both"/>
        <w:rPr>
          <w:color w:val="000000" w:themeColor="dk1"/>
          <w:sz w:val="28"/>
          <w:szCs w:val="28"/>
        </w:rPr>
      </w:pPr>
      <w:r>
        <w:rPr>
          <w:color w:val="000000" w:themeColor="dk1"/>
          <w:sz w:val="28"/>
          <w:szCs w:val="28"/>
        </w:rPr>
        <w:t xml:space="preserve">ПАЛ: То је истина! Пошто је ово желео наш дијалог да разјасни. </w:t>
      </w:r>
    </w:p>
    <w:p w14:paraId="00000451">
      <w:pPr>
        <w:jc w:val="both"/>
        <w:rPr>
          <w:color w:val="000000" w:themeColor="dk1"/>
          <w:sz w:val="28"/>
          <w:szCs w:val="28"/>
        </w:rPr>
      </w:pPr>
      <w:r>
        <w:rPr>
          <w:color w:val="000000" w:themeColor="dk1"/>
          <w:sz w:val="28"/>
          <w:szCs w:val="28"/>
        </w:rPr>
        <w:t>КИР: Пази како је Бог установио закон</w:t>
      </w:r>
      <w:r>
        <w:rPr>
          <w:color w:val="000000" w:themeColor="dk1"/>
          <w:sz w:val="28"/>
          <w:szCs w:val="28"/>
        </w:rPr>
        <w:t>,</w:t>
      </w:r>
      <w:r>
        <w:rPr>
          <w:color w:val="000000" w:themeColor="dk1"/>
          <w:sz w:val="28"/>
          <w:szCs w:val="28"/>
        </w:rPr>
        <w:t xml:space="preserve"> ствар </w:t>
      </w:r>
      <w:r>
        <w:rPr>
          <w:color w:val="000000" w:themeColor="dk1"/>
          <w:sz w:val="28"/>
          <w:szCs w:val="28"/>
        </w:rPr>
        <w:t>очигледна</w:t>
      </w:r>
      <w:r>
        <w:rPr>
          <w:color w:val="000000" w:themeColor="dk1"/>
          <w:sz w:val="28"/>
          <w:szCs w:val="28"/>
        </w:rPr>
        <w:t xml:space="preserve"> за Јудејце</w:t>
      </w:r>
      <w:r>
        <w:rPr>
          <w:color w:val="000000" w:themeColor="dk1"/>
          <w:sz w:val="28"/>
          <w:szCs w:val="28"/>
        </w:rPr>
        <w:t xml:space="preserve">; </w:t>
      </w:r>
      <w:r>
        <w:rPr>
          <w:color w:val="000000" w:themeColor="dk1"/>
          <w:sz w:val="28"/>
          <w:szCs w:val="28"/>
        </w:rPr>
        <w:t>јер су</w:t>
      </w:r>
      <w:r>
        <w:rPr>
          <w:color w:val="000000" w:themeColor="dk1"/>
          <w:sz w:val="28"/>
          <w:szCs w:val="28"/>
        </w:rPr>
        <w:t xml:space="preserve"> </w:t>
      </w:r>
      <w:r>
        <w:rPr>
          <w:color w:val="000000" w:themeColor="dk1"/>
          <w:sz w:val="28"/>
          <w:szCs w:val="28"/>
        </w:rPr>
        <w:t>хиљаде одабраних по племену пошли у војни поход против Мадијанаца, и пошто су победили, замишљам,</w:t>
      </w:r>
      <w:r>
        <w:rPr>
          <w:color w:val="000000" w:themeColor="dk1"/>
          <w:sz w:val="28"/>
          <w:szCs w:val="28"/>
        </w:rPr>
        <w:t xml:space="preserve"> </w:t>
      </w:r>
      <w:r>
        <w:rPr>
          <w:color w:val="000000" w:themeColor="dk1"/>
          <w:sz w:val="28"/>
          <w:szCs w:val="28"/>
        </w:rPr>
        <w:t>задобивши победу</w:t>
      </w:r>
      <w:r>
        <w:rPr>
          <w:color w:val="000000" w:themeColor="dk1"/>
          <w:sz w:val="28"/>
          <w:szCs w:val="28"/>
        </w:rPr>
        <w:t xml:space="preserve"> </w:t>
      </w:r>
      <w:r>
        <w:rPr>
          <w:color w:val="000000" w:themeColor="dk1"/>
          <w:sz w:val="28"/>
          <w:szCs w:val="28"/>
        </w:rPr>
        <w:t>трудом и знојем, разделили су све што су сакупили из рата одмах збору народном, а друго мноштво (народа) се поносило због п</w:t>
      </w:r>
      <w:r>
        <w:rPr>
          <w:color w:val="000000" w:themeColor="dk1"/>
          <w:sz w:val="28"/>
          <w:szCs w:val="28"/>
        </w:rPr>
        <w:t>одвига својих</w:t>
      </w:r>
      <w:r>
        <w:rPr>
          <w:color w:val="000000" w:themeColor="dk1"/>
          <w:sz w:val="28"/>
          <w:szCs w:val="28"/>
        </w:rPr>
        <w:t xml:space="preserve"> храбрих (људи). Зато каже: „Изброј све што је заплењено, ти и Елеазар свештеник и поглавари од племена народних. И раздели све</w:t>
      </w:r>
      <w:r>
        <w:rPr>
          <w:color w:val="000000" w:themeColor="dk1"/>
          <w:sz w:val="28"/>
          <w:szCs w:val="28"/>
        </w:rPr>
        <w:t xml:space="preserve"> </w:t>
      </w:r>
      <w:r>
        <w:rPr>
          <w:color w:val="000000" w:themeColor="dk1"/>
          <w:sz w:val="28"/>
          <w:szCs w:val="28"/>
        </w:rPr>
        <w:t xml:space="preserve">заплењено на двоје: На војнике који су ишли на војску, </w:t>
      </w:r>
      <w:r>
        <w:rPr>
          <w:color w:val="000000" w:themeColor="dk1"/>
          <w:sz w:val="28"/>
          <w:szCs w:val="28"/>
        </w:rPr>
        <w:t>и на сав збор</w:t>
      </w:r>
      <w:r>
        <w:rPr>
          <w:color w:val="000000" w:themeColor="dk1"/>
          <w:sz w:val="28"/>
          <w:szCs w:val="28"/>
        </w:rPr>
        <w:t>“</w:t>
      </w:r>
      <w:r>
        <w:rPr>
          <w:rStyle w:val="Footnotereference"/>
          <w:color w:val="000000" w:themeColor="dk1"/>
          <w:sz w:val="28"/>
          <w:szCs w:val="28"/>
        </w:rPr>
        <w:footnoteReference w:id="381"/>
      </w:r>
      <w:r>
        <w:rPr>
          <w:color w:val="000000" w:themeColor="dk1"/>
          <w:sz w:val="28"/>
          <w:szCs w:val="28"/>
        </w:rPr>
        <w:t xml:space="preserve">. </w:t>
      </w:r>
      <w:r>
        <w:rPr>
          <w:color w:val="000000" w:themeColor="dk1"/>
          <w:sz w:val="28"/>
          <w:szCs w:val="28"/>
        </w:rPr>
        <w:t xml:space="preserve">Да ће поделити славу веома изабраних и </w:t>
      </w:r>
      <w:r>
        <w:rPr>
          <w:color w:val="000000" w:themeColor="dk1"/>
          <w:sz w:val="28"/>
          <w:szCs w:val="28"/>
        </w:rPr>
        <w:t>знаменит</w:t>
      </w:r>
      <w:r>
        <w:rPr>
          <w:color w:val="000000" w:themeColor="dk1"/>
          <w:sz w:val="28"/>
          <w:szCs w:val="28"/>
        </w:rPr>
        <w:t>их</w:t>
      </w:r>
      <w:r>
        <w:rPr>
          <w:color w:val="000000" w:themeColor="dk1"/>
          <w:sz w:val="28"/>
          <w:szCs w:val="28"/>
        </w:rPr>
        <w:t xml:space="preserve"> </w:t>
      </w:r>
      <w:r>
        <w:rPr>
          <w:color w:val="000000" w:themeColor="dk1"/>
          <w:sz w:val="28"/>
          <w:szCs w:val="28"/>
        </w:rPr>
        <w:t xml:space="preserve">и нижа група људи која следи иза </w:t>
      </w:r>
      <w:r>
        <w:rPr>
          <w:color w:val="000000" w:themeColor="dk1"/>
          <w:sz w:val="28"/>
          <w:szCs w:val="28"/>
        </w:rPr>
        <w:t>њихове</w:t>
      </w:r>
      <w:r>
        <w:rPr>
          <w:color w:val="000000" w:themeColor="dk1"/>
          <w:sz w:val="28"/>
          <w:szCs w:val="28"/>
        </w:rPr>
        <w:t xml:space="preserve"> </w:t>
      </w:r>
      <w:r>
        <w:rPr>
          <w:color w:val="000000" w:themeColor="dk1"/>
          <w:sz w:val="28"/>
          <w:szCs w:val="28"/>
        </w:rPr>
        <w:t xml:space="preserve">великодушности, то саопштава на неки начин и Божанствени Павле. </w:t>
      </w:r>
      <w:r>
        <w:rPr>
          <w:color w:val="000000" w:themeColor="dk1"/>
          <w:sz w:val="28"/>
          <w:szCs w:val="28"/>
        </w:rPr>
        <w:t>Јер је на</w:t>
      </w:r>
      <w:r>
        <w:rPr>
          <w:color w:val="000000" w:themeColor="dk1"/>
          <w:sz w:val="28"/>
          <w:szCs w:val="28"/>
        </w:rPr>
        <w:t>бројао</w:t>
      </w:r>
      <w:r>
        <w:rPr>
          <w:color w:val="000000" w:themeColor="dk1"/>
          <w:sz w:val="28"/>
          <w:szCs w:val="28"/>
        </w:rPr>
        <w:t xml:space="preserve"> све од старих светитеља који су се истицали својом вером, </w:t>
      </w:r>
      <w:r>
        <w:rPr>
          <w:color w:val="000000" w:themeColor="dk1"/>
          <w:sz w:val="28"/>
          <w:szCs w:val="28"/>
        </w:rPr>
        <w:t>чија слава</w:t>
      </w:r>
      <w:r>
        <w:rPr>
          <w:color w:val="000000" w:themeColor="dk1"/>
          <w:sz w:val="28"/>
          <w:szCs w:val="28"/>
        </w:rPr>
        <w:t xml:space="preserve"> </w:t>
      </w:r>
      <w:r>
        <w:rPr>
          <w:color w:val="000000" w:themeColor="dk1"/>
          <w:sz w:val="28"/>
          <w:szCs w:val="28"/>
        </w:rPr>
        <w:t xml:space="preserve">је била опште позната због </w:t>
      </w:r>
      <w:r>
        <w:rPr>
          <w:color w:val="000000" w:themeColor="dk1"/>
          <w:sz w:val="28"/>
          <w:szCs w:val="28"/>
        </w:rPr>
        <w:t>њихове</w:t>
      </w:r>
      <w:r>
        <w:rPr>
          <w:color w:val="000000" w:themeColor="dk1"/>
          <w:sz w:val="28"/>
          <w:szCs w:val="28"/>
        </w:rPr>
        <w:t xml:space="preserve"> </w:t>
      </w:r>
      <w:r>
        <w:rPr>
          <w:color w:val="000000" w:themeColor="dk1"/>
          <w:sz w:val="28"/>
          <w:szCs w:val="28"/>
        </w:rPr>
        <w:t xml:space="preserve">исправне побожности према Богу, </w:t>
      </w:r>
      <w:r>
        <w:rPr>
          <w:color w:val="000000" w:themeColor="dk1"/>
          <w:sz w:val="28"/>
          <w:szCs w:val="28"/>
        </w:rPr>
        <w:t xml:space="preserve">и </w:t>
      </w:r>
      <w:r>
        <w:rPr>
          <w:color w:val="000000" w:themeColor="dk1"/>
          <w:sz w:val="28"/>
          <w:szCs w:val="28"/>
        </w:rPr>
        <w:t xml:space="preserve">каже: „И сви ови, осведочени у вери, </w:t>
      </w:r>
      <w:r>
        <w:rPr>
          <w:color w:val="000000" w:themeColor="dk1"/>
          <w:sz w:val="28"/>
          <w:szCs w:val="28"/>
        </w:rPr>
        <w:t>помреше и</w:t>
      </w:r>
      <w:r>
        <w:rPr>
          <w:color w:val="000000" w:themeColor="dk1"/>
          <w:sz w:val="28"/>
          <w:szCs w:val="28"/>
        </w:rPr>
        <w:t xml:space="preserve"> </w:t>
      </w:r>
      <w:r>
        <w:rPr>
          <w:color w:val="000000" w:themeColor="dk1"/>
          <w:sz w:val="28"/>
          <w:szCs w:val="28"/>
        </w:rPr>
        <w:t>не добише обећање. Зато што је Бог нешто боље предвидео за нас, да не би они без нас достигли савршенство“</w:t>
      </w:r>
      <w:r>
        <w:rPr>
          <w:rStyle w:val="Footnotereference"/>
          <w:color w:val="000000" w:themeColor="dk1"/>
          <w:sz w:val="28"/>
          <w:szCs w:val="28"/>
        </w:rPr>
        <w:footnoteReference w:id="382"/>
      </w:r>
      <w:r>
        <w:rPr>
          <w:color w:val="000000" w:themeColor="dk1"/>
          <w:sz w:val="28"/>
          <w:szCs w:val="28"/>
        </w:rPr>
        <w:t xml:space="preserve">. </w:t>
      </w:r>
      <w:r>
        <w:rPr>
          <w:color w:val="000000" w:themeColor="dk1"/>
          <w:sz w:val="28"/>
          <w:szCs w:val="28"/>
        </w:rPr>
        <w:t>И  другима пише</w:t>
      </w:r>
      <w:r>
        <w:rPr>
          <w:color w:val="000000" w:themeColor="dk1"/>
          <w:sz w:val="28"/>
          <w:szCs w:val="28"/>
        </w:rPr>
        <w:t xml:space="preserve"> </w:t>
      </w:r>
      <w:r>
        <w:rPr>
          <w:color w:val="000000" w:themeColor="dk1"/>
          <w:sz w:val="28"/>
          <w:szCs w:val="28"/>
        </w:rPr>
        <w:t>у посланици</w:t>
      </w:r>
      <w:r>
        <w:rPr>
          <w:color w:val="000000" w:themeColor="dk1"/>
          <w:sz w:val="28"/>
          <w:szCs w:val="28"/>
        </w:rPr>
        <w:t xml:space="preserve">: „Већ сте се наситили, већ се обогатисте, без нас се зацаристе. О, да се заиста зацаристе, да се и ми с вама </w:t>
      </w:r>
      <w:r>
        <w:rPr>
          <w:color w:val="000000" w:themeColor="dk1"/>
          <w:sz w:val="28"/>
          <w:szCs w:val="28"/>
        </w:rPr>
        <w:t>зацаримо</w:t>
      </w:r>
      <w:r>
        <w:rPr>
          <w:color w:val="000000" w:themeColor="dk1"/>
          <w:sz w:val="28"/>
          <w:szCs w:val="28"/>
        </w:rPr>
        <w:t>“</w:t>
      </w:r>
      <w:r>
        <w:rPr>
          <w:rStyle w:val="Footnotereference"/>
          <w:color w:val="000000" w:themeColor="dk1"/>
          <w:sz w:val="28"/>
          <w:szCs w:val="28"/>
        </w:rPr>
        <w:footnoteReference w:id="383"/>
      </w:r>
      <w:r>
        <w:rPr>
          <w:color w:val="000000" w:themeColor="dk1"/>
          <w:sz w:val="28"/>
          <w:szCs w:val="28"/>
        </w:rPr>
        <w:t xml:space="preserve">. </w:t>
      </w:r>
      <w:r>
        <w:rPr>
          <w:color w:val="000000" w:themeColor="dk1"/>
          <w:sz w:val="28"/>
          <w:szCs w:val="28"/>
        </w:rPr>
        <w:t xml:space="preserve">Зар не видиш да ће стићи заједно са господарима у савршенство и они који су у нижем реду и прославиће се заједно са изабранима и они који немају исту </w:t>
      </w:r>
      <w:r>
        <w:rPr>
          <w:color w:val="000000" w:themeColor="dk1"/>
          <w:sz w:val="28"/>
          <w:szCs w:val="28"/>
        </w:rPr>
        <w:t>с</w:t>
      </w:r>
      <w:r>
        <w:rPr>
          <w:color w:val="000000" w:themeColor="dk1"/>
          <w:sz w:val="28"/>
          <w:szCs w:val="28"/>
        </w:rPr>
        <w:t>нагу</w:t>
      </w:r>
      <w:r>
        <w:rPr>
          <w:color w:val="000000" w:themeColor="dk1"/>
          <w:sz w:val="28"/>
          <w:szCs w:val="28"/>
        </w:rPr>
        <w:t xml:space="preserve"> са њима? Негде поје и </w:t>
      </w:r>
      <w:r>
        <w:rPr>
          <w:color w:val="000000" w:themeColor="dk1"/>
          <w:sz w:val="28"/>
          <w:szCs w:val="28"/>
        </w:rPr>
        <w:t>божанстве</w:t>
      </w:r>
      <w:r>
        <w:rPr>
          <w:color w:val="000000" w:themeColor="dk1"/>
          <w:sz w:val="28"/>
          <w:szCs w:val="28"/>
        </w:rPr>
        <w:t>ни</w:t>
      </w:r>
      <w:r>
        <w:rPr>
          <w:color w:val="000000" w:themeColor="dk1"/>
          <w:sz w:val="28"/>
          <w:szCs w:val="28"/>
        </w:rPr>
        <w:t xml:space="preserve"> Давид: „</w:t>
      </w:r>
      <w:r>
        <w:rPr>
          <w:color w:val="000000" w:themeColor="dk1"/>
          <w:sz w:val="28"/>
          <w:szCs w:val="28"/>
        </w:rPr>
        <w:t>Б</w:t>
      </w:r>
      <w:r>
        <w:rPr>
          <w:color w:val="000000" w:themeColor="dk1"/>
          <w:sz w:val="28"/>
          <w:szCs w:val="28"/>
        </w:rPr>
        <w:t xml:space="preserve">лагословио </w:t>
      </w:r>
      <w:r>
        <w:rPr>
          <w:color w:val="000000" w:themeColor="dk1"/>
          <w:sz w:val="28"/>
          <w:szCs w:val="28"/>
        </w:rPr>
        <w:t>нас је Господ</w:t>
      </w:r>
      <w:r>
        <w:rPr>
          <w:color w:val="000000" w:themeColor="dk1"/>
          <w:sz w:val="28"/>
          <w:szCs w:val="28"/>
        </w:rPr>
        <w:t>,</w:t>
      </w:r>
      <w:r>
        <w:rPr>
          <w:color w:val="000000" w:themeColor="dk1"/>
          <w:sz w:val="28"/>
          <w:szCs w:val="28"/>
        </w:rPr>
        <w:t xml:space="preserve"> који је створио небо и земљу</w:t>
      </w:r>
      <w:r>
        <w:rPr>
          <w:color w:val="000000" w:themeColor="dk1"/>
          <w:sz w:val="28"/>
          <w:szCs w:val="28"/>
        </w:rPr>
        <w:t>,</w:t>
      </w:r>
      <w:r>
        <w:rPr>
          <w:color w:val="000000" w:themeColor="dk1"/>
          <w:sz w:val="28"/>
          <w:szCs w:val="28"/>
        </w:rPr>
        <w:t xml:space="preserve"> благословио је </w:t>
      </w:r>
      <w:r>
        <w:rPr>
          <w:color w:val="000000" w:themeColor="dk1"/>
          <w:sz w:val="28"/>
          <w:szCs w:val="28"/>
        </w:rPr>
        <w:t>Господ</w:t>
      </w:r>
      <w:r>
        <w:rPr>
          <w:color w:val="000000" w:themeColor="dk1"/>
          <w:sz w:val="28"/>
          <w:szCs w:val="28"/>
        </w:rPr>
        <w:t xml:space="preserve"> </w:t>
      </w:r>
      <w:r>
        <w:rPr>
          <w:color w:val="000000" w:themeColor="dk1"/>
          <w:sz w:val="28"/>
          <w:szCs w:val="28"/>
        </w:rPr>
        <w:t>дом Аронов,</w:t>
      </w:r>
      <w:r>
        <w:rPr>
          <w:color w:val="000000" w:themeColor="dk1"/>
          <w:sz w:val="28"/>
          <w:szCs w:val="28"/>
        </w:rPr>
        <w:t xml:space="preserve"> благословио је </w:t>
      </w:r>
      <w:r>
        <w:rPr>
          <w:color w:val="000000" w:themeColor="dk1"/>
          <w:sz w:val="28"/>
          <w:szCs w:val="28"/>
        </w:rPr>
        <w:t>Господ</w:t>
      </w:r>
      <w:r>
        <w:rPr>
          <w:color w:val="000000" w:themeColor="dk1"/>
          <w:sz w:val="28"/>
          <w:szCs w:val="28"/>
        </w:rPr>
        <w:t xml:space="preserve"> </w:t>
      </w:r>
      <w:r>
        <w:rPr>
          <w:color w:val="000000" w:themeColor="dk1"/>
          <w:sz w:val="28"/>
          <w:szCs w:val="28"/>
        </w:rPr>
        <w:t xml:space="preserve">дом Израиљев, </w:t>
      </w:r>
      <w:r>
        <w:rPr>
          <w:color w:val="000000" w:themeColor="dk1"/>
          <w:sz w:val="28"/>
          <w:szCs w:val="28"/>
        </w:rPr>
        <w:t>б</w:t>
      </w:r>
      <w:r>
        <w:rPr>
          <w:color w:val="000000" w:themeColor="dk1"/>
          <w:sz w:val="28"/>
          <w:szCs w:val="28"/>
        </w:rPr>
        <w:t xml:space="preserve">лагословио је оне који </w:t>
      </w:r>
      <w:r>
        <w:rPr>
          <w:color w:val="000000" w:themeColor="dk1"/>
          <w:sz w:val="28"/>
          <w:szCs w:val="28"/>
        </w:rPr>
        <w:t>Га</w:t>
      </w:r>
      <w:r>
        <w:rPr>
          <w:color w:val="000000" w:themeColor="dk1"/>
          <w:sz w:val="28"/>
          <w:szCs w:val="28"/>
        </w:rPr>
        <w:t xml:space="preserve"> </w:t>
      </w:r>
      <w:r>
        <w:rPr>
          <w:color w:val="000000" w:themeColor="dk1"/>
          <w:sz w:val="28"/>
          <w:szCs w:val="28"/>
        </w:rPr>
        <w:t>се боје, мале са великима“</w:t>
      </w:r>
      <w:r>
        <w:rPr>
          <w:rStyle w:val="Footnotereference"/>
          <w:color w:val="000000" w:themeColor="dk1"/>
          <w:sz w:val="28"/>
          <w:szCs w:val="28"/>
        </w:rPr>
        <w:footnoteReference w:id="384"/>
      </w:r>
      <w:r>
        <w:rPr>
          <w:color w:val="000000" w:themeColor="dk1"/>
          <w:sz w:val="28"/>
          <w:szCs w:val="28"/>
        </w:rPr>
        <w:t xml:space="preserve">. </w:t>
      </w:r>
      <w:r>
        <w:rPr>
          <w:color w:val="000000" w:themeColor="dk1"/>
          <w:sz w:val="28"/>
          <w:szCs w:val="28"/>
        </w:rPr>
        <w:t xml:space="preserve">Они који су названи малима благосиљају се заједно са великима, а да не могу да се поносе због исте снаге, него заостају у спремности да подносе муке, </w:t>
      </w:r>
      <w:r>
        <w:rPr>
          <w:color w:val="000000" w:themeColor="dk1"/>
          <w:sz w:val="28"/>
          <w:szCs w:val="28"/>
        </w:rPr>
        <w:t xml:space="preserve">али се </w:t>
      </w:r>
      <w:r>
        <w:rPr>
          <w:color w:val="000000" w:themeColor="dk1"/>
          <w:sz w:val="28"/>
          <w:szCs w:val="28"/>
        </w:rPr>
        <w:t>некако изједначавају у ревности и вери и могућностима издржљивости које имају</w:t>
      </w:r>
      <w:r>
        <w:rPr>
          <w:color w:val="000000" w:themeColor="dk1"/>
          <w:sz w:val="28"/>
          <w:szCs w:val="28"/>
        </w:rPr>
        <w:t xml:space="preserve"> </w:t>
      </w:r>
      <w:r>
        <w:rPr>
          <w:color w:val="000000" w:themeColor="dk1"/>
          <w:sz w:val="28"/>
          <w:szCs w:val="28"/>
        </w:rPr>
        <w:t>радују</w:t>
      </w:r>
      <w:r>
        <w:rPr>
          <w:color w:val="000000" w:themeColor="dk1"/>
          <w:sz w:val="28"/>
          <w:szCs w:val="28"/>
        </w:rPr>
        <w:t xml:space="preserve"> Христ</w:t>
      </w:r>
      <w:r>
        <w:rPr>
          <w:color w:val="000000" w:themeColor="dk1"/>
          <w:sz w:val="28"/>
          <w:szCs w:val="28"/>
        </w:rPr>
        <w:t>а</w:t>
      </w:r>
      <w:r>
        <w:rPr>
          <w:color w:val="000000" w:themeColor="dk1"/>
          <w:sz w:val="28"/>
          <w:szCs w:val="28"/>
        </w:rPr>
        <w:t xml:space="preserve">. И могли би да буду </w:t>
      </w:r>
      <w:r>
        <w:rPr>
          <w:color w:val="000000" w:themeColor="dk1"/>
          <w:sz w:val="28"/>
          <w:szCs w:val="28"/>
        </w:rPr>
        <w:t>обој</w:t>
      </w:r>
      <w:r>
        <w:rPr>
          <w:color w:val="000000" w:themeColor="dk1"/>
          <w:sz w:val="28"/>
          <w:szCs w:val="28"/>
        </w:rPr>
        <w:t>ица</w:t>
      </w:r>
      <w:r>
        <w:rPr>
          <w:color w:val="000000" w:themeColor="dk1"/>
          <w:sz w:val="28"/>
          <w:szCs w:val="28"/>
        </w:rPr>
        <w:t xml:space="preserve">, Мојсије и Елеазар, </w:t>
      </w:r>
      <w:r>
        <w:rPr>
          <w:color w:val="000000" w:themeColor="dk1"/>
          <w:sz w:val="28"/>
          <w:szCs w:val="28"/>
        </w:rPr>
        <w:t>изображење</w:t>
      </w:r>
      <w:r>
        <w:rPr>
          <w:color w:val="000000" w:themeColor="dk1"/>
          <w:sz w:val="28"/>
          <w:szCs w:val="28"/>
        </w:rPr>
        <w:t xml:space="preserve"> једног</w:t>
      </w:r>
      <w:r>
        <w:rPr>
          <w:color w:val="000000" w:themeColor="dk1"/>
          <w:sz w:val="28"/>
          <w:szCs w:val="28"/>
        </w:rPr>
        <w:t>а</w:t>
      </w:r>
      <w:r>
        <w:rPr>
          <w:color w:val="000000" w:themeColor="dk1"/>
          <w:sz w:val="28"/>
          <w:szCs w:val="28"/>
        </w:rPr>
        <w:t xml:space="preserve"> </w:t>
      </w:r>
      <w:r>
        <w:rPr>
          <w:color w:val="000000" w:themeColor="dk1"/>
          <w:sz w:val="28"/>
          <w:szCs w:val="28"/>
        </w:rPr>
        <w:t xml:space="preserve">архијереја и законодавца </w:t>
      </w:r>
      <w:r>
        <w:rPr>
          <w:color w:val="000000" w:themeColor="dk1"/>
          <w:sz w:val="28"/>
          <w:szCs w:val="28"/>
        </w:rPr>
        <w:t>Христ</w:t>
      </w:r>
      <w:r>
        <w:rPr>
          <w:color w:val="000000" w:themeColor="dk1"/>
          <w:sz w:val="28"/>
          <w:szCs w:val="28"/>
        </w:rPr>
        <w:t>а</w:t>
      </w:r>
      <w:r>
        <w:rPr>
          <w:color w:val="000000" w:themeColor="dk1"/>
          <w:sz w:val="28"/>
          <w:szCs w:val="28"/>
        </w:rPr>
        <w:t xml:space="preserve">, који дели народу плен, и </w:t>
      </w:r>
      <w:r>
        <w:rPr>
          <w:color w:val="000000" w:themeColor="dk1"/>
          <w:sz w:val="28"/>
          <w:szCs w:val="28"/>
        </w:rPr>
        <w:t>са њим стоје</w:t>
      </w:r>
      <w:r>
        <w:rPr>
          <w:color w:val="000000" w:themeColor="dk1"/>
          <w:sz w:val="28"/>
          <w:szCs w:val="28"/>
        </w:rPr>
        <w:t xml:space="preserve"> </w:t>
      </w:r>
      <w:r>
        <w:rPr>
          <w:color w:val="000000" w:themeColor="dk1"/>
          <w:sz w:val="28"/>
          <w:szCs w:val="28"/>
        </w:rPr>
        <w:t xml:space="preserve">свети анђели, </w:t>
      </w:r>
      <w:r>
        <w:rPr>
          <w:color w:val="000000" w:themeColor="dk1"/>
          <w:sz w:val="28"/>
          <w:szCs w:val="28"/>
        </w:rPr>
        <w:t>чије изображење би могли</w:t>
      </w:r>
      <w:r>
        <w:rPr>
          <w:color w:val="000000" w:themeColor="dk1"/>
          <w:sz w:val="28"/>
          <w:szCs w:val="28"/>
        </w:rPr>
        <w:t xml:space="preserve"> </w:t>
      </w:r>
      <w:r>
        <w:rPr>
          <w:color w:val="000000" w:themeColor="dk1"/>
          <w:sz w:val="28"/>
          <w:szCs w:val="28"/>
        </w:rPr>
        <w:t xml:space="preserve">да буду господари </w:t>
      </w:r>
      <w:r>
        <w:rPr>
          <w:color w:val="000000" w:themeColor="dk1"/>
          <w:sz w:val="28"/>
          <w:szCs w:val="28"/>
        </w:rPr>
        <w:t>племен</w:t>
      </w:r>
      <w:r>
        <w:rPr>
          <w:rFonts w:ascii="Times New Roman" w:cs="Times New Roman" w:hAnsi="Times New Roman"/>
          <w:color w:val="000000" w:themeColor="dk1"/>
          <w:sz w:val="28"/>
          <w:szCs w:val="28"/>
        </w:rPr>
        <w:t>â</w:t>
      </w:r>
      <w:r>
        <w:rPr>
          <w:color w:val="000000" w:themeColor="dk1"/>
          <w:sz w:val="28"/>
          <w:szCs w:val="28"/>
        </w:rPr>
        <w:t xml:space="preserve"> </w:t>
      </w:r>
      <w:r>
        <w:rPr>
          <w:color w:val="000000" w:themeColor="dk1"/>
          <w:sz w:val="28"/>
          <w:szCs w:val="28"/>
        </w:rPr>
        <w:t>Израиља</w:t>
      </w:r>
      <w:r>
        <w:rPr>
          <w:color w:val="000000" w:themeColor="dk1"/>
          <w:sz w:val="28"/>
          <w:szCs w:val="28"/>
        </w:rPr>
        <w:t xml:space="preserve">. </w:t>
      </w:r>
      <w:r>
        <w:rPr>
          <w:color w:val="000000" w:themeColor="dk1"/>
          <w:sz w:val="28"/>
          <w:szCs w:val="28"/>
        </w:rPr>
        <w:t xml:space="preserve">Или мислиш да нема на земљи </w:t>
      </w:r>
      <w:r>
        <w:rPr>
          <w:color w:val="000000" w:themeColor="dk1"/>
          <w:sz w:val="28"/>
          <w:szCs w:val="28"/>
        </w:rPr>
        <w:t>мног</w:t>
      </w:r>
      <w:r>
        <w:rPr>
          <w:color w:val="000000" w:themeColor="dk1"/>
          <w:sz w:val="28"/>
          <w:szCs w:val="28"/>
        </w:rPr>
        <w:t>о</w:t>
      </w:r>
      <w:r>
        <w:rPr>
          <w:color w:val="000000" w:themeColor="dk1"/>
          <w:sz w:val="28"/>
          <w:szCs w:val="28"/>
        </w:rPr>
        <w:t xml:space="preserve"> светих анђела, </w:t>
      </w:r>
      <w:r>
        <w:rPr>
          <w:color w:val="000000" w:themeColor="dk1"/>
          <w:sz w:val="28"/>
          <w:szCs w:val="28"/>
        </w:rPr>
        <w:t xml:space="preserve">који су </w:t>
      </w:r>
      <w:r>
        <w:rPr>
          <w:color w:val="000000" w:themeColor="dk1"/>
          <w:sz w:val="28"/>
          <w:szCs w:val="28"/>
        </w:rPr>
        <w:t xml:space="preserve">одређени од Бога у томе да помажу онима који су поверовали и на неки начин да буду предводници народа? </w:t>
      </w:r>
    </w:p>
    <w:p w14:paraId="00000452">
      <w:pPr>
        <w:jc w:val="both"/>
        <w:rPr>
          <w:color w:val="000000" w:themeColor="dk1"/>
          <w:sz w:val="28"/>
          <w:szCs w:val="28"/>
        </w:rPr>
      </w:pPr>
      <w:r>
        <w:rPr>
          <w:color w:val="000000" w:themeColor="dk1"/>
          <w:sz w:val="28"/>
          <w:szCs w:val="28"/>
        </w:rPr>
        <w:t xml:space="preserve">ПАЛ: То прихватам. Како </w:t>
      </w:r>
      <w:r>
        <w:rPr>
          <w:color w:val="000000" w:themeColor="dk1"/>
          <w:sz w:val="28"/>
          <w:szCs w:val="28"/>
        </w:rPr>
        <w:t xml:space="preserve">да </w:t>
      </w:r>
      <w:r>
        <w:rPr>
          <w:color w:val="000000" w:themeColor="dk1"/>
          <w:sz w:val="28"/>
          <w:szCs w:val="28"/>
        </w:rPr>
        <w:t>не?</w:t>
      </w:r>
    </w:p>
    <w:p w14:paraId="00000453">
      <w:pPr>
        <w:jc w:val="both"/>
        <w:rPr>
          <w:color w:val="000000" w:themeColor="dk1"/>
          <w:sz w:val="28"/>
          <w:szCs w:val="28"/>
        </w:rPr>
      </w:pPr>
      <w:r>
        <w:rPr>
          <w:color w:val="000000" w:themeColor="dk1"/>
          <w:sz w:val="28"/>
          <w:szCs w:val="28"/>
        </w:rPr>
        <w:t xml:space="preserve">КИР: </w:t>
      </w:r>
      <w:r>
        <w:rPr>
          <w:color w:val="000000" w:themeColor="dk1"/>
          <w:sz w:val="28"/>
          <w:szCs w:val="28"/>
        </w:rPr>
        <w:t>Очекујемо</w:t>
      </w:r>
      <w:r>
        <w:rPr>
          <w:color w:val="000000" w:themeColor="dk1"/>
          <w:sz w:val="28"/>
          <w:szCs w:val="28"/>
        </w:rPr>
        <w:t xml:space="preserve"> </w:t>
      </w:r>
      <w:r>
        <w:rPr>
          <w:color w:val="000000" w:themeColor="dk1"/>
          <w:sz w:val="28"/>
          <w:szCs w:val="28"/>
        </w:rPr>
        <w:t xml:space="preserve">да ће доћи са неба Христос заједно са светим анђелима и кад седне на престо славе, разделиће свакоме </w:t>
      </w:r>
      <w:r>
        <w:rPr>
          <w:color w:val="000000" w:themeColor="dk1"/>
          <w:sz w:val="28"/>
          <w:szCs w:val="28"/>
        </w:rPr>
        <w:t>одговарајуће</w:t>
      </w:r>
      <w:r>
        <w:rPr>
          <w:color w:val="000000" w:themeColor="dk1"/>
          <w:sz w:val="28"/>
          <w:szCs w:val="28"/>
        </w:rPr>
        <w:t xml:space="preserve"> </w:t>
      </w:r>
      <w:r>
        <w:rPr>
          <w:color w:val="000000" w:themeColor="dk1"/>
          <w:sz w:val="28"/>
          <w:szCs w:val="28"/>
        </w:rPr>
        <w:t xml:space="preserve">награде </w:t>
      </w:r>
      <w:r>
        <w:rPr>
          <w:color w:val="000000" w:themeColor="dk1"/>
          <w:sz w:val="28"/>
          <w:szCs w:val="28"/>
        </w:rPr>
        <w:t>и почасти сразмерно</w:t>
      </w:r>
      <w:r>
        <w:rPr>
          <w:color w:val="000000" w:themeColor="dk1"/>
          <w:sz w:val="28"/>
          <w:szCs w:val="28"/>
        </w:rPr>
        <w:t xml:space="preserve"> њиховим подвизима. Зато нам и мудри Исаија говори за Христа: „Зато ћ</w:t>
      </w:r>
      <w:r>
        <w:rPr>
          <w:color w:val="000000" w:themeColor="dk1"/>
          <w:sz w:val="28"/>
          <w:szCs w:val="28"/>
        </w:rPr>
        <w:t xml:space="preserve">е </w:t>
      </w:r>
      <w:r>
        <w:rPr>
          <w:color w:val="000000" w:themeColor="dk1"/>
          <w:sz w:val="28"/>
          <w:szCs w:val="28"/>
        </w:rPr>
        <w:t>владати над многима</w:t>
      </w:r>
      <w:r>
        <w:rPr>
          <w:color w:val="000000" w:themeColor="dk1"/>
          <w:sz w:val="28"/>
          <w:szCs w:val="28"/>
        </w:rPr>
        <w:t xml:space="preserve">, и </w:t>
      </w:r>
      <w:r>
        <w:rPr>
          <w:color w:val="000000" w:themeColor="dk1"/>
          <w:sz w:val="28"/>
          <w:szCs w:val="28"/>
        </w:rPr>
        <w:t>силни</w:t>
      </w:r>
      <w:r>
        <w:rPr>
          <w:color w:val="000000" w:themeColor="dk1"/>
          <w:sz w:val="28"/>
          <w:szCs w:val="28"/>
        </w:rPr>
        <w:t>х</w:t>
      </w:r>
      <w:r>
        <w:rPr>
          <w:color w:val="000000" w:themeColor="dk1"/>
          <w:sz w:val="28"/>
          <w:szCs w:val="28"/>
        </w:rPr>
        <w:t xml:space="preserve"> ће делити плен, јер је </w:t>
      </w:r>
      <w:r>
        <w:rPr>
          <w:color w:val="000000" w:themeColor="dk1"/>
          <w:sz w:val="28"/>
          <w:szCs w:val="28"/>
        </w:rPr>
        <w:t>пре</w:t>
      </w:r>
      <w:r>
        <w:rPr>
          <w:color w:val="000000" w:themeColor="dk1"/>
          <w:sz w:val="28"/>
          <w:szCs w:val="28"/>
        </w:rPr>
        <w:t xml:space="preserve">дао </w:t>
      </w:r>
      <w:r>
        <w:rPr>
          <w:color w:val="000000" w:themeColor="dk1"/>
          <w:sz w:val="28"/>
          <w:szCs w:val="28"/>
        </w:rPr>
        <w:t xml:space="preserve">своју душу на смрт, и би </w:t>
      </w:r>
      <w:r>
        <w:rPr>
          <w:color w:val="000000" w:themeColor="dk1"/>
          <w:sz w:val="28"/>
          <w:szCs w:val="28"/>
        </w:rPr>
        <w:t>прибројан</w:t>
      </w:r>
      <w:r>
        <w:rPr>
          <w:color w:val="000000" w:themeColor="dk1"/>
          <w:sz w:val="28"/>
          <w:szCs w:val="28"/>
        </w:rPr>
        <w:t xml:space="preserve"> </w:t>
      </w:r>
      <w:r>
        <w:rPr>
          <w:color w:val="000000" w:themeColor="dk1"/>
          <w:sz w:val="28"/>
          <w:szCs w:val="28"/>
        </w:rPr>
        <w:t>међу злочинце“</w:t>
      </w:r>
      <w:r>
        <w:rPr>
          <w:rStyle w:val="Footnotereference"/>
          <w:color w:val="000000" w:themeColor="dk1"/>
          <w:sz w:val="28"/>
          <w:szCs w:val="28"/>
        </w:rPr>
        <w:footnoteReference w:id="385"/>
      </w:r>
      <w:r>
        <w:rPr>
          <w:color w:val="000000" w:themeColor="dk1"/>
          <w:sz w:val="28"/>
          <w:szCs w:val="28"/>
        </w:rPr>
        <w:t xml:space="preserve">. </w:t>
      </w:r>
      <w:r>
        <w:rPr>
          <w:color w:val="000000" w:themeColor="dk1"/>
          <w:sz w:val="28"/>
          <w:szCs w:val="28"/>
        </w:rPr>
        <w:t xml:space="preserve">И дељење награда бива од Христа, као што се </w:t>
      </w:r>
      <w:r>
        <w:rPr>
          <w:color w:val="000000" w:themeColor="dk1"/>
          <w:sz w:val="28"/>
          <w:szCs w:val="28"/>
        </w:rPr>
        <w:t>то изображава</w:t>
      </w:r>
      <w:r>
        <w:rPr>
          <w:color w:val="000000" w:themeColor="dk1"/>
          <w:sz w:val="28"/>
          <w:szCs w:val="28"/>
        </w:rPr>
        <w:t xml:space="preserve"> </w:t>
      </w:r>
      <w:r>
        <w:rPr>
          <w:color w:val="000000" w:themeColor="dk1"/>
          <w:sz w:val="28"/>
          <w:szCs w:val="28"/>
        </w:rPr>
        <w:t>к</w:t>
      </w:r>
      <w:r>
        <w:rPr>
          <w:color w:val="000000" w:themeColor="dk1"/>
          <w:sz w:val="28"/>
          <w:szCs w:val="28"/>
        </w:rPr>
        <w:t xml:space="preserve">од </w:t>
      </w:r>
      <w:r>
        <w:rPr>
          <w:color w:val="000000" w:themeColor="dk1"/>
          <w:sz w:val="28"/>
          <w:szCs w:val="28"/>
        </w:rPr>
        <w:t xml:space="preserve">Мојсија и Елеазара. Јер је Христос истовремено законодавац и архијереј. </w:t>
      </w:r>
    </w:p>
    <w:p w14:paraId="00000454">
      <w:pPr>
        <w:jc w:val="both"/>
        <w:rPr>
          <w:color w:val="000000" w:themeColor="dk1"/>
          <w:sz w:val="28"/>
          <w:szCs w:val="28"/>
        </w:rPr>
      </w:pPr>
      <w:r>
        <w:rPr>
          <w:color w:val="000000" w:themeColor="dk1"/>
          <w:sz w:val="28"/>
          <w:szCs w:val="28"/>
        </w:rPr>
        <w:t xml:space="preserve">ПАЛ: Ово си </w:t>
      </w:r>
      <w:r>
        <w:rPr>
          <w:color w:val="000000" w:themeColor="dk1"/>
          <w:sz w:val="28"/>
          <w:szCs w:val="28"/>
        </w:rPr>
        <w:t>одлично рекао</w:t>
      </w:r>
      <w:r>
        <w:rPr>
          <w:color w:val="000000" w:themeColor="dk1"/>
          <w:sz w:val="28"/>
          <w:szCs w:val="28"/>
        </w:rPr>
        <w:t>.</w:t>
      </w:r>
    </w:p>
    <w:p w14:paraId="00000455">
      <w:pPr>
        <w:jc w:val="both"/>
        <w:rPr>
          <w:color w:val="000000" w:themeColor="dk1"/>
          <w:sz w:val="28"/>
          <w:szCs w:val="28"/>
        </w:rPr>
      </w:pPr>
      <w:r>
        <w:rPr>
          <w:color w:val="000000" w:themeColor="dk1"/>
          <w:sz w:val="28"/>
          <w:szCs w:val="28"/>
        </w:rPr>
        <w:t>КИР: Шта дакле? Овакав начин расподеле није ли дос</w:t>
      </w:r>
      <w:r>
        <w:rPr>
          <w:color w:val="000000" w:themeColor="dk1"/>
          <w:sz w:val="28"/>
          <w:szCs w:val="28"/>
        </w:rPr>
        <w:t>т</w:t>
      </w:r>
      <w:r>
        <w:rPr>
          <w:color w:val="000000" w:themeColor="dk1"/>
          <w:sz w:val="28"/>
          <w:szCs w:val="28"/>
        </w:rPr>
        <w:t>ојан дивљења?</w:t>
      </w:r>
    </w:p>
    <w:p w14:paraId="00000456">
      <w:pPr>
        <w:jc w:val="both"/>
        <w:rPr>
          <w:color w:val="000000" w:themeColor="dk1"/>
          <w:sz w:val="28"/>
          <w:szCs w:val="28"/>
        </w:rPr>
      </w:pPr>
      <w:r>
        <w:rPr>
          <w:color w:val="000000" w:themeColor="dk1"/>
          <w:sz w:val="28"/>
          <w:szCs w:val="28"/>
        </w:rPr>
        <w:t>ПАЛ: Да, веома! Јер су почаствовани са истим уде</w:t>
      </w:r>
      <w:r>
        <w:rPr>
          <w:color w:val="000000" w:themeColor="dk1"/>
          <w:sz w:val="28"/>
          <w:szCs w:val="28"/>
        </w:rPr>
        <w:t>л</w:t>
      </w:r>
      <w:r>
        <w:rPr>
          <w:color w:val="000000" w:themeColor="dk1"/>
          <w:sz w:val="28"/>
          <w:szCs w:val="28"/>
        </w:rPr>
        <w:t xml:space="preserve">ом они који бораве у одмору, са онима који узимају </w:t>
      </w:r>
      <w:r>
        <w:rPr>
          <w:color w:val="000000" w:themeColor="dk1"/>
          <w:sz w:val="28"/>
          <w:szCs w:val="28"/>
        </w:rPr>
        <w:t>у</w:t>
      </w:r>
      <w:r>
        <w:rPr>
          <w:color w:val="000000" w:themeColor="dk1"/>
          <w:sz w:val="28"/>
          <w:szCs w:val="28"/>
        </w:rPr>
        <w:t>део у борби.</w:t>
      </w:r>
    </w:p>
    <w:p w14:paraId="00000457">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Наравно, не са истим делом, удаљени су веома од овога, чак и ако борци имају </w:t>
      </w:r>
      <w:r>
        <w:rPr>
          <w:color w:val="000000" w:themeColor="dk1"/>
          <w:sz w:val="28"/>
          <w:szCs w:val="28"/>
        </w:rPr>
        <w:t>једну половину</w:t>
      </w:r>
      <w:r>
        <w:rPr>
          <w:color w:val="000000" w:themeColor="dk1"/>
          <w:sz w:val="28"/>
          <w:szCs w:val="28"/>
        </w:rPr>
        <w:t xml:space="preserve"> </w:t>
      </w:r>
      <w:r>
        <w:rPr>
          <w:color w:val="000000" w:themeColor="dk1"/>
          <w:sz w:val="28"/>
          <w:szCs w:val="28"/>
        </w:rPr>
        <w:t xml:space="preserve">плена а другу половину </w:t>
      </w:r>
      <w:r>
        <w:rPr>
          <w:color w:val="000000" w:themeColor="dk1"/>
          <w:sz w:val="28"/>
          <w:szCs w:val="28"/>
        </w:rPr>
        <w:t>цео</w:t>
      </w:r>
      <w:r>
        <w:rPr>
          <w:color w:val="000000" w:themeColor="dk1"/>
          <w:sz w:val="28"/>
          <w:szCs w:val="28"/>
        </w:rPr>
        <w:t xml:space="preserve"> </w:t>
      </w:r>
      <w:r>
        <w:rPr>
          <w:color w:val="000000" w:themeColor="dk1"/>
          <w:sz w:val="28"/>
          <w:szCs w:val="28"/>
        </w:rPr>
        <w:t xml:space="preserve">збор </w:t>
      </w:r>
      <w:r>
        <w:rPr>
          <w:color w:val="000000" w:themeColor="dk1"/>
          <w:sz w:val="28"/>
          <w:szCs w:val="28"/>
        </w:rPr>
        <w:t>народни</w:t>
      </w:r>
      <w:r>
        <w:rPr>
          <w:color w:val="000000" w:themeColor="dk1"/>
          <w:sz w:val="28"/>
          <w:szCs w:val="28"/>
        </w:rPr>
        <w:t xml:space="preserve">. </w:t>
      </w:r>
      <w:r>
        <w:rPr>
          <w:color w:val="000000" w:themeColor="dk1"/>
          <w:sz w:val="28"/>
          <w:szCs w:val="28"/>
        </w:rPr>
        <w:t>С</w:t>
      </w:r>
      <w:r>
        <w:rPr>
          <w:color w:val="000000" w:themeColor="dk1"/>
          <w:sz w:val="28"/>
          <w:szCs w:val="28"/>
        </w:rPr>
        <w:t>вих Израелаца је било шесто хиљада,</w:t>
      </w:r>
      <w:r>
        <w:rPr>
          <w:color w:val="000000" w:themeColor="dk1"/>
          <w:sz w:val="28"/>
          <w:szCs w:val="28"/>
        </w:rPr>
        <w:t xml:space="preserve"> а три хиљаде песто педесет се из</w:t>
      </w:r>
      <w:r>
        <w:rPr>
          <w:color w:val="000000" w:themeColor="dk1"/>
          <w:sz w:val="28"/>
          <w:szCs w:val="28"/>
        </w:rPr>
        <w:t xml:space="preserve">двајало и </w:t>
      </w:r>
      <w:r>
        <w:rPr>
          <w:color w:val="000000" w:themeColor="dk1"/>
          <w:sz w:val="28"/>
          <w:szCs w:val="28"/>
        </w:rPr>
        <w:t>било изабрано</w:t>
      </w:r>
      <w:r>
        <w:rPr>
          <w:color w:val="000000" w:themeColor="dk1"/>
          <w:sz w:val="28"/>
          <w:szCs w:val="28"/>
        </w:rPr>
        <w:t xml:space="preserve"> </w:t>
      </w:r>
      <w:r>
        <w:rPr>
          <w:color w:val="000000" w:themeColor="dk1"/>
          <w:sz w:val="28"/>
          <w:szCs w:val="28"/>
        </w:rPr>
        <w:t xml:space="preserve">са листе племена које је свештенослужило. Борбено мноштво (бораца) је било хиљаду по племену. Да се плен делио подједнако, и да је сваки део узео половину од укупне количине плена, почаст би била много већа онима у мањини, а не онима у већини и већима </w:t>
      </w:r>
      <w:r>
        <w:rPr>
          <w:color w:val="000000" w:themeColor="dk1"/>
          <w:sz w:val="28"/>
          <w:szCs w:val="28"/>
        </w:rPr>
        <w:t>по</w:t>
      </w:r>
      <w:r>
        <w:rPr>
          <w:color w:val="000000" w:themeColor="dk1"/>
          <w:sz w:val="28"/>
          <w:szCs w:val="28"/>
        </w:rPr>
        <w:t xml:space="preserve"> броју. </w:t>
      </w:r>
      <w:r>
        <w:rPr>
          <w:color w:val="000000" w:themeColor="dk1"/>
          <w:sz w:val="28"/>
          <w:szCs w:val="28"/>
        </w:rPr>
        <w:t xml:space="preserve">Даље каква је слава које ће бити дата временом свом народу и мера небеског даривања, управо половина ње ће бити подељена изабранима и онима који се показују достојнима да их посети Бог. Друга половина од ње ће бити дата </w:t>
      </w:r>
      <w:r>
        <w:rPr>
          <w:color w:val="000000" w:themeColor="dk1"/>
          <w:sz w:val="28"/>
          <w:szCs w:val="28"/>
        </w:rPr>
        <w:t xml:space="preserve">(другом) </w:t>
      </w:r>
      <w:r>
        <w:rPr>
          <w:color w:val="000000" w:themeColor="dk1"/>
          <w:sz w:val="28"/>
          <w:szCs w:val="28"/>
        </w:rPr>
        <w:t xml:space="preserve">мноштву, иако толико много надмашује </w:t>
      </w:r>
      <w:r>
        <w:rPr>
          <w:color w:val="000000" w:themeColor="dk1"/>
          <w:sz w:val="28"/>
          <w:szCs w:val="28"/>
        </w:rPr>
        <w:t xml:space="preserve">ону прву </w:t>
      </w:r>
      <w:r>
        <w:rPr>
          <w:color w:val="000000" w:themeColor="dk1"/>
          <w:sz w:val="28"/>
          <w:szCs w:val="28"/>
        </w:rPr>
        <w:t>у броју. Зато каже: „Јер је много званих, а мало изабраних“</w:t>
      </w:r>
      <w:r>
        <w:rPr>
          <w:rStyle w:val="Footnotereference"/>
          <w:color w:val="000000" w:themeColor="dk1"/>
          <w:sz w:val="28"/>
          <w:szCs w:val="28"/>
        </w:rPr>
        <w:footnoteReference w:id="386"/>
      </w:r>
      <w:r>
        <w:rPr>
          <w:color w:val="000000" w:themeColor="dk1"/>
          <w:sz w:val="28"/>
          <w:szCs w:val="28"/>
        </w:rPr>
        <w:t xml:space="preserve">. </w:t>
      </w:r>
      <w:r>
        <w:rPr>
          <w:color w:val="000000" w:themeColor="dk1"/>
          <w:sz w:val="28"/>
          <w:szCs w:val="28"/>
        </w:rPr>
        <w:t>Схваташ ли то</w:t>
      </w:r>
      <w:r>
        <w:rPr>
          <w:color w:val="000000" w:themeColor="dk1"/>
          <w:sz w:val="28"/>
          <w:szCs w:val="28"/>
        </w:rPr>
        <w:t xml:space="preserve">? Пошто је реч дубока. </w:t>
      </w:r>
    </w:p>
    <w:p w14:paraId="00000458">
      <w:pPr>
        <w:jc w:val="both"/>
        <w:rPr>
          <w:color w:val="000000" w:themeColor="dk1"/>
          <w:sz w:val="28"/>
          <w:szCs w:val="28"/>
        </w:rPr>
      </w:pPr>
      <w:r>
        <w:rPr>
          <w:color w:val="000000" w:themeColor="dk1"/>
          <w:sz w:val="28"/>
          <w:szCs w:val="28"/>
        </w:rPr>
        <w:t xml:space="preserve">ПАЛ: То разумем. Још и ако будемо учесници славе светитеља, уживаћемо мању од њих. Јер ово жели да нам каже са великом јасношћу твоја реч. </w:t>
      </w:r>
    </w:p>
    <w:p w14:paraId="00000459">
      <w:pPr>
        <w:jc w:val="both"/>
        <w:rPr>
          <w:color w:val="000000" w:themeColor="dk1"/>
          <w:sz w:val="28"/>
          <w:szCs w:val="28"/>
        </w:rPr>
      </w:pPr>
      <w:r>
        <w:rPr>
          <w:color w:val="000000" w:themeColor="dk1"/>
          <w:sz w:val="28"/>
          <w:szCs w:val="28"/>
        </w:rPr>
        <w:t>КИР: То си рекао исправн</w:t>
      </w:r>
      <w:r>
        <w:rPr>
          <w:color w:val="000000" w:themeColor="dk1"/>
          <w:sz w:val="28"/>
          <w:szCs w:val="28"/>
        </w:rPr>
        <w:t>о. Погледај сада нешто друго,</w:t>
      </w:r>
      <w:r>
        <w:rPr>
          <w:color w:val="000000" w:themeColor="dk1"/>
          <w:sz w:val="28"/>
          <w:szCs w:val="28"/>
        </w:rPr>
        <w:t xml:space="preserve"> чиме је лако да видимо </w:t>
      </w:r>
      <w:r>
        <w:rPr>
          <w:color w:val="000000" w:themeColor="dk1"/>
          <w:sz w:val="28"/>
          <w:szCs w:val="28"/>
        </w:rPr>
        <w:t>слободу</w:t>
      </w:r>
      <w:r>
        <w:rPr>
          <w:color w:val="000000" w:themeColor="dk1"/>
          <w:sz w:val="28"/>
          <w:szCs w:val="28"/>
        </w:rPr>
        <w:t xml:space="preserve"> </w:t>
      </w:r>
      <w:r>
        <w:rPr>
          <w:color w:val="000000" w:themeColor="dk1"/>
          <w:sz w:val="28"/>
          <w:szCs w:val="28"/>
        </w:rPr>
        <w:t xml:space="preserve">храбрих према Богу. </w:t>
      </w:r>
    </w:p>
    <w:p w14:paraId="0000045A">
      <w:pPr>
        <w:jc w:val="both"/>
        <w:rPr>
          <w:color w:val="000000" w:themeColor="dk1"/>
          <w:sz w:val="28"/>
          <w:szCs w:val="28"/>
        </w:rPr>
      </w:pPr>
      <w:r>
        <w:rPr>
          <w:color w:val="000000" w:themeColor="dk1"/>
          <w:sz w:val="28"/>
          <w:szCs w:val="28"/>
        </w:rPr>
        <w:t xml:space="preserve">ПАЛ: Шта желиш да кажеш? </w:t>
      </w:r>
    </w:p>
    <w:p w14:paraId="0000045B">
      <w:pPr>
        <w:jc w:val="both"/>
        <w:rPr>
          <w:color w:val="000000" w:themeColor="dk1"/>
          <w:sz w:val="28"/>
          <w:szCs w:val="28"/>
        </w:rPr>
      </w:pPr>
      <w:r>
        <w:rPr>
          <w:color w:val="000000" w:themeColor="dk1"/>
          <w:sz w:val="28"/>
          <w:szCs w:val="28"/>
        </w:rPr>
        <w:t>КИР: Наредио је да дванест хиљада бораца принесу дар првосвештенику од половине плена који им је дат један од песто, људи и животиња. И ово је био њихов принос Богу. А други део (народа) један од педес</w:t>
      </w:r>
      <w:r>
        <w:rPr>
          <w:color w:val="000000" w:themeColor="dk1"/>
          <w:sz w:val="28"/>
          <w:szCs w:val="28"/>
        </w:rPr>
        <w:t>е</w:t>
      </w:r>
      <w:r>
        <w:rPr>
          <w:color w:val="000000" w:themeColor="dk1"/>
          <w:sz w:val="28"/>
          <w:szCs w:val="28"/>
        </w:rPr>
        <w:t xml:space="preserve">т расудио је Господ да је праведно да се принесе светом племену. Дао је опет Елеазар самим собом </w:t>
      </w:r>
      <w:r>
        <w:rPr>
          <w:color w:val="000000" w:themeColor="dk1"/>
          <w:sz w:val="28"/>
          <w:szCs w:val="28"/>
        </w:rPr>
        <w:t>изображење</w:t>
      </w:r>
      <w:r>
        <w:rPr>
          <w:color w:val="000000" w:themeColor="dk1"/>
          <w:sz w:val="28"/>
          <w:szCs w:val="28"/>
        </w:rPr>
        <w:t xml:space="preserve"> једног и самог истинитог свештеника, то јест Христа, изузетно и истинито и на неки начин лично и посебно, да ће њему бити принети дарови изабраних људи. Зато што их приносе истом, а да нико не посредује. Управо ово су чинили блажени ученици, чине и сада вође народа, </w:t>
      </w:r>
      <w:r>
        <w:rPr>
          <w:color w:val="000000" w:themeColor="dk1"/>
          <w:sz w:val="28"/>
          <w:szCs w:val="28"/>
        </w:rPr>
        <w:t xml:space="preserve">чинећи </w:t>
      </w:r>
      <w:r>
        <w:rPr>
          <w:color w:val="000000" w:themeColor="dk1"/>
          <w:sz w:val="28"/>
          <w:szCs w:val="28"/>
        </w:rPr>
        <w:t xml:space="preserve">свој труд </w:t>
      </w:r>
      <w:r>
        <w:rPr>
          <w:color w:val="000000" w:themeColor="dk1"/>
          <w:sz w:val="28"/>
          <w:szCs w:val="28"/>
        </w:rPr>
        <w:t xml:space="preserve">у </w:t>
      </w:r>
      <w:r>
        <w:rPr>
          <w:color w:val="000000" w:themeColor="dk1"/>
          <w:sz w:val="28"/>
          <w:szCs w:val="28"/>
        </w:rPr>
        <w:t>Божијо</w:t>
      </w:r>
      <w:r>
        <w:rPr>
          <w:color w:val="000000" w:themeColor="dk1"/>
          <w:sz w:val="28"/>
          <w:szCs w:val="28"/>
        </w:rPr>
        <w:t>ј</w:t>
      </w:r>
      <w:r>
        <w:rPr>
          <w:color w:val="000000" w:themeColor="dk1"/>
          <w:sz w:val="28"/>
          <w:szCs w:val="28"/>
        </w:rPr>
        <w:t xml:space="preserve"> пропове</w:t>
      </w:r>
      <w:r>
        <w:rPr>
          <w:color w:val="000000" w:themeColor="dk1"/>
          <w:sz w:val="28"/>
          <w:szCs w:val="28"/>
        </w:rPr>
        <w:t>ди посебним приносом Христу</w:t>
      </w:r>
      <w:r>
        <w:rPr>
          <w:color w:val="000000" w:themeColor="dk1"/>
          <w:sz w:val="28"/>
          <w:szCs w:val="28"/>
        </w:rPr>
        <w:t>. Друго мноштво оних који напредују приноси дарове у славу Христову, али кроз светитеље, као што оставља да схватимо свето племе. Јер је речено: „Род изабрани, царско свештенство“</w:t>
      </w:r>
      <w:r>
        <w:rPr>
          <w:rStyle w:val="Footnotereference"/>
          <w:color w:val="000000" w:themeColor="dk1"/>
          <w:sz w:val="28"/>
          <w:szCs w:val="28"/>
        </w:rPr>
        <w:footnoteReference w:id="387"/>
      </w:r>
      <w:r>
        <w:rPr>
          <w:color w:val="000000" w:themeColor="dk1"/>
          <w:sz w:val="28"/>
          <w:szCs w:val="28"/>
        </w:rPr>
        <w:t xml:space="preserve">. </w:t>
      </w:r>
      <w:r>
        <w:rPr>
          <w:color w:val="000000" w:themeColor="dk1"/>
          <w:sz w:val="28"/>
          <w:szCs w:val="28"/>
        </w:rPr>
        <w:t xml:space="preserve">Кроз свете приноси се Богу </w:t>
      </w:r>
      <w:r>
        <w:rPr>
          <w:color w:val="000000" w:themeColor="dk1"/>
          <w:sz w:val="28"/>
          <w:szCs w:val="28"/>
        </w:rPr>
        <w:t>њихова понизност</w:t>
      </w:r>
      <w:r>
        <w:rPr>
          <w:color w:val="000000" w:themeColor="dk1"/>
          <w:sz w:val="28"/>
          <w:szCs w:val="28"/>
        </w:rPr>
        <w:t xml:space="preserve"> </w:t>
      </w:r>
      <w:r>
        <w:rPr>
          <w:color w:val="000000" w:themeColor="dk1"/>
          <w:sz w:val="28"/>
          <w:szCs w:val="28"/>
        </w:rPr>
        <w:t xml:space="preserve">и поштовање, који </w:t>
      </w:r>
      <w:r>
        <w:rPr>
          <w:color w:val="000000" w:themeColor="dk1"/>
          <w:sz w:val="28"/>
          <w:szCs w:val="28"/>
        </w:rPr>
        <w:t>иако</w:t>
      </w:r>
      <w:r>
        <w:rPr>
          <w:color w:val="000000" w:themeColor="dk1"/>
          <w:sz w:val="28"/>
          <w:szCs w:val="28"/>
        </w:rPr>
        <w:t xml:space="preserve"> </w:t>
      </w:r>
      <w:r>
        <w:rPr>
          <w:color w:val="000000" w:themeColor="dk1"/>
          <w:sz w:val="28"/>
          <w:szCs w:val="28"/>
        </w:rPr>
        <w:t xml:space="preserve">доносе плодове, међутим не чине принос својих дарова да припада лицу Христовом и да буде </w:t>
      </w:r>
      <w:r>
        <w:rPr>
          <w:color w:val="000000" w:themeColor="dk1"/>
          <w:sz w:val="28"/>
          <w:szCs w:val="28"/>
        </w:rPr>
        <w:t>Његово</w:t>
      </w:r>
      <w:r>
        <w:rPr>
          <w:color w:val="000000" w:themeColor="dk1"/>
          <w:sz w:val="28"/>
          <w:szCs w:val="28"/>
        </w:rPr>
        <w:t xml:space="preserve">. </w:t>
      </w:r>
      <w:r>
        <w:rPr>
          <w:color w:val="000000" w:themeColor="dk1"/>
          <w:sz w:val="28"/>
          <w:szCs w:val="28"/>
        </w:rPr>
        <w:t>Нешто слично су тежили да постигну они који су са</w:t>
      </w:r>
      <w:r>
        <w:rPr>
          <w:color w:val="000000" w:themeColor="dk1"/>
          <w:sz w:val="28"/>
          <w:szCs w:val="28"/>
        </w:rPr>
        <w:t xml:space="preserve">купљали </w:t>
      </w:r>
      <w:r>
        <w:rPr>
          <w:color w:val="000000" w:themeColor="dk1"/>
          <w:sz w:val="28"/>
          <w:szCs w:val="28"/>
        </w:rPr>
        <w:t>доброчинство</w:t>
      </w:r>
      <w:r>
        <w:rPr>
          <w:color w:val="000000" w:themeColor="dk1"/>
          <w:sz w:val="28"/>
          <w:szCs w:val="28"/>
        </w:rPr>
        <w:t xml:space="preserve">, и послали су своју (зарађену) милостињу светима у Јерусалим, </w:t>
      </w:r>
      <w:r>
        <w:rPr>
          <w:color w:val="000000" w:themeColor="dk1"/>
          <w:sz w:val="28"/>
          <w:szCs w:val="28"/>
        </w:rPr>
        <w:t>и</w:t>
      </w:r>
      <w:r>
        <w:rPr>
          <w:color w:val="000000" w:themeColor="dk1"/>
          <w:sz w:val="28"/>
          <w:szCs w:val="28"/>
        </w:rPr>
        <w:t>ли који су</w:t>
      </w:r>
      <w:r>
        <w:rPr>
          <w:color w:val="000000" w:themeColor="dk1"/>
          <w:sz w:val="28"/>
          <w:szCs w:val="28"/>
        </w:rPr>
        <w:t xml:space="preserve"> </w:t>
      </w:r>
      <w:r>
        <w:rPr>
          <w:color w:val="000000" w:themeColor="dk1"/>
          <w:sz w:val="28"/>
          <w:szCs w:val="28"/>
        </w:rPr>
        <w:t>са неком другом помоћи охрабривали посвећене Богу</w:t>
      </w:r>
      <w:r>
        <w:rPr>
          <w:rStyle w:val="Footnotereference"/>
          <w:color w:val="000000" w:themeColor="dk1"/>
          <w:sz w:val="28"/>
          <w:szCs w:val="28"/>
        </w:rPr>
        <w:footnoteReference w:id="388"/>
      </w:r>
      <w:r>
        <w:rPr>
          <w:color w:val="000000" w:themeColor="dk1"/>
          <w:sz w:val="28"/>
          <w:szCs w:val="28"/>
        </w:rPr>
        <w:t xml:space="preserve">. </w:t>
      </w:r>
      <w:r>
        <w:rPr>
          <w:color w:val="000000" w:themeColor="dk1"/>
          <w:sz w:val="28"/>
          <w:szCs w:val="28"/>
        </w:rPr>
        <w:t xml:space="preserve"> </w:t>
      </w:r>
      <w:r>
        <w:rPr>
          <w:color w:val="000000" w:themeColor="dk1"/>
          <w:sz w:val="28"/>
          <w:szCs w:val="28"/>
        </w:rPr>
        <w:t>Њихов лични принос</w:t>
      </w:r>
      <w:r>
        <w:rPr>
          <w:color w:val="000000" w:themeColor="dk1"/>
          <w:sz w:val="28"/>
          <w:szCs w:val="28"/>
        </w:rPr>
        <w:t xml:space="preserve"> </w:t>
      </w:r>
      <w:r>
        <w:rPr>
          <w:color w:val="000000" w:themeColor="dk1"/>
          <w:sz w:val="28"/>
          <w:szCs w:val="28"/>
        </w:rPr>
        <w:t xml:space="preserve">Богу су дарови истакнутих (људи) и </w:t>
      </w:r>
      <w:r>
        <w:rPr>
          <w:color w:val="000000" w:themeColor="dk1"/>
          <w:sz w:val="28"/>
          <w:szCs w:val="28"/>
        </w:rPr>
        <w:t>као</w:t>
      </w:r>
      <w:r>
        <w:rPr>
          <w:color w:val="000000" w:themeColor="dk1"/>
          <w:sz w:val="28"/>
          <w:szCs w:val="28"/>
        </w:rPr>
        <w:t xml:space="preserve"> </w:t>
      </w:r>
      <w:r>
        <w:rPr>
          <w:color w:val="000000" w:themeColor="dk1"/>
          <w:sz w:val="28"/>
          <w:szCs w:val="28"/>
        </w:rPr>
        <w:t xml:space="preserve">кроз светитеље </w:t>
      </w:r>
      <w:r>
        <w:rPr>
          <w:color w:val="000000" w:themeColor="dk1"/>
          <w:sz w:val="28"/>
          <w:szCs w:val="28"/>
        </w:rPr>
        <w:t>њихов принос припада</w:t>
      </w:r>
      <w:r>
        <w:rPr>
          <w:color w:val="000000" w:themeColor="dk1"/>
          <w:sz w:val="28"/>
          <w:szCs w:val="28"/>
        </w:rPr>
        <w:t xml:space="preserve"> некако </w:t>
      </w:r>
      <w:r>
        <w:rPr>
          <w:color w:val="000000" w:themeColor="dk1"/>
          <w:sz w:val="28"/>
          <w:szCs w:val="28"/>
        </w:rPr>
        <w:t>и</w:t>
      </w:r>
      <w:r>
        <w:rPr>
          <w:color w:val="000000" w:themeColor="dk1"/>
          <w:sz w:val="28"/>
          <w:szCs w:val="28"/>
        </w:rPr>
        <w:t xml:space="preserve"> друг</w:t>
      </w:r>
      <w:r>
        <w:rPr>
          <w:color w:val="000000" w:themeColor="dk1"/>
          <w:sz w:val="28"/>
          <w:szCs w:val="28"/>
        </w:rPr>
        <w:t>ом</w:t>
      </w:r>
      <w:r>
        <w:rPr>
          <w:color w:val="000000" w:themeColor="dk1"/>
          <w:sz w:val="28"/>
          <w:szCs w:val="28"/>
        </w:rPr>
        <w:t xml:space="preserve"> ред</w:t>
      </w:r>
      <w:r>
        <w:rPr>
          <w:color w:val="000000" w:themeColor="dk1"/>
          <w:sz w:val="28"/>
          <w:szCs w:val="28"/>
        </w:rPr>
        <w:t>у, оних</w:t>
      </w:r>
      <w:r>
        <w:rPr>
          <w:color w:val="000000" w:themeColor="dk1"/>
          <w:sz w:val="28"/>
          <w:szCs w:val="28"/>
        </w:rPr>
        <w:t xml:space="preserve"> нижих</w:t>
      </w:r>
      <w:r>
        <w:rPr>
          <w:color w:val="000000" w:themeColor="dk1"/>
          <w:sz w:val="28"/>
          <w:szCs w:val="28"/>
        </w:rPr>
        <w:t xml:space="preserve"> од њих</w:t>
      </w:r>
      <w:r>
        <w:rPr>
          <w:color w:val="000000" w:themeColor="dk1"/>
          <w:sz w:val="28"/>
          <w:szCs w:val="28"/>
        </w:rPr>
        <w:t>. И они приносе једну душу од њих петсто, а други једну од педесет. Пошто они који напредују дужни су</w:t>
      </w:r>
      <w:r>
        <w:rPr>
          <w:color w:val="000000" w:themeColor="dk1"/>
          <w:sz w:val="28"/>
          <w:szCs w:val="28"/>
        </w:rPr>
        <w:t xml:space="preserve"> мање, зато је и њихов принос</w:t>
      </w:r>
      <w:r>
        <w:rPr>
          <w:color w:val="000000" w:themeColor="dk1"/>
          <w:sz w:val="28"/>
          <w:szCs w:val="28"/>
        </w:rPr>
        <w:t xml:space="preserve"> мањи, а нижи дугују много више, зато и све што се приноси је веће у броју, сразмер</w:t>
      </w:r>
      <w:r>
        <w:rPr>
          <w:color w:val="000000" w:themeColor="dk1"/>
          <w:sz w:val="28"/>
          <w:szCs w:val="28"/>
        </w:rPr>
        <w:t>но</w:t>
      </w:r>
      <w:r>
        <w:rPr>
          <w:color w:val="000000" w:themeColor="dk1"/>
          <w:sz w:val="28"/>
          <w:szCs w:val="28"/>
        </w:rPr>
        <w:t xml:space="preserve"> преступима сваког од њих су и њихови приноси за њих. </w:t>
      </w:r>
      <w:r>
        <w:rPr>
          <w:color w:val="000000" w:themeColor="dk1"/>
          <w:sz w:val="28"/>
          <w:szCs w:val="28"/>
        </w:rPr>
        <w:t>Зато каже: „Опраштају јој се греси многи, јер је велику љубав имала, а коме се мало опрашта малу љубав има“</w:t>
      </w:r>
      <w:r>
        <w:rPr>
          <w:rStyle w:val="Footnotereference"/>
          <w:color w:val="000000" w:themeColor="dk1"/>
          <w:sz w:val="28"/>
          <w:szCs w:val="28"/>
        </w:rPr>
        <w:footnoteReference w:id="389"/>
      </w:r>
      <w:r>
        <w:rPr>
          <w:color w:val="000000" w:themeColor="dk1"/>
          <w:sz w:val="28"/>
          <w:szCs w:val="28"/>
        </w:rPr>
        <w:t xml:space="preserve">. </w:t>
      </w:r>
      <w:r>
        <w:rPr>
          <w:color w:val="000000" w:themeColor="dk1"/>
          <w:sz w:val="28"/>
          <w:szCs w:val="28"/>
        </w:rPr>
        <w:t>Приносе десетоструко од изабраних нижи од њих, не зато што су побожнији и живе боље од њих, већ зато што су се уплели у више преступа</w:t>
      </w:r>
      <w:r>
        <w:rPr>
          <w:color w:val="000000" w:themeColor="dk1"/>
          <w:sz w:val="28"/>
          <w:szCs w:val="28"/>
        </w:rPr>
        <w:t xml:space="preserve">, </w:t>
      </w:r>
      <w:r>
        <w:rPr>
          <w:color w:val="000000" w:themeColor="dk1"/>
          <w:sz w:val="28"/>
          <w:szCs w:val="28"/>
        </w:rPr>
        <w:t>па је</w:t>
      </w:r>
      <w:r>
        <w:rPr>
          <w:color w:val="000000" w:themeColor="dk1"/>
          <w:sz w:val="28"/>
          <w:szCs w:val="28"/>
        </w:rPr>
        <w:t xml:space="preserve"> </w:t>
      </w:r>
      <w:r>
        <w:rPr>
          <w:color w:val="000000" w:themeColor="dk1"/>
          <w:sz w:val="28"/>
          <w:szCs w:val="28"/>
        </w:rPr>
        <w:t>по нужности потребно вишеструко очишћење. Јер као што је рекао Господ: „Окупани нема потреб</w:t>
      </w:r>
      <w:r>
        <w:rPr>
          <w:color w:val="000000" w:themeColor="dk1"/>
          <w:sz w:val="28"/>
          <w:szCs w:val="28"/>
        </w:rPr>
        <w:t>е</w:t>
      </w:r>
      <w:r>
        <w:rPr>
          <w:color w:val="000000" w:themeColor="dk1"/>
          <w:sz w:val="28"/>
          <w:szCs w:val="28"/>
        </w:rPr>
        <w:t xml:space="preserve"> шта да пере осим ногу, јер је сав чист“</w:t>
      </w:r>
      <w:r>
        <w:rPr>
          <w:rStyle w:val="Footnotereference"/>
          <w:color w:val="000000" w:themeColor="dk1"/>
          <w:sz w:val="28"/>
          <w:szCs w:val="28"/>
        </w:rPr>
        <w:footnoteReference w:id="390"/>
      </w:r>
      <w:r>
        <w:rPr>
          <w:color w:val="000000" w:themeColor="dk1"/>
          <w:sz w:val="28"/>
          <w:szCs w:val="28"/>
        </w:rPr>
        <w:t>.</w:t>
      </w:r>
      <w:r>
        <w:rPr>
          <w:color w:val="000000" w:themeColor="dk1"/>
          <w:sz w:val="28"/>
          <w:szCs w:val="28"/>
        </w:rPr>
        <w:t xml:space="preserve"> </w:t>
      </w:r>
      <w:r>
        <w:rPr>
          <w:color w:val="000000" w:themeColor="dk1"/>
          <w:sz w:val="28"/>
          <w:szCs w:val="28"/>
        </w:rPr>
        <w:t xml:space="preserve">Светитељима је потребно веома мало очишћење. Јер наша природа је подложна болести, и не може да остане </w:t>
      </w:r>
      <w:r>
        <w:rPr>
          <w:color w:val="000000" w:themeColor="dk1"/>
          <w:sz w:val="28"/>
          <w:szCs w:val="28"/>
        </w:rPr>
        <w:t>потпуно</w:t>
      </w:r>
      <w:r>
        <w:rPr>
          <w:color w:val="000000" w:themeColor="dk1"/>
          <w:sz w:val="28"/>
          <w:szCs w:val="28"/>
        </w:rPr>
        <w:t xml:space="preserve"> </w:t>
      </w:r>
      <w:r>
        <w:rPr>
          <w:color w:val="000000" w:themeColor="dk1"/>
          <w:sz w:val="28"/>
          <w:szCs w:val="28"/>
        </w:rPr>
        <w:t>чиста од греха.</w:t>
      </w:r>
    </w:p>
    <w:p w14:paraId="0000045C">
      <w:pPr>
        <w:jc w:val="both"/>
        <w:rPr>
          <w:color w:val="000000" w:themeColor="dk1"/>
          <w:sz w:val="28"/>
          <w:szCs w:val="28"/>
        </w:rPr>
      </w:pPr>
      <w:r>
        <w:rPr>
          <w:color w:val="000000" w:themeColor="dk1"/>
          <w:sz w:val="28"/>
          <w:szCs w:val="28"/>
        </w:rPr>
        <w:t>ПАЛ: Исправно говориш!</w:t>
      </w:r>
    </w:p>
    <w:p w14:paraId="0000045D">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Изабрани из </w:t>
      </w:r>
      <w:r>
        <w:rPr>
          <w:color w:val="000000" w:themeColor="dk1"/>
          <w:sz w:val="28"/>
          <w:szCs w:val="28"/>
        </w:rPr>
        <w:t xml:space="preserve">свих </w:t>
      </w:r>
      <w:r>
        <w:rPr>
          <w:color w:val="000000" w:themeColor="dk1"/>
          <w:sz w:val="28"/>
          <w:szCs w:val="28"/>
        </w:rPr>
        <w:t xml:space="preserve">племена, слушајући Божије законе, поделили су ратни плен са целим </w:t>
      </w:r>
      <w:r>
        <w:rPr>
          <w:color w:val="000000" w:themeColor="dk1"/>
          <w:sz w:val="28"/>
          <w:szCs w:val="28"/>
        </w:rPr>
        <w:t>збор</w:t>
      </w:r>
      <w:r>
        <w:rPr>
          <w:color w:val="000000" w:themeColor="dk1"/>
          <w:sz w:val="28"/>
          <w:szCs w:val="28"/>
        </w:rPr>
        <w:t>ом</w:t>
      </w:r>
      <w:r>
        <w:rPr>
          <w:color w:val="000000" w:themeColor="dk1"/>
          <w:sz w:val="28"/>
          <w:szCs w:val="28"/>
        </w:rPr>
        <w:t xml:space="preserve"> народ</w:t>
      </w:r>
      <w:r>
        <w:rPr>
          <w:color w:val="000000" w:themeColor="dk1"/>
          <w:sz w:val="28"/>
          <w:szCs w:val="28"/>
        </w:rPr>
        <w:t>а</w:t>
      </w:r>
      <w:r>
        <w:rPr>
          <w:color w:val="000000" w:themeColor="dk1"/>
          <w:sz w:val="28"/>
          <w:szCs w:val="28"/>
        </w:rPr>
        <w:t xml:space="preserve"> и принели су Богу дарове сагласно са уредбама закона. Вође одабраних поштују Бога са најлепшим </w:t>
      </w:r>
      <w:r>
        <w:rPr>
          <w:color w:val="000000" w:themeColor="dk1"/>
          <w:sz w:val="28"/>
          <w:szCs w:val="28"/>
        </w:rPr>
        <w:t>п</w:t>
      </w:r>
      <w:r>
        <w:rPr>
          <w:color w:val="000000" w:themeColor="dk1"/>
          <w:sz w:val="28"/>
          <w:szCs w:val="28"/>
        </w:rPr>
        <w:t>риносима</w:t>
      </w:r>
      <w:r>
        <w:rPr>
          <w:color w:val="000000" w:themeColor="dk1"/>
          <w:sz w:val="28"/>
          <w:szCs w:val="28"/>
        </w:rPr>
        <w:t>, пошто је њихова слава светлија од изабраних. Зато је опет написано следеће: „И приступише к Мојсију војводе</w:t>
      </w:r>
      <w:r>
        <w:rPr>
          <w:color w:val="000000" w:themeColor="dk1"/>
          <w:sz w:val="28"/>
          <w:szCs w:val="28"/>
        </w:rPr>
        <w:t xml:space="preserve"> </w:t>
      </w:r>
      <w:r>
        <w:rPr>
          <w:color w:val="000000" w:themeColor="dk1"/>
          <w:sz w:val="28"/>
          <w:szCs w:val="28"/>
        </w:rPr>
        <w:t>по тисућама војске</w:t>
      </w:r>
      <w:r>
        <w:rPr>
          <w:color w:val="000000" w:themeColor="dk1"/>
          <w:sz w:val="28"/>
          <w:szCs w:val="28"/>
        </w:rPr>
        <w:t xml:space="preserve">, тисућници и стотинари, и рекоше му: </w:t>
      </w:r>
      <w:r>
        <w:rPr>
          <w:color w:val="000000" w:themeColor="dk1"/>
          <w:sz w:val="28"/>
          <w:szCs w:val="28"/>
        </w:rPr>
        <w:t>Слуге твоје пребројише војнике који беху под нашо</w:t>
      </w:r>
      <w:r>
        <w:rPr>
          <w:color w:val="000000" w:themeColor="dk1"/>
          <w:sz w:val="28"/>
          <w:szCs w:val="28"/>
        </w:rPr>
        <w:t>м</w:t>
      </w:r>
      <w:r>
        <w:rPr>
          <w:color w:val="000000" w:themeColor="dk1"/>
          <w:sz w:val="28"/>
          <w:szCs w:val="28"/>
        </w:rPr>
        <w:t xml:space="preserve"> руком и ниједнога није мање</w:t>
      </w:r>
      <w:r>
        <w:rPr>
          <w:color w:val="000000" w:themeColor="dk1"/>
          <w:sz w:val="28"/>
          <w:szCs w:val="28"/>
        </w:rPr>
        <w:t xml:space="preserve"> и</w:t>
      </w:r>
      <w:r>
        <w:rPr>
          <w:color w:val="000000" w:themeColor="dk1"/>
          <w:sz w:val="28"/>
          <w:szCs w:val="28"/>
        </w:rPr>
        <w:t xml:space="preserve"> </w:t>
      </w:r>
      <w:r>
        <w:rPr>
          <w:color w:val="000000" w:themeColor="dk1"/>
          <w:sz w:val="28"/>
          <w:szCs w:val="28"/>
        </w:rPr>
        <w:t>принели смо</w:t>
      </w:r>
      <w:r>
        <w:rPr>
          <w:color w:val="000000" w:themeColor="dk1"/>
          <w:sz w:val="28"/>
          <w:szCs w:val="28"/>
        </w:rPr>
        <w:t xml:space="preserve"> </w:t>
      </w:r>
      <w:r>
        <w:rPr>
          <w:color w:val="000000" w:themeColor="dk1"/>
          <w:sz w:val="28"/>
          <w:szCs w:val="28"/>
        </w:rPr>
        <w:t xml:space="preserve">Господу принос, сваки што је ко задобио, златних </w:t>
      </w:r>
      <w:r>
        <w:rPr>
          <w:color w:val="000000" w:themeColor="dk1"/>
          <w:sz w:val="28"/>
          <w:szCs w:val="28"/>
        </w:rPr>
        <w:t>сасу</w:t>
      </w:r>
      <w:r>
        <w:rPr>
          <w:color w:val="000000" w:themeColor="dk1"/>
          <w:sz w:val="28"/>
          <w:szCs w:val="28"/>
        </w:rPr>
        <w:t>да</w:t>
      </w:r>
      <w:r>
        <w:rPr>
          <w:color w:val="000000" w:themeColor="dk1"/>
          <w:sz w:val="28"/>
          <w:szCs w:val="28"/>
        </w:rPr>
        <w:t>, копчи, наруквица, прстена, ободаца и ланчића, да би се очис</w:t>
      </w:r>
      <w:r>
        <w:rPr>
          <w:color w:val="000000" w:themeColor="dk1"/>
          <w:sz w:val="28"/>
          <w:szCs w:val="28"/>
        </w:rPr>
        <w:t>т</w:t>
      </w:r>
      <w:r>
        <w:rPr>
          <w:color w:val="000000" w:themeColor="dk1"/>
          <w:sz w:val="28"/>
          <w:szCs w:val="28"/>
        </w:rPr>
        <w:t xml:space="preserve">иле наше душе пред Господом. </w:t>
      </w:r>
      <w:r>
        <w:rPr>
          <w:color w:val="000000" w:themeColor="dk1"/>
          <w:sz w:val="28"/>
          <w:szCs w:val="28"/>
        </w:rPr>
        <w:t xml:space="preserve">И узе Мојсије и Елеазар свештеник од њих злато, свакојаке </w:t>
      </w:r>
      <w:r>
        <w:rPr>
          <w:color w:val="000000" w:themeColor="dk1"/>
          <w:sz w:val="28"/>
          <w:szCs w:val="28"/>
        </w:rPr>
        <w:t>украшене сасу</w:t>
      </w:r>
      <w:r>
        <w:rPr>
          <w:color w:val="000000" w:themeColor="dk1"/>
          <w:sz w:val="28"/>
          <w:szCs w:val="28"/>
        </w:rPr>
        <w:t>де</w:t>
      </w:r>
      <w:r>
        <w:rPr>
          <w:color w:val="000000" w:themeColor="dk1"/>
          <w:sz w:val="28"/>
          <w:szCs w:val="28"/>
        </w:rPr>
        <w:t xml:space="preserve">. А беше свега злата принесенога, што принесоше </w:t>
      </w:r>
      <w:r>
        <w:rPr>
          <w:color w:val="000000" w:themeColor="dk1"/>
          <w:sz w:val="28"/>
          <w:szCs w:val="28"/>
        </w:rPr>
        <w:t>Господ</w:t>
      </w:r>
      <w:r>
        <w:rPr>
          <w:color w:val="000000" w:themeColor="dk1"/>
          <w:sz w:val="28"/>
          <w:szCs w:val="28"/>
        </w:rPr>
        <w:t>у</w:t>
      </w:r>
      <w:r>
        <w:rPr>
          <w:color w:val="000000" w:themeColor="dk1"/>
          <w:sz w:val="28"/>
          <w:szCs w:val="28"/>
        </w:rPr>
        <w:t xml:space="preserve"> тисућници и стотинари, шеснаест тисућа и седам стотина и педесет сикала</w:t>
      </w:r>
      <w:r>
        <w:rPr>
          <w:rStyle w:val="Footnotereference"/>
          <w:color w:val="000000" w:themeColor="dk1"/>
          <w:sz w:val="28"/>
          <w:szCs w:val="28"/>
        </w:rPr>
        <w:footnoteReference w:id="391"/>
      </w:r>
      <w:r>
        <w:rPr>
          <w:color w:val="000000" w:themeColor="dk1"/>
          <w:sz w:val="28"/>
          <w:szCs w:val="28"/>
        </w:rPr>
        <w:t>. А војници задржаше себи што који беше запленио. И узевши Мојсије и Елеаз</w:t>
      </w:r>
      <w:r>
        <w:rPr>
          <w:color w:val="000000" w:themeColor="dk1"/>
          <w:sz w:val="28"/>
          <w:szCs w:val="28"/>
        </w:rPr>
        <w:t>ар</w:t>
      </w:r>
      <w:r>
        <w:rPr>
          <w:color w:val="000000" w:themeColor="dk1"/>
          <w:sz w:val="28"/>
          <w:szCs w:val="28"/>
        </w:rPr>
        <w:t xml:space="preserve"> злато од тисућника и стотинара, унесоше га у шатор састанка за спомен синовима Израиљевим пред </w:t>
      </w:r>
      <w:r>
        <w:rPr>
          <w:color w:val="000000" w:themeColor="dk1"/>
          <w:sz w:val="28"/>
          <w:szCs w:val="28"/>
        </w:rPr>
        <w:t>Господом</w:t>
      </w:r>
      <w:r>
        <w:rPr>
          <w:color w:val="000000" w:themeColor="dk1"/>
          <w:sz w:val="28"/>
          <w:szCs w:val="28"/>
        </w:rPr>
        <w:t>“</w:t>
      </w:r>
      <w:r>
        <w:rPr>
          <w:rStyle w:val="Footnotereference"/>
          <w:color w:val="000000" w:themeColor="dk1"/>
          <w:sz w:val="28"/>
          <w:szCs w:val="28"/>
        </w:rPr>
        <w:footnoteReference w:id="392"/>
      </w:r>
      <w:r>
        <w:rPr>
          <w:color w:val="000000" w:themeColor="dk1"/>
          <w:sz w:val="28"/>
          <w:szCs w:val="28"/>
        </w:rPr>
        <w:t xml:space="preserve">. </w:t>
      </w:r>
      <w:r>
        <w:rPr>
          <w:color w:val="000000" w:themeColor="dk1"/>
          <w:sz w:val="28"/>
          <w:szCs w:val="28"/>
        </w:rPr>
        <w:t xml:space="preserve">Чујеш ли са коликом </w:t>
      </w:r>
      <w:r>
        <w:rPr>
          <w:color w:val="000000" w:themeColor="dk1"/>
          <w:sz w:val="28"/>
          <w:szCs w:val="28"/>
        </w:rPr>
        <w:t>тач</w:t>
      </w:r>
      <w:r>
        <w:rPr>
          <w:color w:val="000000" w:themeColor="dk1"/>
          <w:sz w:val="28"/>
          <w:szCs w:val="28"/>
        </w:rPr>
        <w:t>ношћу</w:t>
      </w:r>
      <w:r>
        <w:rPr>
          <w:color w:val="000000" w:themeColor="dk1"/>
          <w:sz w:val="28"/>
          <w:szCs w:val="28"/>
        </w:rPr>
        <w:t xml:space="preserve"> је </w:t>
      </w:r>
      <w:r>
        <w:rPr>
          <w:color w:val="000000" w:themeColor="dk1"/>
          <w:sz w:val="28"/>
          <w:szCs w:val="28"/>
        </w:rPr>
        <w:t>бил</w:t>
      </w:r>
      <w:r>
        <w:rPr>
          <w:color w:val="000000" w:themeColor="dk1"/>
          <w:sz w:val="28"/>
          <w:szCs w:val="28"/>
        </w:rPr>
        <w:t>о бројање</w:t>
      </w:r>
      <w:r>
        <w:rPr>
          <w:color w:val="000000" w:themeColor="dk1"/>
          <w:sz w:val="28"/>
          <w:szCs w:val="28"/>
        </w:rPr>
        <w:t xml:space="preserve"> </w:t>
      </w:r>
      <w:r>
        <w:rPr>
          <w:color w:val="000000" w:themeColor="dk1"/>
          <w:sz w:val="28"/>
          <w:szCs w:val="28"/>
        </w:rPr>
        <w:t xml:space="preserve">бораца, да није изостао ниједан који треба да </w:t>
      </w:r>
      <w:r>
        <w:rPr>
          <w:color w:val="000000" w:themeColor="dk1"/>
          <w:sz w:val="28"/>
          <w:szCs w:val="28"/>
        </w:rPr>
        <w:t>принесе</w:t>
      </w:r>
      <w:r>
        <w:rPr>
          <w:color w:val="000000" w:themeColor="dk1"/>
          <w:sz w:val="28"/>
          <w:szCs w:val="28"/>
        </w:rPr>
        <w:t xml:space="preserve"> </w:t>
      </w:r>
      <w:r>
        <w:rPr>
          <w:color w:val="000000" w:themeColor="dk1"/>
          <w:sz w:val="28"/>
          <w:szCs w:val="28"/>
        </w:rPr>
        <w:t>дар, сагласно са Божијом вољом? Желели су, кажу, да и он</w:t>
      </w:r>
      <w:r>
        <w:rPr>
          <w:color w:val="000000" w:themeColor="dk1"/>
          <w:sz w:val="28"/>
          <w:szCs w:val="28"/>
        </w:rPr>
        <w:t>и</w:t>
      </w:r>
      <w:r>
        <w:rPr>
          <w:color w:val="000000" w:themeColor="dk1"/>
          <w:sz w:val="28"/>
          <w:szCs w:val="28"/>
        </w:rPr>
        <w:t xml:space="preserve"> принесу дар Богу, од оних које је он расудио да не требају да се приносе, наруквице, прстење, огрлице, и сав други накит који је сачињен од злата. Јер је законодавац заповедио да дарови који треба да се принесу </w:t>
      </w:r>
      <w:r>
        <w:rPr>
          <w:color w:val="000000" w:themeColor="dk1"/>
          <w:sz w:val="28"/>
          <w:szCs w:val="28"/>
        </w:rPr>
        <w:t>буду</w:t>
      </w:r>
      <w:r>
        <w:rPr>
          <w:color w:val="000000" w:themeColor="dk1"/>
          <w:sz w:val="28"/>
          <w:szCs w:val="28"/>
        </w:rPr>
        <w:t xml:space="preserve"> </w:t>
      </w:r>
      <w:r>
        <w:rPr>
          <w:color w:val="000000" w:themeColor="dk1"/>
          <w:sz w:val="28"/>
          <w:szCs w:val="28"/>
        </w:rPr>
        <w:t xml:space="preserve">људи и животиње. </w:t>
      </w:r>
      <w:r>
        <w:rPr>
          <w:color w:val="000000" w:themeColor="dk1"/>
          <w:sz w:val="28"/>
          <w:szCs w:val="28"/>
        </w:rPr>
        <w:t xml:space="preserve">Они су </w:t>
      </w:r>
      <w:r>
        <w:rPr>
          <w:color w:val="000000" w:themeColor="dk1"/>
          <w:sz w:val="28"/>
          <w:szCs w:val="28"/>
        </w:rPr>
        <w:t>п</w:t>
      </w:r>
      <w:r>
        <w:rPr>
          <w:color w:val="000000" w:themeColor="dk1"/>
          <w:sz w:val="28"/>
          <w:szCs w:val="28"/>
        </w:rPr>
        <w:t xml:space="preserve">ринесени по Божијој и небекој заповести. А све што је изабрано од драгоцености чинило је добровољан принос. Својом великодушношћу вође изабраних превазилазе оно што је одређено законом. То су узели Мојсије и Арон и то су ставили у свету Скинију и тамо су их поставили као спомен пред Господом. </w:t>
      </w:r>
      <w:r>
        <w:rPr>
          <w:color w:val="000000" w:themeColor="dk1"/>
          <w:sz w:val="28"/>
          <w:szCs w:val="28"/>
        </w:rPr>
        <w:t>Јер</w:t>
      </w:r>
      <w:r>
        <w:rPr>
          <w:color w:val="000000" w:themeColor="dk1"/>
          <w:sz w:val="28"/>
          <w:szCs w:val="28"/>
        </w:rPr>
        <w:t xml:space="preserve"> в</w:t>
      </w:r>
      <w:r>
        <w:rPr>
          <w:color w:val="000000" w:themeColor="dk1"/>
          <w:sz w:val="28"/>
          <w:szCs w:val="28"/>
        </w:rPr>
        <w:t>ође нар</w:t>
      </w:r>
      <w:r>
        <w:rPr>
          <w:color w:val="000000" w:themeColor="dk1"/>
          <w:sz w:val="28"/>
          <w:szCs w:val="28"/>
        </w:rPr>
        <w:t>одне и господари поштују Бога</w:t>
      </w:r>
      <w:r>
        <w:rPr>
          <w:color w:val="000000" w:themeColor="dk1"/>
          <w:sz w:val="28"/>
          <w:szCs w:val="28"/>
        </w:rPr>
        <w:t xml:space="preserve"> светлим и лепим </w:t>
      </w:r>
      <w:r>
        <w:rPr>
          <w:color w:val="000000" w:themeColor="dk1"/>
          <w:sz w:val="28"/>
          <w:szCs w:val="28"/>
        </w:rPr>
        <w:t>п</w:t>
      </w:r>
      <w:r>
        <w:rPr>
          <w:color w:val="000000" w:themeColor="dk1"/>
          <w:sz w:val="28"/>
          <w:szCs w:val="28"/>
        </w:rPr>
        <w:t>риноси</w:t>
      </w:r>
      <w:r>
        <w:rPr>
          <w:color w:val="000000" w:themeColor="dk1"/>
          <w:sz w:val="28"/>
          <w:szCs w:val="28"/>
        </w:rPr>
        <w:t>ма</w:t>
      </w:r>
      <w:r>
        <w:rPr>
          <w:color w:val="000000" w:themeColor="dk1"/>
          <w:sz w:val="28"/>
          <w:szCs w:val="28"/>
        </w:rPr>
        <w:t>, приносећи Богу као једну врсту украшавања различит</w:t>
      </w:r>
      <w:r>
        <w:rPr>
          <w:color w:val="000000" w:themeColor="dk1"/>
          <w:sz w:val="28"/>
          <w:szCs w:val="28"/>
        </w:rPr>
        <w:t>е</w:t>
      </w:r>
      <w:r>
        <w:rPr>
          <w:color w:val="000000" w:themeColor="dk1"/>
          <w:sz w:val="28"/>
          <w:szCs w:val="28"/>
        </w:rPr>
        <w:t xml:space="preserve"> облик</w:t>
      </w:r>
      <w:r>
        <w:rPr>
          <w:color w:val="000000" w:themeColor="dk1"/>
          <w:sz w:val="28"/>
          <w:szCs w:val="28"/>
        </w:rPr>
        <w:t>е</w:t>
      </w:r>
      <w:r>
        <w:rPr>
          <w:color w:val="000000" w:themeColor="dk1"/>
          <w:sz w:val="28"/>
          <w:szCs w:val="28"/>
        </w:rPr>
        <w:t xml:space="preserve"> врлине, и превазилазећи на неки начин ову меру закона, светле још више. </w:t>
      </w:r>
    </w:p>
    <w:p w14:paraId="0000045E">
      <w:pPr>
        <w:jc w:val="both"/>
        <w:rPr>
          <w:color w:val="000000" w:themeColor="dk1"/>
          <w:sz w:val="28"/>
          <w:szCs w:val="28"/>
        </w:rPr>
      </w:pPr>
      <w:r>
        <w:rPr>
          <w:color w:val="000000" w:themeColor="dk1"/>
          <w:sz w:val="28"/>
          <w:szCs w:val="28"/>
        </w:rPr>
        <w:t xml:space="preserve">ПАЛ: Шта желиш да кажеш? </w:t>
      </w:r>
    </w:p>
    <w:p w14:paraId="0000045F">
      <w:pPr>
        <w:jc w:val="both"/>
        <w:rPr>
          <w:color w:val="000000" w:themeColor="dk1"/>
          <w:sz w:val="28"/>
          <w:szCs w:val="28"/>
        </w:rPr>
      </w:pPr>
      <w:r>
        <w:rPr>
          <w:color w:val="000000" w:themeColor="dk1"/>
          <w:sz w:val="28"/>
          <w:szCs w:val="28"/>
        </w:rPr>
        <w:t>КИР: Христос је одредио да они који проповедају Јеванђеље живе од Јеванђеља, ствар коју је желео и Павле да потврди и са заповешћу закона, говорећи</w:t>
      </w:r>
      <w:r>
        <w:rPr>
          <w:color w:val="000000" w:themeColor="dk1"/>
          <w:sz w:val="28"/>
          <w:szCs w:val="28"/>
        </w:rPr>
        <w:t>, час</w:t>
      </w:r>
      <w:r>
        <w:rPr>
          <w:color w:val="000000" w:themeColor="dk1"/>
          <w:sz w:val="28"/>
          <w:szCs w:val="28"/>
        </w:rPr>
        <w:t xml:space="preserve"> ово</w:t>
      </w:r>
      <w:r>
        <w:rPr>
          <w:color w:val="000000" w:themeColor="dk1"/>
          <w:sz w:val="28"/>
          <w:szCs w:val="28"/>
        </w:rPr>
        <w:t>: „Који једу жртве, нису ли заједничари жртвеника?“</w:t>
      </w:r>
      <w:r>
        <w:rPr>
          <w:rStyle w:val="Footnotereference"/>
          <w:color w:val="000000" w:themeColor="dk1"/>
          <w:sz w:val="28"/>
          <w:szCs w:val="28"/>
        </w:rPr>
        <w:footnoteReference w:id="393"/>
      </w:r>
      <w:r>
        <w:rPr>
          <w:color w:val="000000" w:themeColor="dk1"/>
          <w:sz w:val="28"/>
          <w:szCs w:val="28"/>
        </w:rPr>
        <w:t xml:space="preserve">, </w:t>
      </w:r>
      <w:r>
        <w:rPr>
          <w:color w:val="000000" w:themeColor="dk1"/>
          <w:sz w:val="28"/>
          <w:szCs w:val="28"/>
        </w:rPr>
        <w:t xml:space="preserve">а час </w:t>
      </w:r>
      <w:r>
        <w:rPr>
          <w:color w:val="000000" w:themeColor="dk1"/>
          <w:sz w:val="28"/>
          <w:szCs w:val="28"/>
        </w:rPr>
        <w:t>је показивао</w:t>
      </w:r>
      <w:r>
        <w:rPr>
          <w:color w:val="000000" w:themeColor="dk1"/>
          <w:sz w:val="28"/>
          <w:szCs w:val="28"/>
        </w:rPr>
        <w:t xml:space="preserve"> неспорним примерима да је </w:t>
      </w:r>
      <w:r>
        <w:rPr>
          <w:color w:val="000000" w:themeColor="dk1"/>
          <w:sz w:val="28"/>
          <w:szCs w:val="28"/>
        </w:rPr>
        <w:t>то</w:t>
      </w:r>
      <w:r>
        <w:rPr>
          <w:color w:val="000000" w:themeColor="dk1"/>
          <w:sz w:val="28"/>
          <w:szCs w:val="28"/>
        </w:rPr>
        <w:t xml:space="preserve"> </w:t>
      </w:r>
      <w:r>
        <w:rPr>
          <w:color w:val="000000" w:themeColor="dk1"/>
          <w:sz w:val="28"/>
          <w:szCs w:val="28"/>
        </w:rPr>
        <w:t xml:space="preserve">потпуно ван сваке </w:t>
      </w:r>
      <w:r>
        <w:rPr>
          <w:color w:val="000000" w:themeColor="dk1"/>
          <w:sz w:val="28"/>
          <w:szCs w:val="28"/>
        </w:rPr>
        <w:t>оптужбе</w:t>
      </w:r>
      <w:r>
        <w:rPr>
          <w:color w:val="000000" w:themeColor="dk1"/>
          <w:sz w:val="28"/>
          <w:szCs w:val="28"/>
        </w:rPr>
        <w:t>, говорећи: „Ко сади виноград и не једе од рода његова? Или ко чува стадо и од млека стада не једе? Зар ово говорим по људском? Или не говори ово и закон? Јер је у Мојсијевом закону написано: Не завезуј уста волу који врше. Брине ли се то Бог за волове? Или говори управо ради нас? Јер се ради нас написа: Да који оре, треба у нади да оре, и који врше у нади да ће примити по своме надању“</w:t>
      </w:r>
      <w:r>
        <w:rPr>
          <w:rStyle w:val="Footnotereference"/>
          <w:color w:val="000000" w:themeColor="dk1"/>
          <w:sz w:val="28"/>
          <w:szCs w:val="28"/>
        </w:rPr>
        <w:footnoteReference w:id="394"/>
      </w:r>
      <w:r>
        <w:rPr>
          <w:color w:val="000000" w:themeColor="dk1"/>
          <w:sz w:val="28"/>
          <w:szCs w:val="28"/>
        </w:rPr>
        <w:t xml:space="preserve">. </w:t>
      </w:r>
      <w:r>
        <w:rPr>
          <w:color w:val="000000" w:themeColor="dk1"/>
          <w:sz w:val="28"/>
          <w:szCs w:val="28"/>
        </w:rPr>
        <w:t>Овоме</w:t>
      </w:r>
      <w:r>
        <w:rPr>
          <w:color w:val="000000" w:themeColor="dk1"/>
          <w:sz w:val="28"/>
          <w:szCs w:val="28"/>
        </w:rPr>
        <w:t xml:space="preserve"> </w:t>
      </w:r>
      <w:r>
        <w:rPr>
          <w:color w:val="000000" w:themeColor="dk1"/>
          <w:sz w:val="28"/>
          <w:szCs w:val="28"/>
        </w:rPr>
        <w:t>одмах</w:t>
      </w:r>
      <w:r>
        <w:rPr>
          <w:color w:val="000000" w:themeColor="dk1"/>
          <w:sz w:val="28"/>
          <w:szCs w:val="28"/>
        </w:rPr>
        <w:t xml:space="preserve"> додаје</w:t>
      </w:r>
      <w:r>
        <w:rPr>
          <w:color w:val="000000" w:themeColor="dk1"/>
          <w:sz w:val="28"/>
          <w:szCs w:val="28"/>
        </w:rPr>
        <w:t>: „</w:t>
      </w:r>
      <w:r>
        <w:rPr>
          <w:color w:val="000000" w:themeColor="dk1"/>
          <w:sz w:val="28"/>
          <w:szCs w:val="28"/>
        </w:rPr>
        <w:t>Ако ми вама посијасмо оно што је духовно, зар је много ако ми од вас пожњемо оно што је телесно? Ако се други користе вашим правом, како не би смо ми? Али се ми не користимо овим правом, него све подносимо да не учинимо какве сметње Јеванђељу Христов</w:t>
      </w:r>
      <w:r>
        <w:rPr>
          <w:color w:val="000000" w:themeColor="dk1"/>
          <w:sz w:val="28"/>
          <w:szCs w:val="28"/>
        </w:rPr>
        <w:t>ом</w:t>
      </w:r>
      <w:r>
        <w:rPr>
          <w:color w:val="000000" w:themeColor="dk1"/>
          <w:sz w:val="28"/>
          <w:szCs w:val="28"/>
        </w:rPr>
        <w:t>“</w:t>
      </w:r>
      <w:r>
        <w:rPr>
          <w:rStyle w:val="Footnotereference"/>
          <w:color w:val="000000" w:themeColor="dk1"/>
          <w:sz w:val="28"/>
          <w:szCs w:val="28"/>
        </w:rPr>
        <w:footnoteReference w:id="395"/>
      </w:r>
      <w:r>
        <w:rPr>
          <w:color w:val="000000" w:themeColor="dk1"/>
          <w:sz w:val="28"/>
          <w:szCs w:val="28"/>
        </w:rPr>
        <w:t xml:space="preserve">. </w:t>
      </w:r>
      <w:r>
        <w:rPr>
          <w:color w:val="000000" w:themeColor="dk1"/>
          <w:sz w:val="28"/>
          <w:szCs w:val="28"/>
        </w:rPr>
        <w:t>После опет додаје: „Каква ми је, дакле, плата? Да благовестећи бесплатно изложим Јеванђеље Христово“</w:t>
      </w:r>
      <w:r>
        <w:rPr>
          <w:rStyle w:val="Footnotereference"/>
          <w:color w:val="000000" w:themeColor="dk1"/>
          <w:sz w:val="28"/>
          <w:szCs w:val="28"/>
        </w:rPr>
        <w:footnoteReference w:id="396"/>
      </w:r>
      <w:r>
        <w:rPr>
          <w:color w:val="000000" w:themeColor="dk1"/>
          <w:sz w:val="28"/>
          <w:szCs w:val="28"/>
        </w:rPr>
        <w:t xml:space="preserve">. </w:t>
      </w:r>
      <w:r>
        <w:rPr>
          <w:color w:val="000000" w:themeColor="dk1"/>
          <w:sz w:val="28"/>
          <w:szCs w:val="28"/>
        </w:rPr>
        <w:t xml:space="preserve">Видиш ли како супротно са оним што је одредио Бог и стари закон, а </w:t>
      </w:r>
      <w:r>
        <w:rPr>
          <w:color w:val="000000" w:themeColor="dk1"/>
          <w:sz w:val="28"/>
          <w:szCs w:val="28"/>
        </w:rPr>
        <w:t>има</w:t>
      </w:r>
      <w:r>
        <w:rPr>
          <w:color w:val="000000" w:themeColor="dk1"/>
          <w:sz w:val="28"/>
          <w:szCs w:val="28"/>
        </w:rPr>
        <w:t>јући</w:t>
      </w:r>
      <w:r>
        <w:rPr>
          <w:color w:val="000000" w:themeColor="dk1"/>
          <w:sz w:val="28"/>
          <w:szCs w:val="28"/>
        </w:rPr>
        <w:t xml:space="preserve"> право да живи од Јеванђеља, није тражио накнаду од Јеванђеља, посвећујући му добровољно ову накнаду као дар? То да није неопходан брак, то није установио ни стари закон нити нова проповед. Зато и Павле каже: „А за </w:t>
      </w:r>
      <w:r>
        <w:rPr>
          <w:color w:val="000000" w:themeColor="dk1"/>
          <w:sz w:val="28"/>
          <w:szCs w:val="28"/>
        </w:rPr>
        <w:t>дев</w:t>
      </w:r>
      <w:r>
        <w:rPr>
          <w:color w:val="000000" w:themeColor="dk1"/>
          <w:sz w:val="28"/>
          <w:szCs w:val="28"/>
        </w:rPr>
        <w:t>ице</w:t>
      </w:r>
      <w:r>
        <w:rPr>
          <w:rStyle w:val="Footnotereference"/>
          <w:color w:val="000000" w:themeColor="dk1"/>
          <w:sz w:val="28"/>
          <w:szCs w:val="28"/>
        </w:rPr>
        <w:footnoteReference w:id="397"/>
      </w:r>
      <w:r>
        <w:rPr>
          <w:color w:val="000000" w:themeColor="dk1"/>
          <w:sz w:val="28"/>
          <w:szCs w:val="28"/>
        </w:rPr>
        <w:t xml:space="preserve"> немам заповести Господње“</w:t>
      </w:r>
      <w:r>
        <w:rPr>
          <w:rStyle w:val="Footnotereference"/>
          <w:color w:val="000000" w:themeColor="dk1"/>
          <w:sz w:val="28"/>
          <w:szCs w:val="28"/>
        </w:rPr>
        <w:footnoteReference w:id="398"/>
      </w:r>
      <w:r>
        <w:rPr>
          <w:color w:val="000000" w:themeColor="dk1"/>
          <w:sz w:val="28"/>
          <w:szCs w:val="28"/>
        </w:rPr>
        <w:t>.</w:t>
      </w:r>
      <w:r>
        <w:rPr>
          <w:color w:val="000000" w:themeColor="dk1"/>
          <w:sz w:val="28"/>
          <w:szCs w:val="28"/>
        </w:rPr>
        <w:t xml:space="preserve"> </w:t>
      </w:r>
      <w:r>
        <w:rPr>
          <w:color w:val="000000" w:themeColor="dk1"/>
          <w:sz w:val="28"/>
          <w:szCs w:val="28"/>
        </w:rPr>
        <w:t xml:space="preserve">Али </w:t>
      </w:r>
      <w:r>
        <w:rPr>
          <w:color w:val="000000" w:themeColor="dk1"/>
          <w:sz w:val="28"/>
          <w:szCs w:val="28"/>
        </w:rPr>
        <w:t>веома јаки</w:t>
      </w:r>
      <w:r>
        <w:rPr>
          <w:color w:val="000000" w:themeColor="dk1"/>
          <w:sz w:val="28"/>
          <w:szCs w:val="28"/>
        </w:rPr>
        <w:t xml:space="preserve"> </w:t>
      </w:r>
      <w:r>
        <w:rPr>
          <w:color w:val="000000" w:themeColor="dk1"/>
          <w:sz w:val="28"/>
          <w:szCs w:val="28"/>
        </w:rPr>
        <w:t xml:space="preserve">у побожности, крајње умртвљујући своје тело, приносе светао принос Богу, </w:t>
      </w:r>
      <w:r>
        <w:rPr>
          <w:color w:val="000000" w:themeColor="dk1"/>
          <w:sz w:val="28"/>
          <w:szCs w:val="28"/>
        </w:rPr>
        <w:t xml:space="preserve">уздржање </w:t>
      </w:r>
      <w:r>
        <w:rPr>
          <w:color w:val="000000" w:themeColor="dk1"/>
          <w:sz w:val="28"/>
          <w:szCs w:val="28"/>
        </w:rPr>
        <w:t>изнад</w:t>
      </w:r>
      <w:r>
        <w:rPr>
          <w:color w:val="000000" w:themeColor="dk1"/>
          <w:sz w:val="28"/>
          <w:szCs w:val="28"/>
        </w:rPr>
        <w:t xml:space="preserve"> закона, и као један украс израђен великом вештином </w:t>
      </w:r>
      <w:r>
        <w:rPr>
          <w:color w:val="000000" w:themeColor="dk1"/>
          <w:sz w:val="28"/>
          <w:szCs w:val="28"/>
        </w:rPr>
        <w:t>нај</w:t>
      </w:r>
      <w:r>
        <w:rPr>
          <w:color w:val="000000" w:themeColor="dk1"/>
          <w:sz w:val="28"/>
          <w:szCs w:val="28"/>
        </w:rPr>
        <w:t>врлинскијег</w:t>
      </w:r>
      <w:r>
        <w:rPr>
          <w:color w:val="000000" w:themeColor="dk1"/>
          <w:sz w:val="28"/>
          <w:szCs w:val="28"/>
        </w:rPr>
        <w:t xml:space="preserve"> живота, који је састављан из дела и речи. Мојс</w:t>
      </w:r>
      <w:r>
        <w:rPr>
          <w:color w:val="000000" w:themeColor="dk1"/>
          <w:sz w:val="28"/>
          <w:szCs w:val="28"/>
        </w:rPr>
        <w:t>ије и Арон су ставили у свету Ск</w:t>
      </w:r>
      <w:r>
        <w:rPr>
          <w:color w:val="000000" w:themeColor="dk1"/>
          <w:sz w:val="28"/>
          <w:szCs w:val="28"/>
        </w:rPr>
        <w:t xml:space="preserve">инију, све што је било принешено. </w:t>
      </w:r>
      <w:r>
        <w:rPr>
          <w:color w:val="000000" w:themeColor="dk1"/>
          <w:sz w:val="28"/>
          <w:szCs w:val="28"/>
        </w:rPr>
        <w:t xml:space="preserve">Пошто се од Христа прихватају јунаштва светих, и богатство и светао понос, и </w:t>
      </w:r>
      <w:r>
        <w:rPr>
          <w:color w:val="000000" w:themeColor="dk1"/>
          <w:sz w:val="28"/>
          <w:szCs w:val="28"/>
        </w:rPr>
        <w:t>са овим се задобија веће и боље вечно сећање, и показују сами себе достојним Божије пажње</w:t>
      </w:r>
      <w:r>
        <w:rPr>
          <w:color w:val="000000" w:themeColor="dk1"/>
          <w:sz w:val="28"/>
          <w:szCs w:val="28"/>
        </w:rPr>
        <w:t>;</w:t>
      </w:r>
      <w:r>
        <w:rPr>
          <w:color w:val="000000" w:themeColor="dk1"/>
          <w:sz w:val="28"/>
          <w:szCs w:val="28"/>
        </w:rPr>
        <w:t xml:space="preserve"> јер (ова) реч да су ове жртве положене пред Господом, тако нешто саопштава. Велика је ствар и изванредна да се неко налази пред Богом, јер </w:t>
      </w:r>
      <w:r>
        <w:rPr>
          <w:color w:val="000000" w:themeColor="dk1"/>
          <w:sz w:val="28"/>
          <w:szCs w:val="28"/>
        </w:rPr>
        <w:t xml:space="preserve">Бог изванредно поштује оне које удостојава да </w:t>
      </w:r>
      <w:r>
        <w:rPr>
          <w:color w:val="000000" w:themeColor="dk1"/>
          <w:sz w:val="28"/>
          <w:szCs w:val="28"/>
        </w:rPr>
        <w:t>Г</w:t>
      </w:r>
      <w:r>
        <w:rPr>
          <w:color w:val="000000" w:themeColor="dk1"/>
          <w:sz w:val="28"/>
          <w:szCs w:val="28"/>
        </w:rPr>
        <w:t>а гледају</w:t>
      </w:r>
      <w:r>
        <w:rPr>
          <w:color w:val="000000" w:themeColor="dk1"/>
          <w:sz w:val="28"/>
          <w:szCs w:val="28"/>
        </w:rPr>
        <w:t xml:space="preserve">. </w:t>
      </w:r>
    </w:p>
    <w:p w14:paraId="00000460">
      <w:pPr>
        <w:jc w:val="both"/>
        <w:rPr>
          <w:color w:val="000000" w:themeColor="dk1"/>
          <w:sz w:val="28"/>
          <w:szCs w:val="28"/>
        </w:rPr>
      </w:pPr>
      <w:r>
        <w:rPr>
          <w:color w:val="000000" w:themeColor="dk1"/>
          <w:sz w:val="28"/>
          <w:szCs w:val="28"/>
        </w:rPr>
        <w:t xml:space="preserve">ПАЛ: Са многим речима, као што се види, нам саопштава да треба да верујемо и да имамо мишљење да </w:t>
      </w:r>
      <w:r>
        <w:rPr>
          <w:color w:val="000000" w:themeColor="dk1"/>
          <w:sz w:val="28"/>
          <w:szCs w:val="28"/>
        </w:rPr>
        <w:t>неопходност</w:t>
      </w:r>
      <w:r>
        <w:rPr>
          <w:color w:val="000000" w:themeColor="dk1"/>
          <w:sz w:val="28"/>
          <w:szCs w:val="28"/>
        </w:rPr>
        <w:t xml:space="preserve"> доношења плодова, није потребна више за друге, </w:t>
      </w:r>
      <w:r>
        <w:rPr>
          <w:color w:val="000000" w:themeColor="dk1"/>
          <w:sz w:val="28"/>
          <w:szCs w:val="28"/>
        </w:rPr>
        <w:t>колико</w:t>
      </w:r>
      <w:r>
        <w:rPr>
          <w:color w:val="000000" w:themeColor="dk1"/>
          <w:sz w:val="28"/>
          <w:szCs w:val="28"/>
        </w:rPr>
        <w:t xml:space="preserve"> за оне који су веома храбри </w:t>
      </w:r>
      <w:r>
        <w:rPr>
          <w:color w:val="000000" w:themeColor="dk1"/>
          <w:sz w:val="28"/>
          <w:szCs w:val="28"/>
        </w:rPr>
        <w:t>и обично показују успех.</w:t>
      </w:r>
    </w:p>
    <w:p w14:paraId="00000461">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Одлично, Паладије, </w:t>
      </w:r>
      <w:r>
        <w:rPr>
          <w:color w:val="000000" w:themeColor="dk1"/>
          <w:sz w:val="28"/>
          <w:szCs w:val="28"/>
        </w:rPr>
        <w:t>јер</w:t>
      </w:r>
      <w:r>
        <w:rPr>
          <w:color w:val="000000" w:themeColor="dk1"/>
          <w:sz w:val="28"/>
          <w:szCs w:val="28"/>
        </w:rPr>
        <w:t xml:space="preserve"> </w:t>
      </w:r>
      <w:r>
        <w:rPr>
          <w:color w:val="000000" w:themeColor="dk1"/>
          <w:sz w:val="28"/>
          <w:szCs w:val="28"/>
        </w:rPr>
        <w:t xml:space="preserve">размишљаш исправно. Природа ствари је оваква и то ће да </w:t>
      </w:r>
      <w:r>
        <w:rPr>
          <w:color w:val="000000" w:themeColor="dk1"/>
          <w:sz w:val="28"/>
          <w:szCs w:val="28"/>
        </w:rPr>
        <w:t>по</w:t>
      </w:r>
      <w:r>
        <w:rPr>
          <w:color w:val="000000" w:themeColor="dk1"/>
          <w:sz w:val="28"/>
          <w:szCs w:val="28"/>
        </w:rPr>
        <w:t>сведочи</w:t>
      </w:r>
      <w:r>
        <w:rPr>
          <w:color w:val="000000" w:themeColor="dk1"/>
          <w:sz w:val="28"/>
          <w:szCs w:val="28"/>
        </w:rPr>
        <w:t xml:space="preserve"> и Свето Писмо. Пошто је Бог желео да изгради за Израелце, који с</w:t>
      </w:r>
      <w:r>
        <w:rPr>
          <w:color w:val="000000" w:themeColor="dk1"/>
          <w:sz w:val="28"/>
          <w:szCs w:val="28"/>
        </w:rPr>
        <w:t>у још живели у пустињи, свету Ск</w:t>
      </w:r>
      <w:r>
        <w:rPr>
          <w:color w:val="000000" w:themeColor="dk1"/>
          <w:sz w:val="28"/>
          <w:szCs w:val="28"/>
        </w:rPr>
        <w:t>инију</w:t>
      </w:r>
      <w:r>
        <w:rPr>
          <w:rStyle w:val="Footnotereference"/>
          <w:color w:val="000000" w:themeColor="dk1"/>
          <w:sz w:val="28"/>
          <w:szCs w:val="28"/>
        </w:rPr>
        <w:footnoteReference w:id="399"/>
      </w:r>
      <w:r>
        <w:rPr>
          <w:color w:val="000000" w:themeColor="dk1"/>
          <w:sz w:val="28"/>
          <w:szCs w:val="28"/>
        </w:rPr>
        <w:t xml:space="preserve">, </w:t>
      </w:r>
      <w:r>
        <w:rPr>
          <w:color w:val="000000" w:themeColor="dk1"/>
          <w:sz w:val="28"/>
          <w:szCs w:val="28"/>
        </w:rPr>
        <w:t xml:space="preserve">као </w:t>
      </w:r>
      <w:r>
        <w:rPr>
          <w:color w:val="000000" w:themeColor="dk1"/>
          <w:sz w:val="28"/>
          <w:szCs w:val="28"/>
        </w:rPr>
        <w:t>слик</w:t>
      </w:r>
      <w:r>
        <w:rPr>
          <w:color w:val="000000" w:themeColor="dk1"/>
          <w:sz w:val="28"/>
          <w:szCs w:val="28"/>
        </w:rPr>
        <w:t xml:space="preserve">у и </w:t>
      </w:r>
      <w:r>
        <w:rPr>
          <w:color w:val="000000" w:themeColor="dk1"/>
          <w:sz w:val="28"/>
          <w:szCs w:val="28"/>
        </w:rPr>
        <w:t>изображење</w:t>
      </w:r>
      <w:r>
        <w:rPr>
          <w:color w:val="000000" w:themeColor="dk1"/>
          <w:sz w:val="28"/>
          <w:szCs w:val="28"/>
        </w:rPr>
        <w:t xml:space="preserve"> </w:t>
      </w:r>
      <w:r>
        <w:rPr>
          <w:color w:val="000000" w:themeColor="dk1"/>
          <w:sz w:val="28"/>
          <w:szCs w:val="28"/>
        </w:rPr>
        <w:t xml:space="preserve">Цркве </w:t>
      </w:r>
      <w:r>
        <w:rPr>
          <w:color w:val="000000" w:themeColor="dk1"/>
          <w:sz w:val="28"/>
          <w:szCs w:val="28"/>
        </w:rPr>
        <w:t>састављене</w:t>
      </w:r>
      <w:r>
        <w:rPr>
          <w:color w:val="000000" w:themeColor="dk1"/>
          <w:sz w:val="28"/>
          <w:szCs w:val="28"/>
        </w:rPr>
        <w:t xml:space="preserve"> </w:t>
      </w:r>
      <w:r>
        <w:rPr>
          <w:color w:val="000000" w:themeColor="dk1"/>
          <w:sz w:val="28"/>
          <w:szCs w:val="28"/>
        </w:rPr>
        <w:t xml:space="preserve">од незнабожаца, </w:t>
      </w:r>
      <w:r>
        <w:rPr>
          <w:color w:val="000000" w:themeColor="dk1"/>
          <w:sz w:val="28"/>
          <w:szCs w:val="28"/>
        </w:rPr>
        <w:t>поново</w:t>
      </w:r>
      <w:r>
        <w:rPr>
          <w:color w:val="000000" w:themeColor="dk1"/>
          <w:sz w:val="28"/>
          <w:szCs w:val="28"/>
        </w:rPr>
        <w:t xml:space="preserve"> је </w:t>
      </w:r>
      <w:r>
        <w:rPr>
          <w:color w:val="000000" w:themeColor="dk1"/>
          <w:sz w:val="28"/>
          <w:szCs w:val="28"/>
        </w:rPr>
        <w:t xml:space="preserve">одредио да треба да саберу све корисне ствари </w:t>
      </w:r>
      <w:r>
        <w:rPr>
          <w:color w:val="000000" w:themeColor="dk1"/>
          <w:sz w:val="28"/>
          <w:szCs w:val="28"/>
        </w:rPr>
        <w:t>за</w:t>
      </w:r>
      <w:r>
        <w:rPr>
          <w:color w:val="000000" w:themeColor="dk1"/>
          <w:sz w:val="28"/>
          <w:szCs w:val="28"/>
        </w:rPr>
        <w:t xml:space="preserve"> ов</w:t>
      </w:r>
      <w:r>
        <w:rPr>
          <w:color w:val="000000" w:themeColor="dk1"/>
          <w:sz w:val="28"/>
          <w:szCs w:val="28"/>
        </w:rPr>
        <w:t>ај</w:t>
      </w:r>
      <w:r>
        <w:rPr>
          <w:color w:val="000000" w:themeColor="dk1"/>
          <w:sz w:val="28"/>
          <w:szCs w:val="28"/>
        </w:rPr>
        <w:t xml:space="preserve"> циљ</w:t>
      </w:r>
      <w:r>
        <w:rPr>
          <w:color w:val="000000" w:themeColor="dk1"/>
          <w:sz w:val="28"/>
          <w:szCs w:val="28"/>
        </w:rPr>
        <w:t xml:space="preserve">. Тако је рекао Божанском тумачу Мојсију: „Кад станеш бројити синове Израиљеве, између оних који иду у број, сваки нека даде откуп за живот свој Господу, кад их станеш бројити, да не би дошло на њих какво зло кад их станеш бројити. А нека да сваки који иде у бој по </w:t>
      </w:r>
      <w:r>
        <w:rPr>
          <w:color w:val="000000" w:themeColor="dk1"/>
          <w:sz w:val="28"/>
          <w:szCs w:val="28"/>
        </w:rPr>
        <w:t>дидрахму</w:t>
      </w:r>
      <w:r>
        <w:rPr>
          <w:color w:val="000000" w:themeColor="dk1"/>
          <w:sz w:val="28"/>
          <w:szCs w:val="28"/>
        </w:rPr>
        <w:t xml:space="preserve">, </w:t>
      </w:r>
      <w:r>
        <w:rPr>
          <w:color w:val="000000" w:themeColor="dk1"/>
          <w:sz w:val="28"/>
          <w:szCs w:val="28"/>
        </w:rPr>
        <w:t>што је света дидрахма</w:t>
      </w:r>
      <w:r>
        <w:rPr>
          <w:color w:val="000000" w:themeColor="dk1"/>
          <w:sz w:val="28"/>
          <w:szCs w:val="28"/>
        </w:rPr>
        <w:t xml:space="preserve"> </w:t>
      </w:r>
      <w:r>
        <w:rPr>
          <w:color w:val="000000" w:themeColor="dk1"/>
          <w:sz w:val="28"/>
          <w:szCs w:val="28"/>
        </w:rPr>
        <w:t xml:space="preserve">(а та је </w:t>
      </w:r>
      <w:r>
        <w:rPr>
          <w:color w:val="000000" w:themeColor="dk1"/>
          <w:sz w:val="28"/>
          <w:szCs w:val="28"/>
        </w:rPr>
        <w:t>дидрахма</w:t>
      </w:r>
      <w:r>
        <w:rPr>
          <w:color w:val="000000" w:themeColor="dk1"/>
          <w:sz w:val="28"/>
          <w:szCs w:val="28"/>
        </w:rPr>
        <w:t xml:space="preserve"> по двадесет новчића), </w:t>
      </w:r>
      <w:r>
        <w:rPr>
          <w:color w:val="000000" w:themeColor="dk1"/>
          <w:sz w:val="28"/>
          <w:szCs w:val="28"/>
        </w:rPr>
        <w:t xml:space="preserve">и </w:t>
      </w:r>
      <w:r>
        <w:rPr>
          <w:color w:val="000000" w:themeColor="dk1"/>
          <w:sz w:val="28"/>
          <w:szCs w:val="28"/>
        </w:rPr>
        <w:t xml:space="preserve">пола </w:t>
      </w:r>
      <w:r>
        <w:rPr>
          <w:color w:val="000000" w:themeColor="dk1"/>
          <w:sz w:val="28"/>
          <w:szCs w:val="28"/>
        </w:rPr>
        <w:t>дидрахме</w:t>
      </w:r>
      <w:r>
        <w:rPr>
          <w:color w:val="000000" w:themeColor="dk1"/>
          <w:sz w:val="28"/>
          <w:szCs w:val="28"/>
        </w:rPr>
        <w:t xml:space="preserve"> </w:t>
      </w:r>
      <w:r>
        <w:rPr>
          <w:color w:val="000000" w:themeColor="dk1"/>
          <w:sz w:val="28"/>
          <w:szCs w:val="28"/>
        </w:rPr>
        <w:t xml:space="preserve">биће прилог Господу. Ко год иде у бој, од двадесет година и више, нека да прилог Господу. </w:t>
      </w:r>
      <w:r>
        <w:rPr>
          <w:color w:val="000000" w:themeColor="dk1"/>
          <w:sz w:val="28"/>
          <w:szCs w:val="28"/>
        </w:rPr>
        <w:t xml:space="preserve">Богати да не да више, а сиромах да не </w:t>
      </w:r>
      <w:r>
        <w:rPr>
          <w:color w:val="000000" w:themeColor="dk1"/>
          <w:sz w:val="28"/>
          <w:szCs w:val="28"/>
        </w:rPr>
        <w:t xml:space="preserve">да </w:t>
      </w:r>
      <w:r>
        <w:rPr>
          <w:color w:val="000000" w:themeColor="dk1"/>
          <w:sz w:val="28"/>
          <w:szCs w:val="28"/>
        </w:rPr>
        <w:t>мање од по</w:t>
      </w:r>
      <w:r>
        <w:rPr>
          <w:color w:val="000000" w:themeColor="dk1"/>
          <w:sz w:val="28"/>
          <w:szCs w:val="28"/>
        </w:rPr>
        <w:t xml:space="preserve">ла </w:t>
      </w:r>
      <w:r>
        <w:rPr>
          <w:color w:val="000000" w:themeColor="dk1"/>
          <w:sz w:val="28"/>
          <w:szCs w:val="28"/>
        </w:rPr>
        <w:t>дидрахме</w:t>
      </w:r>
      <w:r>
        <w:rPr>
          <w:color w:val="000000" w:themeColor="dk1"/>
          <w:sz w:val="28"/>
          <w:szCs w:val="28"/>
        </w:rPr>
        <w:t xml:space="preserve">, кад дају прилог Господу на очишћење душа ваших. И узевши новце </w:t>
      </w:r>
      <w:r>
        <w:rPr>
          <w:color w:val="000000" w:themeColor="dk1"/>
          <w:sz w:val="28"/>
          <w:szCs w:val="28"/>
        </w:rPr>
        <w:t xml:space="preserve">од </w:t>
      </w:r>
      <w:r>
        <w:rPr>
          <w:color w:val="000000" w:themeColor="dk1"/>
          <w:sz w:val="28"/>
          <w:szCs w:val="28"/>
        </w:rPr>
        <w:t>прилог</w:t>
      </w:r>
      <w:r>
        <w:rPr>
          <w:rFonts w:ascii="Times New Roman" w:cs="Times New Roman" w:hAnsi="Times New Roman"/>
          <w:color w:val="000000" w:themeColor="dk1"/>
          <w:sz w:val="28"/>
          <w:szCs w:val="28"/>
        </w:rPr>
        <w:t>â</w:t>
      </w:r>
      <w:r>
        <w:rPr>
          <w:color w:val="000000" w:themeColor="dk1"/>
          <w:sz w:val="28"/>
          <w:szCs w:val="28"/>
        </w:rPr>
        <w:t xml:space="preserve"> синова Израиљевих, остави их за потребу у шатор од састанка, и биће синовима Израиљевим спомен пред Господом, за очишћење душа ваших“</w:t>
      </w:r>
      <w:r>
        <w:rPr>
          <w:rStyle w:val="Footnotereference"/>
          <w:color w:val="000000" w:themeColor="dk1"/>
          <w:sz w:val="28"/>
          <w:szCs w:val="28"/>
        </w:rPr>
        <w:footnoteReference w:id="400"/>
      </w:r>
      <w:r>
        <w:rPr>
          <w:color w:val="000000" w:themeColor="dk1"/>
          <w:sz w:val="28"/>
          <w:szCs w:val="28"/>
        </w:rPr>
        <w:t>.</w:t>
      </w:r>
      <w:r>
        <w:rPr>
          <w:color w:val="000000" w:themeColor="dk1"/>
          <w:sz w:val="28"/>
          <w:szCs w:val="28"/>
        </w:rPr>
        <w:t xml:space="preserve"> </w:t>
      </w:r>
      <w:r>
        <w:rPr>
          <w:color w:val="000000" w:themeColor="dk1"/>
          <w:sz w:val="28"/>
          <w:szCs w:val="28"/>
        </w:rPr>
        <w:t>Гле</w:t>
      </w:r>
      <w:r>
        <w:rPr>
          <w:color w:val="000000" w:themeColor="dk1"/>
          <w:sz w:val="28"/>
          <w:szCs w:val="28"/>
        </w:rPr>
        <w:t xml:space="preserve">, опет Законодавац говори да треба да буде пребројавање са </w:t>
      </w:r>
      <w:r>
        <w:rPr>
          <w:color w:val="000000" w:themeColor="dk1"/>
          <w:sz w:val="28"/>
          <w:szCs w:val="28"/>
        </w:rPr>
        <w:t>тач</w:t>
      </w:r>
      <w:r>
        <w:rPr>
          <w:color w:val="000000" w:themeColor="dk1"/>
          <w:sz w:val="28"/>
          <w:szCs w:val="28"/>
        </w:rPr>
        <w:t>ношћу</w:t>
      </w:r>
      <w:r>
        <w:rPr>
          <w:color w:val="000000" w:themeColor="dk1"/>
          <w:sz w:val="28"/>
          <w:szCs w:val="28"/>
        </w:rPr>
        <w:t>. И одредио је да се сакупе дарови Господу</w:t>
      </w:r>
      <w:r>
        <w:rPr>
          <w:color w:val="000000" w:themeColor="dk1"/>
          <w:sz w:val="28"/>
          <w:szCs w:val="28"/>
        </w:rPr>
        <w:t>,</w:t>
      </w:r>
      <w:r>
        <w:rPr>
          <w:color w:val="000000" w:themeColor="dk1"/>
          <w:sz w:val="28"/>
          <w:szCs w:val="28"/>
        </w:rPr>
        <w:t xml:space="preserve"> пола </w:t>
      </w:r>
      <w:r>
        <w:rPr>
          <w:color w:val="000000" w:themeColor="dk1"/>
          <w:sz w:val="28"/>
          <w:szCs w:val="28"/>
        </w:rPr>
        <w:t>дидрахме</w:t>
      </w:r>
      <w:r>
        <w:rPr>
          <w:color w:val="000000" w:themeColor="dk1"/>
          <w:sz w:val="28"/>
          <w:szCs w:val="28"/>
        </w:rPr>
        <w:t xml:space="preserve">. Такође одређује са </w:t>
      </w:r>
      <w:r>
        <w:rPr>
          <w:color w:val="000000" w:themeColor="dk1"/>
          <w:sz w:val="28"/>
          <w:szCs w:val="28"/>
        </w:rPr>
        <w:t>тач</w:t>
      </w:r>
      <w:r>
        <w:rPr>
          <w:color w:val="000000" w:themeColor="dk1"/>
          <w:sz w:val="28"/>
          <w:szCs w:val="28"/>
        </w:rPr>
        <w:t>ношћу</w:t>
      </w:r>
      <w:r>
        <w:rPr>
          <w:color w:val="000000" w:themeColor="dk1"/>
          <w:sz w:val="28"/>
          <w:szCs w:val="28"/>
        </w:rPr>
        <w:t xml:space="preserve"> који </w:t>
      </w:r>
      <w:r>
        <w:rPr>
          <w:color w:val="000000" w:themeColor="dk1"/>
          <w:sz w:val="28"/>
          <w:szCs w:val="28"/>
        </w:rPr>
        <w:t>су дужни</w:t>
      </w:r>
      <w:r>
        <w:rPr>
          <w:color w:val="000000" w:themeColor="dk1"/>
          <w:sz w:val="28"/>
          <w:szCs w:val="28"/>
        </w:rPr>
        <w:t xml:space="preserve"> </w:t>
      </w:r>
      <w:r>
        <w:rPr>
          <w:color w:val="000000" w:themeColor="dk1"/>
          <w:sz w:val="28"/>
          <w:szCs w:val="28"/>
        </w:rPr>
        <w:t xml:space="preserve">да дају </w:t>
      </w:r>
      <w:r>
        <w:rPr>
          <w:color w:val="000000" w:themeColor="dk1"/>
          <w:sz w:val="28"/>
          <w:szCs w:val="28"/>
        </w:rPr>
        <w:t>при</w:t>
      </w:r>
      <w:r>
        <w:rPr>
          <w:color w:val="000000" w:themeColor="dk1"/>
          <w:sz w:val="28"/>
          <w:szCs w:val="28"/>
        </w:rPr>
        <w:t>лог</w:t>
      </w:r>
      <w:r>
        <w:rPr>
          <w:color w:val="000000" w:themeColor="dk1"/>
          <w:sz w:val="28"/>
          <w:szCs w:val="28"/>
        </w:rPr>
        <w:t>е</w:t>
      </w:r>
      <w:r>
        <w:rPr>
          <w:color w:val="000000" w:themeColor="dk1"/>
          <w:sz w:val="28"/>
          <w:szCs w:val="28"/>
        </w:rPr>
        <w:t xml:space="preserve">, </w:t>
      </w:r>
      <w:r>
        <w:rPr>
          <w:color w:val="000000" w:themeColor="dk1"/>
          <w:sz w:val="28"/>
          <w:szCs w:val="28"/>
        </w:rPr>
        <w:t xml:space="preserve">јер је </w:t>
      </w:r>
      <w:r>
        <w:rPr>
          <w:color w:val="000000" w:themeColor="dk1"/>
          <w:sz w:val="28"/>
          <w:szCs w:val="28"/>
        </w:rPr>
        <w:t xml:space="preserve">Бог дао заповест да ово </w:t>
      </w:r>
      <w:r>
        <w:rPr>
          <w:color w:val="000000" w:themeColor="dk1"/>
          <w:sz w:val="28"/>
          <w:szCs w:val="28"/>
        </w:rPr>
        <w:t>не</w:t>
      </w:r>
      <w:r>
        <w:rPr>
          <w:color w:val="000000" w:themeColor="dk1"/>
          <w:sz w:val="28"/>
          <w:szCs w:val="28"/>
        </w:rPr>
        <w:t xml:space="preserve"> </w:t>
      </w:r>
      <w:r>
        <w:rPr>
          <w:color w:val="000000" w:themeColor="dk1"/>
          <w:sz w:val="28"/>
          <w:szCs w:val="28"/>
        </w:rPr>
        <w:t>чине жене, нит</w:t>
      </w:r>
      <w:r>
        <w:rPr>
          <w:color w:val="000000" w:themeColor="dk1"/>
          <w:sz w:val="28"/>
          <w:szCs w:val="28"/>
        </w:rPr>
        <w:t>и</w:t>
      </w:r>
      <w:r>
        <w:rPr>
          <w:color w:val="000000" w:themeColor="dk1"/>
          <w:sz w:val="28"/>
          <w:szCs w:val="28"/>
        </w:rPr>
        <w:t xml:space="preserve"> они који су још деца</w:t>
      </w:r>
      <w:r>
        <w:rPr>
          <w:color w:val="000000" w:themeColor="dk1"/>
          <w:sz w:val="28"/>
          <w:szCs w:val="28"/>
        </w:rPr>
        <w:t>;</w:t>
      </w:r>
      <w:r>
        <w:rPr>
          <w:color w:val="000000" w:themeColor="dk1"/>
          <w:sz w:val="28"/>
          <w:szCs w:val="28"/>
        </w:rPr>
        <w:t xml:space="preserve"> </w:t>
      </w:r>
      <w:r>
        <w:rPr>
          <w:color w:val="000000" w:themeColor="dk1"/>
          <w:sz w:val="28"/>
          <w:szCs w:val="28"/>
        </w:rPr>
        <w:t>не прихватајући</w:t>
      </w:r>
      <w:r>
        <w:rPr>
          <w:color w:val="000000" w:themeColor="dk1"/>
          <w:sz w:val="28"/>
          <w:szCs w:val="28"/>
        </w:rPr>
        <w:t>,</w:t>
      </w:r>
      <w:r>
        <w:rPr>
          <w:color w:val="000000" w:themeColor="dk1"/>
          <w:sz w:val="28"/>
          <w:szCs w:val="28"/>
        </w:rPr>
        <w:t xml:space="preserve"> мислим, на неки начин </w:t>
      </w:r>
      <w:r>
        <w:rPr>
          <w:color w:val="000000" w:themeColor="dk1"/>
          <w:sz w:val="28"/>
          <w:szCs w:val="28"/>
        </w:rPr>
        <w:t>оне који су бојажљиви и слаби</w:t>
      </w:r>
      <w:r>
        <w:rPr>
          <w:color w:val="000000" w:themeColor="dk1"/>
          <w:sz w:val="28"/>
          <w:szCs w:val="28"/>
        </w:rPr>
        <w:t xml:space="preserve"> </w:t>
      </w:r>
      <w:r>
        <w:rPr>
          <w:color w:val="000000" w:themeColor="dk1"/>
          <w:sz w:val="28"/>
          <w:szCs w:val="28"/>
        </w:rPr>
        <w:t xml:space="preserve">и </w:t>
      </w:r>
      <w:r>
        <w:rPr>
          <w:color w:val="000000" w:themeColor="dk1"/>
          <w:sz w:val="28"/>
          <w:szCs w:val="28"/>
        </w:rPr>
        <w:t>не</w:t>
      </w:r>
      <w:r>
        <w:rPr>
          <w:color w:val="000000" w:themeColor="dk1"/>
          <w:sz w:val="28"/>
          <w:szCs w:val="28"/>
        </w:rPr>
        <w:t>савршени умом</w:t>
      </w:r>
      <w:r>
        <w:rPr>
          <w:color w:val="000000" w:themeColor="dk1"/>
          <w:sz w:val="28"/>
          <w:szCs w:val="28"/>
        </w:rPr>
        <w:t xml:space="preserve">. </w:t>
      </w:r>
      <w:r>
        <w:rPr>
          <w:color w:val="000000" w:themeColor="dk1"/>
          <w:sz w:val="28"/>
          <w:szCs w:val="28"/>
        </w:rPr>
        <w:t>Уписује оне који су дужни да доносе плодове младића</w:t>
      </w:r>
      <w:r>
        <w:rPr>
          <w:color w:val="000000" w:themeColor="dk1"/>
          <w:sz w:val="28"/>
          <w:szCs w:val="28"/>
        </w:rPr>
        <w:t xml:space="preserve"> који је одрастао и који је пун</w:t>
      </w:r>
      <w:r>
        <w:rPr>
          <w:color w:val="000000" w:themeColor="dk1"/>
          <w:sz w:val="28"/>
          <w:szCs w:val="28"/>
        </w:rPr>
        <w:t xml:space="preserve"> снаге и </w:t>
      </w:r>
      <w:r>
        <w:rPr>
          <w:color w:val="000000" w:themeColor="dk1"/>
          <w:sz w:val="28"/>
          <w:szCs w:val="28"/>
        </w:rPr>
        <w:t>при</w:t>
      </w:r>
      <w:r>
        <w:rPr>
          <w:color w:val="000000" w:themeColor="dk1"/>
          <w:sz w:val="28"/>
          <w:szCs w:val="28"/>
        </w:rPr>
        <w:t>бројан је у војску</w:t>
      </w:r>
      <w:r>
        <w:rPr>
          <w:color w:val="000000" w:themeColor="dk1"/>
          <w:sz w:val="28"/>
          <w:szCs w:val="28"/>
        </w:rPr>
        <w:t xml:space="preserve">, </w:t>
      </w:r>
      <w:r>
        <w:rPr>
          <w:color w:val="000000" w:themeColor="dk1"/>
          <w:sz w:val="28"/>
          <w:szCs w:val="28"/>
        </w:rPr>
        <w:t>којима</w:t>
      </w:r>
      <w:r>
        <w:rPr>
          <w:color w:val="000000" w:themeColor="dk1"/>
          <w:sz w:val="28"/>
          <w:szCs w:val="28"/>
        </w:rPr>
        <w:t xml:space="preserve"> одређује</w:t>
      </w:r>
      <w:r>
        <w:rPr>
          <w:color w:val="000000" w:themeColor="dk1"/>
          <w:sz w:val="28"/>
          <w:szCs w:val="28"/>
        </w:rPr>
        <w:t xml:space="preserve"> </w:t>
      </w:r>
      <w:r>
        <w:rPr>
          <w:color w:val="000000" w:themeColor="dk1"/>
          <w:sz w:val="28"/>
          <w:szCs w:val="28"/>
        </w:rPr>
        <w:t>узраст од</w:t>
      </w:r>
      <w:r>
        <w:rPr>
          <w:color w:val="000000" w:themeColor="dk1"/>
          <w:sz w:val="28"/>
          <w:szCs w:val="28"/>
        </w:rPr>
        <w:t xml:space="preserve"> </w:t>
      </w:r>
      <w:r>
        <w:rPr>
          <w:color w:val="000000" w:themeColor="dk1"/>
          <w:sz w:val="28"/>
          <w:szCs w:val="28"/>
        </w:rPr>
        <w:t xml:space="preserve">двадесет </w:t>
      </w:r>
      <w:r>
        <w:rPr>
          <w:color w:val="000000" w:themeColor="dk1"/>
          <w:sz w:val="28"/>
          <w:szCs w:val="28"/>
        </w:rPr>
        <w:t>годи</w:t>
      </w:r>
      <w:r>
        <w:rPr>
          <w:color w:val="000000" w:themeColor="dk1"/>
          <w:sz w:val="28"/>
          <w:szCs w:val="28"/>
        </w:rPr>
        <w:t>на</w:t>
      </w:r>
      <w:r>
        <w:rPr>
          <w:color w:val="000000" w:themeColor="dk1"/>
          <w:sz w:val="28"/>
          <w:szCs w:val="28"/>
        </w:rPr>
        <w:t xml:space="preserve">. </w:t>
      </w:r>
      <w:r>
        <w:rPr>
          <w:color w:val="000000" w:themeColor="dk1"/>
          <w:sz w:val="28"/>
          <w:szCs w:val="28"/>
        </w:rPr>
        <w:t>Једини</w:t>
      </w:r>
      <w:r>
        <w:rPr>
          <w:color w:val="000000" w:themeColor="dk1"/>
          <w:sz w:val="28"/>
          <w:szCs w:val="28"/>
        </w:rPr>
        <w:t xml:space="preserve"> достојни да приносе дарове Господу сагласно са </w:t>
      </w:r>
      <w:r>
        <w:rPr>
          <w:color w:val="000000" w:themeColor="dk1"/>
          <w:sz w:val="28"/>
          <w:szCs w:val="28"/>
        </w:rPr>
        <w:t>овим</w:t>
      </w:r>
      <w:r>
        <w:rPr>
          <w:color w:val="000000" w:themeColor="dk1"/>
          <w:sz w:val="28"/>
          <w:szCs w:val="28"/>
        </w:rPr>
        <w:t xml:space="preserve"> </w:t>
      </w:r>
      <w:r>
        <w:rPr>
          <w:color w:val="000000" w:themeColor="dk1"/>
          <w:sz w:val="28"/>
          <w:szCs w:val="28"/>
        </w:rPr>
        <w:t>законом су они</w:t>
      </w:r>
      <w:r>
        <w:rPr>
          <w:color w:val="000000" w:themeColor="dk1"/>
          <w:sz w:val="28"/>
          <w:szCs w:val="28"/>
        </w:rPr>
        <w:t xml:space="preserve"> који</w:t>
      </w:r>
      <w:r>
        <w:rPr>
          <w:color w:val="000000" w:themeColor="dk1"/>
          <w:sz w:val="28"/>
          <w:szCs w:val="28"/>
        </w:rPr>
        <w:t xml:space="preserve"> превазилазе дечије </w:t>
      </w:r>
      <w:r>
        <w:rPr>
          <w:color w:val="000000" w:themeColor="dk1"/>
          <w:sz w:val="28"/>
          <w:szCs w:val="28"/>
        </w:rPr>
        <w:t>размишљ</w:t>
      </w:r>
      <w:r>
        <w:rPr>
          <w:color w:val="000000" w:themeColor="dk1"/>
          <w:sz w:val="28"/>
          <w:szCs w:val="28"/>
        </w:rPr>
        <w:t>ање</w:t>
      </w:r>
      <w:r>
        <w:rPr>
          <w:color w:val="000000" w:themeColor="dk1"/>
          <w:sz w:val="28"/>
          <w:szCs w:val="28"/>
        </w:rPr>
        <w:t xml:space="preserve"> и свој плашљив ум, </w:t>
      </w:r>
      <w:r>
        <w:rPr>
          <w:color w:val="000000" w:themeColor="dk1"/>
          <w:sz w:val="28"/>
          <w:szCs w:val="28"/>
        </w:rPr>
        <w:t>и који су већ доспели</w:t>
      </w:r>
      <w:r>
        <w:rPr>
          <w:color w:val="000000" w:themeColor="dk1"/>
          <w:sz w:val="28"/>
          <w:szCs w:val="28"/>
        </w:rPr>
        <w:t xml:space="preserve"> </w:t>
      </w:r>
      <w:r>
        <w:rPr>
          <w:color w:val="000000" w:themeColor="dk1"/>
          <w:sz w:val="28"/>
          <w:szCs w:val="28"/>
        </w:rPr>
        <w:t>у мер</w:t>
      </w:r>
      <w:r>
        <w:rPr>
          <w:color w:val="000000" w:themeColor="dk1"/>
          <w:sz w:val="28"/>
          <w:szCs w:val="28"/>
        </w:rPr>
        <w:t>у</w:t>
      </w:r>
      <w:r>
        <w:rPr>
          <w:color w:val="000000" w:themeColor="dk1"/>
          <w:sz w:val="28"/>
          <w:szCs w:val="28"/>
        </w:rPr>
        <w:t xml:space="preserve"> савршености мушкарца, имајући </w:t>
      </w:r>
      <w:r>
        <w:rPr>
          <w:color w:val="000000" w:themeColor="dk1"/>
          <w:sz w:val="28"/>
          <w:szCs w:val="28"/>
        </w:rPr>
        <w:t>пуноћ</w:t>
      </w:r>
      <w:r>
        <w:rPr>
          <w:color w:val="000000" w:themeColor="dk1"/>
          <w:sz w:val="28"/>
          <w:szCs w:val="28"/>
        </w:rPr>
        <w:t>у</w:t>
      </w:r>
      <w:r>
        <w:rPr>
          <w:color w:val="000000" w:themeColor="dk1"/>
          <w:sz w:val="28"/>
          <w:szCs w:val="28"/>
        </w:rPr>
        <w:t xml:space="preserve"> </w:t>
      </w:r>
      <w:r>
        <w:rPr>
          <w:color w:val="000000" w:themeColor="dk1"/>
          <w:sz w:val="28"/>
          <w:szCs w:val="28"/>
        </w:rPr>
        <w:t xml:space="preserve">умног </w:t>
      </w:r>
      <w:r>
        <w:rPr>
          <w:color w:val="000000" w:themeColor="dk1"/>
          <w:sz w:val="28"/>
          <w:szCs w:val="28"/>
        </w:rPr>
        <w:t xml:space="preserve">и </w:t>
      </w:r>
      <w:r>
        <w:rPr>
          <w:color w:val="000000" w:themeColor="dk1"/>
          <w:sz w:val="28"/>
          <w:szCs w:val="28"/>
        </w:rPr>
        <w:t xml:space="preserve">духовног </w:t>
      </w:r>
      <w:r>
        <w:rPr>
          <w:color w:val="000000" w:themeColor="dk1"/>
          <w:sz w:val="28"/>
          <w:szCs w:val="28"/>
        </w:rPr>
        <w:t>узраста</w:t>
      </w:r>
      <w:r>
        <w:rPr>
          <w:color w:val="000000" w:themeColor="dk1"/>
          <w:sz w:val="28"/>
          <w:szCs w:val="28"/>
        </w:rPr>
        <w:t xml:space="preserve"> у Христу. Они </w:t>
      </w:r>
      <w:r>
        <w:rPr>
          <w:color w:val="000000" w:themeColor="dk1"/>
          <w:sz w:val="28"/>
          <w:szCs w:val="28"/>
        </w:rPr>
        <w:t>се</w:t>
      </w:r>
      <w:r>
        <w:rPr>
          <w:color w:val="000000" w:themeColor="dk1"/>
          <w:sz w:val="28"/>
          <w:szCs w:val="28"/>
        </w:rPr>
        <w:t xml:space="preserve"> пр</w:t>
      </w:r>
      <w:r>
        <w:rPr>
          <w:color w:val="000000" w:themeColor="dk1"/>
          <w:sz w:val="28"/>
          <w:szCs w:val="28"/>
        </w:rPr>
        <w:t>и</w:t>
      </w:r>
      <w:r>
        <w:rPr>
          <w:color w:val="000000" w:themeColor="dk1"/>
          <w:sz w:val="28"/>
          <w:szCs w:val="28"/>
        </w:rPr>
        <w:t>бројава</w:t>
      </w:r>
      <w:r>
        <w:rPr>
          <w:color w:val="000000" w:themeColor="dk1"/>
          <w:sz w:val="28"/>
          <w:szCs w:val="28"/>
        </w:rPr>
        <w:t>ју војсци</w:t>
      </w:r>
      <w:r>
        <w:rPr>
          <w:color w:val="000000" w:themeColor="dk1"/>
          <w:sz w:val="28"/>
          <w:szCs w:val="28"/>
        </w:rPr>
        <w:t>, то јест, показујући сами себе достојним пред Богом, сагласно са оним што се поје у Псалмима: „</w:t>
      </w:r>
      <w:r>
        <w:rPr>
          <w:color w:val="000000" w:themeColor="dk1"/>
          <w:sz w:val="28"/>
          <w:szCs w:val="28"/>
        </w:rPr>
        <w:t>Очи су Господње на праведнима“</w:t>
      </w:r>
      <w:r>
        <w:rPr>
          <w:rStyle w:val="Footnotereference"/>
          <w:color w:val="000000" w:themeColor="dk1"/>
          <w:sz w:val="28"/>
          <w:szCs w:val="28"/>
        </w:rPr>
        <w:footnoteReference w:id="401"/>
      </w:r>
      <w:r>
        <w:rPr>
          <w:color w:val="000000" w:themeColor="dk1"/>
          <w:sz w:val="28"/>
          <w:szCs w:val="28"/>
        </w:rPr>
        <w:t xml:space="preserve">. </w:t>
      </w:r>
      <w:r>
        <w:rPr>
          <w:color w:val="000000" w:themeColor="dk1"/>
          <w:sz w:val="28"/>
          <w:szCs w:val="28"/>
        </w:rPr>
        <w:t xml:space="preserve">За спасење оних који </w:t>
      </w:r>
      <w:r>
        <w:rPr>
          <w:color w:val="000000" w:themeColor="dk1"/>
          <w:sz w:val="28"/>
          <w:szCs w:val="28"/>
        </w:rPr>
        <w:t>приносе откуп и за дела свете Ск</w:t>
      </w:r>
      <w:r>
        <w:rPr>
          <w:color w:val="000000" w:themeColor="dk1"/>
          <w:sz w:val="28"/>
          <w:szCs w:val="28"/>
        </w:rPr>
        <w:t>иније</w:t>
      </w:r>
      <w:r>
        <w:rPr>
          <w:rStyle w:val="Footnotereference"/>
          <w:color w:val="000000" w:themeColor="dk1"/>
          <w:sz w:val="28"/>
          <w:szCs w:val="28"/>
        </w:rPr>
        <w:footnoteReference w:id="402"/>
      </w:r>
      <w:r>
        <w:rPr>
          <w:color w:val="000000" w:themeColor="dk1"/>
          <w:sz w:val="28"/>
          <w:szCs w:val="28"/>
        </w:rPr>
        <w:t xml:space="preserve">и на спомен пред Господом. </w:t>
      </w:r>
      <w:r>
        <w:rPr>
          <w:color w:val="000000" w:themeColor="dk1"/>
          <w:sz w:val="28"/>
          <w:szCs w:val="28"/>
        </w:rPr>
        <w:t>Јер</w:t>
      </w:r>
      <w:r>
        <w:rPr>
          <w:color w:val="000000" w:themeColor="dk1"/>
          <w:sz w:val="28"/>
          <w:szCs w:val="28"/>
        </w:rPr>
        <w:t xml:space="preserve"> о</w:t>
      </w:r>
      <w:r>
        <w:rPr>
          <w:color w:val="000000" w:themeColor="dk1"/>
          <w:sz w:val="28"/>
          <w:szCs w:val="28"/>
        </w:rPr>
        <w:t>бразују Цркве и к</w:t>
      </w:r>
      <w:r>
        <w:rPr>
          <w:color w:val="000000" w:themeColor="dk1"/>
          <w:sz w:val="28"/>
          <w:szCs w:val="28"/>
        </w:rPr>
        <w:t>орисн</w:t>
      </w:r>
      <w:r>
        <w:rPr>
          <w:color w:val="000000" w:themeColor="dk1"/>
          <w:sz w:val="28"/>
          <w:szCs w:val="28"/>
        </w:rPr>
        <w:t>и су</w:t>
      </w:r>
      <w:r>
        <w:rPr>
          <w:color w:val="000000" w:themeColor="dk1"/>
          <w:sz w:val="28"/>
          <w:szCs w:val="28"/>
        </w:rPr>
        <w:t xml:space="preserve"> за украшавање Свете Ск</w:t>
      </w:r>
      <w:r>
        <w:rPr>
          <w:color w:val="000000" w:themeColor="dk1"/>
          <w:sz w:val="28"/>
          <w:szCs w:val="28"/>
        </w:rPr>
        <w:t xml:space="preserve">иније подвизи светих заједно са успехом и спасења душе и овенчањем храбрих славом без краја. Или ти не изгледа истинита моја реч? </w:t>
      </w:r>
    </w:p>
    <w:p w14:paraId="00000462">
      <w:pPr>
        <w:jc w:val="both"/>
        <w:rPr>
          <w:color w:val="000000" w:themeColor="dk1"/>
          <w:sz w:val="28"/>
          <w:szCs w:val="28"/>
        </w:rPr>
      </w:pPr>
      <w:r>
        <w:rPr>
          <w:color w:val="000000" w:themeColor="dk1"/>
          <w:sz w:val="28"/>
          <w:szCs w:val="28"/>
        </w:rPr>
        <w:t xml:space="preserve">ПАЛ: Да, </w:t>
      </w:r>
      <w:r>
        <w:rPr>
          <w:color w:val="000000" w:themeColor="dk1"/>
          <w:sz w:val="28"/>
          <w:szCs w:val="28"/>
        </w:rPr>
        <w:t>веома!</w:t>
      </w:r>
    </w:p>
    <w:p w14:paraId="00000463">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Искупљење, то јест пола </w:t>
      </w:r>
      <w:r>
        <w:rPr>
          <w:color w:val="000000" w:themeColor="dk1"/>
          <w:sz w:val="28"/>
          <w:szCs w:val="28"/>
        </w:rPr>
        <w:t>дидрахме</w:t>
      </w:r>
      <w:r>
        <w:rPr>
          <w:rStyle w:val="Footnotereference"/>
          <w:color w:val="000000" w:themeColor="dk1"/>
          <w:sz w:val="28"/>
          <w:szCs w:val="28"/>
        </w:rPr>
        <w:footnoteReference w:id="403"/>
      </w:r>
      <w:r>
        <w:rPr>
          <w:color w:val="000000" w:themeColor="dk1"/>
          <w:sz w:val="28"/>
          <w:szCs w:val="28"/>
        </w:rPr>
        <w:t xml:space="preserve">, дао је заповест Бог да се приложи и ово је био </w:t>
      </w:r>
      <w:r>
        <w:rPr>
          <w:color w:val="000000" w:themeColor="dk1"/>
          <w:sz w:val="28"/>
          <w:szCs w:val="28"/>
        </w:rPr>
        <w:t>при</w:t>
      </w:r>
      <w:r>
        <w:rPr>
          <w:color w:val="000000" w:themeColor="dk1"/>
          <w:sz w:val="28"/>
          <w:szCs w:val="28"/>
        </w:rPr>
        <w:t>нос</w:t>
      </w:r>
      <w:r>
        <w:rPr>
          <w:color w:val="000000" w:themeColor="dk1"/>
          <w:sz w:val="28"/>
          <w:szCs w:val="28"/>
        </w:rPr>
        <w:t xml:space="preserve"> храбрих. Вође племена</w:t>
      </w:r>
      <w:r>
        <w:rPr>
          <w:color w:val="000000" w:themeColor="dk1"/>
          <w:sz w:val="28"/>
          <w:szCs w:val="28"/>
        </w:rPr>
        <w:t>,</w:t>
      </w:r>
      <w:r>
        <w:rPr>
          <w:color w:val="000000" w:themeColor="dk1"/>
          <w:sz w:val="28"/>
          <w:szCs w:val="28"/>
        </w:rPr>
        <w:t xml:space="preserve"> додајући </w:t>
      </w:r>
      <w:r>
        <w:rPr>
          <w:color w:val="000000" w:themeColor="dk1"/>
          <w:sz w:val="28"/>
          <w:szCs w:val="28"/>
        </w:rPr>
        <w:t>од закона</w:t>
      </w:r>
      <w:r>
        <w:rPr>
          <w:color w:val="000000" w:themeColor="dk1"/>
          <w:sz w:val="28"/>
          <w:szCs w:val="28"/>
        </w:rPr>
        <w:t xml:space="preserve"> заповеђен</w:t>
      </w:r>
      <w:r>
        <w:rPr>
          <w:color w:val="000000" w:themeColor="dk1"/>
          <w:sz w:val="28"/>
          <w:szCs w:val="28"/>
        </w:rPr>
        <w:t>им</w:t>
      </w:r>
      <w:r>
        <w:rPr>
          <w:color w:val="000000" w:themeColor="dk1"/>
          <w:sz w:val="28"/>
          <w:szCs w:val="28"/>
        </w:rPr>
        <w:t xml:space="preserve"> ствари</w:t>
      </w:r>
      <w:r>
        <w:rPr>
          <w:color w:val="000000" w:themeColor="dk1"/>
          <w:sz w:val="28"/>
          <w:szCs w:val="28"/>
        </w:rPr>
        <w:t>ма</w:t>
      </w:r>
      <w:r>
        <w:rPr>
          <w:color w:val="000000" w:themeColor="dk1"/>
          <w:sz w:val="28"/>
          <w:szCs w:val="28"/>
        </w:rPr>
        <w:t xml:space="preserve"> и оно што је било више и достојније, </w:t>
      </w:r>
      <w:r>
        <w:rPr>
          <w:color w:val="000000" w:themeColor="dk1"/>
          <w:sz w:val="28"/>
          <w:szCs w:val="28"/>
        </w:rPr>
        <w:t>принос</w:t>
      </w:r>
      <w:r>
        <w:rPr>
          <w:color w:val="000000" w:themeColor="dk1"/>
          <w:sz w:val="28"/>
          <w:szCs w:val="28"/>
        </w:rPr>
        <w:t xml:space="preserve">или </w:t>
      </w:r>
      <w:r>
        <w:rPr>
          <w:color w:val="000000" w:themeColor="dk1"/>
          <w:sz w:val="28"/>
          <w:szCs w:val="28"/>
        </w:rPr>
        <w:t>су</w:t>
      </w:r>
      <w:r>
        <w:rPr>
          <w:color w:val="000000" w:themeColor="dk1"/>
          <w:sz w:val="28"/>
          <w:szCs w:val="28"/>
        </w:rPr>
        <w:t xml:space="preserve"> нешто </w:t>
      </w:r>
      <w:r>
        <w:rPr>
          <w:color w:val="000000" w:themeColor="dk1"/>
          <w:sz w:val="28"/>
          <w:szCs w:val="28"/>
        </w:rPr>
        <w:t>нај</w:t>
      </w:r>
      <w:r>
        <w:rPr>
          <w:color w:val="000000" w:themeColor="dk1"/>
          <w:sz w:val="28"/>
          <w:szCs w:val="28"/>
        </w:rPr>
        <w:t xml:space="preserve">изузетније </w:t>
      </w:r>
      <w:r>
        <w:rPr>
          <w:color w:val="000000" w:themeColor="dk1"/>
          <w:sz w:val="28"/>
          <w:szCs w:val="28"/>
        </w:rPr>
        <w:t xml:space="preserve">од онога што су имали. Зато пише: „А главари доносише </w:t>
      </w:r>
      <w:r>
        <w:rPr>
          <w:color w:val="000000" w:themeColor="dk1"/>
          <w:sz w:val="28"/>
          <w:szCs w:val="28"/>
        </w:rPr>
        <w:t>смарагдно</w:t>
      </w:r>
      <w:r>
        <w:rPr>
          <w:color w:val="000000" w:themeColor="dk1"/>
          <w:sz w:val="28"/>
          <w:szCs w:val="28"/>
        </w:rPr>
        <w:t xml:space="preserve"> </w:t>
      </w:r>
      <w:r>
        <w:rPr>
          <w:color w:val="000000" w:themeColor="dk1"/>
          <w:sz w:val="28"/>
          <w:szCs w:val="28"/>
        </w:rPr>
        <w:t xml:space="preserve">камење и камење за укивање </w:t>
      </w:r>
      <w:r>
        <w:rPr>
          <w:color w:val="000000" w:themeColor="dk1"/>
          <w:sz w:val="28"/>
          <w:szCs w:val="28"/>
        </w:rPr>
        <w:t>по оплећку и по напрснику. И мирисе и уље за видело и уље за помазања и за кад мирисни“</w:t>
      </w:r>
      <w:r>
        <w:rPr>
          <w:rStyle w:val="Footnotereference"/>
          <w:color w:val="000000" w:themeColor="dk1"/>
          <w:sz w:val="28"/>
          <w:szCs w:val="28"/>
        </w:rPr>
        <w:footnoteReference w:id="404"/>
      </w:r>
      <w:r>
        <w:rPr>
          <w:color w:val="000000" w:themeColor="dk1"/>
          <w:sz w:val="28"/>
          <w:szCs w:val="28"/>
        </w:rPr>
        <w:t>.</w:t>
      </w:r>
      <w:r>
        <w:rPr>
          <w:color w:val="000000" w:themeColor="dk1"/>
          <w:sz w:val="28"/>
          <w:szCs w:val="28"/>
        </w:rPr>
        <w:t xml:space="preserve"> Мноштво бораца принело је Богу све што је било заробило, сагласно са заповешћу која им је била дата, </w:t>
      </w:r>
      <w:r>
        <w:rPr>
          <w:color w:val="000000" w:themeColor="dk1"/>
          <w:sz w:val="28"/>
          <w:szCs w:val="28"/>
        </w:rPr>
        <w:t>од човека до животиње</w:t>
      </w:r>
      <w:r>
        <w:rPr>
          <w:color w:val="000000" w:themeColor="dk1"/>
          <w:sz w:val="28"/>
          <w:szCs w:val="28"/>
        </w:rPr>
        <w:t>, а</w:t>
      </w:r>
      <w:r>
        <w:rPr>
          <w:color w:val="000000" w:themeColor="dk1"/>
          <w:sz w:val="28"/>
          <w:szCs w:val="28"/>
        </w:rPr>
        <w:t xml:space="preserve"> </w:t>
      </w:r>
      <w:r>
        <w:rPr>
          <w:color w:val="000000" w:themeColor="dk1"/>
          <w:sz w:val="28"/>
          <w:szCs w:val="28"/>
        </w:rPr>
        <w:t>тисућ</w:t>
      </w:r>
      <w:r>
        <w:rPr>
          <w:color w:val="000000" w:themeColor="dk1"/>
          <w:sz w:val="28"/>
          <w:szCs w:val="28"/>
        </w:rPr>
        <w:t xml:space="preserve">ници и стотници додају у ово </w:t>
      </w:r>
      <w:r>
        <w:rPr>
          <w:color w:val="000000" w:themeColor="dk1"/>
          <w:sz w:val="28"/>
          <w:szCs w:val="28"/>
        </w:rPr>
        <w:t>медаљоне</w:t>
      </w:r>
      <w:r>
        <w:rPr>
          <w:color w:val="000000" w:themeColor="dk1"/>
          <w:sz w:val="28"/>
          <w:szCs w:val="28"/>
        </w:rPr>
        <w:t xml:space="preserve"> и наруквице и нараменице и прстење и сваки </w:t>
      </w:r>
      <w:r>
        <w:rPr>
          <w:color w:val="000000" w:themeColor="dk1"/>
          <w:sz w:val="28"/>
          <w:szCs w:val="28"/>
        </w:rPr>
        <w:t>са</w:t>
      </w:r>
      <w:r>
        <w:rPr>
          <w:color w:val="000000" w:themeColor="dk1"/>
          <w:sz w:val="28"/>
          <w:szCs w:val="28"/>
        </w:rPr>
        <w:t xml:space="preserve">суд </w:t>
      </w:r>
      <w:r>
        <w:rPr>
          <w:color w:val="000000" w:themeColor="dk1"/>
          <w:sz w:val="28"/>
          <w:szCs w:val="28"/>
        </w:rPr>
        <w:t xml:space="preserve">израђен од </w:t>
      </w:r>
      <w:r>
        <w:rPr>
          <w:color w:val="000000" w:themeColor="dk1"/>
          <w:sz w:val="28"/>
          <w:szCs w:val="28"/>
        </w:rPr>
        <w:t>злата, које је ставио у свету Ск</w:t>
      </w:r>
      <w:r>
        <w:rPr>
          <w:color w:val="000000" w:themeColor="dk1"/>
          <w:sz w:val="28"/>
          <w:szCs w:val="28"/>
        </w:rPr>
        <w:t>инију архијереј Елеазар. И заједно са њима сво мноштво пунолетних је положило дидрахму</w:t>
      </w:r>
      <w:r>
        <w:rPr>
          <w:color w:val="000000" w:themeColor="dk1"/>
          <w:sz w:val="28"/>
          <w:szCs w:val="28"/>
        </w:rPr>
        <w:t>,</w:t>
      </w:r>
      <w:r>
        <w:rPr>
          <w:color w:val="000000" w:themeColor="dk1"/>
          <w:sz w:val="28"/>
          <w:szCs w:val="28"/>
        </w:rPr>
        <w:t xml:space="preserve"> </w:t>
      </w:r>
      <w:r>
        <w:rPr>
          <w:color w:val="000000" w:themeColor="dk1"/>
          <w:sz w:val="28"/>
          <w:szCs w:val="28"/>
        </w:rPr>
        <w:t>док</w:t>
      </w:r>
      <w:r>
        <w:rPr>
          <w:color w:val="000000" w:themeColor="dk1"/>
          <w:sz w:val="28"/>
          <w:szCs w:val="28"/>
        </w:rPr>
        <w:t xml:space="preserve"> приносе опет господари камење изабрано за нараменице и </w:t>
      </w:r>
      <w:r>
        <w:rPr>
          <w:color w:val="000000" w:themeColor="dk1"/>
          <w:sz w:val="28"/>
          <w:szCs w:val="28"/>
        </w:rPr>
        <w:t>напрсник,</w:t>
      </w:r>
      <w:r>
        <w:rPr>
          <w:color w:val="000000" w:themeColor="dk1"/>
          <w:sz w:val="28"/>
          <w:szCs w:val="28"/>
        </w:rPr>
        <w:t xml:space="preserve"> </w:t>
      </w:r>
      <w:r>
        <w:rPr>
          <w:color w:val="000000" w:themeColor="dk1"/>
          <w:sz w:val="28"/>
          <w:szCs w:val="28"/>
        </w:rPr>
        <w:t>који су служили</w:t>
      </w:r>
      <w:r>
        <w:rPr>
          <w:color w:val="000000" w:themeColor="dk1"/>
          <w:sz w:val="28"/>
          <w:szCs w:val="28"/>
        </w:rPr>
        <w:t xml:space="preserve"> </w:t>
      </w:r>
      <w:r>
        <w:rPr>
          <w:color w:val="000000" w:themeColor="dk1"/>
          <w:sz w:val="28"/>
          <w:szCs w:val="28"/>
        </w:rPr>
        <w:t xml:space="preserve">за украшавање првог у свештенству. </w:t>
      </w:r>
      <w:r>
        <w:rPr>
          <w:color w:val="000000" w:themeColor="dk1"/>
          <w:sz w:val="28"/>
          <w:szCs w:val="28"/>
        </w:rPr>
        <w:t>Народне вође п</w:t>
      </w:r>
      <w:r>
        <w:rPr>
          <w:color w:val="000000" w:themeColor="dk1"/>
          <w:sz w:val="28"/>
          <w:szCs w:val="28"/>
        </w:rPr>
        <w:t>риносе сами себе</w:t>
      </w:r>
      <w:r>
        <w:rPr>
          <w:color w:val="000000" w:themeColor="dk1"/>
          <w:sz w:val="28"/>
          <w:szCs w:val="28"/>
        </w:rPr>
        <w:t>,</w:t>
      </w:r>
      <w:r>
        <w:rPr>
          <w:color w:val="000000" w:themeColor="dk1"/>
          <w:sz w:val="28"/>
          <w:szCs w:val="28"/>
        </w:rPr>
        <w:t xml:space="preserve"> као украс </w:t>
      </w:r>
      <w:r>
        <w:rPr>
          <w:color w:val="000000" w:themeColor="dk1"/>
          <w:sz w:val="28"/>
          <w:szCs w:val="28"/>
        </w:rPr>
        <w:t>Христ</w:t>
      </w:r>
      <w:r>
        <w:rPr>
          <w:color w:val="000000" w:themeColor="dk1"/>
          <w:sz w:val="28"/>
          <w:szCs w:val="28"/>
        </w:rPr>
        <w:t>у</w:t>
      </w:r>
      <w:r>
        <w:rPr>
          <w:color w:val="000000" w:themeColor="dk1"/>
          <w:sz w:val="28"/>
          <w:szCs w:val="28"/>
        </w:rPr>
        <w:t xml:space="preserve">, </w:t>
      </w:r>
      <w:r>
        <w:rPr>
          <w:color w:val="000000" w:themeColor="dk1"/>
          <w:sz w:val="28"/>
          <w:szCs w:val="28"/>
        </w:rPr>
        <w:t xml:space="preserve">као неко </w:t>
      </w:r>
      <w:r>
        <w:rPr>
          <w:color w:val="000000" w:themeColor="dk1"/>
          <w:sz w:val="28"/>
          <w:szCs w:val="28"/>
        </w:rPr>
        <w:t>драг</w:t>
      </w:r>
      <w:r>
        <w:rPr>
          <w:color w:val="000000" w:themeColor="dk1"/>
          <w:sz w:val="28"/>
          <w:szCs w:val="28"/>
        </w:rPr>
        <w:t>о</w:t>
      </w:r>
      <w:r>
        <w:rPr>
          <w:color w:val="000000" w:themeColor="dk1"/>
          <w:sz w:val="28"/>
          <w:szCs w:val="28"/>
        </w:rPr>
        <w:t xml:space="preserve"> камење</w:t>
      </w:r>
      <w:r>
        <w:rPr>
          <w:color w:val="000000" w:themeColor="dk1"/>
          <w:sz w:val="28"/>
          <w:szCs w:val="28"/>
        </w:rPr>
        <w:t xml:space="preserve">. Зато и пророк нам </w:t>
      </w:r>
      <w:r>
        <w:rPr>
          <w:color w:val="000000" w:themeColor="dk1"/>
          <w:sz w:val="28"/>
          <w:szCs w:val="28"/>
        </w:rPr>
        <w:t>објашњава ко с</w:t>
      </w:r>
      <w:r>
        <w:rPr>
          <w:color w:val="000000" w:themeColor="dk1"/>
          <w:sz w:val="28"/>
          <w:szCs w:val="28"/>
        </w:rPr>
        <w:t>у</w:t>
      </w:r>
      <w:r>
        <w:rPr>
          <w:color w:val="000000" w:themeColor="dk1"/>
          <w:sz w:val="28"/>
          <w:szCs w:val="28"/>
        </w:rPr>
        <w:t xml:space="preserve"> свети апостоли, говорећи: „Свето камење се ваља земљом“</w:t>
      </w:r>
      <w:r>
        <w:rPr>
          <w:rStyle w:val="Footnotereference"/>
          <w:color w:val="000000" w:themeColor="dk1"/>
          <w:sz w:val="28"/>
          <w:szCs w:val="28"/>
        </w:rPr>
        <w:footnoteReference w:id="405"/>
      </w:r>
      <w:r>
        <w:rPr>
          <w:color w:val="000000" w:themeColor="dk1"/>
          <w:sz w:val="28"/>
          <w:szCs w:val="28"/>
        </w:rPr>
        <w:t>;</w:t>
      </w:r>
      <w:r>
        <w:rPr>
          <w:color w:val="000000" w:themeColor="dk1"/>
          <w:sz w:val="28"/>
          <w:szCs w:val="28"/>
        </w:rPr>
        <w:t xml:space="preserve"> такав је био и </w:t>
      </w:r>
      <w:r>
        <w:rPr>
          <w:color w:val="000000" w:themeColor="dk1"/>
          <w:sz w:val="28"/>
          <w:szCs w:val="28"/>
        </w:rPr>
        <w:t>божанстве</w:t>
      </w:r>
      <w:r>
        <w:rPr>
          <w:color w:val="000000" w:themeColor="dk1"/>
          <w:sz w:val="28"/>
          <w:szCs w:val="28"/>
        </w:rPr>
        <w:t>ни</w:t>
      </w:r>
      <w:r>
        <w:rPr>
          <w:color w:val="000000" w:themeColor="dk1"/>
          <w:sz w:val="28"/>
          <w:szCs w:val="28"/>
        </w:rPr>
        <w:t xml:space="preserve"> Павле, чија је проповед обишла </w:t>
      </w:r>
      <w:r>
        <w:rPr>
          <w:color w:val="000000" w:themeColor="dk1"/>
          <w:sz w:val="28"/>
          <w:szCs w:val="28"/>
        </w:rPr>
        <w:t>земље</w:t>
      </w:r>
      <w:r>
        <w:rPr>
          <w:color w:val="000000" w:themeColor="dk1"/>
          <w:sz w:val="28"/>
          <w:szCs w:val="28"/>
        </w:rPr>
        <w:t xml:space="preserve"> </w:t>
      </w:r>
      <w:r>
        <w:rPr>
          <w:color w:val="000000" w:themeColor="dk1"/>
          <w:sz w:val="28"/>
          <w:szCs w:val="28"/>
        </w:rPr>
        <w:t>од Јерусалима до Илирика</w:t>
      </w:r>
      <w:r>
        <w:rPr>
          <w:rStyle w:val="Footnotereference"/>
          <w:color w:val="000000" w:themeColor="dk1"/>
          <w:sz w:val="28"/>
          <w:szCs w:val="28"/>
        </w:rPr>
        <w:footnoteReference w:id="406"/>
      </w:r>
      <w:r>
        <w:rPr>
          <w:color w:val="000000" w:themeColor="dk1"/>
          <w:sz w:val="28"/>
          <w:szCs w:val="28"/>
        </w:rPr>
        <w:t xml:space="preserve">. </w:t>
      </w:r>
      <w:r>
        <w:rPr>
          <w:color w:val="000000" w:themeColor="dk1"/>
          <w:sz w:val="28"/>
          <w:szCs w:val="28"/>
        </w:rPr>
        <w:t>Јер драг</w:t>
      </w:r>
      <w:r>
        <w:rPr>
          <w:color w:val="000000" w:themeColor="dk1"/>
          <w:sz w:val="28"/>
          <w:szCs w:val="28"/>
        </w:rPr>
        <w:t>о</w:t>
      </w:r>
      <w:r>
        <w:rPr>
          <w:color w:val="000000" w:themeColor="dk1"/>
          <w:sz w:val="28"/>
          <w:szCs w:val="28"/>
        </w:rPr>
        <w:t xml:space="preserve"> камење</w:t>
      </w:r>
      <w:r>
        <w:rPr>
          <w:color w:val="000000" w:themeColor="dk1"/>
          <w:sz w:val="28"/>
          <w:szCs w:val="28"/>
        </w:rPr>
        <w:t>,</w:t>
      </w:r>
      <w:r>
        <w:rPr>
          <w:color w:val="000000" w:themeColor="dk1"/>
          <w:sz w:val="28"/>
          <w:szCs w:val="28"/>
        </w:rPr>
        <w:t xml:space="preserve"> и </w:t>
      </w:r>
      <w:r>
        <w:rPr>
          <w:color w:val="000000" w:themeColor="dk1"/>
          <w:sz w:val="28"/>
          <w:szCs w:val="28"/>
        </w:rPr>
        <w:t xml:space="preserve">то </w:t>
      </w:r>
      <w:r>
        <w:rPr>
          <w:color w:val="000000" w:themeColor="dk1"/>
          <w:sz w:val="28"/>
          <w:szCs w:val="28"/>
        </w:rPr>
        <w:t>за славу Христову</w:t>
      </w:r>
      <w:r>
        <w:rPr>
          <w:color w:val="000000" w:themeColor="dk1"/>
          <w:sz w:val="28"/>
          <w:szCs w:val="28"/>
        </w:rPr>
        <w:t>,</w:t>
      </w:r>
      <w:r>
        <w:rPr>
          <w:color w:val="000000" w:themeColor="dk1"/>
          <w:sz w:val="28"/>
          <w:szCs w:val="28"/>
        </w:rPr>
        <w:t xml:space="preserve"> је мноштво светих. Они су и уље за употребу и смеса тамјана, који као пријатан мирис шири знање Христово, и као уљем ублажава </w:t>
      </w:r>
      <w:r>
        <w:rPr>
          <w:color w:val="000000" w:themeColor="dk1"/>
          <w:sz w:val="28"/>
          <w:szCs w:val="28"/>
        </w:rPr>
        <w:t xml:space="preserve">њиховим </w:t>
      </w:r>
      <w:r>
        <w:rPr>
          <w:color w:val="000000" w:themeColor="dk1"/>
          <w:sz w:val="28"/>
          <w:szCs w:val="28"/>
        </w:rPr>
        <w:t>свемудр</w:t>
      </w:r>
      <w:r>
        <w:rPr>
          <w:color w:val="000000" w:themeColor="dk1"/>
          <w:sz w:val="28"/>
          <w:szCs w:val="28"/>
        </w:rPr>
        <w:t>им</w:t>
      </w:r>
      <w:r>
        <w:rPr>
          <w:color w:val="000000" w:themeColor="dk1"/>
          <w:sz w:val="28"/>
          <w:szCs w:val="28"/>
        </w:rPr>
        <w:t xml:space="preserve"> учење</w:t>
      </w:r>
      <w:r>
        <w:rPr>
          <w:color w:val="000000" w:themeColor="dk1"/>
          <w:sz w:val="28"/>
          <w:szCs w:val="28"/>
        </w:rPr>
        <w:t>м</w:t>
      </w:r>
      <w:r>
        <w:rPr>
          <w:color w:val="000000" w:themeColor="dk1"/>
          <w:sz w:val="28"/>
          <w:szCs w:val="28"/>
        </w:rPr>
        <w:t xml:space="preserve"> </w:t>
      </w:r>
      <w:r>
        <w:rPr>
          <w:color w:val="000000" w:themeColor="dk1"/>
          <w:sz w:val="28"/>
          <w:szCs w:val="28"/>
        </w:rPr>
        <w:t>и</w:t>
      </w:r>
      <w:r>
        <w:rPr>
          <w:color w:val="000000" w:themeColor="dk1"/>
          <w:sz w:val="28"/>
          <w:szCs w:val="28"/>
        </w:rPr>
        <w:t xml:space="preserve"> </w:t>
      </w:r>
      <w:r>
        <w:rPr>
          <w:color w:val="000000" w:themeColor="dk1"/>
          <w:sz w:val="28"/>
          <w:szCs w:val="28"/>
        </w:rPr>
        <w:t>речи</w:t>
      </w:r>
      <w:r>
        <w:rPr>
          <w:color w:val="000000" w:themeColor="dk1"/>
          <w:sz w:val="28"/>
          <w:szCs w:val="28"/>
        </w:rPr>
        <w:t>ма</w:t>
      </w:r>
      <w:r>
        <w:rPr>
          <w:color w:val="000000" w:themeColor="dk1"/>
          <w:sz w:val="28"/>
          <w:szCs w:val="28"/>
        </w:rPr>
        <w:t xml:space="preserve"> </w:t>
      </w:r>
      <w:r>
        <w:rPr>
          <w:color w:val="000000" w:themeColor="dk1"/>
          <w:sz w:val="28"/>
          <w:szCs w:val="28"/>
        </w:rPr>
        <w:t xml:space="preserve">Духа Светога </w:t>
      </w:r>
      <w:r>
        <w:rPr>
          <w:color w:val="000000" w:themeColor="dk1"/>
          <w:sz w:val="28"/>
          <w:szCs w:val="28"/>
        </w:rPr>
        <w:t>душ</w:t>
      </w:r>
      <w:r>
        <w:rPr>
          <w:color w:val="000000" w:themeColor="dk1"/>
          <w:sz w:val="28"/>
          <w:szCs w:val="28"/>
        </w:rPr>
        <w:t>е</w:t>
      </w:r>
      <w:r>
        <w:rPr>
          <w:color w:val="000000" w:themeColor="dk1"/>
          <w:sz w:val="28"/>
          <w:szCs w:val="28"/>
        </w:rPr>
        <w:t xml:space="preserve"> оних који се уводе у Христову </w:t>
      </w:r>
      <w:r>
        <w:rPr>
          <w:color w:val="000000" w:themeColor="dk1"/>
          <w:sz w:val="28"/>
          <w:szCs w:val="28"/>
        </w:rPr>
        <w:t>тајну</w:t>
      </w:r>
      <w:r>
        <w:rPr>
          <w:color w:val="000000" w:themeColor="dk1"/>
          <w:sz w:val="28"/>
          <w:szCs w:val="28"/>
        </w:rPr>
        <w:t xml:space="preserve">. Тамјан је </w:t>
      </w:r>
      <w:r>
        <w:rPr>
          <w:color w:val="000000" w:themeColor="dk1"/>
          <w:sz w:val="28"/>
          <w:szCs w:val="28"/>
        </w:rPr>
        <w:t>с</w:t>
      </w:r>
      <w:r>
        <w:rPr>
          <w:color w:val="000000" w:themeColor="dk1"/>
          <w:sz w:val="28"/>
          <w:szCs w:val="28"/>
        </w:rPr>
        <w:t>лож</w:t>
      </w:r>
      <w:r>
        <w:rPr>
          <w:color w:val="000000" w:themeColor="dk1"/>
          <w:sz w:val="28"/>
          <w:szCs w:val="28"/>
        </w:rPr>
        <w:t>ена</w:t>
      </w:r>
      <w:r>
        <w:rPr>
          <w:color w:val="000000" w:themeColor="dk1"/>
          <w:sz w:val="28"/>
          <w:szCs w:val="28"/>
        </w:rPr>
        <w:t xml:space="preserve"> ствар: </w:t>
      </w:r>
      <w:r>
        <w:rPr>
          <w:color w:val="000000" w:themeColor="dk1"/>
          <w:sz w:val="28"/>
          <w:szCs w:val="28"/>
        </w:rPr>
        <w:t xml:space="preserve">јер се </w:t>
      </w:r>
      <w:r>
        <w:rPr>
          <w:color w:val="000000" w:themeColor="dk1"/>
          <w:sz w:val="28"/>
          <w:szCs w:val="28"/>
        </w:rPr>
        <w:t>з</w:t>
      </w:r>
      <w:r>
        <w:rPr>
          <w:color w:val="000000" w:themeColor="dk1"/>
          <w:sz w:val="28"/>
          <w:szCs w:val="28"/>
        </w:rPr>
        <w:t xml:space="preserve">нање о Христу </w:t>
      </w:r>
      <w:r>
        <w:rPr>
          <w:color w:val="000000" w:themeColor="dk1"/>
          <w:sz w:val="28"/>
          <w:szCs w:val="28"/>
        </w:rPr>
        <w:t>састоји</w:t>
      </w:r>
      <w:r>
        <w:rPr>
          <w:color w:val="000000" w:themeColor="dk1"/>
          <w:sz w:val="28"/>
          <w:szCs w:val="28"/>
        </w:rPr>
        <w:t xml:space="preserve"> из две ствари</w:t>
      </w:r>
      <w:r>
        <w:rPr>
          <w:color w:val="000000" w:themeColor="dk1"/>
          <w:sz w:val="28"/>
          <w:szCs w:val="28"/>
        </w:rPr>
        <w:t xml:space="preserve"> пошто је</w:t>
      </w:r>
      <w:r>
        <w:rPr>
          <w:color w:val="000000" w:themeColor="dk1"/>
          <w:sz w:val="28"/>
          <w:szCs w:val="28"/>
        </w:rPr>
        <w:t xml:space="preserve"> Христос истовремено Бог и човек. Међутим </w:t>
      </w:r>
      <w:r>
        <w:rPr>
          <w:color w:val="000000" w:themeColor="dk1"/>
          <w:sz w:val="28"/>
          <w:szCs w:val="28"/>
        </w:rPr>
        <w:t xml:space="preserve">Он је </w:t>
      </w:r>
      <w:r>
        <w:rPr>
          <w:color w:val="000000" w:themeColor="dk1"/>
          <w:sz w:val="28"/>
          <w:szCs w:val="28"/>
        </w:rPr>
        <w:t xml:space="preserve">један од двоје, Син и Христос, коме је речено негде и од нас самих: „Твоје име је као уље </w:t>
      </w:r>
      <w:r>
        <w:rPr>
          <w:color w:val="000000" w:themeColor="dk1"/>
          <w:sz w:val="28"/>
          <w:szCs w:val="28"/>
        </w:rPr>
        <w:t>изливено</w:t>
      </w:r>
      <w:r>
        <w:rPr>
          <w:color w:val="000000" w:themeColor="dk1"/>
          <w:sz w:val="28"/>
          <w:szCs w:val="28"/>
        </w:rPr>
        <w:t>“</w:t>
      </w:r>
      <w:r>
        <w:rPr>
          <w:rStyle w:val="Footnotereference"/>
          <w:color w:val="000000" w:themeColor="dk1"/>
          <w:sz w:val="28"/>
          <w:szCs w:val="28"/>
        </w:rPr>
        <w:footnoteReference w:id="407"/>
      </w:r>
      <w:r>
        <w:rPr>
          <w:color w:val="000000" w:themeColor="dk1"/>
          <w:sz w:val="28"/>
          <w:szCs w:val="28"/>
        </w:rPr>
        <w:t xml:space="preserve">. </w:t>
      </w:r>
    </w:p>
    <w:p w14:paraId="00000464">
      <w:pPr>
        <w:jc w:val="both"/>
        <w:rPr>
          <w:color w:val="000000" w:themeColor="dk1"/>
          <w:sz w:val="28"/>
          <w:szCs w:val="28"/>
        </w:rPr>
      </w:pPr>
      <w:r>
        <w:rPr>
          <w:color w:val="000000" w:themeColor="dk1"/>
          <w:sz w:val="28"/>
          <w:szCs w:val="28"/>
        </w:rPr>
        <w:t xml:space="preserve">ПАЛ: </w:t>
      </w:r>
      <w:r>
        <w:rPr>
          <w:color w:val="000000" w:themeColor="dk1"/>
          <w:sz w:val="28"/>
          <w:szCs w:val="28"/>
        </w:rPr>
        <w:t>П</w:t>
      </w:r>
      <w:r>
        <w:rPr>
          <w:color w:val="000000" w:themeColor="dk1"/>
          <w:sz w:val="28"/>
          <w:szCs w:val="28"/>
        </w:rPr>
        <w:t>ребројавањ</w:t>
      </w:r>
      <w:r>
        <w:rPr>
          <w:color w:val="000000" w:themeColor="dk1"/>
          <w:sz w:val="28"/>
          <w:szCs w:val="28"/>
        </w:rPr>
        <w:t>е</w:t>
      </w:r>
      <w:r>
        <w:rPr>
          <w:color w:val="000000" w:themeColor="dk1"/>
          <w:sz w:val="28"/>
          <w:szCs w:val="28"/>
        </w:rPr>
        <w:t xml:space="preserve"> које </w:t>
      </w:r>
      <w:r>
        <w:rPr>
          <w:color w:val="000000" w:themeColor="dk1"/>
          <w:sz w:val="28"/>
          <w:szCs w:val="28"/>
        </w:rPr>
        <w:t xml:space="preserve">бива заповешћу Господњом обухвата борбене и храбре мушкарце, од којих је плод </w:t>
      </w:r>
      <w:r>
        <w:rPr>
          <w:color w:val="000000" w:themeColor="dk1"/>
          <w:sz w:val="28"/>
          <w:szCs w:val="28"/>
        </w:rPr>
        <w:t>с</w:t>
      </w:r>
      <w:r>
        <w:rPr>
          <w:color w:val="000000" w:themeColor="dk1"/>
          <w:sz w:val="28"/>
          <w:szCs w:val="28"/>
        </w:rPr>
        <w:t>астав</w:t>
      </w:r>
      <w:r>
        <w:rPr>
          <w:color w:val="000000" w:themeColor="dk1"/>
          <w:sz w:val="28"/>
          <w:szCs w:val="28"/>
        </w:rPr>
        <w:t xml:space="preserve"> Цркава, и колико доприносе слави Божијој. Јер нам ово показује све </w:t>
      </w:r>
      <w:r>
        <w:rPr>
          <w:color w:val="000000" w:themeColor="dk1"/>
          <w:sz w:val="28"/>
          <w:szCs w:val="28"/>
        </w:rPr>
        <w:t>о</w:t>
      </w:r>
      <w:r>
        <w:rPr>
          <w:color w:val="000000" w:themeColor="dk1"/>
          <w:sz w:val="28"/>
          <w:szCs w:val="28"/>
        </w:rPr>
        <w:t>в</w:t>
      </w:r>
      <w:r>
        <w:rPr>
          <w:color w:val="000000" w:themeColor="dk1"/>
          <w:sz w:val="28"/>
          <w:szCs w:val="28"/>
        </w:rPr>
        <w:t>о</w:t>
      </w:r>
      <w:r>
        <w:rPr>
          <w:color w:val="000000" w:themeColor="dk1"/>
          <w:sz w:val="28"/>
          <w:szCs w:val="28"/>
        </w:rPr>
        <w:t xml:space="preserve"> што смо анализирали.</w:t>
      </w:r>
    </w:p>
    <w:p w14:paraId="00000465">
      <w:pPr>
        <w:jc w:val="both"/>
        <w:rPr>
          <w:color w:val="000000" w:themeColor="dk1"/>
          <w:sz w:val="28"/>
          <w:szCs w:val="28"/>
        </w:rPr>
      </w:pPr>
      <w:r>
        <w:rPr>
          <w:color w:val="000000" w:themeColor="dk1"/>
          <w:sz w:val="28"/>
          <w:szCs w:val="28"/>
        </w:rPr>
        <w:t>КИР: Исправно си рекао! Да наслеђ</w:t>
      </w:r>
      <w:r>
        <w:rPr>
          <w:color w:val="000000" w:themeColor="dk1"/>
          <w:sz w:val="28"/>
          <w:szCs w:val="28"/>
        </w:rPr>
        <w:t>е</w:t>
      </w:r>
      <w:r>
        <w:rPr>
          <w:color w:val="000000" w:themeColor="dk1"/>
          <w:sz w:val="28"/>
          <w:szCs w:val="28"/>
        </w:rPr>
        <w:t xml:space="preserve"> сјајно и </w:t>
      </w:r>
      <w:r>
        <w:rPr>
          <w:color w:val="000000" w:themeColor="dk1"/>
          <w:sz w:val="28"/>
          <w:szCs w:val="28"/>
        </w:rPr>
        <w:t>изванредно</w:t>
      </w:r>
      <w:r>
        <w:rPr>
          <w:color w:val="000000" w:themeColor="dk1"/>
          <w:sz w:val="28"/>
          <w:szCs w:val="28"/>
        </w:rPr>
        <w:t>, као и</w:t>
      </w:r>
      <w:r>
        <w:rPr>
          <w:color w:val="000000" w:themeColor="dk1"/>
          <w:sz w:val="28"/>
          <w:szCs w:val="28"/>
        </w:rPr>
        <w:t xml:space="preserve"> </w:t>
      </w:r>
      <w:r>
        <w:rPr>
          <w:color w:val="000000" w:themeColor="dk1"/>
          <w:sz w:val="28"/>
          <w:szCs w:val="28"/>
        </w:rPr>
        <w:t xml:space="preserve">учешће </w:t>
      </w:r>
      <w:r>
        <w:rPr>
          <w:color w:val="000000" w:themeColor="dk1"/>
          <w:sz w:val="28"/>
          <w:szCs w:val="28"/>
        </w:rPr>
        <w:t xml:space="preserve">у </w:t>
      </w:r>
      <w:r>
        <w:rPr>
          <w:color w:val="000000" w:themeColor="dk1"/>
          <w:sz w:val="28"/>
          <w:szCs w:val="28"/>
        </w:rPr>
        <w:t>свако</w:t>
      </w:r>
      <w:r>
        <w:rPr>
          <w:color w:val="000000" w:themeColor="dk1"/>
          <w:sz w:val="28"/>
          <w:szCs w:val="28"/>
        </w:rPr>
        <w:t>м</w:t>
      </w:r>
      <w:r>
        <w:rPr>
          <w:color w:val="000000" w:themeColor="dk1"/>
          <w:sz w:val="28"/>
          <w:szCs w:val="28"/>
        </w:rPr>
        <w:t xml:space="preserve"> добр</w:t>
      </w:r>
      <w:r>
        <w:rPr>
          <w:color w:val="000000" w:themeColor="dk1"/>
          <w:sz w:val="28"/>
          <w:szCs w:val="28"/>
        </w:rPr>
        <w:t>у</w:t>
      </w:r>
      <w:r>
        <w:rPr>
          <w:color w:val="000000" w:themeColor="dk1"/>
          <w:sz w:val="28"/>
          <w:szCs w:val="28"/>
        </w:rPr>
        <w:t xml:space="preserve"> које</w:t>
      </w:r>
      <w:r>
        <w:rPr>
          <w:color w:val="000000" w:themeColor="dk1"/>
          <w:sz w:val="28"/>
          <w:szCs w:val="28"/>
        </w:rPr>
        <w:t xml:space="preserve"> ће </w:t>
      </w:r>
      <w:r>
        <w:rPr>
          <w:color w:val="000000" w:themeColor="dk1"/>
          <w:sz w:val="28"/>
          <w:szCs w:val="28"/>
        </w:rPr>
        <w:t>бити подељено</w:t>
      </w:r>
      <w:r>
        <w:rPr>
          <w:color w:val="000000" w:themeColor="dk1"/>
          <w:sz w:val="28"/>
          <w:szCs w:val="28"/>
        </w:rPr>
        <w:t xml:space="preserve"> од Бога онима који обично тако </w:t>
      </w:r>
      <w:r>
        <w:rPr>
          <w:color w:val="000000" w:themeColor="dk1"/>
          <w:sz w:val="28"/>
          <w:szCs w:val="28"/>
        </w:rPr>
        <w:t xml:space="preserve">напредују, </w:t>
      </w:r>
      <w:r>
        <w:rPr>
          <w:color w:val="000000" w:themeColor="dk1"/>
          <w:sz w:val="28"/>
          <w:szCs w:val="28"/>
        </w:rPr>
        <w:t xml:space="preserve">како би могао неко или из ког разлога </w:t>
      </w:r>
      <w:r>
        <w:rPr>
          <w:color w:val="000000" w:themeColor="dk1"/>
          <w:sz w:val="28"/>
          <w:szCs w:val="28"/>
        </w:rPr>
        <w:t>би</w:t>
      </w:r>
      <w:r>
        <w:rPr>
          <w:color w:val="000000" w:themeColor="dk1"/>
          <w:sz w:val="28"/>
          <w:szCs w:val="28"/>
        </w:rPr>
        <w:t xml:space="preserve"> има</w:t>
      </w:r>
      <w:r>
        <w:rPr>
          <w:color w:val="000000" w:themeColor="dk1"/>
          <w:sz w:val="28"/>
          <w:szCs w:val="28"/>
        </w:rPr>
        <w:t>о</w:t>
      </w:r>
      <w:r>
        <w:rPr>
          <w:color w:val="000000" w:themeColor="dk1"/>
          <w:sz w:val="28"/>
          <w:szCs w:val="28"/>
        </w:rPr>
        <w:t xml:space="preserve"> недоумице? Или не чујеш како поје Давид, говорећи: „Трудове плодова својих јешћеш“</w:t>
      </w:r>
      <w:r>
        <w:rPr>
          <w:rStyle w:val="Footnotereference"/>
          <w:color w:val="000000" w:themeColor="dk1"/>
          <w:sz w:val="28"/>
          <w:szCs w:val="28"/>
        </w:rPr>
        <w:footnoteReference w:id="408"/>
      </w:r>
      <w:r>
        <w:rPr>
          <w:color w:val="000000" w:themeColor="dk1"/>
          <w:sz w:val="28"/>
          <w:szCs w:val="28"/>
        </w:rPr>
        <w:t>, али и мудрог и свештеног Павла који пише: „Јер што човек посије оно ће и пожњети“</w:t>
      </w:r>
      <w:r>
        <w:rPr>
          <w:rStyle w:val="Footnotereference"/>
          <w:color w:val="000000" w:themeColor="dk1"/>
          <w:sz w:val="28"/>
          <w:szCs w:val="28"/>
        </w:rPr>
        <w:footnoteReference w:id="409"/>
      </w:r>
      <w:r>
        <w:rPr>
          <w:color w:val="000000" w:themeColor="dk1"/>
          <w:sz w:val="28"/>
          <w:szCs w:val="28"/>
        </w:rPr>
        <w:t>.</w:t>
      </w:r>
    </w:p>
    <w:p w14:paraId="00000466">
      <w:pPr>
        <w:jc w:val="both"/>
        <w:rPr>
          <w:color w:val="000000" w:themeColor="dk1"/>
          <w:sz w:val="28"/>
          <w:szCs w:val="28"/>
        </w:rPr>
      </w:pPr>
      <w:r>
        <w:rPr>
          <w:color w:val="000000" w:themeColor="dk1"/>
          <w:sz w:val="28"/>
          <w:szCs w:val="28"/>
        </w:rPr>
        <w:t xml:space="preserve">ПАЛ: То сам чуо. </w:t>
      </w:r>
    </w:p>
    <w:p w14:paraId="00000467">
      <w:pPr>
        <w:jc w:val="both"/>
        <w:rPr>
          <w:color w:val="000000" w:themeColor="dk1"/>
          <w:sz w:val="28"/>
          <w:szCs w:val="28"/>
        </w:rPr>
      </w:pPr>
      <w:r>
        <w:rPr>
          <w:color w:val="000000" w:themeColor="dk1"/>
          <w:sz w:val="28"/>
          <w:szCs w:val="28"/>
        </w:rPr>
        <w:t xml:space="preserve">КИР: </w:t>
      </w:r>
      <w:r>
        <w:rPr>
          <w:color w:val="000000" w:themeColor="dk1"/>
          <w:sz w:val="28"/>
          <w:szCs w:val="28"/>
        </w:rPr>
        <w:t>Н</w:t>
      </w:r>
      <w:r>
        <w:rPr>
          <w:color w:val="000000" w:themeColor="dk1"/>
          <w:sz w:val="28"/>
          <w:szCs w:val="28"/>
        </w:rPr>
        <w:t>и</w:t>
      </w:r>
      <w:r>
        <w:rPr>
          <w:color w:val="000000" w:themeColor="dk1"/>
          <w:sz w:val="28"/>
          <w:szCs w:val="28"/>
        </w:rPr>
        <w:t xml:space="preserve">ко </w:t>
      </w:r>
      <w:r>
        <w:rPr>
          <w:color w:val="000000" w:themeColor="dk1"/>
          <w:sz w:val="28"/>
          <w:szCs w:val="28"/>
        </w:rPr>
        <w:t>не</w:t>
      </w:r>
      <w:r>
        <w:rPr>
          <w:color w:val="000000" w:themeColor="dk1"/>
          <w:sz w:val="28"/>
          <w:szCs w:val="28"/>
        </w:rPr>
        <w:t xml:space="preserve"> </w:t>
      </w:r>
      <w:r>
        <w:rPr>
          <w:color w:val="000000" w:themeColor="dk1"/>
          <w:sz w:val="28"/>
          <w:szCs w:val="28"/>
        </w:rPr>
        <w:t xml:space="preserve">показује своју храброст без награде и заиста је у праву онај који говори: „Јер Бог није неправедан па да заборави </w:t>
      </w:r>
      <w:r>
        <w:rPr>
          <w:color w:val="000000" w:themeColor="dk1"/>
          <w:sz w:val="28"/>
          <w:szCs w:val="28"/>
        </w:rPr>
        <w:t xml:space="preserve">труд </w:t>
      </w:r>
      <w:r>
        <w:rPr>
          <w:color w:val="000000" w:themeColor="dk1"/>
          <w:sz w:val="28"/>
          <w:szCs w:val="28"/>
        </w:rPr>
        <w:t xml:space="preserve">ваш </w:t>
      </w:r>
      <w:r>
        <w:rPr>
          <w:color w:val="000000" w:themeColor="dk1"/>
          <w:sz w:val="28"/>
          <w:szCs w:val="28"/>
        </w:rPr>
        <w:t xml:space="preserve">и </w:t>
      </w:r>
      <w:r>
        <w:rPr>
          <w:color w:val="000000" w:themeColor="dk1"/>
          <w:sz w:val="28"/>
          <w:szCs w:val="28"/>
        </w:rPr>
        <w:t>љубав коју показасте за име Његово“</w:t>
      </w:r>
      <w:r>
        <w:rPr>
          <w:rStyle w:val="Footnotereference"/>
          <w:color w:val="000000" w:themeColor="dk1"/>
          <w:sz w:val="28"/>
          <w:szCs w:val="28"/>
        </w:rPr>
        <w:footnoteReference w:id="410"/>
      </w:r>
      <w:r>
        <w:rPr>
          <w:color w:val="000000" w:themeColor="dk1"/>
          <w:sz w:val="28"/>
          <w:szCs w:val="28"/>
        </w:rPr>
        <w:t xml:space="preserve">. </w:t>
      </w:r>
      <w:r>
        <w:rPr>
          <w:color w:val="000000" w:themeColor="dk1"/>
          <w:sz w:val="28"/>
          <w:szCs w:val="28"/>
        </w:rPr>
        <w:t xml:space="preserve">Неће га нипошто заборавити, </w:t>
      </w:r>
      <w:r>
        <w:rPr>
          <w:color w:val="000000" w:themeColor="dk1"/>
          <w:sz w:val="28"/>
          <w:szCs w:val="28"/>
        </w:rPr>
        <w:t>него</w:t>
      </w:r>
      <w:r>
        <w:rPr>
          <w:color w:val="000000" w:themeColor="dk1"/>
          <w:sz w:val="28"/>
          <w:szCs w:val="28"/>
        </w:rPr>
        <w:t xml:space="preserve"> ће поделити награде </w:t>
      </w:r>
      <w:r>
        <w:rPr>
          <w:color w:val="000000" w:themeColor="dk1"/>
          <w:sz w:val="28"/>
          <w:szCs w:val="28"/>
        </w:rPr>
        <w:t xml:space="preserve">за </w:t>
      </w:r>
      <w:r>
        <w:rPr>
          <w:color w:val="000000" w:themeColor="dk1"/>
          <w:sz w:val="28"/>
          <w:szCs w:val="28"/>
        </w:rPr>
        <w:t xml:space="preserve">труд онима који су победили похотљивост која води у преступ, </w:t>
      </w:r>
      <w:r>
        <w:rPr>
          <w:color w:val="000000" w:themeColor="dk1"/>
          <w:sz w:val="28"/>
          <w:szCs w:val="28"/>
        </w:rPr>
        <w:t>о чему</w:t>
      </w:r>
      <w:r>
        <w:rPr>
          <w:color w:val="000000" w:themeColor="dk1"/>
          <w:sz w:val="28"/>
          <w:szCs w:val="28"/>
        </w:rPr>
        <w:t xml:space="preserve"> нас </w:t>
      </w:r>
      <w:r>
        <w:rPr>
          <w:color w:val="000000" w:themeColor="dk1"/>
          <w:sz w:val="28"/>
          <w:szCs w:val="28"/>
        </w:rPr>
        <w:t xml:space="preserve">опет </w:t>
      </w:r>
      <w:r>
        <w:rPr>
          <w:color w:val="000000" w:themeColor="dk1"/>
          <w:sz w:val="28"/>
          <w:szCs w:val="28"/>
        </w:rPr>
        <w:t>обаве</w:t>
      </w:r>
      <w:r>
        <w:rPr>
          <w:color w:val="000000" w:themeColor="dk1"/>
          <w:sz w:val="28"/>
          <w:szCs w:val="28"/>
        </w:rPr>
        <w:t>штава</w:t>
      </w:r>
      <w:r>
        <w:rPr>
          <w:color w:val="000000" w:themeColor="dk1"/>
          <w:sz w:val="28"/>
          <w:szCs w:val="28"/>
        </w:rPr>
        <w:t xml:space="preserve"> </w:t>
      </w:r>
      <w:r>
        <w:rPr>
          <w:color w:val="000000" w:themeColor="dk1"/>
          <w:sz w:val="28"/>
          <w:szCs w:val="28"/>
        </w:rPr>
        <w:t xml:space="preserve">оно што пише у </w:t>
      </w:r>
      <w:r>
        <w:rPr>
          <w:color w:val="000000" w:themeColor="dk1"/>
          <w:sz w:val="28"/>
          <w:szCs w:val="28"/>
        </w:rPr>
        <w:t>Б</w:t>
      </w:r>
      <w:r>
        <w:rPr>
          <w:color w:val="000000" w:themeColor="dk1"/>
          <w:sz w:val="28"/>
          <w:szCs w:val="28"/>
        </w:rPr>
        <w:t xml:space="preserve">ројевима: „А рече Господ Мојсију и Елеазару, свештенику, говорећи: Избројте сав збор синова Израиљевих од двадесет година и више по домовима </w:t>
      </w:r>
      <w:r>
        <w:rPr>
          <w:color w:val="000000" w:themeColor="dk1"/>
          <w:sz w:val="28"/>
          <w:szCs w:val="28"/>
        </w:rPr>
        <w:t>племен</w:t>
      </w:r>
      <w:r>
        <w:rPr>
          <w:rFonts w:ascii="Times New Roman" w:cs="Times New Roman" w:hAnsi="Times New Roman"/>
          <w:color w:val="000000" w:themeColor="dk1"/>
          <w:sz w:val="28"/>
          <w:szCs w:val="28"/>
        </w:rPr>
        <w:t>â</w:t>
      </w:r>
      <w:r>
        <w:rPr>
          <w:color w:val="000000" w:themeColor="dk1"/>
          <w:sz w:val="28"/>
          <w:szCs w:val="28"/>
        </w:rPr>
        <w:t xml:space="preserve"> њихових</w:t>
      </w:r>
      <w:r>
        <w:rPr>
          <w:color w:val="000000" w:themeColor="dk1"/>
          <w:sz w:val="28"/>
          <w:szCs w:val="28"/>
        </w:rPr>
        <w:t>, све који могу ићи на војску у Изра</w:t>
      </w:r>
      <w:r>
        <w:rPr>
          <w:color w:val="000000" w:themeColor="dk1"/>
          <w:sz w:val="28"/>
          <w:szCs w:val="28"/>
        </w:rPr>
        <w:t>и</w:t>
      </w:r>
      <w:r>
        <w:rPr>
          <w:color w:val="000000" w:themeColor="dk1"/>
          <w:sz w:val="28"/>
          <w:szCs w:val="28"/>
        </w:rPr>
        <w:t>љу“</w:t>
      </w:r>
      <w:r>
        <w:rPr>
          <w:rStyle w:val="Footnotereference"/>
          <w:color w:val="000000" w:themeColor="dk1"/>
          <w:sz w:val="28"/>
          <w:szCs w:val="28"/>
        </w:rPr>
        <w:footnoteReference w:id="411"/>
      </w:r>
      <w:r>
        <w:rPr>
          <w:color w:val="000000" w:themeColor="dk1"/>
          <w:sz w:val="28"/>
          <w:szCs w:val="28"/>
        </w:rPr>
        <w:t xml:space="preserve">. </w:t>
      </w:r>
      <w:r>
        <w:rPr>
          <w:color w:val="000000" w:themeColor="dk1"/>
          <w:sz w:val="28"/>
          <w:szCs w:val="28"/>
        </w:rPr>
        <w:t xml:space="preserve">И после, пошто је било пребројавање по породицама и племенима, опет додаје: „А Господ рече Мојсију говорећи: </w:t>
      </w:r>
      <w:r>
        <w:rPr>
          <w:color w:val="000000" w:themeColor="dk1"/>
          <w:sz w:val="28"/>
          <w:szCs w:val="28"/>
        </w:rPr>
        <w:t>Њима</w:t>
      </w:r>
      <w:r>
        <w:rPr>
          <w:color w:val="000000" w:themeColor="dk1"/>
          <w:sz w:val="28"/>
          <w:szCs w:val="28"/>
        </w:rPr>
        <w:t xml:space="preserve"> нека се подели земља у на</w:t>
      </w:r>
      <w:r>
        <w:rPr>
          <w:color w:val="000000" w:themeColor="dk1"/>
          <w:sz w:val="28"/>
          <w:szCs w:val="28"/>
        </w:rPr>
        <w:t>сл</w:t>
      </w:r>
      <w:r>
        <w:rPr>
          <w:color w:val="000000" w:themeColor="dk1"/>
          <w:sz w:val="28"/>
          <w:szCs w:val="28"/>
        </w:rPr>
        <w:t>едство према броју имена. Којих има више, подај им веће на</w:t>
      </w:r>
      <w:r>
        <w:rPr>
          <w:color w:val="000000" w:themeColor="dk1"/>
          <w:sz w:val="28"/>
          <w:szCs w:val="28"/>
        </w:rPr>
        <w:t>сл</w:t>
      </w:r>
      <w:r>
        <w:rPr>
          <w:color w:val="000000" w:themeColor="dk1"/>
          <w:sz w:val="28"/>
          <w:szCs w:val="28"/>
        </w:rPr>
        <w:t>едство, а којих има мање, њима мање</w:t>
      </w:r>
      <w:r>
        <w:rPr>
          <w:color w:val="000000" w:themeColor="dk1"/>
          <w:sz w:val="28"/>
          <w:szCs w:val="28"/>
        </w:rPr>
        <w:t xml:space="preserve"> </w:t>
      </w:r>
      <w:r>
        <w:rPr>
          <w:color w:val="000000" w:themeColor="dk1"/>
          <w:sz w:val="28"/>
          <w:szCs w:val="28"/>
        </w:rPr>
        <w:t>наследство</w:t>
      </w:r>
      <w:r>
        <w:rPr>
          <w:color w:val="000000" w:themeColor="dk1"/>
          <w:sz w:val="28"/>
          <w:szCs w:val="28"/>
        </w:rPr>
        <w:t xml:space="preserve">. Сви према броју избројаних нека </w:t>
      </w:r>
      <w:r>
        <w:rPr>
          <w:color w:val="000000" w:themeColor="dk1"/>
          <w:sz w:val="28"/>
          <w:szCs w:val="28"/>
        </w:rPr>
        <w:t>им буде дато</w:t>
      </w:r>
      <w:r>
        <w:rPr>
          <w:color w:val="000000" w:themeColor="dk1"/>
          <w:sz w:val="28"/>
          <w:szCs w:val="28"/>
        </w:rPr>
        <w:t xml:space="preserve"> </w:t>
      </w:r>
      <w:r>
        <w:rPr>
          <w:color w:val="000000" w:themeColor="dk1"/>
          <w:sz w:val="28"/>
          <w:szCs w:val="28"/>
        </w:rPr>
        <w:t>на</w:t>
      </w:r>
      <w:r>
        <w:rPr>
          <w:color w:val="000000" w:themeColor="dk1"/>
          <w:sz w:val="28"/>
          <w:szCs w:val="28"/>
        </w:rPr>
        <w:t>сл</w:t>
      </w:r>
      <w:r>
        <w:rPr>
          <w:color w:val="000000" w:themeColor="dk1"/>
          <w:sz w:val="28"/>
          <w:szCs w:val="28"/>
        </w:rPr>
        <w:t>едство</w:t>
      </w:r>
      <w:r>
        <w:rPr>
          <w:color w:val="000000" w:themeColor="dk1"/>
          <w:sz w:val="28"/>
          <w:szCs w:val="28"/>
        </w:rPr>
        <w:t xml:space="preserve">, </w:t>
      </w:r>
      <w:r>
        <w:rPr>
          <w:color w:val="000000" w:themeColor="dk1"/>
          <w:sz w:val="28"/>
          <w:szCs w:val="28"/>
        </w:rPr>
        <w:t>и међу бројнима и међу малобројнима</w:t>
      </w:r>
      <w:r>
        <w:rPr>
          <w:color w:val="000000" w:themeColor="dk1"/>
          <w:sz w:val="28"/>
          <w:szCs w:val="28"/>
        </w:rPr>
        <w:t>“</w:t>
      </w:r>
      <w:r>
        <w:rPr>
          <w:rStyle w:val="Footnotereference"/>
          <w:color w:val="000000" w:themeColor="dk1"/>
          <w:sz w:val="28"/>
          <w:szCs w:val="28"/>
        </w:rPr>
        <w:footnoteReference w:id="412"/>
      </w:r>
      <w:r>
        <w:rPr>
          <w:color w:val="000000" w:themeColor="dk1"/>
          <w:sz w:val="28"/>
          <w:szCs w:val="28"/>
        </w:rPr>
        <w:t xml:space="preserve">. </w:t>
      </w:r>
      <w:r>
        <w:rPr>
          <w:color w:val="000000" w:themeColor="dk1"/>
          <w:sz w:val="28"/>
          <w:szCs w:val="28"/>
        </w:rPr>
        <w:t>Ово је закон за ово што треба да наследе сви они који су навршили двадесет година. После пребројавања велике мас</w:t>
      </w:r>
      <w:r>
        <w:rPr>
          <w:color w:val="000000" w:themeColor="dk1"/>
          <w:sz w:val="28"/>
          <w:szCs w:val="28"/>
        </w:rPr>
        <w:t>е народа, настаје пребројавање Л</w:t>
      </w:r>
      <w:r>
        <w:rPr>
          <w:color w:val="000000" w:themeColor="dk1"/>
          <w:sz w:val="28"/>
          <w:szCs w:val="28"/>
        </w:rPr>
        <w:t>евитског рода: „А ово су избројени између Левита по породицама својим: Од Гирсона породица Гирсонова, од Ката породица Катова, од Мерарија породица Мераријева“</w:t>
      </w:r>
      <w:r>
        <w:rPr>
          <w:rStyle w:val="Footnotereference"/>
          <w:color w:val="000000" w:themeColor="dk1"/>
          <w:sz w:val="28"/>
          <w:szCs w:val="28"/>
        </w:rPr>
        <w:footnoteReference w:id="413"/>
      </w:r>
      <w:r>
        <w:rPr>
          <w:color w:val="000000" w:themeColor="dk1"/>
          <w:sz w:val="28"/>
          <w:szCs w:val="28"/>
        </w:rPr>
        <w:t xml:space="preserve">. </w:t>
      </w:r>
      <w:r>
        <w:rPr>
          <w:color w:val="000000" w:themeColor="dk1"/>
          <w:sz w:val="28"/>
          <w:szCs w:val="28"/>
        </w:rPr>
        <w:t xml:space="preserve">Пошто је између осталог говорио и о </w:t>
      </w:r>
      <w:r>
        <w:rPr>
          <w:color w:val="000000" w:themeColor="dk1"/>
          <w:sz w:val="28"/>
          <w:szCs w:val="28"/>
        </w:rPr>
        <w:t>Мојсијево</w:t>
      </w:r>
      <w:r>
        <w:rPr>
          <w:color w:val="000000" w:themeColor="dk1"/>
          <w:sz w:val="28"/>
          <w:szCs w:val="28"/>
        </w:rPr>
        <w:t>м</w:t>
      </w:r>
      <w:r>
        <w:rPr>
          <w:color w:val="000000" w:themeColor="dk1"/>
          <w:sz w:val="28"/>
          <w:szCs w:val="28"/>
        </w:rPr>
        <w:t xml:space="preserve"> и Ароново</w:t>
      </w:r>
      <w:r>
        <w:rPr>
          <w:color w:val="000000" w:themeColor="dk1"/>
          <w:sz w:val="28"/>
          <w:szCs w:val="28"/>
        </w:rPr>
        <w:t xml:space="preserve">м </w:t>
      </w:r>
      <w:r>
        <w:rPr>
          <w:color w:val="000000" w:themeColor="dk1"/>
          <w:sz w:val="28"/>
          <w:szCs w:val="28"/>
        </w:rPr>
        <w:t>родослову</w:t>
      </w:r>
      <w:r>
        <w:rPr>
          <w:color w:val="000000" w:themeColor="dk1"/>
          <w:sz w:val="28"/>
          <w:szCs w:val="28"/>
        </w:rPr>
        <w:t xml:space="preserve">, опет додаје за Левијеве потомке: „И беше их избројених двадесет и три тисуће, </w:t>
      </w:r>
      <w:r>
        <w:rPr>
          <w:color w:val="000000" w:themeColor="dk1"/>
          <w:sz w:val="28"/>
          <w:szCs w:val="28"/>
        </w:rPr>
        <w:t>св</w:t>
      </w:r>
      <w:r>
        <w:rPr>
          <w:color w:val="000000" w:themeColor="dk1"/>
          <w:sz w:val="28"/>
          <w:szCs w:val="28"/>
        </w:rPr>
        <w:t>их</w:t>
      </w:r>
      <w:r>
        <w:rPr>
          <w:color w:val="000000" w:themeColor="dk1"/>
          <w:sz w:val="28"/>
          <w:szCs w:val="28"/>
        </w:rPr>
        <w:t xml:space="preserve"> </w:t>
      </w:r>
      <w:r>
        <w:rPr>
          <w:color w:val="000000" w:themeColor="dk1"/>
          <w:sz w:val="28"/>
          <w:szCs w:val="28"/>
        </w:rPr>
        <w:t>мушки</w:t>
      </w:r>
      <w:r>
        <w:rPr>
          <w:color w:val="000000" w:themeColor="dk1"/>
          <w:sz w:val="28"/>
          <w:szCs w:val="28"/>
        </w:rPr>
        <w:t>х</w:t>
      </w:r>
      <w:r>
        <w:rPr>
          <w:color w:val="000000" w:themeColor="dk1"/>
          <w:sz w:val="28"/>
          <w:szCs w:val="28"/>
        </w:rPr>
        <w:t xml:space="preserve"> од једнога месеца и више, и не бише бројени међу синове Израиљеве</w:t>
      </w:r>
      <w:r>
        <w:rPr>
          <w:color w:val="000000" w:themeColor="dk1"/>
          <w:sz w:val="28"/>
          <w:szCs w:val="28"/>
        </w:rPr>
        <w:t>.</w:t>
      </w:r>
      <w:r>
        <w:rPr>
          <w:color w:val="000000" w:themeColor="dk1"/>
          <w:sz w:val="28"/>
          <w:szCs w:val="28"/>
        </w:rPr>
        <w:t xml:space="preserve"> То су избројени кад Мојсије и Елеазар свештеник избројише синове Израиљеве у пољу Моавском на Јордану према Јерихону. А међу њима не беше ниједан од оних које избројише Мојсије и Арон свештеник кад бројише синове Израиљеве у пустињи Синајској. Јер Господ беше рекао за њих: Помреће у </w:t>
      </w:r>
      <w:r>
        <w:rPr>
          <w:color w:val="000000" w:themeColor="dk1"/>
          <w:sz w:val="28"/>
          <w:szCs w:val="28"/>
        </w:rPr>
        <w:t xml:space="preserve">пустињи. И не оста их ниједан осим Халева, сина Јефонијина, и Исуса сина </w:t>
      </w:r>
      <w:r>
        <w:rPr>
          <w:color w:val="000000" w:themeColor="dk1"/>
          <w:sz w:val="28"/>
          <w:szCs w:val="28"/>
        </w:rPr>
        <w:t>Навина</w:t>
      </w:r>
      <w:r>
        <w:rPr>
          <w:color w:val="000000" w:themeColor="dk1"/>
          <w:sz w:val="28"/>
          <w:szCs w:val="28"/>
        </w:rPr>
        <w:t>“</w:t>
      </w:r>
      <w:r>
        <w:rPr>
          <w:rStyle w:val="Footnotereference"/>
          <w:color w:val="000000" w:themeColor="dk1"/>
          <w:sz w:val="28"/>
          <w:szCs w:val="28"/>
        </w:rPr>
        <w:footnoteReference w:id="414"/>
      </w:r>
      <w:r>
        <w:rPr>
          <w:color w:val="000000" w:themeColor="dk1"/>
          <w:sz w:val="28"/>
          <w:szCs w:val="28"/>
        </w:rPr>
        <w:t>.</w:t>
      </w:r>
      <w:r>
        <w:rPr>
          <w:color w:val="000000" w:themeColor="dk1"/>
          <w:sz w:val="28"/>
          <w:szCs w:val="28"/>
        </w:rPr>
        <w:t xml:space="preserve"> </w:t>
      </w:r>
      <w:r>
        <w:rPr>
          <w:color w:val="000000" w:themeColor="dk1"/>
          <w:sz w:val="28"/>
          <w:szCs w:val="28"/>
        </w:rPr>
        <w:t>Даље</w:t>
      </w:r>
      <w:r>
        <w:rPr>
          <w:color w:val="000000" w:themeColor="dk1"/>
          <w:sz w:val="28"/>
          <w:szCs w:val="28"/>
        </w:rPr>
        <w:t>,</w:t>
      </w:r>
      <w:r>
        <w:rPr>
          <w:color w:val="000000" w:themeColor="dk1"/>
          <w:sz w:val="28"/>
          <w:szCs w:val="28"/>
        </w:rPr>
        <w:t xml:space="preserve"> сада опет истражујући на брзину сваку (ствар) понаособ, и да то истражимо јасније и одређеније. </w:t>
      </w:r>
    </w:p>
    <w:p w14:paraId="00000468">
      <w:pPr>
        <w:jc w:val="both"/>
        <w:rPr>
          <w:color w:val="000000" w:themeColor="dk1"/>
          <w:sz w:val="28"/>
          <w:szCs w:val="28"/>
        </w:rPr>
      </w:pPr>
      <w:r>
        <w:rPr>
          <w:color w:val="000000" w:themeColor="dk1"/>
          <w:sz w:val="28"/>
          <w:szCs w:val="28"/>
        </w:rPr>
        <w:t>ПАЛ: Говори али немој нипошто</w:t>
      </w:r>
      <w:r>
        <w:rPr>
          <w:color w:val="000000" w:themeColor="dk1"/>
          <w:sz w:val="28"/>
          <w:szCs w:val="28"/>
        </w:rPr>
        <w:t xml:space="preserve"> да </w:t>
      </w:r>
      <w:r>
        <w:rPr>
          <w:color w:val="000000" w:themeColor="dk1"/>
          <w:sz w:val="28"/>
          <w:szCs w:val="28"/>
        </w:rPr>
        <w:t>се олењиш</w:t>
      </w:r>
      <w:r>
        <w:rPr>
          <w:color w:val="000000" w:themeColor="dk1"/>
          <w:sz w:val="28"/>
          <w:szCs w:val="28"/>
        </w:rPr>
        <w:t>. Пошто је у овим стварима захвално да говориш</w:t>
      </w:r>
      <w:r>
        <w:rPr>
          <w:color w:val="000000" w:themeColor="dk1"/>
          <w:sz w:val="28"/>
          <w:szCs w:val="28"/>
        </w:rPr>
        <w:t xml:space="preserve"> </w:t>
      </w:r>
      <w:r>
        <w:rPr>
          <w:color w:val="000000" w:themeColor="dk1"/>
          <w:sz w:val="28"/>
          <w:szCs w:val="28"/>
        </w:rPr>
        <w:t>тачно у детаље</w:t>
      </w:r>
      <w:r>
        <w:rPr>
          <w:color w:val="000000" w:themeColor="dk1"/>
          <w:sz w:val="28"/>
          <w:szCs w:val="28"/>
        </w:rPr>
        <w:t xml:space="preserve">. </w:t>
      </w:r>
    </w:p>
    <w:p w14:paraId="00000469">
      <w:pPr>
        <w:jc w:val="both"/>
        <w:rPr>
          <w:color w:val="000000" w:themeColor="dk1"/>
          <w:sz w:val="28"/>
          <w:szCs w:val="28"/>
        </w:rPr>
      </w:pPr>
      <w:r>
        <w:rPr>
          <w:color w:val="000000" w:themeColor="dk1"/>
          <w:sz w:val="28"/>
          <w:szCs w:val="28"/>
        </w:rPr>
        <w:t xml:space="preserve">КИР: Усредсређујући </w:t>
      </w:r>
      <w:r>
        <w:rPr>
          <w:color w:val="000000" w:themeColor="dk1"/>
          <w:sz w:val="28"/>
          <w:szCs w:val="28"/>
        </w:rPr>
        <w:t xml:space="preserve">се </w:t>
      </w:r>
      <w:r>
        <w:rPr>
          <w:color w:val="000000" w:themeColor="dk1"/>
          <w:sz w:val="28"/>
          <w:szCs w:val="28"/>
        </w:rPr>
        <w:t>укратко</w:t>
      </w:r>
      <w:r>
        <w:rPr>
          <w:color w:val="000000" w:themeColor="dk1"/>
          <w:sz w:val="28"/>
          <w:szCs w:val="28"/>
        </w:rPr>
        <w:t xml:space="preserve"> </w:t>
      </w:r>
      <w:r>
        <w:rPr>
          <w:color w:val="000000" w:themeColor="dk1"/>
          <w:sz w:val="28"/>
          <w:szCs w:val="28"/>
        </w:rPr>
        <w:t>на ово што смо рекли, говоримо следеће: Бог</w:t>
      </w:r>
      <w:r>
        <w:rPr>
          <w:color w:val="000000" w:themeColor="dk1"/>
          <w:sz w:val="28"/>
          <w:szCs w:val="28"/>
        </w:rPr>
        <w:t xml:space="preserve"> </w:t>
      </w:r>
      <w:r>
        <w:rPr>
          <w:color w:val="000000" w:themeColor="dk1"/>
          <w:sz w:val="28"/>
          <w:szCs w:val="28"/>
        </w:rPr>
        <w:t xml:space="preserve">заповеда да се опет преброје </w:t>
      </w:r>
      <w:r>
        <w:rPr>
          <w:color w:val="000000" w:themeColor="dk1"/>
          <w:sz w:val="28"/>
          <w:szCs w:val="28"/>
        </w:rPr>
        <w:t>младићи</w:t>
      </w:r>
      <w:r>
        <w:rPr>
          <w:color w:val="000000" w:themeColor="dk1"/>
          <w:sz w:val="28"/>
          <w:szCs w:val="28"/>
        </w:rPr>
        <w:t xml:space="preserve"> и </w:t>
      </w:r>
      <w:r>
        <w:rPr>
          <w:color w:val="000000" w:themeColor="dk1"/>
          <w:sz w:val="28"/>
          <w:szCs w:val="28"/>
        </w:rPr>
        <w:t>прекаљени борци. Као што смо рекли мало пре</w:t>
      </w:r>
      <w:r>
        <w:rPr>
          <w:color w:val="000000" w:themeColor="dk1"/>
          <w:sz w:val="28"/>
          <w:szCs w:val="28"/>
        </w:rPr>
        <w:t>,</w:t>
      </w:r>
      <w:r>
        <w:rPr>
          <w:color w:val="000000" w:themeColor="dk1"/>
          <w:sz w:val="28"/>
          <w:szCs w:val="28"/>
        </w:rPr>
        <w:t xml:space="preserve"> познати и уписани од Бога у књигу живота нису плашљиви и неспособни, </w:t>
      </w:r>
      <w:r>
        <w:rPr>
          <w:color w:val="000000" w:themeColor="dk1"/>
          <w:sz w:val="28"/>
          <w:szCs w:val="28"/>
        </w:rPr>
        <w:t>н</w:t>
      </w:r>
      <w:r>
        <w:rPr>
          <w:color w:val="000000" w:themeColor="dk1"/>
          <w:sz w:val="28"/>
          <w:szCs w:val="28"/>
        </w:rPr>
        <w:t>ити</w:t>
      </w:r>
      <w:r>
        <w:rPr>
          <w:color w:val="000000" w:themeColor="dk1"/>
          <w:sz w:val="28"/>
          <w:szCs w:val="28"/>
        </w:rPr>
        <w:t xml:space="preserve"> они који имају детињасто </w:t>
      </w:r>
      <w:r>
        <w:rPr>
          <w:color w:val="000000" w:themeColor="dk1"/>
          <w:sz w:val="28"/>
          <w:szCs w:val="28"/>
        </w:rPr>
        <w:t>размишљање</w:t>
      </w:r>
      <w:r>
        <w:rPr>
          <w:color w:val="000000" w:themeColor="dk1"/>
          <w:sz w:val="28"/>
          <w:szCs w:val="28"/>
        </w:rPr>
        <w:t xml:space="preserve">, већ они који су јачи и спремни да се супроставе страстима и греху, који су напредовали у </w:t>
      </w:r>
      <w:r>
        <w:rPr>
          <w:color w:val="000000" w:themeColor="dk1"/>
          <w:sz w:val="28"/>
          <w:szCs w:val="28"/>
        </w:rPr>
        <w:t>мудр</w:t>
      </w:r>
      <w:r>
        <w:rPr>
          <w:color w:val="000000" w:themeColor="dk1"/>
          <w:sz w:val="28"/>
          <w:szCs w:val="28"/>
        </w:rPr>
        <w:t xml:space="preserve">ости </w:t>
      </w:r>
      <w:r>
        <w:rPr>
          <w:color w:val="000000" w:themeColor="dk1"/>
          <w:sz w:val="28"/>
          <w:szCs w:val="28"/>
        </w:rPr>
        <w:t xml:space="preserve">и који су способни да дејствују и да имају снаге за подвиге које жели </w:t>
      </w:r>
      <w:r>
        <w:rPr>
          <w:color w:val="000000" w:themeColor="dk1"/>
          <w:sz w:val="28"/>
          <w:szCs w:val="28"/>
        </w:rPr>
        <w:t xml:space="preserve">Бог. </w:t>
      </w:r>
      <w:r>
        <w:rPr>
          <w:color w:val="000000" w:themeColor="dk1"/>
          <w:sz w:val="28"/>
          <w:szCs w:val="28"/>
        </w:rPr>
        <w:t xml:space="preserve">Они су веома лепо разделили земљу по племенима и по имену и сваком посебно. </w:t>
      </w:r>
      <w:r>
        <w:rPr>
          <w:color w:val="000000" w:themeColor="dk1"/>
          <w:sz w:val="28"/>
          <w:szCs w:val="28"/>
        </w:rPr>
        <w:t>Јер</w:t>
      </w:r>
      <w:r>
        <w:rPr>
          <w:color w:val="000000" w:themeColor="dk1"/>
          <w:sz w:val="28"/>
          <w:szCs w:val="28"/>
        </w:rPr>
        <w:t xml:space="preserve"> ће бити наследници свете земље и учествоваће у добрима</w:t>
      </w:r>
      <w:r>
        <w:rPr>
          <w:color w:val="000000" w:themeColor="dk1"/>
          <w:sz w:val="28"/>
          <w:szCs w:val="28"/>
        </w:rPr>
        <w:t xml:space="preserve"> </w:t>
      </w:r>
      <w:r>
        <w:rPr>
          <w:color w:val="000000" w:themeColor="dk1"/>
          <w:sz w:val="28"/>
          <w:szCs w:val="28"/>
        </w:rPr>
        <w:t>којима се надају</w:t>
      </w:r>
      <w:r>
        <w:rPr>
          <w:color w:val="000000" w:themeColor="dk1"/>
          <w:sz w:val="28"/>
          <w:szCs w:val="28"/>
        </w:rPr>
        <w:t>, они за које говоримо</w:t>
      </w:r>
      <w:r>
        <w:rPr>
          <w:color w:val="000000" w:themeColor="dk1"/>
          <w:sz w:val="28"/>
          <w:szCs w:val="28"/>
        </w:rPr>
        <w:t xml:space="preserve"> по племенима и по род</w:t>
      </w:r>
      <w:r>
        <w:rPr>
          <w:color w:val="000000" w:themeColor="dk1"/>
          <w:sz w:val="28"/>
          <w:szCs w:val="28"/>
        </w:rPr>
        <w:t>у</w:t>
      </w:r>
      <w:r>
        <w:rPr>
          <w:color w:val="000000" w:themeColor="dk1"/>
          <w:sz w:val="28"/>
          <w:szCs w:val="28"/>
        </w:rPr>
        <w:t xml:space="preserve">, </w:t>
      </w:r>
      <w:r>
        <w:rPr>
          <w:color w:val="000000" w:themeColor="dk1"/>
          <w:sz w:val="28"/>
          <w:szCs w:val="28"/>
        </w:rPr>
        <w:t>као што се каже у стиху: „Блажени кротки јер ће наследити земљу</w:t>
      </w:r>
      <w:r>
        <w:rPr>
          <w:color w:val="000000" w:themeColor="dk1"/>
          <w:sz w:val="28"/>
          <w:szCs w:val="28"/>
        </w:rPr>
        <w:t>;</w:t>
      </w:r>
      <w:r>
        <w:rPr>
          <w:color w:val="000000" w:themeColor="dk1"/>
          <w:sz w:val="28"/>
          <w:szCs w:val="28"/>
        </w:rPr>
        <w:t xml:space="preserve"> блажени милостиви јер ће бити помиловани“</w:t>
      </w:r>
      <w:r>
        <w:rPr>
          <w:rStyle w:val="Footnotereference"/>
          <w:color w:val="000000" w:themeColor="dk1"/>
          <w:sz w:val="28"/>
          <w:szCs w:val="28"/>
        </w:rPr>
        <w:footnoteReference w:id="415"/>
      </w:r>
      <w:r>
        <w:rPr>
          <w:color w:val="000000" w:themeColor="dk1"/>
          <w:sz w:val="28"/>
          <w:szCs w:val="28"/>
        </w:rPr>
        <w:t xml:space="preserve"> и </w:t>
      </w:r>
      <w:r>
        <w:rPr>
          <w:color w:val="000000" w:themeColor="dk1"/>
          <w:sz w:val="28"/>
          <w:szCs w:val="28"/>
        </w:rPr>
        <w:t>као и</w:t>
      </w:r>
      <w:r>
        <w:rPr>
          <w:color w:val="000000" w:themeColor="dk1"/>
          <w:sz w:val="28"/>
          <w:szCs w:val="28"/>
        </w:rPr>
        <w:t xml:space="preserve"> </w:t>
      </w:r>
      <w:r>
        <w:rPr>
          <w:color w:val="000000" w:themeColor="dk1"/>
          <w:sz w:val="28"/>
          <w:szCs w:val="28"/>
        </w:rPr>
        <w:t>у другим блаженствима. Ово је лични део наслеђа оних који су помиловани, који су благи и</w:t>
      </w:r>
      <w:r>
        <w:rPr>
          <w:color w:val="000000" w:themeColor="dk1"/>
          <w:sz w:val="28"/>
          <w:szCs w:val="28"/>
        </w:rPr>
        <w:t xml:space="preserve"> </w:t>
      </w:r>
      <w:r>
        <w:rPr>
          <w:color w:val="000000" w:themeColor="dk1"/>
          <w:sz w:val="28"/>
          <w:szCs w:val="28"/>
        </w:rPr>
        <w:t>сиромашни духом</w:t>
      </w:r>
      <w:r>
        <w:rPr>
          <w:color w:val="000000" w:themeColor="dk1"/>
          <w:sz w:val="28"/>
          <w:szCs w:val="28"/>
        </w:rPr>
        <w:t xml:space="preserve"> и који су прогањани због праведности. Међутим, сваком посебно и по имену се даје венац </w:t>
      </w:r>
      <w:r>
        <w:rPr>
          <w:color w:val="000000" w:themeColor="dk1"/>
          <w:sz w:val="28"/>
          <w:szCs w:val="28"/>
        </w:rPr>
        <w:t>славе</w:t>
      </w:r>
      <w:r>
        <w:rPr>
          <w:color w:val="000000" w:themeColor="dk1"/>
          <w:sz w:val="28"/>
          <w:szCs w:val="28"/>
        </w:rPr>
        <w:t>, јер Бог поштује свакога сразмерно са његовим подвизима, и увећава</w:t>
      </w:r>
      <w:r>
        <w:rPr>
          <w:color w:val="000000" w:themeColor="dk1"/>
          <w:sz w:val="28"/>
          <w:szCs w:val="28"/>
        </w:rPr>
        <w:t xml:space="preserve"> </w:t>
      </w:r>
      <w:r>
        <w:rPr>
          <w:color w:val="000000" w:themeColor="dk1"/>
          <w:sz w:val="28"/>
          <w:szCs w:val="28"/>
        </w:rPr>
        <w:t>благодат свим</w:t>
      </w:r>
      <w:r>
        <w:rPr>
          <w:color w:val="000000" w:themeColor="dk1"/>
          <w:sz w:val="28"/>
          <w:szCs w:val="28"/>
        </w:rPr>
        <w:t xml:space="preserve"> оним људима </w:t>
      </w:r>
      <w:r>
        <w:rPr>
          <w:color w:val="000000" w:themeColor="dk1"/>
          <w:sz w:val="28"/>
          <w:szCs w:val="28"/>
        </w:rPr>
        <w:t>који</w:t>
      </w:r>
      <w:r>
        <w:rPr>
          <w:color w:val="000000" w:themeColor="dk1"/>
          <w:sz w:val="28"/>
          <w:szCs w:val="28"/>
        </w:rPr>
        <w:t xml:space="preserve"> се боре</w:t>
      </w:r>
      <w:r>
        <w:rPr>
          <w:color w:val="000000" w:themeColor="dk1"/>
          <w:sz w:val="28"/>
          <w:szCs w:val="28"/>
        </w:rPr>
        <w:t xml:space="preserve">, </w:t>
      </w:r>
      <w:r>
        <w:rPr>
          <w:color w:val="000000" w:themeColor="dk1"/>
          <w:sz w:val="28"/>
          <w:szCs w:val="28"/>
        </w:rPr>
        <w:t xml:space="preserve">иако </w:t>
      </w:r>
      <w:r>
        <w:rPr>
          <w:color w:val="000000" w:themeColor="dk1"/>
          <w:sz w:val="28"/>
          <w:szCs w:val="28"/>
        </w:rPr>
        <w:t>би неко могао да помисли</w:t>
      </w:r>
      <w:r>
        <w:rPr>
          <w:color w:val="000000" w:themeColor="dk1"/>
          <w:sz w:val="28"/>
          <w:szCs w:val="28"/>
        </w:rPr>
        <w:t xml:space="preserve"> да се (ово) дешава</w:t>
      </w:r>
      <w:r>
        <w:rPr>
          <w:color w:val="000000" w:themeColor="dk1"/>
          <w:sz w:val="28"/>
          <w:szCs w:val="28"/>
        </w:rPr>
        <w:t xml:space="preserve"> </w:t>
      </w:r>
      <w:r>
        <w:rPr>
          <w:color w:val="000000" w:themeColor="dk1"/>
          <w:sz w:val="28"/>
          <w:szCs w:val="28"/>
        </w:rPr>
        <w:t>са великом мером и</w:t>
      </w:r>
      <w:r>
        <w:rPr>
          <w:color w:val="000000" w:themeColor="dk1"/>
          <w:sz w:val="28"/>
          <w:szCs w:val="28"/>
        </w:rPr>
        <w:t xml:space="preserve"> дарежљивом расподелом. </w:t>
      </w:r>
      <w:r>
        <w:rPr>
          <w:color w:val="000000" w:themeColor="dk1"/>
          <w:sz w:val="28"/>
          <w:szCs w:val="28"/>
        </w:rPr>
        <w:t>Зато каже: „Меру добру и набијену и стресену и препуну даће вам у наручје ваше“</w:t>
      </w:r>
      <w:r>
        <w:rPr>
          <w:rStyle w:val="Footnotereference"/>
          <w:color w:val="000000" w:themeColor="dk1"/>
          <w:sz w:val="28"/>
          <w:szCs w:val="28"/>
        </w:rPr>
        <w:footnoteReference w:id="416"/>
      </w:r>
      <w:r>
        <w:rPr>
          <w:color w:val="000000" w:themeColor="dk1"/>
          <w:sz w:val="28"/>
          <w:szCs w:val="28"/>
        </w:rPr>
        <w:t xml:space="preserve">. </w:t>
      </w:r>
      <w:r>
        <w:rPr>
          <w:color w:val="000000" w:themeColor="dk1"/>
          <w:sz w:val="28"/>
          <w:szCs w:val="28"/>
        </w:rPr>
        <w:t>Чини ми се да исто ово негде говори и Бог: „</w:t>
      </w:r>
      <w:r>
        <w:rPr>
          <w:color w:val="000000" w:themeColor="dk1"/>
          <w:sz w:val="28"/>
          <w:szCs w:val="28"/>
        </w:rPr>
        <w:t xml:space="preserve"> Којих има више, подај им веће на</w:t>
      </w:r>
      <w:r>
        <w:rPr>
          <w:color w:val="000000" w:themeColor="dk1"/>
          <w:sz w:val="28"/>
          <w:szCs w:val="28"/>
        </w:rPr>
        <w:t>сл</w:t>
      </w:r>
      <w:r>
        <w:rPr>
          <w:color w:val="000000" w:themeColor="dk1"/>
          <w:sz w:val="28"/>
          <w:szCs w:val="28"/>
        </w:rPr>
        <w:t xml:space="preserve">едство, </w:t>
      </w:r>
      <w:r>
        <w:rPr>
          <w:color w:val="000000" w:themeColor="dk1"/>
          <w:sz w:val="28"/>
          <w:szCs w:val="28"/>
        </w:rPr>
        <w:t xml:space="preserve">и </w:t>
      </w:r>
      <w:r>
        <w:rPr>
          <w:color w:val="000000" w:themeColor="dk1"/>
          <w:sz w:val="28"/>
          <w:szCs w:val="28"/>
        </w:rPr>
        <w:t>свакоме, како су пребројани</w:t>
      </w:r>
      <w:r>
        <w:rPr>
          <w:color w:val="000000" w:themeColor="dk1"/>
          <w:sz w:val="28"/>
          <w:szCs w:val="28"/>
        </w:rPr>
        <w:t xml:space="preserve">, </w:t>
      </w:r>
      <w:r>
        <w:rPr>
          <w:color w:val="000000" w:themeColor="dk1"/>
          <w:sz w:val="28"/>
          <w:szCs w:val="28"/>
        </w:rPr>
        <w:t>даће им се</w:t>
      </w:r>
      <w:r>
        <w:rPr>
          <w:color w:val="000000" w:themeColor="dk1"/>
          <w:sz w:val="28"/>
          <w:szCs w:val="28"/>
        </w:rPr>
        <w:t xml:space="preserve"> </w:t>
      </w:r>
      <w:r>
        <w:rPr>
          <w:color w:val="000000" w:themeColor="dk1"/>
          <w:sz w:val="28"/>
          <w:szCs w:val="28"/>
        </w:rPr>
        <w:t>на</w:t>
      </w:r>
      <w:r>
        <w:rPr>
          <w:color w:val="000000" w:themeColor="dk1"/>
          <w:sz w:val="28"/>
          <w:szCs w:val="28"/>
        </w:rPr>
        <w:t>сл</w:t>
      </w:r>
      <w:r>
        <w:rPr>
          <w:color w:val="000000" w:themeColor="dk1"/>
          <w:sz w:val="28"/>
          <w:szCs w:val="28"/>
        </w:rPr>
        <w:t>едство</w:t>
      </w:r>
      <w:r>
        <w:rPr>
          <w:color w:val="000000" w:themeColor="dk1"/>
          <w:sz w:val="28"/>
          <w:szCs w:val="28"/>
        </w:rPr>
        <w:t xml:space="preserve"> </w:t>
      </w:r>
      <w:r>
        <w:rPr>
          <w:color w:val="000000" w:themeColor="dk1"/>
          <w:sz w:val="28"/>
          <w:szCs w:val="28"/>
        </w:rPr>
        <w:t>њихово</w:t>
      </w:r>
      <w:r>
        <w:rPr>
          <w:color w:val="000000" w:themeColor="dk1"/>
          <w:sz w:val="28"/>
          <w:szCs w:val="28"/>
        </w:rPr>
        <w:t>“</w:t>
      </w:r>
      <w:r>
        <w:rPr>
          <w:rStyle w:val="Footnotereference"/>
          <w:color w:val="000000" w:themeColor="dk1"/>
          <w:sz w:val="28"/>
          <w:szCs w:val="28"/>
        </w:rPr>
        <w:footnoteReference w:id="417"/>
      </w:r>
      <w:r>
        <w:rPr>
          <w:color w:val="000000" w:themeColor="dk1"/>
          <w:sz w:val="28"/>
          <w:szCs w:val="28"/>
        </w:rPr>
        <w:t>.</w:t>
      </w:r>
      <w:r>
        <w:rPr>
          <w:color w:val="000000" w:themeColor="dk1"/>
          <w:sz w:val="28"/>
          <w:szCs w:val="28"/>
        </w:rPr>
        <w:t xml:space="preserve"> </w:t>
      </w:r>
      <w:r>
        <w:rPr>
          <w:color w:val="000000" w:themeColor="dk1"/>
          <w:sz w:val="28"/>
          <w:szCs w:val="28"/>
        </w:rPr>
        <w:t>Сувишно понављање имена у Бројевима је јас</w:t>
      </w:r>
      <w:r>
        <w:rPr>
          <w:color w:val="000000" w:themeColor="dk1"/>
          <w:sz w:val="28"/>
          <w:szCs w:val="28"/>
        </w:rPr>
        <w:t xml:space="preserve">но </w:t>
      </w:r>
      <w:r>
        <w:rPr>
          <w:color w:val="000000" w:themeColor="dk1"/>
          <w:sz w:val="28"/>
          <w:szCs w:val="28"/>
        </w:rPr>
        <w:t>изображење</w:t>
      </w:r>
      <w:r>
        <w:rPr>
          <w:color w:val="000000" w:themeColor="dk1"/>
          <w:sz w:val="28"/>
          <w:szCs w:val="28"/>
        </w:rPr>
        <w:t xml:space="preserve"> узвишеног </w:t>
      </w:r>
      <w:r>
        <w:rPr>
          <w:color w:val="000000" w:themeColor="dk1"/>
          <w:sz w:val="28"/>
          <w:szCs w:val="28"/>
        </w:rPr>
        <w:t>човека</w:t>
      </w:r>
      <w:r>
        <w:rPr>
          <w:color w:val="000000" w:themeColor="dk1"/>
          <w:sz w:val="28"/>
          <w:szCs w:val="28"/>
        </w:rPr>
        <w:t xml:space="preserve"> </w:t>
      </w:r>
      <w:r>
        <w:rPr>
          <w:color w:val="000000" w:themeColor="dk1"/>
          <w:sz w:val="28"/>
          <w:szCs w:val="28"/>
        </w:rPr>
        <w:t xml:space="preserve">који предњачи у врлини, јер сагласно са блаженим Павлом, један напредује овако, а други онако. И земља се раздељује са делом наслеђа сагласно са речју: „У </w:t>
      </w:r>
      <w:r>
        <w:rPr>
          <w:color w:val="000000" w:themeColor="dk1"/>
          <w:sz w:val="28"/>
          <w:szCs w:val="28"/>
        </w:rPr>
        <w:t>ру</w:t>
      </w:r>
      <w:r>
        <w:rPr>
          <w:color w:val="000000" w:themeColor="dk1"/>
          <w:sz w:val="28"/>
          <w:szCs w:val="28"/>
        </w:rPr>
        <w:t>кама твојим</w:t>
      </w:r>
      <w:r>
        <w:rPr>
          <w:color w:val="000000" w:themeColor="dk1"/>
          <w:sz w:val="28"/>
          <w:szCs w:val="28"/>
        </w:rPr>
        <w:t xml:space="preserve"> </w:t>
      </w:r>
      <w:r>
        <w:rPr>
          <w:color w:val="000000" w:themeColor="dk1"/>
          <w:sz w:val="28"/>
          <w:szCs w:val="28"/>
        </w:rPr>
        <w:t xml:space="preserve">је жреб </w:t>
      </w:r>
      <w:r>
        <w:rPr>
          <w:color w:val="000000" w:themeColor="dk1"/>
          <w:sz w:val="28"/>
          <w:szCs w:val="28"/>
        </w:rPr>
        <w:t>мој</w:t>
      </w:r>
      <w:r>
        <w:rPr>
          <w:color w:val="000000" w:themeColor="dk1"/>
          <w:sz w:val="28"/>
          <w:szCs w:val="28"/>
        </w:rPr>
        <w:t>“</w:t>
      </w:r>
      <w:r>
        <w:rPr>
          <w:rStyle w:val="Footnotereference"/>
          <w:color w:val="000000" w:themeColor="dk1"/>
          <w:sz w:val="28"/>
          <w:szCs w:val="28"/>
        </w:rPr>
        <w:footnoteReference w:id="418"/>
      </w:r>
      <w:r>
        <w:rPr>
          <w:color w:val="000000" w:themeColor="dk1"/>
          <w:sz w:val="28"/>
          <w:szCs w:val="28"/>
        </w:rPr>
        <w:t xml:space="preserve">. </w:t>
      </w:r>
      <w:r>
        <w:rPr>
          <w:color w:val="000000" w:themeColor="dk1"/>
          <w:sz w:val="28"/>
          <w:szCs w:val="28"/>
        </w:rPr>
        <w:t xml:space="preserve">Јер ће Божијом одлуком бити непогрешива расподела будућих </w:t>
      </w:r>
      <w:r>
        <w:rPr>
          <w:color w:val="000000" w:themeColor="dk1"/>
          <w:sz w:val="28"/>
          <w:szCs w:val="28"/>
        </w:rPr>
        <w:t xml:space="preserve">добара, као </w:t>
      </w:r>
      <w:r>
        <w:rPr>
          <w:color w:val="000000" w:themeColor="dk1"/>
          <w:sz w:val="28"/>
          <w:szCs w:val="28"/>
        </w:rPr>
        <w:t>Онога</w:t>
      </w:r>
      <w:r>
        <w:rPr>
          <w:color w:val="000000" w:themeColor="dk1"/>
          <w:sz w:val="28"/>
          <w:szCs w:val="28"/>
        </w:rPr>
        <w:t xml:space="preserve"> </w:t>
      </w:r>
      <w:r>
        <w:rPr>
          <w:color w:val="000000" w:themeColor="dk1"/>
          <w:sz w:val="28"/>
          <w:szCs w:val="28"/>
        </w:rPr>
        <w:t xml:space="preserve">који познаје све ствари које се тичу нас </w:t>
      </w:r>
      <w:r>
        <w:rPr>
          <w:color w:val="000000" w:themeColor="dk1"/>
          <w:sz w:val="28"/>
          <w:szCs w:val="28"/>
        </w:rPr>
        <w:t xml:space="preserve">и који </w:t>
      </w:r>
      <w:r>
        <w:rPr>
          <w:color w:val="000000" w:themeColor="dk1"/>
          <w:sz w:val="28"/>
          <w:szCs w:val="28"/>
        </w:rPr>
        <w:t xml:space="preserve">ће одредити оно што треба да буде наслеђено свакоме од нас. </w:t>
      </w:r>
    </w:p>
    <w:p w14:paraId="0000046A">
      <w:pPr>
        <w:jc w:val="both"/>
        <w:rPr>
          <w:color w:val="000000" w:themeColor="dk1"/>
          <w:sz w:val="28"/>
          <w:szCs w:val="28"/>
        </w:rPr>
      </w:pPr>
      <w:r>
        <w:rPr>
          <w:color w:val="000000" w:themeColor="dk1"/>
          <w:sz w:val="28"/>
          <w:szCs w:val="28"/>
        </w:rPr>
        <w:t>Опет је засебно пребројавање Левита</w:t>
      </w:r>
      <w:r>
        <w:rPr>
          <w:color w:val="000000" w:themeColor="dk1"/>
          <w:sz w:val="28"/>
          <w:szCs w:val="28"/>
        </w:rPr>
        <w:t>,</w:t>
      </w:r>
      <w:r>
        <w:rPr>
          <w:color w:val="000000" w:themeColor="dk1"/>
          <w:sz w:val="28"/>
          <w:szCs w:val="28"/>
        </w:rPr>
        <w:t xml:space="preserve"> од једног месеца (живота) па навише. </w:t>
      </w:r>
      <w:r>
        <w:rPr>
          <w:color w:val="000000" w:themeColor="dk1"/>
          <w:sz w:val="28"/>
          <w:szCs w:val="28"/>
        </w:rPr>
        <w:t>Д</w:t>
      </w:r>
      <w:r>
        <w:rPr>
          <w:color w:val="000000" w:themeColor="dk1"/>
          <w:sz w:val="28"/>
          <w:szCs w:val="28"/>
        </w:rPr>
        <w:t xml:space="preserve">ео наслеђа се њима не даје </w:t>
      </w:r>
      <w:r>
        <w:rPr>
          <w:color w:val="000000" w:themeColor="dk1"/>
          <w:sz w:val="28"/>
          <w:szCs w:val="28"/>
        </w:rPr>
        <w:t>међу</w:t>
      </w:r>
      <w:r>
        <w:rPr>
          <w:color w:val="000000" w:themeColor="dk1"/>
          <w:sz w:val="28"/>
          <w:szCs w:val="28"/>
        </w:rPr>
        <w:t xml:space="preserve"> Израелцима нити су им прибројани. Јер је род освећених </w:t>
      </w:r>
      <w:r>
        <w:rPr>
          <w:color w:val="000000" w:themeColor="dk1"/>
          <w:sz w:val="28"/>
          <w:szCs w:val="28"/>
        </w:rPr>
        <w:t>светији</w:t>
      </w:r>
      <w:r>
        <w:rPr>
          <w:color w:val="000000" w:themeColor="dk1"/>
          <w:sz w:val="28"/>
          <w:szCs w:val="28"/>
        </w:rPr>
        <w:t xml:space="preserve">. Зато се и њихов попис дешава </w:t>
      </w:r>
      <w:r>
        <w:rPr>
          <w:color w:val="000000" w:themeColor="dk1"/>
          <w:sz w:val="28"/>
          <w:szCs w:val="28"/>
        </w:rPr>
        <w:t>из</w:t>
      </w:r>
      <w:r>
        <w:rPr>
          <w:color w:val="000000" w:themeColor="dk1"/>
          <w:sz w:val="28"/>
          <w:szCs w:val="28"/>
        </w:rPr>
        <w:t>двојено од</w:t>
      </w:r>
      <w:r>
        <w:rPr>
          <w:color w:val="000000" w:themeColor="dk1"/>
          <w:sz w:val="28"/>
          <w:szCs w:val="28"/>
        </w:rPr>
        <w:t xml:space="preserve"> </w:t>
      </w:r>
      <w:r>
        <w:rPr>
          <w:color w:val="000000" w:themeColor="dk1"/>
          <w:sz w:val="28"/>
          <w:szCs w:val="28"/>
        </w:rPr>
        <w:t xml:space="preserve">других и њихов део наслеђа није заједно са другима, </w:t>
      </w:r>
      <w:r>
        <w:rPr>
          <w:color w:val="000000" w:themeColor="dk1"/>
          <w:sz w:val="28"/>
          <w:szCs w:val="28"/>
        </w:rPr>
        <w:t>па</w:t>
      </w:r>
      <w:r>
        <w:rPr>
          <w:color w:val="000000" w:themeColor="dk1"/>
          <w:sz w:val="28"/>
          <w:szCs w:val="28"/>
        </w:rPr>
        <w:t xml:space="preserve"> је </w:t>
      </w:r>
      <w:r>
        <w:rPr>
          <w:color w:val="000000" w:themeColor="dk1"/>
          <w:sz w:val="28"/>
          <w:szCs w:val="28"/>
        </w:rPr>
        <w:t>и</w:t>
      </w:r>
      <w:r>
        <w:rPr>
          <w:color w:val="000000" w:themeColor="dk1"/>
          <w:sz w:val="28"/>
          <w:szCs w:val="28"/>
        </w:rPr>
        <w:t xml:space="preserve"> </w:t>
      </w:r>
      <w:r>
        <w:rPr>
          <w:color w:val="000000" w:themeColor="dk1"/>
          <w:sz w:val="28"/>
          <w:szCs w:val="28"/>
        </w:rPr>
        <w:t>њихово пребројавање посебно</w:t>
      </w:r>
      <w:r>
        <w:rPr>
          <w:color w:val="000000" w:themeColor="dk1"/>
          <w:sz w:val="28"/>
          <w:szCs w:val="28"/>
        </w:rPr>
        <w:t xml:space="preserve">. </w:t>
      </w:r>
      <w:r>
        <w:rPr>
          <w:color w:val="000000" w:themeColor="dk1"/>
          <w:sz w:val="28"/>
          <w:szCs w:val="28"/>
        </w:rPr>
        <w:t>Њихов удео и наслеђе је сам Бог свих</w:t>
      </w:r>
      <w:r>
        <w:rPr>
          <w:color w:val="000000" w:themeColor="dk1"/>
          <w:sz w:val="28"/>
          <w:szCs w:val="28"/>
        </w:rPr>
        <w:t>,</w:t>
      </w:r>
      <w:r>
        <w:rPr>
          <w:color w:val="000000" w:themeColor="dk1"/>
          <w:sz w:val="28"/>
          <w:szCs w:val="28"/>
        </w:rPr>
        <w:t xml:space="preserve"> сагласно са речју: „Блажени чисти срцем, јер ће Бога видети“</w:t>
      </w:r>
      <w:r>
        <w:rPr>
          <w:rStyle w:val="Footnotereference"/>
          <w:color w:val="000000" w:themeColor="dk1"/>
          <w:sz w:val="28"/>
          <w:szCs w:val="28"/>
        </w:rPr>
        <w:footnoteReference w:id="419"/>
      </w:r>
      <w:r>
        <w:rPr>
          <w:color w:val="000000" w:themeColor="dk1"/>
          <w:sz w:val="28"/>
          <w:szCs w:val="28"/>
        </w:rPr>
        <w:t xml:space="preserve">. Јер они који су названи </w:t>
      </w:r>
      <w:r>
        <w:rPr>
          <w:color w:val="000000" w:themeColor="dk1"/>
          <w:sz w:val="28"/>
          <w:szCs w:val="28"/>
        </w:rPr>
        <w:t>сиромашни духом</w:t>
      </w:r>
      <w:r>
        <w:rPr>
          <w:color w:val="000000" w:themeColor="dk1"/>
          <w:sz w:val="28"/>
          <w:szCs w:val="28"/>
        </w:rPr>
        <w:t xml:space="preserve"> </w:t>
      </w:r>
      <w:r>
        <w:rPr>
          <w:color w:val="000000" w:themeColor="dk1"/>
          <w:sz w:val="28"/>
          <w:szCs w:val="28"/>
        </w:rPr>
        <w:t>ће</w:t>
      </w:r>
      <w:r>
        <w:rPr>
          <w:color w:val="000000" w:themeColor="dk1"/>
          <w:sz w:val="28"/>
          <w:szCs w:val="28"/>
        </w:rPr>
        <w:t xml:space="preserve"> да наследе Царство Небеско, и они који су изабрали жалост </w:t>
      </w:r>
      <w:r>
        <w:rPr>
          <w:color w:val="000000" w:themeColor="dk1"/>
          <w:sz w:val="28"/>
          <w:szCs w:val="28"/>
        </w:rPr>
        <w:t xml:space="preserve">ће бити утешени, и они који чине </w:t>
      </w:r>
      <w:r>
        <w:rPr>
          <w:color w:val="000000" w:themeColor="dk1"/>
          <w:sz w:val="28"/>
          <w:szCs w:val="28"/>
        </w:rPr>
        <w:t>милост</w:t>
      </w:r>
      <w:r>
        <w:rPr>
          <w:color w:val="000000" w:themeColor="dk1"/>
          <w:sz w:val="28"/>
          <w:szCs w:val="28"/>
        </w:rPr>
        <w:t>ињу</w:t>
      </w:r>
      <w:r>
        <w:rPr>
          <w:color w:val="000000" w:themeColor="dk1"/>
          <w:sz w:val="28"/>
          <w:szCs w:val="28"/>
        </w:rPr>
        <w:t xml:space="preserve"> ће бити помиловани: „Чисти срцем“, каже, „блажени</w:t>
      </w:r>
      <w:r>
        <w:rPr>
          <w:color w:val="000000" w:themeColor="dk1"/>
          <w:sz w:val="28"/>
          <w:szCs w:val="28"/>
        </w:rPr>
        <w:t xml:space="preserve"> су</w:t>
      </w:r>
      <w:r>
        <w:rPr>
          <w:color w:val="000000" w:themeColor="dk1"/>
          <w:sz w:val="28"/>
          <w:szCs w:val="28"/>
        </w:rPr>
        <w:t xml:space="preserve">, јер ће Бога видети“. Они су од свих других освећенији и светији и њихово наслеђе и удео је јасно </w:t>
      </w:r>
      <w:r>
        <w:rPr>
          <w:color w:val="000000" w:themeColor="dk1"/>
          <w:sz w:val="28"/>
          <w:szCs w:val="28"/>
        </w:rPr>
        <w:t xml:space="preserve">боговиђење, </w:t>
      </w:r>
      <w:r>
        <w:rPr>
          <w:color w:val="000000" w:themeColor="dk1"/>
          <w:sz w:val="28"/>
          <w:szCs w:val="28"/>
        </w:rPr>
        <w:t>то јест знање повезано са Богом. Ово је обећао Христос да ће даривати светим апостолима, говорећи: „Ово сам вам говорио у причама, али долази час кад</w:t>
      </w:r>
      <w:r>
        <w:rPr>
          <w:color w:val="000000" w:themeColor="dk1"/>
          <w:sz w:val="28"/>
          <w:szCs w:val="28"/>
        </w:rPr>
        <w:t>а</w:t>
      </w:r>
      <w:r>
        <w:rPr>
          <w:color w:val="000000" w:themeColor="dk1"/>
          <w:sz w:val="28"/>
          <w:szCs w:val="28"/>
        </w:rPr>
        <w:t xml:space="preserve"> вам нећу више говорити у причама, него ћу вам отворено јавити о Оцу“</w:t>
      </w:r>
      <w:r>
        <w:rPr>
          <w:rStyle w:val="Footnotereference"/>
          <w:color w:val="000000" w:themeColor="dk1"/>
          <w:sz w:val="28"/>
          <w:szCs w:val="28"/>
        </w:rPr>
        <w:footnoteReference w:id="420"/>
      </w:r>
      <w:r>
        <w:rPr>
          <w:color w:val="000000" w:themeColor="dk1"/>
          <w:sz w:val="28"/>
          <w:szCs w:val="28"/>
        </w:rPr>
        <w:t xml:space="preserve">. </w:t>
      </w:r>
      <w:r>
        <w:rPr>
          <w:color w:val="000000" w:themeColor="dk1"/>
          <w:sz w:val="28"/>
          <w:szCs w:val="28"/>
        </w:rPr>
        <w:t xml:space="preserve">Дешава се попис </w:t>
      </w:r>
      <w:r>
        <w:rPr>
          <w:color w:val="000000" w:themeColor="dk1"/>
          <w:sz w:val="28"/>
          <w:szCs w:val="28"/>
        </w:rPr>
        <w:t xml:space="preserve">најсветијег племена </w:t>
      </w:r>
      <w:r>
        <w:rPr>
          <w:color w:val="000000" w:themeColor="dk1"/>
          <w:sz w:val="28"/>
          <w:szCs w:val="28"/>
        </w:rPr>
        <w:t xml:space="preserve">од </w:t>
      </w:r>
      <w:r>
        <w:rPr>
          <w:color w:val="000000" w:themeColor="dk1"/>
          <w:sz w:val="28"/>
          <w:szCs w:val="28"/>
        </w:rPr>
        <w:t>деце од месец дана</w:t>
      </w:r>
      <w:r>
        <w:rPr>
          <w:rStyle w:val="Footnotereference"/>
          <w:color w:val="000000" w:themeColor="dk1"/>
          <w:sz w:val="28"/>
          <w:szCs w:val="28"/>
        </w:rPr>
        <w:footnoteReference w:id="421"/>
      </w:r>
      <w:r>
        <w:rPr>
          <w:color w:val="000000" w:themeColor="dk1"/>
          <w:sz w:val="28"/>
          <w:szCs w:val="28"/>
        </w:rPr>
        <w:t xml:space="preserve">, као што сам рекао мало пре. </w:t>
      </w:r>
      <w:r>
        <w:rPr>
          <w:color w:val="000000" w:themeColor="dk1"/>
          <w:sz w:val="28"/>
          <w:szCs w:val="28"/>
        </w:rPr>
        <w:t>Јер</w:t>
      </w:r>
      <w:r>
        <w:rPr>
          <w:color w:val="000000" w:themeColor="dk1"/>
          <w:sz w:val="28"/>
          <w:szCs w:val="28"/>
        </w:rPr>
        <w:t xml:space="preserve"> се не уписују у књигу Божију само </w:t>
      </w:r>
      <w:r>
        <w:rPr>
          <w:color w:val="000000" w:themeColor="dk1"/>
          <w:sz w:val="28"/>
          <w:szCs w:val="28"/>
        </w:rPr>
        <w:t xml:space="preserve">духовно снажни </w:t>
      </w:r>
      <w:r>
        <w:rPr>
          <w:color w:val="000000" w:themeColor="dk1"/>
          <w:sz w:val="28"/>
          <w:szCs w:val="28"/>
        </w:rPr>
        <w:t xml:space="preserve">и знаменити по мудрости </w:t>
      </w:r>
      <w:r>
        <w:rPr>
          <w:color w:val="000000" w:themeColor="dk1"/>
          <w:sz w:val="28"/>
          <w:szCs w:val="28"/>
        </w:rPr>
        <w:t>међу</w:t>
      </w:r>
      <w:r>
        <w:rPr>
          <w:color w:val="000000" w:themeColor="dk1"/>
          <w:sz w:val="28"/>
          <w:szCs w:val="28"/>
        </w:rPr>
        <w:t xml:space="preserve"> светији</w:t>
      </w:r>
      <w:r>
        <w:rPr>
          <w:color w:val="000000" w:themeColor="dk1"/>
          <w:sz w:val="28"/>
          <w:szCs w:val="28"/>
        </w:rPr>
        <w:t>ма</w:t>
      </w:r>
      <w:r>
        <w:rPr>
          <w:color w:val="000000" w:themeColor="dk1"/>
          <w:sz w:val="28"/>
          <w:szCs w:val="28"/>
        </w:rPr>
        <w:t xml:space="preserve">, већ и они који имају по Христу једноставност и деца су према злу. Дакле, уписује се цео свети род, колико мудри толико и једноставни (људи). И могао би да видиш, Паладије, </w:t>
      </w:r>
      <w:r>
        <w:rPr>
          <w:color w:val="000000" w:themeColor="dk1"/>
          <w:sz w:val="28"/>
          <w:szCs w:val="28"/>
        </w:rPr>
        <w:t>нек</w:t>
      </w:r>
      <w:r>
        <w:rPr>
          <w:color w:val="000000" w:themeColor="dk1"/>
          <w:sz w:val="28"/>
          <w:szCs w:val="28"/>
        </w:rPr>
        <w:t>акву</w:t>
      </w:r>
      <w:r>
        <w:rPr>
          <w:color w:val="000000" w:themeColor="dk1"/>
          <w:sz w:val="28"/>
          <w:szCs w:val="28"/>
        </w:rPr>
        <w:t xml:space="preserve"> разлику</w:t>
      </w:r>
      <w:r>
        <w:rPr>
          <w:color w:val="000000" w:themeColor="dk1"/>
          <w:sz w:val="28"/>
          <w:szCs w:val="28"/>
        </w:rPr>
        <w:t xml:space="preserve"> </w:t>
      </w:r>
      <w:r>
        <w:rPr>
          <w:color w:val="000000" w:themeColor="dk1"/>
          <w:sz w:val="28"/>
          <w:szCs w:val="28"/>
        </w:rPr>
        <w:t>у душама</w:t>
      </w:r>
      <w:r>
        <w:rPr>
          <w:color w:val="000000" w:themeColor="dk1"/>
          <w:sz w:val="28"/>
          <w:szCs w:val="28"/>
        </w:rPr>
        <w:t xml:space="preserve"> светих људи</w:t>
      </w:r>
      <w:r>
        <w:rPr>
          <w:color w:val="000000" w:themeColor="dk1"/>
          <w:sz w:val="28"/>
          <w:szCs w:val="28"/>
        </w:rPr>
        <w:t xml:space="preserve">, </w:t>
      </w:r>
      <w:r>
        <w:rPr>
          <w:color w:val="000000" w:themeColor="dk1"/>
          <w:sz w:val="28"/>
          <w:szCs w:val="28"/>
        </w:rPr>
        <w:t>њиховим</w:t>
      </w:r>
      <w:r>
        <w:rPr>
          <w:color w:val="000000" w:themeColor="dk1"/>
          <w:sz w:val="28"/>
          <w:szCs w:val="28"/>
        </w:rPr>
        <w:t xml:space="preserve"> </w:t>
      </w:r>
      <w:r>
        <w:rPr>
          <w:color w:val="000000" w:themeColor="dk1"/>
          <w:sz w:val="28"/>
          <w:szCs w:val="28"/>
        </w:rPr>
        <w:t>мишљењима и у начинима (понашања). И додаје да не постоји човек од оних кој</w:t>
      </w:r>
      <w:r>
        <w:rPr>
          <w:color w:val="000000" w:themeColor="dk1"/>
          <w:sz w:val="28"/>
          <w:szCs w:val="28"/>
        </w:rPr>
        <w:t>е</w:t>
      </w:r>
      <w:r>
        <w:rPr>
          <w:color w:val="000000" w:themeColor="dk1"/>
          <w:sz w:val="28"/>
          <w:szCs w:val="28"/>
        </w:rPr>
        <w:t xml:space="preserve"> су пребројали Мојсије и Арон, од Израелаца који су </w:t>
      </w:r>
      <w:r>
        <w:rPr>
          <w:color w:val="000000" w:themeColor="dk1"/>
          <w:sz w:val="28"/>
          <w:szCs w:val="28"/>
        </w:rPr>
        <w:t>пре</w:t>
      </w:r>
      <w:r>
        <w:rPr>
          <w:color w:val="000000" w:themeColor="dk1"/>
          <w:sz w:val="28"/>
          <w:szCs w:val="28"/>
        </w:rPr>
        <w:t xml:space="preserve">бројани у Синајској пустињи, за које је рекао Господ: „Сигурно ће умрети у пустињи, </w:t>
      </w:r>
      <w:r>
        <w:rPr>
          <w:color w:val="000000" w:themeColor="dk1"/>
          <w:sz w:val="28"/>
          <w:szCs w:val="28"/>
        </w:rPr>
        <w:t>и</w:t>
      </w:r>
      <w:r>
        <w:rPr>
          <w:color w:val="000000" w:themeColor="dk1"/>
          <w:sz w:val="28"/>
          <w:szCs w:val="28"/>
        </w:rPr>
        <w:t xml:space="preserve"> неће</w:t>
      </w:r>
      <w:r>
        <w:rPr>
          <w:color w:val="000000" w:themeColor="dk1"/>
          <w:sz w:val="28"/>
          <w:szCs w:val="28"/>
        </w:rPr>
        <w:t xml:space="preserve"> </w:t>
      </w:r>
      <w:r>
        <w:rPr>
          <w:color w:val="000000" w:themeColor="dk1"/>
          <w:sz w:val="28"/>
          <w:szCs w:val="28"/>
        </w:rPr>
        <w:t>остати нико од њих, изузев Халева, сина Јефонијина, и Исуса Навина</w:t>
      </w:r>
      <w:r>
        <w:rPr>
          <w:rStyle w:val="Footnotereference"/>
          <w:color w:val="000000" w:themeColor="dk1"/>
          <w:sz w:val="28"/>
          <w:szCs w:val="28"/>
        </w:rPr>
        <w:footnoteReference w:id="422"/>
      </w:r>
      <w:r>
        <w:rPr>
          <w:color w:val="000000" w:themeColor="dk1"/>
          <w:sz w:val="28"/>
          <w:szCs w:val="28"/>
        </w:rPr>
        <w:t>, желећи јасно да покаже да наслеђе и уписивање у књигу Б</w:t>
      </w:r>
      <w:r>
        <w:rPr>
          <w:color w:val="000000" w:themeColor="dk1"/>
          <w:sz w:val="28"/>
          <w:szCs w:val="28"/>
        </w:rPr>
        <w:t xml:space="preserve">ожију се не дешава </w:t>
      </w:r>
      <w:r>
        <w:rPr>
          <w:color w:val="000000" w:themeColor="dk1"/>
          <w:sz w:val="28"/>
          <w:szCs w:val="28"/>
        </w:rPr>
        <w:t>он</w:t>
      </w:r>
      <w:r>
        <w:rPr>
          <w:color w:val="000000" w:themeColor="dk1"/>
          <w:sz w:val="28"/>
          <w:szCs w:val="28"/>
        </w:rPr>
        <w:t>има</w:t>
      </w:r>
      <w:r>
        <w:rPr>
          <w:color w:val="000000" w:themeColor="dk1"/>
          <w:sz w:val="28"/>
          <w:szCs w:val="28"/>
        </w:rPr>
        <w:t xml:space="preserve"> који су </w:t>
      </w:r>
      <w:r>
        <w:rPr>
          <w:color w:val="000000" w:themeColor="dk1"/>
          <w:sz w:val="28"/>
          <w:szCs w:val="28"/>
        </w:rPr>
        <w:t>били непослушни</w:t>
      </w:r>
      <w:r>
        <w:rPr>
          <w:color w:val="000000" w:themeColor="dk1"/>
          <w:sz w:val="28"/>
          <w:szCs w:val="28"/>
        </w:rPr>
        <w:t xml:space="preserve">, већ више </w:t>
      </w:r>
      <w:r>
        <w:rPr>
          <w:color w:val="000000" w:themeColor="dk1"/>
          <w:sz w:val="28"/>
          <w:szCs w:val="28"/>
        </w:rPr>
        <w:t>прил</w:t>
      </w:r>
      <w:r>
        <w:rPr>
          <w:color w:val="000000" w:themeColor="dk1"/>
          <w:sz w:val="28"/>
          <w:szCs w:val="28"/>
        </w:rPr>
        <w:t>ичи</w:t>
      </w:r>
      <w:r>
        <w:rPr>
          <w:color w:val="000000" w:themeColor="dk1"/>
          <w:sz w:val="28"/>
          <w:szCs w:val="28"/>
        </w:rPr>
        <w:t xml:space="preserve"> </w:t>
      </w:r>
      <w:r>
        <w:rPr>
          <w:color w:val="000000" w:themeColor="dk1"/>
          <w:sz w:val="28"/>
          <w:szCs w:val="28"/>
        </w:rPr>
        <w:t>онима који су прихватили веру, дакле веру у Христ</w:t>
      </w:r>
      <w:r>
        <w:rPr>
          <w:color w:val="000000" w:themeColor="dk1"/>
          <w:sz w:val="28"/>
          <w:szCs w:val="28"/>
        </w:rPr>
        <w:t>у</w:t>
      </w:r>
      <w:r>
        <w:rPr>
          <w:color w:val="000000" w:themeColor="dk1"/>
          <w:sz w:val="28"/>
          <w:szCs w:val="28"/>
        </w:rPr>
        <w:t xml:space="preserve">. </w:t>
      </w:r>
      <w:r>
        <w:rPr>
          <w:color w:val="000000" w:themeColor="dk1"/>
          <w:sz w:val="28"/>
          <w:szCs w:val="28"/>
        </w:rPr>
        <w:t>Јер</w:t>
      </w:r>
      <w:r>
        <w:rPr>
          <w:color w:val="000000" w:themeColor="dk1"/>
          <w:sz w:val="28"/>
          <w:szCs w:val="28"/>
        </w:rPr>
        <w:t xml:space="preserve"> за оне који нису поверовали чудесни Давид је рекао: „Нек буду избрисани из књиге живих, и са праведнима нека се не </w:t>
      </w:r>
      <w:r>
        <w:rPr>
          <w:color w:val="000000" w:themeColor="dk1"/>
          <w:sz w:val="28"/>
          <w:szCs w:val="28"/>
        </w:rPr>
        <w:t>запишу</w:t>
      </w:r>
      <w:r>
        <w:rPr>
          <w:color w:val="000000" w:themeColor="dk1"/>
          <w:sz w:val="28"/>
          <w:szCs w:val="28"/>
        </w:rPr>
        <w:t>“</w:t>
      </w:r>
      <w:r>
        <w:rPr>
          <w:rStyle w:val="Footnotereference"/>
          <w:color w:val="000000" w:themeColor="dk1"/>
          <w:sz w:val="28"/>
          <w:szCs w:val="28"/>
        </w:rPr>
        <w:footnoteReference w:id="423"/>
      </w:r>
      <w:r>
        <w:rPr>
          <w:color w:val="000000" w:themeColor="dk1"/>
          <w:sz w:val="28"/>
          <w:szCs w:val="28"/>
        </w:rPr>
        <w:t xml:space="preserve">. </w:t>
      </w:r>
      <w:r>
        <w:rPr>
          <w:color w:val="000000" w:themeColor="dk1"/>
          <w:sz w:val="28"/>
          <w:szCs w:val="28"/>
        </w:rPr>
        <w:t>Показује</w:t>
      </w:r>
      <w:r>
        <w:rPr>
          <w:color w:val="000000" w:themeColor="dk1"/>
          <w:sz w:val="28"/>
          <w:szCs w:val="28"/>
        </w:rPr>
        <w:t xml:space="preserve"> нам реч Божија што се тиче овога, да ће благодат бити дата свима који верују. Зато и тај</w:t>
      </w:r>
      <w:r>
        <w:rPr>
          <w:color w:val="000000" w:themeColor="dk1"/>
          <w:sz w:val="28"/>
          <w:szCs w:val="28"/>
        </w:rPr>
        <w:t>инствено</w:t>
      </w:r>
      <w:r>
        <w:rPr>
          <w:color w:val="000000" w:themeColor="dk1"/>
          <w:sz w:val="28"/>
          <w:szCs w:val="28"/>
        </w:rPr>
        <w:t xml:space="preserve"> </w:t>
      </w:r>
      <w:r>
        <w:rPr>
          <w:color w:val="000000" w:themeColor="dk1"/>
          <w:sz w:val="28"/>
          <w:szCs w:val="28"/>
        </w:rPr>
        <w:t>реч говори да ће попис бити близу Јордана, зато се уписује онај који је крштен. Такође Израиљ није потпуно и</w:t>
      </w:r>
      <w:r>
        <w:rPr>
          <w:color w:val="000000" w:themeColor="dk1"/>
          <w:sz w:val="28"/>
          <w:szCs w:val="28"/>
        </w:rPr>
        <w:t>згубио своју наду. Јер се спасил</w:t>
      </w:r>
      <w:r>
        <w:rPr>
          <w:color w:val="000000" w:themeColor="dk1"/>
          <w:sz w:val="28"/>
          <w:szCs w:val="28"/>
        </w:rPr>
        <w:t>о оно што је остало, сагласно са пророчком речју</w:t>
      </w:r>
      <w:r>
        <w:rPr>
          <w:rStyle w:val="Footnotereference"/>
          <w:color w:val="000000" w:themeColor="dk1"/>
          <w:sz w:val="28"/>
          <w:szCs w:val="28"/>
        </w:rPr>
        <w:footnoteReference w:id="424"/>
      </w:r>
      <w:r>
        <w:rPr>
          <w:color w:val="000000" w:themeColor="dk1"/>
          <w:sz w:val="28"/>
          <w:szCs w:val="28"/>
        </w:rPr>
        <w:t xml:space="preserve">, </w:t>
      </w:r>
      <w:r>
        <w:rPr>
          <w:color w:val="000000" w:themeColor="dk1"/>
          <w:sz w:val="28"/>
          <w:szCs w:val="28"/>
        </w:rPr>
        <w:t>че</w:t>
      </w:r>
      <w:r>
        <w:rPr>
          <w:color w:val="000000" w:themeColor="dk1"/>
          <w:sz w:val="28"/>
          <w:szCs w:val="28"/>
        </w:rPr>
        <w:t>га</w:t>
      </w:r>
      <w:r>
        <w:rPr>
          <w:color w:val="000000" w:themeColor="dk1"/>
          <w:sz w:val="28"/>
          <w:szCs w:val="28"/>
        </w:rPr>
        <w:t xml:space="preserve"> су</w:t>
      </w:r>
      <w:r>
        <w:rPr>
          <w:color w:val="000000" w:themeColor="dk1"/>
          <w:sz w:val="28"/>
          <w:szCs w:val="28"/>
        </w:rPr>
        <w:t xml:space="preserve"> </w:t>
      </w:r>
      <w:r>
        <w:rPr>
          <w:color w:val="000000" w:themeColor="dk1"/>
          <w:sz w:val="28"/>
          <w:szCs w:val="28"/>
        </w:rPr>
        <w:t>изображење</w:t>
      </w:r>
      <w:r>
        <w:rPr>
          <w:color w:val="000000" w:themeColor="dk1"/>
          <w:sz w:val="28"/>
          <w:szCs w:val="28"/>
        </w:rPr>
        <w:t xml:space="preserve"> само они који су о</w:t>
      </w:r>
      <w:r>
        <w:rPr>
          <w:color w:val="000000" w:themeColor="dk1"/>
          <w:sz w:val="28"/>
          <w:szCs w:val="28"/>
        </w:rPr>
        <w:t>стали од свих, Халев и Исус, кој</w:t>
      </w:r>
      <w:r>
        <w:rPr>
          <w:color w:val="000000" w:themeColor="dk1"/>
          <w:sz w:val="28"/>
          <w:szCs w:val="28"/>
        </w:rPr>
        <w:t xml:space="preserve">и заједно наслеђују и уписују се, пошто нису криви </w:t>
      </w:r>
      <w:r>
        <w:rPr>
          <w:color w:val="000000" w:themeColor="dk1"/>
          <w:sz w:val="28"/>
          <w:szCs w:val="28"/>
        </w:rPr>
        <w:t>за</w:t>
      </w:r>
      <w:r>
        <w:rPr>
          <w:color w:val="000000" w:themeColor="dk1"/>
          <w:sz w:val="28"/>
          <w:szCs w:val="28"/>
        </w:rPr>
        <w:t xml:space="preserve"> </w:t>
      </w:r>
      <w:r>
        <w:rPr>
          <w:color w:val="000000" w:themeColor="dk1"/>
          <w:sz w:val="28"/>
          <w:szCs w:val="28"/>
        </w:rPr>
        <w:t>преступ</w:t>
      </w:r>
      <w:r>
        <w:rPr>
          <w:color w:val="000000" w:themeColor="dk1"/>
          <w:sz w:val="28"/>
          <w:szCs w:val="28"/>
        </w:rPr>
        <w:t xml:space="preserve"> </w:t>
      </w:r>
      <w:r>
        <w:rPr>
          <w:color w:val="000000" w:themeColor="dk1"/>
          <w:sz w:val="28"/>
          <w:szCs w:val="28"/>
        </w:rPr>
        <w:t>неверовања. Погледај свугде попис и раздељивање наслеђа светима. (То) извршава Мојсиј</w:t>
      </w:r>
      <w:r>
        <w:rPr>
          <w:color w:val="000000" w:themeColor="dk1"/>
          <w:sz w:val="28"/>
          <w:szCs w:val="28"/>
        </w:rPr>
        <w:t>е</w:t>
      </w:r>
      <w:r>
        <w:rPr>
          <w:color w:val="000000" w:themeColor="dk1"/>
          <w:sz w:val="28"/>
          <w:szCs w:val="28"/>
        </w:rPr>
        <w:t xml:space="preserve"> и </w:t>
      </w:r>
      <w:r>
        <w:rPr>
          <w:color w:val="000000" w:themeColor="dk1"/>
          <w:sz w:val="28"/>
          <w:szCs w:val="28"/>
        </w:rPr>
        <w:t>први човек</w:t>
      </w:r>
      <w:r>
        <w:rPr>
          <w:color w:val="000000" w:themeColor="dk1"/>
          <w:sz w:val="28"/>
          <w:szCs w:val="28"/>
        </w:rPr>
        <w:t xml:space="preserve"> </w:t>
      </w:r>
      <w:r>
        <w:rPr>
          <w:color w:val="000000" w:themeColor="dk1"/>
          <w:sz w:val="28"/>
          <w:szCs w:val="28"/>
        </w:rPr>
        <w:t xml:space="preserve">у свештенству, као што сам рекао раније, да </w:t>
      </w:r>
      <w:r>
        <w:rPr>
          <w:color w:val="000000" w:themeColor="dk1"/>
          <w:sz w:val="28"/>
          <w:szCs w:val="28"/>
        </w:rPr>
        <w:t xml:space="preserve">кроз ову двојицу </w:t>
      </w:r>
      <w:r>
        <w:rPr>
          <w:color w:val="000000" w:themeColor="dk1"/>
          <w:sz w:val="28"/>
          <w:szCs w:val="28"/>
        </w:rPr>
        <w:t>разумеш Христа, као Архијереја и Законодавца, који даје сваку благодат и уписивање у небеске књиге, које је и блажени Данил</w:t>
      </w:r>
      <w:r>
        <w:rPr>
          <w:color w:val="000000" w:themeColor="dk1"/>
          <w:sz w:val="28"/>
          <w:szCs w:val="28"/>
        </w:rPr>
        <w:t>о</w:t>
      </w:r>
      <w:r>
        <w:rPr>
          <w:color w:val="000000" w:themeColor="dk1"/>
          <w:sz w:val="28"/>
          <w:szCs w:val="28"/>
        </w:rPr>
        <w:t xml:space="preserve"> рекао да их је видео, јер каже: „Књиге се отворише“</w:t>
      </w:r>
      <w:r>
        <w:rPr>
          <w:rStyle w:val="Footnotereference"/>
          <w:color w:val="000000" w:themeColor="dk1"/>
          <w:sz w:val="28"/>
          <w:szCs w:val="28"/>
        </w:rPr>
        <w:footnoteReference w:id="425"/>
      </w:r>
      <w:r>
        <w:rPr>
          <w:color w:val="000000" w:themeColor="dk1"/>
          <w:sz w:val="28"/>
          <w:szCs w:val="28"/>
        </w:rPr>
        <w:t xml:space="preserve">, јер оних који су били уписани је било много и различитих, зато је много књига, а не једна. </w:t>
      </w:r>
    </w:p>
    <w:p w14:paraId="0000046B">
      <w:pPr>
        <w:jc w:val="both"/>
        <w:rPr>
          <w:color w:val="000000" w:themeColor="dk1"/>
          <w:sz w:val="28"/>
          <w:szCs w:val="28"/>
        </w:rPr>
      </w:pPr>
      <w:r>
        <w:rPr>
          <w:color w:val="000000" w:themeColor="dk1"/>
          <w:sz w:val="28"/>
          <w:szCs w:val="28"/>
        </w:rPr>
        <w:t xml:space="preserve">ПАЛ: Зато </w:t>
      </w:r>
      <w:r>
        <w:rPr>
          <w:color w:val="000000" w:themeColor="dk1"/>
          <w:sz w:val="28"/>
          <w:szCs w:val="28"/>
        </w:rPr>
        <w:t>нам</w:t>
      </w:r>
      <w:r>
        <w:rPr>
          <w:color w:val="000000" w:themeColor="dk1"/>
          <w:sz w:val="28"/>
          <w:szCs w:val="28"/>
        </w:rPr>
        <w:t xml:space="preserve"> </w:t>
      </w:r>
      <w:r>
        <w:rPr>
          <w:color w:val="000000" w:themeColor="dk1"/>
          <w:sz w:val="28"/>
          <w:szCs w:val="28"/>
        </w:rPr>
        <w:t xml:space="preserve">је исправно и мудро рекла реч </w:t>
      </w:r>
      <w:r>
        <w:rPr>
          <w:color w:val="000000" w:themeColor="dk1"/>
          <w:sz w:val="28"/>
          <w:szCs w:val="28"/>
        </w:rPr>
        <w:t>из Прича (Соломонових)</w:t>
      </w:r>
      <w:r>
        <w:rPr>
          <w:color w:val="000000" w:themeColor="dk1"/>
          <w:sz w:val="28"/>
          <w:szCs w:val="28"/>
        </w:rPr>
        <w:t>: „</w:t>
      </w:r>
      <w:r>
        <w:rPr>
          <w:color w:val="000000" w:themeColor="dk1"/>
          <w:sz w:val="28"/>
          <w:szCs w:val="28"/>
        </w:rPr>
        <w:t xml:space="preserve">Лењи </w:t>
      </w:r>
      <w:r>
        <w:rPr>
          <w:color w:val="000000" w:themeColor="dk1"/>
          <w:sz w:val="28"/>
          <w:szCs w:val="28"/>
        </w:rPr>
        <w:t xml:space="preserve">од богатства </w:t>
      </w:r>
      <w:r>
        <w:rPr>
          <w:color w:val="000000" w:themeColor="dk1"/>
          <w:sz w:val="28"/>
          <w:szCs w:val="28"/>
        </w:rPr>
        <w:t>постају сиромашни, а снажни имају потпору у свом богатству“</w:t>
      </w:r>
      <w:r>
        <w:rPr>
          <w:rStyle w:val="Footnotereference"/>
          <w:color w:val="000000" w:themeColor="dk1"/>
          <w:sz w:val="28"/>
          <w:szCs w:val="28"/>
        </w:rPr>
        <w:footnoteReference w:id="426"/>
      </w:r>
      <w:r>
        <w:rPr>
          <w:color w:val="000000" w:themeColor="dk1"/>
          <w:sz w:val="28"/>
          <w:szCs w:val="28"/>
        </w:rPr>
        <w:t>.</w:t>
      </w:r>
    </w:p>
    <w:p w14:paraId="0000046C">
      <w:pPr>
        <w:jc w:val="both"/>
        <w:rPr>
          <w:color w:val="000000" w:themeColor="dk1"/>
          <w:sz w:val="28"/>
          <w:szCs w:val="28"/>
        </w:rPr>
      </w:pPr>
      <w:r>
        <w:rPr>
          <w:color w:val="000000" w:themeColor="dk1"/>
          <w:sz w:val="28"/>
          <w:szCs w:val="28"/>
        </w:rPr>
        <w:t xml:space="preserve">КИР: </w:t>
      </w:r>
      <w:r>
        <w:rPr>
          <w:color w:val="000000" w:themeColor="dk1"/>
          <w:sz w:val="28"/>
          <w:szCs w:val="28"/>
        </w:rPr>
        <w:t>Имају потпору</w:t>
      </w:r>
      <w:r>
        <w:rPr>
          <w:color w:val="000000" w:themeColor="dk1"/>
          <w:sz w:val="28"/>
          <w:szCs w:val="28"/>
        </w:rPr>
        <w:t xml:space="preserve"> </w:t>
      </w:r>
      <w:r>
        <w:rPr>
          <w:color w:val="000000" w:themeColor="dk1"/>
          <w:sz w:val="28"/>
          <w:szCs w:val="28"/>
        </w:rPr>
        <w:t xml:space="preserve">јер имају пријатељски (настројеног) Бога и преводника, који их </w:t>
      </w:r>
      <w:r>
        <w:rPr>
          <w:color w:val="000000" w:themeColor="dk1"/>
          <w:sz w:val="28"/>
          <w:szCs w:val="28"/>
        </w:rPr>
        <w:t>об</w:t>
      </w:r>
      <w:r>
        <w:rPr>
          <w:color w:val="000000" w:themeColor="dk1"/>
          <w:sz w:val="28"/>
          <w:szCs w:val="28"/>
        </w:rPr>
        <w:t>асипа</w:t>
      </w:r>
      <w:r>
        <w:rPr>
          <w:color w:val="000000" w:themeColor="dk1"/>
          <w:sz w:val="28"/>
          <w:szCs w:val="28"/>
        </w:rPr>
        <w:t xml:space="preserve"> </w:t>
      </w:r>
      <w:r>
        <w:rPr>
          <w:color w:val="000000" w:themeColor="dk1"/>
          <w:sz w:val="28"/>
          <w:szCs w:val="28"/>
        </w:rPr>
        <w:t>својим небеским благословима, овенчава их пресветлом почашћу, и богато их украшава са богатом</w:t>
      </w:r>
      <w:r>
        <w:rPr>
          <w:color w:val="000000" w:themeColor="dk1"/>
          <w:sz w:val="28"/>
          <w:szCs w:val="28"/>
        </w:rPr>
        <w:t xml:space="preserve"> славом. Или можда није истина</w:t>
      </w:r>
      <w:r>
        <w:rPr>
          <w:color w:val="000000" w:themeColor="dk1"/>
          <w:sz w:val="28"/>
          <w:szCs w:val="28"/>
        </w:rPr>
        <w:t xml:space="preserve"> када каже: „Жив Ја, каже Господ, јер </w:t>
      </w:r>
      <w:r>
        <w:rPr>
          <w:color w:val="000000" w:themeColor="dk1"/>
          <w:sz w:val="28"/>
          <w:szCs w:val="28"/>
        </w:rPr>
        <w:t>оне</w:t>
      </w:r>
      <w:r>
        <w:rPr>
          <w:color w:val="000000" w:themeColor="dk1"/>
          <w:sz w:val="28"/>
          <w:szCs w:val="28"/>
        </w:rPr>
        <w:t xml:space="preserve"> </w:t>
      </w:r>
      <w:r>
        <w:rPr>
          <w:color w:val="000000" w:themeColor="dk1"/>
          <w:sz w:val="28"/>
          <w:szCs w:val="28"/>
        </w:rPr>
        <w:t>који Ме прослављају Ја ћу их прославити“</w:t>
      </w:r>
      <w:r>
        <w:rPr>
          <w:rStyle w:val="Footnotereference"/>
          <w:color w:val="000000" w:themeColor="dk1"/>
          <w:sz w:val="28"/>
          <w:szCs w:val="28"/>
        </w:rPr>
        <w:footnoteReference w:id="427"/>
      </w:r>
      <w:r>
        <w:rPr>
          <w:color w:val="000000" w:themeColor="dk1"/>
          <w:sz w:val="28"/>
          <w:szCs w:val="28"/>
        </w:rPr>
        <w:t>?</w:t>
      </w:r>
    </w:p>
    <w:p w14:paraId="0000046D">
      <w:pPr>
        <w:jc w:val="both"/>
        <w:rPr>
          <w:color w:val="000000" w:themeColor="dk1"/>
          <w:sz w:val="28"/>
          <w:szCs w:val="28"/>
        </w:rPr>
      </w:pPr>
      <w:r>
        <w:rPr>
          <w:color w:val="000000" w:themeColor="dk1"/>
          <w:sz w:val="28"/>
          <w:szCs w:val="28"/>
        </w:rPr>
        <w:t>ПАЛ: Веома је истинито!</w:t>
      </w:r>
    </w:p>
    <w:p w14:paraId="0000046E">
      <w:pPr>
        <w:jc w:val="both"/>
        <w:rPr>
          <w:color w:val="000000" w:themeColor="dk1"/>
          <w:sz w:val="28"/>
          <w:szCs w:val="28"/>
        </w:rPr>
      </w:pPr>
      <w:r>
        <w:rPr>
          <w:color w:val="000000" w:themeColor="dk1"/>
          <w:sz w:val="28"/>
          <w:szCs w:val="28"/>
        </w:rPr>
        <w:t xml:space="preserve">КИР: </w:t>
      </w:r>
      <w:r>
        <w:rPr>
          <w:color w:val="000000" w:themeColor="dk1"/>
          <w:sz w:val="28"/>
          <w:szCs w:val="28"/>
        </w:rPr>
        <w:t>Завршава, мислим, све што се односи н</w:t>
      </w:r>
      <w:r>
        <w:rPr>
          <w:color w:val="000000" w:themeColor="dk1"/>
          <w:sz w:val="28"/>
          <w:szCs w:val="28"/>
        </w:rPr>
        <w:t>а славу Божију, сваки (човек)</w:t>
      </w:r>
      <w:r>
        <w:rPr>
          <w:color w:val="000000" w:themeColor="dk1"/>
          <w:sz w:val="28"/>
          <w:szCs w:val="28"/>
        </w:rPr>
        <w:t xml:space="preserve"> младалачком снагом коју је увежбавао духовном храброшћу и поставио је циљ да се супростави видљивим и невидљивим непријатељима, </w:t>
      </w:r>
      <w:r>
        <w:rPr>
          <w:color w:val="000000" w:themeColor="dk1"/>
          <w:sz w:val="28"/>
          <w:szCs w:val="28"/>
        </w:rPr>
        <w:t>зна</w:t>
      </w:r>
      <w:r>
        <w:rPr>
          <w:color w:val="000000" w:themeColor="dk1"/>
          <w:sz w:val="28"/>
          <w:szCs w:val="28"/>
        </w:rPr>
        <w:t>јући</w:t>
      </w:r>
      <w:r>
        <w:rPr>
          <w:color w:val="000000" w:themeColor="dk1"/>
          <w:sz w:val="28"/>
          <w:szCs w:val="28"/>
        </w:rPr>
        <w:t xml:space="preserve"> да</w:t>
      </w:r>
      <w:r>
        <w:rPr>
          <w:color w:val="000000" w:themeColor="dk1"/>
          <w:sz w:val="28"/>
          <w:szCs w:val="28"/>
        </w:rPr>
        <w:t xml:space="preserve"> </w:t>
      </w:r>
      <w:r>
        <w:rPr>
          <w:color w:val="000000" w:themeColor="dk1"/>
          <w:sz w:val="28"/>
          <w:szCs w:val="28"/>
        </w:rPr>
        <w:t>може да</w:t>
      </w:r>
      <w:r>
        <w:rPr>
          <w:color w:val="000000" w:themeColor="dk1"/>
          <w:sz w:val="28"/>
          <w:szCs w:val="28"/>
        </w:rPr>
        <w:t xml:space="preserve"> </w:t>
      </w:r>
      <w:r>
        <w:rPr>
          <w:color w:val="000000" w:themeColor="dk1"/>
          <w:sz w:val="28"/>
          <w:szCs w:val="28"/>
        </w:rPr>
        <w:t xml:space="preserve">спаси себе и друге, и који уз помоћ Божију може да постигне све. </w:t>
      </w:r>
    </w:p>
    <w:p w14:paraId="0000046F">
      <w:pPr>
        <w:jc w:val="both"/>
        <w:rPr>
          <w:color w:val="000000" w:themeColor="dk1"/>
          <w:sz w:val="28"/>
          <w:szCs w:val="28"/>
        </w:rPr>
      </w:pPr>
      <w:r>
        <w:rPr>
          <w:color w:val="000000" w:themeColor="dk1"/>
          <w:sz w:val="28"/>
          <w:szCs w:val="28"/>
        </w:rPr>
        <w:t>ПАЛ: Слажем се!</w:t>
      </w:r>
    </w:p>
    <w:p w14:paraId="00000470">
      <w:pPr>
        <w:jc w:val="both"/>
        <w:rPr>
          <w:color w:val="000000" w:themeColor="dk1"/>
          <w:sz w:val="28"/>
          <w:szCs w:val="28"/>
        </w:rPr>
      </w:pPr>
      <w:r>
        <w:rPr>
          <w:color w:val="000000" w:themeColor="dk1"/>
          <w:sz w:val="28"/>
          <w:szCs w:val="28"/>
        </w:rPr>
        <w:t xml:space="preserve">КИР: Да ли желиш да испитамо боље ово што је </w:t>
      </w:r>
      <w:r>
        <w:rPr>
          <w:color w:val="000000" w:themeColor="dk1"/>
          <w:sz w:val="28"/>
          <w:szCs w:val="28"/>
        </w:rPr>
        <w:t>приказано</w:t>
      </w:r>
      <w:r>
        <w:rPr>
          <w:color w:val="000000" w:themeColor="dk1"/>
          <w:sz w:val="28"/>
          <w:szCs w:val="28"/>
        </w:rPr>
        <w:t xml:space="preserve">, као на слици, најкориснија приповедања која су повезана са </w:t>
      </w:r>
      <w:r>
        <w:rPr>
          <w:color w:val="000000" w:themeColor="dk1"/>
          <w:sz w:val="28"/>
          <w:szCs w:val="28"/>
        </w:rPr>
        <w:t>божанстве</w:t>
      </w:r>
      <w:r>
        <w:rPr>
          <w:color w:val="000000" w:themeColor="dk1"/>
          <w:sz w:val="28"/>
          <w:szCs w:val="28"/>
        </w:rPr>
        <w:t>ним</w:t>
      </w:r>
      <w:r>
        <w:rPr>
          <w:color w:val="000000" w:themeColor="dk1"/>
          <w:sz w:val="28"/>
          <w:szCs w:val="28"/>
        </w:rPr>
        <w:t xml:space="preserve"> Авраамом? </w:t>
      </w:r>
    </w:p>
    <w:p w14:paraId="00000471">
      <w:pPr>
        <w:jc w:val="both"/>
        <w:rPr>
          <w:color w:val="000000" w:themeColor="dk1"/>
          <w:sz w:val="28"/>
          <w:szCs w:val="28"/>
        </w:rPr>
      </w:pPr>
      <w:r>
        <w:rPr>
          <w:color w:val="000000" w:themeColor="dk1"/>
          <w:sz w:val="28"/>
          <w:szCs w:val="28"/>
        </w:rPr>
        <w:t xml:space="preserve">ПАЛ: То бих веома желео! Како </w:t>
      </w:r>
      <w:r>
        <w:rPr>
          <w:color w:val="000000" w:themeColor="dk1"/>
          <w:sz w:val="28"/>
          <w:szCs w:val="28"/>
        </w:rPr>
        <w:t>да</w:t>
      </w:r>
      <w:r>
        <w:rPr>
          <w:color w:val="000000" w:themeColor="dk1"/>
          <w:sz w:val="28"/>
          <w:szCs w:val="28"/>
        </w:rPr>
        <w:t xml:space="preserve"> </w:t>
      </w:r>
      <w:r>
        <w:rPr>
          <w:color w:val="000000" w:themeColor="dk1"/>
          <w:sz w:val="28"/>
          <w:szCs w:val="28"/>
        </w:rPr>
        <w:t xml:space="preserve">не? </w:t>
      </w:r>
    </w:p>
    <w:p w14:paraId="00000472">
      <w:pPr>
        <w:jc w:val="both"/>
        <w:rPr>
          <w:color w:val="000000" w:themeColor="dk1"/>
          <w:sz w:val="28"/>
          <w:szCs w:val="28"/>
        </w:rPr>
      </w:pPr>
      <w:r>
        <w:rPr>
          <w:color w:val="000000" w:themeColor="dk1"/>
          <w:sz w:val="28"/>
          <w:szCs w:val="28"/>
        </w:rPr>
        <w:t>КИР</w:t>
      </w:r>
      <w:r>
        <w:rPr>
          <w:color w:val="000000" w:themeColor="dk1"/>
          <w:sz w:val="28"/>
          <w:szCs w:val="28"/>
        </w:rPr>
        <w:t xml:space="preserve">:  </w:t>
      </w:r>
      <w:r>
        <w:rPr>
          <w:color w:val="000000" w:themeColor="dk1"/>
          <w:sz w:val="28"/>
          <w:szCs w:val="28"/>
        </w:rPr>
        <w:t xml:space="preserve">У Светом Писму пише да је </w:t>
      </w:r>
      <w:r>
        <w:rPr>
          <w:color w:val="000000" w:themeColor="dk1"/>
          <w:sz w:val="28"/>
          <w:szCs w:val="28"/>
        </w:rPr>
        <w:t xml:space="preserve">Лот </w:t>
      </w:r>
      <w:r>
        <w:rPr>
          <w:color w:val="000000" w:themeColor="dk1"/>
          <w:sz w:val="28"/>
          <w:szCs w:val="28"/>
        </w:rPr>
        <w:t xml:space="preserve">боравио и живео у Содоми. Међутим, земљу је походио тежак рат, </w:t>
      </w:r>
      <w:r>
        <w:rPr>
          <w:color w:val="000000" w:themeColor="dk1"/>
          <w:sz w:val="28"/>
          <w:szCs w:val="28"/>
        </w:rPr>
        <w:t xml:space="preserve">(њихови) </w:t>
      </w:r>
      <w:r>
        <w:rPr>
          <w:color w:val="000000" w:themeColor="dk1"/>
          <w:sz w:val="28"/>
          <w:szCs w:val="28"/>
        </w:rPr>
        <w:t>суседи и комшије су насилно заузели град, и у</w:t>
      </w:r>
      <w:r>
        <w:rPr>
          <w:color w:val="000000" w:themeColor="dk1"/>
          <w:sz w:val="28"/>
          <w:szCs w:val="28"/>
        </w:rPr>
        <w:t>зели су заједно са другим побу</w:t>
      </w:r>
      <w:r>
        <w:rPr>
          <w:color w:val="000000" w:themeColor="dk1"/>
          <w:sz w:val="28"/>
          <w:szCs w:val="28"/>
        </w:rPr>
        <w:t>њ</w:t>
      </w:r>
      <w:r>
        <w:rPr>
          <w:color w:val="000000" w:themeColor="dk1"/>
          <w:sz w:val="28"/>
          <w:szCs w:val="28"/>
        </w:rPr>
        <w:t>е</w:t>
      </w:r>
      <w:r>
        <w:rPr>
          <w:color w:val="000000" w:themeColor="dk1"/>
          <w:sz w:val="28"/>
          <w:szCs w:val="28"/>
        </w:rPr>
        <w:t xml:space="preserve">ницима и Лота који се заједно са другима нашао заробљен: „А дође један који беше утекао, те јави Авраму </w:t>
      </w:r>
      <w:r>
        <w:rPr>
          <w:color w:val="000000" w:themeColor="dk1"/>
          <w:sz w:val="28"/>
          <w:szCs w:val="28"/>
        </w:rPr>
        <w:t>Пречан</w:t>
      </w:r>
      <w:r>
        <w:rPr>
          <w:color w:val="000000" w:themeColor="dk1"/>
          <w:sz w:val="28"/>
          <w:szCs w:val="28"/>
        </w:rPr>
        <w:t>ину</w:t>
      </w:r>
      <w:r>
        <w:rPr>
          <w:color w:val="000000" w:themeColor="dk1"/>
          <w:sz w:val="28"/>
          <w:szCs w:val="28"/>
        </w:rPr>
        <w:t>, који живљаше у равни Мамрија Аморејина, брата Есхолу и брата Авнану, који беху у вери с Аврамо</w:t>
      </w:r>
      <w:r>
        <w:rPr>
          <w:color w:val="000000" w:themeColor="dk1"/>
          <w:sz w:val="28"/>
          <w:szCs w:val="28"/>
        </w:rPr>
        <w:t>м</w:t>
      </w:r>
      <w:r>
        <w:rPr>
          <w:color w:val="000000" w:themeColor="dk1"/>
          <w:sz w:val="28"/>
          <w:szCs w:val="28"/>
        </w:rPr>
        <w:t xml:space="preserve">. А кад Аврам чу да му </w:t>
      </w:r>
      <w:r>
        <w:rPr>
          <w:color w:val="000000" w:themeColor="dk1"/>
          <w:sz w:val="28"/>
          <w:szCs w:val="28"/>
        </w:rPr>
        <w:t>је</w:t>
      </w:r>
      <w:r>
        <w:rPr>
          <w:color w:val="000000" w:themeColor="dk1"/>
          <w:sz w:val="28"/>
          <w:szCs w:val="28"/>
        </w:rPr>
        <w:t xml:space="preserve"> зароб</w:t>
      </w:r>
      <w:r>
        <w:rPr>
          <w:color w:val="000000" w:themeColor="dk1"/>
          <w:sz w:val="28"/>
          <w:szCs w:val="28"/>
        </w:rPr>
        <w:t>љен</w:t>
      </w:r>
      <w:r>
        <w:rPr>
          <w:color w:val="000000" w:themeColor="dk1"/>
          <w:sz w:val="28"/>
          <w:szCs w:val="28"/>
        </w:rPr>
        <w:t xml:space="preserve"> </w:t>
      </w:r>
      <w:r>
        <w:rPr>
          <w:color w:val="000000" w:themeColor="dk1"/>
          <w:sz w:val="28"/>
          <w:szCs w:val="28"/>
        </w:rPr>
        <w:t xml:space="preserve">синовац, </w:t>
      </w:r>
      <w:r>
        <w:rPr>
          <w:color w:val="000000" w:themeColor="dk1"/>
          <w:sz w:val="28"/>
          <w:szCs w:val="28"/>
        </w:rPr>
        <w:t>построји</w:t>
      </w:r>
      <w:r>
        <w:rPr>
          <w:color w:val="000000" w:themeColor="dk1"/>
          <w:sz w:val="28"/>
          <w:szCs w:val="28"/>
        </w:rPr>
        <w:t xml:space="preserve"> </w:t>
      </w:r>
      <w:r>
        <w:rPr>
          <w:color w:val="000000" w:themeColor="dk1"/>
          <w:sz w:val="28"/>
          <w:szCs w:val="28"/>
        </w:rPr>
        <w:t xml:space="preserve">слуге своје, триста осамнаест, који се родише у његовој кући, </w:t>
      </w:r>
      <w:r>
        <w:rPr>
          <w:color w:val="000000" w:themeColor="dk1"/>
          <w:sz w:val="28"/>
          <w:szCs w:val="28"/>
        </w:rPr>
        <w:t xml:space="preserve">и пође у потеру </w:t>
      </w:r>
      <w:r>
        <w:rPr>
          <w:color w:val="000000" w:themeColor="dk1"/>
          <w:sz w:val="28"/>
          <w:szCs w:val="28"/>
        </w:rPr>
        <w:t xml:space="preserve">за њима </w:t>
      </w:r>
      <w:r>
        <w:rPr>
          <w:color w:val="000000" w:themeColor="dk1"/>
          <w:sz w:val="28"/>
          <w:szCs w:val="28"/>
        </w:rPr>
        <w:t xml:space="preserve">до Дана. </w:t>
      </w:r>
      <w:r>
        <w:rPr>
          <w:color w:val="000000" w:themeColor="dk1"/>
          <w:sz w:val="28"/>
          <w:szCs w:val="28"/>
        </w:rPr>
        <w:t>И</w:t>
      </w:r>
      <w:r>
        <w:rPr>
          <w:color w:val="000000" w:themeColor="dk1"/>
          <w:sz w:val="28"/>
          <w:szCs w:val="28"/>
        </w:rPr>
        <w:t xml:space="preserve"> </w:t>
      </w:r>
      <w:r>
        <w:rPr>
          <w:color w:val="000000" w:themeColor="dk1"/>
          <w:sz w:val="28"/>
          <w:szCs w:val="28"/>
        </w:rPr>
        <w:t xml:space="preserve">удари на њих ноћу са слугама својим, и разби их, и отера их до Ховала, који је налево од Дамаска. И поврати све </w:t>
      </w:r>
      <w:r>
        <w:rPr>
          <w:color w:val="000000" w:themeColor="dk1"/>
          <w:sz w:val="28"/>
          <w:szCs w:val="28"/>
        </w:rPr>
        <w:t>коње Содомске</w:t>
      </w:r>
      <w:r>
        <w:rPr>
          <w:color w:val="000000" w:themeColor="dk1"/>
          <w:sz w:val="28"/>
          <w:szCs w:val="28"/>
        </w:rPr>
        <w:t xml:space="preserve">, и поврати Лота, синовца свога, с </w:t>
      </w:r>
      <w:r>
        <w:rPr>
          <w:color w:val="000000" w:themeColor="dk1"/>
          <w:sz w:val="28"/>
          <w:szCs w:val="28"/>
        </w:rPr>
        <w:t xml:space="preserve">свим </w:t>
      </w:r>
      <w:r>
        <w:rPr>
          <w:color w:val="000000" w:themeColor="dk1"/>
          <w:sz w:val="28"/>
          <w:szCs w:val="28"/>
        </w:rPr>
        <w:t xml:space="preserve">благом његовим, и </w:t>
      </w:r>
      <w:r>
        <w:rPr>
          <w:color w:val="000000" w:themeColor="dk1"/>
          <w:sz w:val="28"/>
          <w:szCs w:val="28"/>
        </w:rPr>
        <w:t>жен</w:t>
      </w:r>
      <w:r>
        <w:rPr>
          <w:color w:val="000000" w:themeColor="dk1"/>
          <w:sz w:val="28"/>
          <w:szCs w:val="28"/>
        </w:rPr>
        <w:t>ама</w:t>
      </w:r>
      <w:r>
        <w:rPr>
          <w:color w:val="000000" w:themeColor="dk1"/>
          <w:sz w:val="28"/>
          <w:szCs w:val="28"/>
        </w:rPr>
        <w:t xml:space="preserve"> и </w:t>
      </w:r>
      <w:r>
        <w:rPr>
          <w:color w:val="000000" w:themeColor="dk1"/>
          <w:sz w:val="28"/>
          <w:szCs w:val="28"/>
        </w:rPr>
        <w:t>робовима</w:t>
      </w:r>
      <w:r>
        <w:rPr>
          <w:color w:val="000000" w:themeColor="dk1"/>
          <w:sz w:val="28"/>
          <w:szCs w:val="28"/>
        </w:rPr>
        <w:t xml:space="preserve">. А цар Содомски изиде му на сусрет, кад се врати разбивши Ходологомора и цареве што беху са њиме, у долину Савину, која је сада долина царева. А Мелхиседек, цар Салимски, изнесе </w:t>
      </w:r>
      <w:r>
        <w:rPr>
          <w:color w:val="000000" w:themeColor="dk1"/>
          <w:sz w:val="28"/>
          <w:szCs w:val="28"/>
        </w:rPr>
        <w:t>хлеб</w:t>
      </w:r>
      <w:r>
        <w:rPr>
          <w:color w:val="000000" w:themeColor="dk1"/>
          <w:sz w:val="28"/>
          <w:szCs w:val="28"/>
        </w:rPr>
        <w:t>ове</w:t>
      </w:r>
      <w:r>
        <w:rPr>
          <w:color w:val="000000" w:themeColor="dk1"/>
          <w:sz w:val="28"/>
          <w:szCs w:val="28"/>
        </w:rPr>
        <w:t xml:space="preserve"> и вино, а он беше свештеник Бога </w:t>
      </w:r>
      <w:r>
        <w:rPr>
          <w:color w:val="000000" w:themeColor="dk1"/>
          <w:sz w:val="28"/>
          <w:szCs w:val="28"/>
        </w:rPr>
        <w:t>В</w:t>
      </w:r>
      <w:r>
        <w:rPr>
          <w:color w:val="000000" w:themeColor="dk1"/>
          <w:sz w:val="28"/>
          <w:szCs w:val="28"/>
        </w:rPr>
        <w:t xml:space="preserve">ишњега. И благослови </w:t>
      </w:r>
      <w:r>
        <w:rPr>
          <w:color w:val="000000" w:themeColor="dk1"/>
          <w:sz w:val="28"/>
          <w:szCs w:val="28"/>
        </w:rPr>
        <w:t>Аврама</w:t>
      </w:r>
      <w:r>
        <w:rPr>
          <w:color w:val="000000" w:themeColor="dk1"/>
          <w:sz w:val="28"/>
          <w:szCs w:val="28"/>
        </w:rPr>
        <w:t xml:space="preserve"> говорећи: Благословен да је Аврам Богу </w:t>
      </w:r>
      <w:r>
        <w:rPr>
          <w:color w:val="000000" w:themeColor="dk1"/>
          <w:sz w:val="28"/>
          <w:szCs w:val="28"/>
        </w:rPr>
        <w:t>В</w:t>
      </w:r>
      <w:r>
        <w:rPr>
          <w:color w:val="000000" w:themeColor="dk1"/>
          <w:sz w:val="28"/>
          <w:szCs w:val="28"/>
        </w:rPr>
        <w:t xml:space="preserve">ишњему, </w:t>
      </w:r>
      <w:r>
        <w:rPr>
          <w:color w:val="000000" w:themeColor="dk1"/>
          <w:sz w:val="28"/>
          <w:szCs w:val="28"/>
        </w:rPr>
        <w:t>који створи</w:t>
      </w:r>
      <w:r>
        <w:rPr>
          <w:color w:val="000000" w:themeColor="dk1"/>
          <w:sz w:val="28"/>
          <w:szCs w:val="28"/>
        </w:rPr>
        <w:t xml:space="preserve"> небо и земљ</w:t>
      </w:r>
      <w:r>
        <w:rPr>
          <w:color w:val="000000" w:themeColor="dk1"/>
          <w:sz w:val="28"/>
          <w:szCs w:val="28"/>
        </w:rPr>
        <w:t>у,</w:t>
      </w:r>
      <w:r>
        <w:rPr>
          <w:color w:val="000000" w:themeColor="dk1"/>
          <w:sz w:val="28"/>
          <w:szCs w:val="28"/>
        </w:rPr>
        <w:t xml:space="preserve"> </w:t>
      </w:r>
      <w:r>
        <w:rPr>
          <w:color w:val="000000" w:themeColor="dk1"/>
          <w:sz w:val="28"/>
          <w:szCs w:val="28"/>
        </w:rPr>
        <w:t>и</w:t>
      </w:r>
      <w:r>
        <w:rPr>
          <w:color w:val="000000" w:themeColor="dk1"/>
          <w:sz w:val="28"/>
          <w:szCs w:val="28"/>
        </w:rPr>
        <w:t xml:space="preserve"> благословен да је Бог Вишњи, који предаде непријатеље твоје у руке твоје! И даде му Аврам десетак од свега. А цар Содомски рече Авраму: Дај мени људе, а </w:t>
      </w:r>
      <w:r>
        <w:rPr>
          <w:color w:val="000000" w:themeColor="dk1"/>
          <w:sz w:val="28"/>
          <w:szCs w:val="28"/>
        </w:rPr>
        <w:t>коње</w:t>
      </w:r>
      <w:r>
        <w:rPr>
          <w:color w:val="000000" w:themeColor="dk1"/>
          <w:sz w:val="28"/>
          <w:szCs w:val="28"/>
        </w:rPr>
        <w:t xml:space="preserve"> узми себи. А Аврам рече цар</w:t>
      </w:r>
      <w:r>
        <w:rPr>
          <w:color w:val="000000" w:themeColor="dk1"/>
          <w:sz w:val="28"/>
          <w:szCs w:val="28"/>
        </w:rPr>
        <w:t>у</w:t>
      </w:r>
      <w:r>
        <w:rPr>
          <w:color w:val="000000" w:themeColor="dk1"/>
          <w:sz w:val="28"/>
          <w:szCs w:val="28"/>
        </w:rPr>
        <w:t xml:space="preserve"> Содомском: Дижем руку своју ка Господу</w:t>
      </w:r>
      <w:r>
        <w:rPr>
          <w:color w:val="000000" w:themeColor="dk1"/>
          <w:sz w:val="28"/>
          <w:szCs w:val="28"/>
        </w:rPr>
        <w:t xml:space="preserve"> </w:t>
      </w:r>
      <w:r>
        <w:rPr>
          <w:color w:val="000000" w:themeColor="dk1"/>
          <w:sz w:val="28"/>
          <w:szCs w:val="28"/>
        </w:rPr>
        <w:t xml:space="preserve">Богу Вишњему, </w:t>
      </w:r>
      <w:r>
        <w:rPr>
          <w:color w:val="000000" w:themeColor="dk1"/>
          <w:sz w:val="28"/>
          <w:szCs w:val="28"/>
        </w:rPr>
        <w:t>који створи</w:t>
      </w:r>
      <w:r>
        <w:rPr>
          <w:color w:val="000000" w:themeColor="dk1"/>
          <w:sz w:val="28"/>
          <w:szCs w:val="28"/>
        </w:rPr>
        <w:t xml:space="preserve"> </w:t>
      </w:r>
      <w:r>
        <w:rPr>
          <w:color w:val="000000" w:themeColor="dk1"/>
          <w:sz w:val="28"/>
          <w:szCs w:val="28"/>
        </w:rPr>
        <w:t>небо и земљ</w:t>
      </w:r>
      <w:r>
        <w:rPr>
          <w:color w:val="000000" w:themeColor="dk1"/>
          <w:sz w:val="28"/>
          <w:szCs w:val="28"/>
        </w:rPr>
        <w:t>у</w:t>
      </w:r>
      <w:r>
        <w:rPr>
          <w:color w:val="000000" w:themeColor="dk1"/>
          <w:sz w:val="28"/>
          <w:szCs w:val="28"/>
        </w:rPr>
        <w:t xml:space="preserve">, заклињући се: Ни конца ни ремена од обуће нећу узети од свега што је твоје, да не речеш: Ја сам обогатио Аврама, осим што су појели момци моји, </w:t>
      </w:r>
      <w:r>
        <w:rPr>
          <w:color w:val="000000" w:themeColor="dk1"/>
          <w:sz w:val="28"/>
          <w:szCs w:val="28"/>
        </w:rPr>
        <w:t xml:space="preserve">и </w:t>
      </w:r>
      <w:r>
        <w:rPr>
          <w:color w:val="000000" w:themeColor="dk1"/>
          <w:sz w:val="28"/>
          <w:szCs w:val="28"/>
        </w:rPr>
        <w:t>осим дела људима што су ишли са мном, Есхолу, Авнану, и Мамрију</w:t>
      </w:r>
      <w:r>
        <w:rPr>
          <w:color w:val="000000" w:themeColor="dk1"/>
          <w:sz w:val="28"/>
          <w:szCs w:val="28"/>
        </w:rPr>
        <w:t>;</w:t>
      </w:r>
      <w:r>
        <w:rPr>
          <w:color w:val="000000" w:themeColor="dk1"/>
          <w:sz w:val="28"/>
          <w:szCs w:val="28"/>
        </w:rPr>
        <w:t xml:space="preserve"> они нека узму свој део.</w:t>
      </w:r>
    </w:p>
    <w:p w14:paraId="00000473">
      <w:pPr>
        <w:jc w:val="both"/>
        <w:rPr>
          <w:color w:val="000000" w:themeColor="dk1"/>
          <w:sz w:val="28"/>
          <w:szCs w:val="28"/>
        </w:rPr>
      </w:pPr>
      <w:r>
        <w:rPr>
          <w:color w:val="000000" w:themeColor="dk1"/>
          <w:sz w:val="28"/>
          <w:szCs w:val="28"/>
        </w:rPr>
        <w:t xml:space="preserve">После ових </w:t>
      </w:r>
      <w:r>
        <w:rPr>
          <w:color w:val="000000" w:themeColor="dk1"/>
          <w:sz w:val="28"/>
          <w:szCs w:val="28"/>
        </w:rPr>
        <w:t xml:space="preserve">речи </w:t>
      </w:r>
      <w:r>
        <w:rPr>
          <w:color w:val="000000" w:themeColor="dk1"/>
          <w:sz w:val="28"/>
          <w:szCs w:val="28"/>
        </w:rPr>
        <w:t xml:space="preserve">дође Авраму реч </w:t>
      </w:r>
      <w:r>
        <w:rPr>
          <w:color w:val="000000" w:themeColor="dk1"/>
          <w:sz w:val="28"/>
          <w:szCs w:val="28"/>
        </w:rPr>
        <w:t xml:space="preserve">Господња у </w:t>
      </w:r>
      <w:r>
        <w:rPr>
          <w:color w:val="000000" w:themeColor="dk1"/>
          <w:sz w:val="28"/>
          <w:szCs w:val="28"/>
        </w:rPr>
        <w:t>ноћном виђењу</w:t>
      </w:r>
      <w:r>
        <w:rPr>
          <w:color w:val="000000" w:themeColor="dk1"/>
          <w:sz w:val="28"/>
          <w:szCs w:val="28"/>
        </w:rPr>
        <w:t xml:space="preserve"> </w:t>
      </w:r>
      <w:r>
        <w:rPr>
          <w:color w:val="000000" w:themeColor="dk1"/>
          <w:sz w:val="28"/>
          <w:szCs w:val="28"/>
        </w:rPr>
        <w:t xml:space="preserve">говорећи: </w:t>
      </w:r>
      <w:r>
        <w:rPr>
          <w:color w:val="000000" w:themeColor="dk1"/>
          <w:sz w:val="28"/>
          <w:szCs w:val="28"/>
        </w:rPr>
        <w:t xml:space="preserve">Не бој се, Авраме, ја сам ти штит и плата </w:t>
      </w:r>
      <w:r>
        <w:rPr>
          <w:color w:val="000000" w:themeColor="dk1"/>
          <w:sz w:val="28"/>
          <w:szCs w:val="28"/>
        </w:rPr>
        <w:t>ће</w:t>
      </w:r>
      <w:r>
        <w:rPr>
          <w:color w:val="000000" w:themeColor="dk1"/>
          <w:sz w:val="28"/>
          <w:szCs w:val="28"/>
        </w:rPr>
        <w:t xml:space="preserve"> твоја </w:t>
      </w:r>
      <w:r>
        <w:rPr>
          <w:color w:val="000000" w:themeColor="dk1"/>
          <w:sz w:val="28"/>
          <w:szCs w:val="28"/>
        </w:rPr>
        <w:t>бити</w:t>
      </w:r>
      <w:r>
        <w:rPr>
          <w:color w:val="000000" w:themeColor="dk1"/>
          <w:sz w:val="28"/>
          <w:szCs w:val="28"/>
        </w:rPr>
        <w:t xml:space="preserve"> </w:t>
      </w:r>
      <w:r>
        <w:rPr>
          <w:color w:val="000000" w:themeColor="dk1"/>
          <w:sz w:val="28"/>
          <w:szCs w:val="28"/>
        </w:rPr>
        <w:t xml:space="preserve">врло велика. А Аврам рече: </w:t>
      </w:r>
      <w:r>
        <w:rPr>
          <w:color w:val="000000" w:themeColor="dk1"/>
          <w:sz w:val="28"/>
          <w:szCs w:val="28"/>
        </w:rPr>
        <w:t>Владико</w:t>
      </w:r>
      <w:r>
        <w:rPr>
          <w:color w:val="000000" w:themeColor="dk1"/>
          <w:sz w:val="28"/>
          <w:szCs w:val="28"/>
        </w:rPr>
        <w:t>, Господе, шта ћеш ми дати кад живим без деце, а на ком ће остати моја кућа, то је Елијезер овај Дамаштанин? Још рече Аврам: Ето мени ниси дао порода, па ће слуга рођен у кући мојој бити мој на</w:t>
      </w:r>
      <w:r>
        <w:rPr>
          <w:color w:val="000000" w:themeColor="dk1"/>
          <w:sz w:val="28"/>
          <w:szCs w:val="28"/>
        </w:rPr>
        <w:t>сл</w:t>
      </w:r>
      <w:r>
        <w:rPr>
          <w:color w:val="000000" w:themeColor="dk1"/>
          <w:sz w:val="28"/>
          <w:szCs w:val="28"/>
        </w:rPr>
        <w:t xml:space="preserve">едник. И </w:t>
      </w:r>
      <w:r>
        <w:rPr>
          <w:color w:val="000000" w:themeColor="dk1"/>
          <w:sz w:val="28"/>
          <w:szCs w:val="28"/>
        </w:rPr>
        <w:t>одмах глас Господњи дође њему</w:t>
      </w:r>
      <w:r>
        <w:rPr>
          <w:color w:val="000000" w:themeColor="dk1"/>
          <w:sz w:val="28"/>
          <w:szCs w:val="28"/>
        </w:rPr>
        <w:t xml:space="preserve"> </w:t>
      </w:r>
      <w:r>
        <w:rPr>
          <w:color w:val="000000" w:themeColor="dk1"/>
          <w:sz w:val="28"/>
          <w:szCs w:val="28"/>
        </w:rPr>
        <w:t>говорећи</w:t>
      </w:r>
      <w:r>
        <w:rPr>
          <w:color w:val="000000" w:themeColor="dk1"/>
          <w:sz w:val="28"/>
          <w:szCs w:val="28"/>
        </w:rPr>
        <w:t>: Неће тај бити на</w:t>
      </w:r>
      <w:r>
        <w:rPr>
          <w:color w:val="000000" w:themeColor="dk1"/>
          <w:sz w:val="28"/>
          <w:szCs w:val="28"/>
        </w:rPr>
        <w:t>сл</w:t>
      </w:r>
      <w:r>
        <w:rPr>
          <w:color w:val="000000" w:themeColor="dk1"/>
          <w:sz w:val="28"/>
          <w:szCs w:val="28"/>
        </w:rPr>
        <w:t>едник твој, него који ће изаћи од тебе</w:t>
      </w:r>
      <w:r>
        <w:rPr>
          <w:color w:val="000000" w:themeColor="dk1"/>
          <w:sz w:val="28"/>
          <w:szCs w:val="28"/>
        </w:rPr>
        <w:t xml:space="preserve"> </w:t>
      </w:r>
      <w:r>
        <w:rPr>
          <w:color w:val="000000" w:themeColor="dk1"/>
          <w:sz w:val="28"/>
          <w:szCs w:val="28"/>
        </w:rPr>
        <w:t>тај ће ти бити на</w:t>
      </w:r>
      <w:r>
        <w:rPr>
          <w:color w:val="000000" w:themeColor="dk1"/>
          <w:sz w:val="28"/>
          <w:szCs w:val="28"/>
        </w:rPr>
        <w:t>сл</w:t>
      </w:r>
      <w:r>
        <w:rPr>
          <w:color w:val="000000" w:themeColor="dk1"/>
          <w:sz w:val="28"/>
          <w:szCs w:val="28"/>
        </w:rPr>
        <w:t xml:space="preserve">едник. Па га изведе напоље и рече му: Погледај на небо и преброј звезде, ако их можеш пребројати. И рече му: Тако ће бити семе </w:t>
      </w:r>
      <w:r>
        <w:rPr>
          <w:color w:val="000000" w:themeColor="dk1"/>
          <w:sz w:val="28"/>
          <w:szCs w:val="28"/>
        </w:rPr>
        <w:t>твоје</w:t>
      </w:r>
      <w:r>
        <w:rPr>
          <w:color w:val="000000" w:themeColor="dk1"/>
          <w:sz w:val="28"/>
          <w:szCs w:val="28"/>
        </w:rPr>
        <w:t>“</w:t>
      </w:r>
      <w:r>
        <w:rPr>
          <w:rStyle w:val="Footnotereference"/>
          <w:color w:val="000000" w:themeColor="dk1"/>
          <w:sz w:val="28"/>
          <w:szCs w:val="28"/>
        </w:rPr>
        <w:footnoteReference w:id="428"/>
      </w:r>
      <w:r>
        <w:rPr>
          <w:color w:val="000000" w:themeColor="dk1"/>
          <w:sz w:val="28"/>
          <w:szCs w:val="28"/>
        </w:rPr>
        <w:t xml:space="preserve">. </w:t>
      </w:r>
      <w:r>
        <w:rPr>
          <w:color w:val="000000" w:themeColor="dk1"/>
          <w:sz w:val="28"/>
          <w:szCs w:val="28"/>
        </w:rPr>
        <w:t>Вид</w:t>
      </w:r>
      <w:r>
        <w:rPr>
          <w:color w:val="000000" w:themeColor="dk1"/>
          <w:sz w:val="28"/>
          <w:szCs w:val="28"/>
        </w:rPr>
        <w:t>и</w:t>
      </w:r>
      <w:r>
        <w:rPr>
          <w:color w:val="000000" w:themeColor="dk1"/>
          <w:sz w:val="28"/>
          <w:szCs w:val="28"/>
        </w:rPr>
        <w:t xml:space="preserve">ш ли колико су били ревносни светитељи у храбрости и да су имали добровољну тежњу ка страдању? </w:t>
      </w:r>
      <w:r>
        <w:rPr>
          <w:color w:val="000000" w:themeColor="dk1"/>
          <w:sz w:val="28"/>
          <w:szCs w:val="28"/>
        </w:rPr>
        <w:t>Јер</w:t>
      </w:r>
      <w:r>
        <w:rPr>
          <w:color w:val="000000" w:themeColor="dk1"/>
          <w:sz w:val="28"/>
          <w:szCs w:val="28"/>
        </w:rPr>
        <w:t xml:space="preserve"> ч</w:t>
      </w:r>
      <w:r>
        <w:rPr>
          <w:color w:val="000000" w:themeColor="dk1"/>
          <w:sz w:val="28"/>
          <w:szCs w:val="28"/>
        </w:rPr>
        <w:t xml:space="preserve">им је </w:t>
      </w:r>
      <w:r>
        <w:rPr>
          <w:color w:val="000000" w:themeColor="dk1"/>
          <w:sz w:val="28"/>
          <w:szCs w:val="28"/>
        </w:rPr>
        <w:t>сазнао</w:t>
      </w:r>
      <w:r>
        <w:rPr>
          <w:color w:val="000000" w:themeColor="dk1"/>
          <w:sz w:val="28"/>
          <w:szCs w:val="28"/>
        </w:rPr>
        <w:t xml:space="preserve"> </w:t>
      </w:r>
      <w:r>
        <w:rPr>
          <w:color w:val="000000" w:themeColor="dk1"/>
          <w:sz w:val="28"/>
          <w:szCs w:val="28"/>
        </w:rPr>
        <w:t xml:space="preserve">да Лот пролази кроз </w:t>
      </w:r>
      <w:r>
        <w:rPr>
          <w:color w:val="000000" w:themeColor="dk1"/>
          <w:sz w:val="28"/>
          <w:szCs w:val="28"/>
        </w:rPr>
        <w:t>велику</w:t>
      </w:r>
      <w:r>
        <w:rPr>
          <w:color w:val="000000" w:themeColor="dk1"/>
          <w:sz w:val="28"/>
          <w:szCs w:val="28"/>
        </w:rPr>
        <w:t xml:space="preserve"> </w:t>
      </w:r>
      <w:r>
        <w:rPr>
          <w:color w:val="000000" w:themeColor="dk1"/>
          <w:sz w:val="28"/>
          <w:szCs w:val="28"/>
        </w:rPr>
        <w:t xml:space="preserve">опасност, одмах </w:t>
      </w:r>
      <w:r>
        <w:rPr>
          <w:color w:val="000000" w:themeColor="dk1"/>
          <w:sz w:val="28"/>
          <w:szCs w:val="28"/>
        </w:rPr>
        <w:t xml:space="preserve">се ражалостио због велике </w:t>
      </w:r>
      <w:r>
        <w:rPr>
          <w:color w:val="000000" w:themeColor="dk1"/>
          <w:sz w:val="28"/>
          <w:szCs w:val="28"/>
        </w:rPr>
        <w:t>несрећ</w:t>
      </w:r>
      <w:r>
        <w:rPr>
          <w:color w:val="000000" w:themeColor="dk1"/>
          <w:sz w:val="28"/>
          <w:szCs w:val="28"/>
        </w:rPr>
        <w:t xml:space="preserve">е свога </w:t>
      </w:r>
      <w:r>
        <w:rPr>
          <w:color w:val="000000" w:themeColor="dk1"/>
          <w:sz w:val="28"/>
          <w:szCs w:val="28"/>
        </w:rPr>
        <w:t>с</w:t>
      </w:r>
      <w:r>
        <w:rPr>
          <w:color w:val="000000" w:themeColor="dk1"/>
          <w:sz w:val="28"/>
          <w:szCs w:val="28"/>
        </w:rPr>
        <w:t>родник</w:t>
      </w:r>
      <w:r>
        <w:rPr>
          <w:color w:val="000000" w:themeColor="dk1"/>
          <w:sz w:val="28"/>
          <w:szCs w:val="28"/>
        </w:rPr>
        <w:t>а</w:t>
      </w:r>
      <w:r>
        <w:rPr>
          <w:color w:val="000000" w:themeColor="dk1"/>
          <w:sz w:val="28"/>
          <w:szCs w:val="28"/>
        </w:rPr>
        <w:t xml:space="preserve">, и пошто је зграбио своје слуге и неке своје савезнике, који нису били Јевреји, одмах је кренуо на оне који су изазвали ово зло, и пошто их је победио са лакоћом, ослободио је </w:t>
      </w:r>
      <w:r>
        <w:rPr>
          <w:color w:val="000000" w:themeColor="dk1"/>
          <w:sz w:val="28"/>
          <w:szCs w:val="28"/>
        </w:rPr>
        <w:t>ропства</w:t>
      </w:r>
      <w:r>
        <w:rPr>
          <w:color w:val="000000" w:themeColor="dk1"/>
          <w:sz w:val="28"/>
          <w:szCs w:val="28"/>
        </w:rPr>
        <w:t xml:space="preserve"> </w:t>
      </w:r>
      <w:r>
        <w:rPr>
          <w:color w:val="000000" w:themeColor="dk1"/>
          <w:sz w:val="28"/>
          <w:szCs w:val="28"/>
        </w:rPr>
        <w:t xml:space="preserve">свога сестрића Лота и оне који су пали у руке завојевача. Након тога, као победник који је био, одали су му неопходну почаст, и </w:t>
      </w:r>
      <w:r>
        <w:rPr>
          <w:color w:val="000000" w:themeColor="dk1"/>
          <w:sz w:val="28"/>
          <w:szCs w:val="28"/>
        </w:rPr>
        <w:t>логично је да су му дошли у сус</w:t>
      </w:r>
      <w:r>
        <w:rPr>
          <w:color w:val="000000" w:themeColor="dk1"/>
          <w:sz w:val="28"/>
          <w:szCs w:val="28"/>
        </w:rPr>
        <w:t>рет цар Содомљана и Мелхиседек, свештеник Бога Вишњега, као што каже Св</w:t>
      </w:r>
      <w:r>
        <w:rPr>
          <w:color w:val="000000" w:themeColor="dk1"/>
          <w:sz w:val="28"/>
          <w:szCs w:val="28"/>
        </w:rPr>
        <w:t xml:space="preserve">ето Писмо. Није га дочекао </w:t>
      </w:r>
      <w:r>
        <w:rPr>
          <w:color w:val="000000" w:themeColor="dk1"/>
          <w:sz w:val="28"/>
          <w:szCs w:val="28"/>
        </w:rPr>
        <w:t>обично</w:t>
      </w:r>
      <w:r>
        <w:rPr>
          <w:color w:val="000000" w:themeColor="dk1"/>
          <w:sz w:val="28"/>
          <w:szCs w:val="28"/>
        </w:rPr>
        <w:t xml:space="preserve">, већ је имао симболе свештенства, као што се тада сматрало, </w:t>
      </w:r>
      <w:r>
        <w:rPr>
          <w:color w:val="000000" w:themeColor="dk1"/>
          <w:sz w:val="28"/>
          <w:szCs w:val="28"/>
        </w:rPr>
        <w:t>хлебов</w:t>
      </w:r>
      <w:r>
        <w:rPr>
          <w:color w:val="000000" w:themeColor="dk1"/>
          <w:sz w:val="28"/>
          <w:szCs w:val="28"/>
        </w:rPr>
        <w:t>е</w:t>
      </w:r>
      <w:r>
        <w:rPr>
          <w:color w:val="000000" w:themeColor="dk1"/>
          <w:sz w:val="28"/>
          <w:szCs w:val="28"/>
        </w:rPr>
        <w:t xml:space="preserve"> и вино, и благословио је Аврама, и као награду му је даровао свете реч</w:t>
      </w:r>
      <w:r>
        <w:rPr>
          <w:color w:val="000000" w:themeColor="dk1"/>
          <w:sz w:val="28"/>
          <w:szCs w:val="28"/>
        </w:rPr>
        <w:t>и</w:t>
      </w:r>
      <w:r>
        <w:rPr>
          <w:color w:val="000000" w:themeColor="dk1"/>
          <w:sz w:val="28"/>
          <w:szCs w:val="28"/>
        </w:rPr>
        <w:t xml:space="preserve">. </w:t>
      </w:r>
    </w:p>
    <w:p w14:paraId="00000474">
      <w:pPr>
        <w:jc w:val="both"/>
        <w:rPr>
          <w:color w:val="000000" w:themeColor="dk1"/>
          <w:sz w:val="28"/>
          <w:szCs w:val="28"/>
        </w:rPr>
      </w:pPr>
      <w:r>
        <w:rPr>
          <w:color w:val="000000" w:themeColor="dk1"/>
          <w:sz w:val="28"/>
          <w:szCs w:val="28"/>
        </w:rPr>
        <w:t>Дакле, Аврам је показао храб</w:t>
      </w:r>
      <w:r>
        <w:rPr>
          <w:color w:val="000000" w:themeColor="dk1"/>
          <w:sz w:val="28"/>
          <w:szCs w:val="28"/>
        </w:rPr>
        <w:t>рост и победио</w:t>
      </w:r>
      <w:r>
        <w:rPr>
          <w:color w:val="000000" w:themeColor="dk1"/>
          <w:sz w:val="28"/>
          <w:szCs w:val="28"/>
        </w:rPr>
        <w:t xml:space="preserve"> је</w:t>
      </w:r>
      <w:r>
        <w:rPr>
          <w:color w:val="000000" w:themeColor="dk1"/>
          <w:sz w:val="28"/>
          <w:szCs w:val="28"/>
        </w:rPr>
        <w:t xml:space="preserve">. Такви су увек храбри у Христу и имају </w:t>
      </w:r>
      <w:r>
        <w:rPr>
          <w:color w:val="000000" w:themeColor="dk1"/>
          <w:sz w:val="28"/>
          <w:szCs w:val="28"/>
        </w:rPr>
        <w:t xml:space="preserve">у </w:t>
      </w:r>
      <w:r>
        <w:rPr>
          <w:color w:val="000000" w:themeColor="dk1"/>
          <w:sz w:val="28"/>
          <w:szCs w:val="28"/>
        </w:rPr>
        <w:t>својој души најбогољубивију смелост. И додаћу као пример и потврђивање моје речи</w:t>
      </w:r>
      <w:r>
        <w:rPr>
          <w:color w:val="000000" w:themeColor="dk1"/>
          <w:sz w:val="28"/>
          <w:szCs w:val="28"/>
        </w:rPr>
        <w:t>,</w:t>
      </w:r>
      <w:r>
        <w:rPr>
          <w:color w:val="000000" w:themeColor="dk1"/>
          <w:sz w:val="28"/>
          <w:szCs w:val="28"/>
        </w:rPr>
        <w:t xml:space="preserve"> свете апостоле, који, </w:t>
      </w:r>
      <w:r>
        <w:rPr>
          <w:color w:val="000000" w:themeColor="dk1"/>
          <w:sz w:val="28"/>
          <w:szCs w:val="28"/>
        </w:rPr>
        <w:t>када</w:t>
      </w:r>
      <w:r>
        <w:rPr>
          <w:color w:val="000000" w:themeColor="dk1"/>
          <w:sz w:val="28"/>
          <w:szCs w:val="28"/>
        </w:rPr>
        <w:t xml:space="preserve"> је Сатана све лако разграбио, и </w:t>
      </w:r>
      <w:r>
        <w:rPr>
          <w:color w:val="000000" w:themeColor="dk1"/>
          <w:sz w:val="28"/>
          <w:szCs w:val="28"/>
        </w:rPr>
        <w:t xml:space="preserve">они </w:t>
      </w:r>
      <w:r>
        <w:rPr>
          <w:color w:val="000000" w:themeColor="dk1"/>
          <w:sz w:val="28"/>
          <w:szCs w:val="28"/>
        </w:rPr>
        <w:t>који су се супростав</w:t>
      </w:r>
      <w:r>
        <w:rPr>
          <w:color w:val="000000" w:themeColor="dk1"/>
          <w:sz w:val="28"/>
          <w:szCs w:val="28"/>
        </w:rPr>
        <w:t>ља</w:t>
      </w:r>
      <w:r>
        <w:rPr>
          <w:color w:val="000000" w:themeColor="dk1"/>
          <w:sz w:val="28"/>
          <w:szCs w:val="28"/>
        </w:rPr>
        <w:t>ли учењима истине опљ</w:t>
      </w:r>
      <w:r>
        <w:rPr>
          <w:color w:val="000000" w:themeColor="dk1"/>
          <w:sz w:val="28"/>
          <w:szCs w:val="28"/>
        </w:rPr>
        <w:t>ачкали су душе најпростијих</w:t>
      </w:r>
      <w:r>
        <w:rPr>
          <w:color w:val="000000" w:themeColor="dk1"/>
          <w:sz w:val="28"/>
          <w:szCs w:val="28"/>
        </w:rPr>
        <w:t xml:space="preserve"> људи, они су се супроставили са младалачк</w:t>
      </w:r>
      <w:r>
        <w:rPr>
          <w:color w:val="000000" w:themeColor="dk1"/>
          <w:sz w:val="28"/>
          <w:szCs w:val="28"/>
        </w:rPr>
        <w:t xml:space="preserve">ом </w:t>
      </w:r>
      <w:r>
        <w:rPr>
          <w:color w:val="000000" w:themeColor="dk1"/>
          <w:sz w:val="28"/>
          <w:szCs w:val="28"/>
        </w:rPr>
        <w:t>снагом</w:t>
      </w:r>
      <w:r>
        <w:rPr>
          <w:color w:val="000000" w:themeColor="dk1"/>
          <w:sz w:val="28"/>
          <w:szCs w:val="28"/>
        </w:rPr>
        <w:t xml:space="preserve">, </w:t>
      </w:r>
      <w:r>
        <w:rPr>
          <w:color w:val="000000" w:themeColor="dk1"/>
          <w:sz w:val="28"/>
          <w:szCs w:val="28"/>
        </w:rPr>
        <w:t xml:space="preserve">наоружавајући себе (и) слуге (своје), то јест све оне који су одгајани Светим Писмом, и са неким својим савезницима, који нису били Јевреји, то кажем опет, који су још размишљали о светским стварима, који су се заједно борили са светима и желели су да их опонашају, показујући тако велику храброст, победили су и отели поробљене од његове тиранске власти. И заиста, једне су спасили од </w:t>
      </w:r>
      <w:r>
        <w:rPr>
          <w:color w:val="000000" w:themeColor="dk1"/>
          <w:sz w:val="28"/>
          <w:szCs w:val="28"/>
        </w:rPr>
        <w:t>идол</w:t>
      </w:r>
      <w:r>
        <w:rPr>
          <w:color w:val="000000" w:themeColor="dk1"/>
          <w:sz w:val="28"/>
          <w:szCs w:val="28"/>
        </w:rPr>
        <w:t>опоклонства</w:t>
      </w:r>
      <w:r>
        <w:rPr>
          <w:color w:val="000000" w:themeColor="dk1"/>
          <w:sz w:val="28"/>
          <w:szCs w:val="28"/>
        </w:rPr>
        <w:t xml:space="preserve">, и клањања </w:t>
      </w:r>
      <w:r>
        <w:rPr>
          <w:color w:val="000000" w:themeColor="dk1"/>
          <w:sz w:val="28"/>
          <w:szCs w:val="28"/>
        </w:rPr>
        <w:t>творе</w:t>
      </w:r>
      <w:r>
        <w:rPr>
          <w:color w:val="000000" w:themeColor="dk1"/>
          <w:sz w:val="28"/>
          <w:szCs w:val="28"/>
        </w:rPr>
        <w:t>ви</w:t>
      </w:r>
      <w:r>
        <w:rPr>
          <w:color w:val="000000" w:themeColor="dk1"/>
          <w:sz w:val="28"/>
          <w:szCs w:val="28"/>
        </w:rPr>
        <w:t>ни</w:t>
      </w:r>
      <w:r>
        <w:rPr>
          <w:color w:val="000000" w:themeColor="dk1"/>
          <w:sz w:val="28"/>
          <w:szCs w:val="28"/>
        </w:rPr>
        <w:t xml:space="preserve"> уместо Творцу, а друге одвлачећи </w:t>
      </w:r>
      <w:r>
        <w:rPr>
          <w:color w:val="000000" w:themeColor="dk1"/>
          <w:sz w:val="28"/>
          <w:szCs w:val="28"/>
        </w:rPr>
        <w:t>од</w:t>
      </w:r>
      <w:r>
        <w:rPr>
          <w:color w:val="000000" w:themeColor="dk1"/>
          <w:sz w:val="28"/>
          <w:szCs w:val="28"/>
        </w:rPr>
        <w:t xml:space="preserve"> лажног </w:t>
      </w:r>
      <w:r>
        <w:rPr>
          <w:color w:val="000000" w:themeColor="dk1"/>
          <w:sz w:val="28"/>
          <w:szCs w:val="28"/>
        </w:rPr>
        <w:t>знања</w:t>
      </w:r>
      <w:r>
        <w:rPr>
          <w:color w:val="000000" w:themeColor="dk1"/>
          <w:sz w:val="28"/>
          <w:szCs w:val="28"/>
        </w:rPr>
        <w:t xml:space="preserve">. </w:t>
      </w:r>
      <w:r>
        <w:rPr>
          <w:color w:val="000000" w:themeColor="dk1"/>
          <w:sz w:val="28"/>
          <w:szCs w:val="28"/>
        </w:rPr>
        <w:t>И</w:t>
      </w:r>
      <w:r>
        <w:rPr>
          <w:color w:val="000000" w:themeColor="dk1"/>
          <w:sz w:val="28"/>
          <w:szCs w:val="28"/>
        </w:rPr>
        <w:t xml:space="preserve"> од толико светле и великодушне храбрости добијају награду и почасти од света. Зато каже: „А цар Содомски изиде на сусрет</w:t>
      </w:r>
      <w:r>
        <w:rPr>
          <w:color w:val="000000" w:themeColor="dk1"/>
          <w:sz w:val="28"/>
          <w:szCs w:val="28"/>
        </w:rPr>
        <w:t xml:space="preserve"> </w:t>
      </w:r>
      <w:r>
        <w:rPr>
          <w:color w:val="000000" w:themeColor="dk1"/>
          <w:sz w:val="28"/>
          <w:szCs w:val="28"/>
        </w:rPr>
        <w:t>Авраму</w:t>
      </w:r>
      <w:r>
        <w:rPr>
          <w:color w:val="000000" w:themeColor="dk1"/>
          <w:sz w:val="28"/>
          <w:szCs w:val="28"/>
        </w:rPr>
        <w:t>, и Мелхиседек свештеник Бога Вишњега“</w:t>
      </w:r>
      <w:r>
        <w:rPr>
          <w:rStyle w:val="Footnotereference"/>
          <w:color w:val="000000" w:themeColor="dk1"/>
          <w:sz w:val="28"/>
          <w:szCs w:val="28"/>
        </w:rPr>
        <w:footnoteReference w:id="429"/>
      </w:r>
      <w:r>
        <w:rPr>
          <w:color w:val="000000" w:themeColor="dk1"/>
          <w:sz w:val="28"/>
          <w:szCs w:val="28"/>
        </w:rPr>
        <w:t xml:space="preserve">, али и Христов благослов који га је испунио великом радошћу са </w:t>
      </w:r>
      <w:r>
        <w:rPr>
          <w:color w:val="000000" w:themeColor="dk1"/>
          <w:sz w:val="28"/>
          <w:szCs w:val="28"/>
        </w:rPr>
        <w:t>живот</w:t>
      </w:r>
      <w:r>
        <w:rPr>
          <w:color w:val="000000" w:themeColor="dk1"/>
          <w:sz w:val="28"/>
          <w:szCs w:val="28"/>
        </w:rPr>
        <w:t>вор</w:t>
      </w:r>
      <w:r>
        <w:rPr>
          <w:color w:val="000000" w:themeColor="dk1"/>
          <w:sz w:val="28"/>
          <w:szCs w:val="28"/>
        </w:rPr>
        <w:t>ном</w:t>
      </w:r>
      <w:r>
        <w:rPr>
          <w:color w:val="000000" w:themeColor="dk1"/>
          <w:sz w:val="28"/>
          <w:szCs w:val="28"/>
        </w:rPr>
        <w:t xml:space="preserve"> благодаћу, са хлебом и вином. </w:t>
      </w:r>
      <w:r>
        <w:rPr>
          <w:color w:val="000000" w:themeColor="dk1"/>
          <w:sz w:val="28"/>
          <w:szCs w:val="28"/>
        </w:rPr>
        <w:t>Зато и говорећи истинито за њих саме</w:t>
      </w:r>
      <w:r>
        <w:rPr>
          <w:color w:val="000000" w:themeColor="dk1"/>
          <w:sz w:val="28"/>
          <w:szCs w:val="28"/>
        </w:rPr>
        <w:t xml:space="preserve">, говоре са веома великом </w:t>
      </w:r>
      <w:r>
        <w:rPr>
          <w:color w:val="000000" w:themeColor="dk1"/>
          <w:sz w:val="28"/>
          <w:szCs w:val="28"/>
        </w:rPr>
        <w:t>тач</w:t>
      </w:r>
      <w:r>
        <w:rPr>
          <w:color w:val="000000" w:themeColor="dk1"/>
          <w:sz w:val="28"/>
          <w:szCs w:val="28"/>
        </w:rPr>
        <w:t>ношћу</w:t>
      </w:r>
      <w:r>
        <w:rPr>
          <w:color w:val="000000" w:themeColor="dk1"/>
          <w:sz w:val="28"/>
          <w:szCs w:val="28"/>
        </w:rPr>
        <w:t>: „Благословени сте ви Господу, Створитељу неба и земље“</w:t>
      </w:r>
      <w:r>
        <w:rPr>
          <w:rStyle w:val="Footnotereference"/>
          <w:color w:val="000000" w:themeColor="dk1"/>
          <w:sz w:val="28"/>
          <w:szCs w:val="28"/>
        </w:rPr>
        <w:footnoteReference w:id="430"/>
      </w:r>
      <w:r>
        <w:rPr>
          <w:color w:val="000000" w:themeColor="dk1"/>
          <w:sz w:val="28"/>
          <w:szCs w:val="28"/>
        </w:rPr>
        <w:t xml:space="preserve">. </w:t>
      </w:r>
      <w:r>
        <w:rPr>
          <w:color w:val="000000" w:themeColor="dk1"/>
          <w:sz w:val="28"/>
          <w:szCs w:val="28"/>
        </w:rPr>
        <w:t xml:space="preserve">Мелхиседек би могао да буде </w:t>
      </w:r>
      <w:r>
        <w:rPr>
          <w:color w:val="000000" w:themeColor="dk1"/>
          <w:sz w:val="28"/>
          <w:szCs w:val="28"/>
        </w:rPr>
        <w:t>изображење</w:t>
      </w:r>
      <w:r>
        <w:rPr>
          <w:color w:val="000000" w:themeColor="dk1"/>
          <w:sz w:val="28"/>
          <w:szCs w:val="28"/>
        </w:rPr>
        <w:t xml:space="preserve"> свештенства по Христу, и није потребно много речи да би се доказала ова ствар, пошто је довољно Свето Писмо. И када је рекао цар Содомљана Авраму као победнику: „Дај мени људе, а </w:t>
      </w:r>
      <w:r>
        <w:rPr>
          <w:color w:val="000000" w:themeColor="dk1"/>
          <w:sz w:val="28"/>
          <w:szCs w:val="28"/>
        </w:rPr>
        <w:t>коње</w:t>
      </w:r>
      <w:r>
        <w:rPr>
          <w:color w:val="000000" w:themeColor="dk1"/>
          <w:sz w:val="28"/>
          <w:szCs w:val="28"/>
        </w:rPr>
        <w:t xml:space="preserve"> узми себи“, </w:t>
      </w:r>
      <w:r>
        <w:rPr>
          <w:color w:val="000000" w:themeColor="dk1"/>
          <w:sz w:val="28"/>
          <w:szCs w:val="28"/>
        </w:rPr>
        <w:t xml:space="preserve">није </w:t>
      </w:r>
      <w:r>
        <w:rPr>
          <w:color w:val="000000" w:themeColor="dk1"/>
          <w:sz w:val="28"/>
          <w:szCs w:val="28"/>
        </w:rPr>
        <w:t>одмах прекршио заклетву узимајући сав плен</w:t>
      </w:r>
      <w:r>
        <w:rPr>
          <w:color w:val="000000" w:themeColor="dk1"/>
          <w:sz w:val="28"/>
          <w:szCs w:val="28"/>
        </w:rPr>
        <w:t xml:space="preserve">, тражио је храну </w:t>
      </w:r>
      <w:r>
        <w:rPr>
          <w:color w:val="000000" w:themeColor="dk1"/>
          <w:sz w:val="28"/>
          <w:szCs w:val="28"/>
        </w:rPr>
        <w:t xml:space="preserve">за </w:t>
      </w:r>
      <w:r>
        <w:rPr>
          <w:color w:val="000000" w:themeColor="dk1"/>
          <w:sz w:val="28"/>
          <w:szCs w:val="28"/>
        </w:rPr>
        <w:t>свој</w:t>
      </w:r>
      <w:r>
        <w:rPr>
          <w:color w:val="000000" w:themeColor="dk1"/>
          <w:sz w:val="28"/>
          <w:szCs w:val="28"/>
        </w:rPr>
        <w:t>е</w:t>
      </w:r>
      <w:r>
        <w:rPr>
          <w:color w:val="000000" w:themeColor="dk1"/>
          <w:sz w:val="28"/>
          <w:szCs w:val="28"/>
        </w:rPr>
        <w:t xml:space="preserve"> сабор</w:t>
      </w:r>
      <w:r>
        <w:rPr>
          <w:color w:val="000000" w:themeColor="dk1"/>
          <w:sz w:val="28"/>
          <w:szCs w:val="28"/>
        </w:rPr>
        <w:t>це</w:t>
      </w:r>
      <w:r>
        <w:rPr>
          <w:color w:val="000000" w:themeColor="dk1"/>
          <w:sz w:val="28"/>
          <w:szCs w:val="28"/>
        </w:rPr>
        <w:t xml:space="preserve"> </w:t>
      </w:r>
      <w:r>
        <w:rPr>
          <w:color w:val="000000" w:themeColor="dk1"/>
          <w:sz w:val="28"/>
          <w:szCs w:val="28"/>
        </w:rPr>
        <w:t>и део за Есхола, Авнана</w:t>
      </w:r>
      <w:r>
        <w:rPr>
          <w:color w:val="000000" w:themeColor="dk1"/>
          <w:sz w:val="28"/>
          <w:szCs w:val="28"/>
        </w:rPr>
        <w:t xml:space="preserve">, и Мамрију. </w:t>
      </w:r>
      <w:r>
        <w:rPr>
          <w:color w:val="000000" w:themeColor="dk1"/>
          <w:sz w:val="28"/>
          <w:szCs w:val="28"/>
        </w:rPr>
        <w:t xml:space="preserve">Храбро ратујући и борећи се </w:t>
      </w:r>
      <w:r>
        <w:rPr>
          <w:color w:val="000000" w:themeColor="dk1"/>
          <w:sz w:val="28"/>
          <w:szCs w:val="28"/>
        </w:rPr>
        <w:t>на</w:t>
      </w:r>
      <w:r>
        <w:rPr>
          <w:color w:val="000000" w:themeColor="dk1"/>
          <w:sz w:val="28"/>
          <w:szCs w:val="28"/>
        </w:rPr>
        <w:t xml:space="preserve"> првој линији светитељи за слободу оних који </w:t>
      </w:r>
      <w:r>
        <w:rPr>
          <w:color w:val="000000" w:themeColor="dk1"/>
          <w:sz w:val="28"/>
          <w:szCs w:val="28"/>
        </w:rPr>
        <w:t xml:space="preserve">су </w:t>
      </w:r>
      <w:r>
        <w:rPr>
          <w:color w:val="000000" w:themeColor="dk1"/>
          <w:sz w:val="28"/>
          <w:szCs w:val="28"/>
        </w:rPr>
        <w:t>заро</w:t>
      </w:r>
      <w:r>
        <w:rPr>
          <w:color w:val="000000" w:themeColor="dk1"/>
          <w:sz w:val="28"/>
          <w:szCs w:val="28"/>
        </w:rPr>
        <w:t>бљени</w:t>
      </w:r>
      <w:r>
        <w:rPr>
          <w:color w:val="000000" w:themeColor="dk1"/>
          <w:sz w:val="28"/>
          <w:szCs w:val="28"/>
        </w:rPr>
        <w:t xml:space="preserve"> и предузимајући сваки труд, ништа не узимају од света, нити сабирају земаљско богатство, чврсто одбијајући срамоћење због тога. Зато каже: „Да не речеш: Ја сам обогатио Аврама“. Прихватају само храну </w:t>
      </w:r>
      <w:r>
        <w:rPr>
          <w:color w:val="000000" w:themeColor="dk1"/>
          <w:sz w:val="28"/>
          <w:szCs w:val="28"/>
        </w:rPr>
        <w:t>за</w:t>
      </w:r>
      <w:r>
        <w:rPr>
          <w:color w:val="000000" w:themeColor="dk1"/>
          <w:sz w:val="28"/>
          <w:szCs w:val="28"/>
        </w:rPr>
        <w:t xml:space="preserve"> </w:t>
      </w:r>
      <w:r>
        <w:rPr>
          <w:color w:val="000000" w:themeColor="dk1"/>
          <w:sz w:val="28"/>
          <w:szCs w:val="28"/>
        </w:rPr>
        <w:t>оне</w:t>
      </w:r>
      <w:r>
        <w:rPr>
          <w:color w:val="000000" w:themeColor="dk1"/>
          <w:sz w:val="28"/>
          <w:szCs w:val="28"/>
        </w:rPr>
        <w:t xml:space="preserve"> који</w:t>
      </w:r>
      <w:r>
        <w:rPr>
          <w:color w:val="000000" w:themeColor="dk1"/>
          <w:sz w:val="28"/>
          <w:szCs w:val="28"/>
        </w:rPr>
        <w:t>ма</w:t>
      </w:r>
      <w:r>
        <w:rPr>
          <w:color w:val="000000" w:themeColor="dk1"/>
          <w:sz w:val="28"/>
          <w:szCs w:val="28"/>
        </w:rPr>
        <w:t xml:space="preserve"> су им дужни</w:t>
      </w:r>
      <w:r>
        <w:rPr>
          <w:color w:val="000000" w:themeColor="dk1"/>
          <w:sz w:val="28"/>
          <w:szCs w:val="28"/>
        </w:rPr>
        <w:t xml:space="preserve"> (да је набаве)</w:t>
      </w:r>
      <w:r>
        <w:rPr>
          <w:color w:val="000000" w:themeColor="dk1"/>
          <w:sz w:val="28"/>
          <w:szCs w:val="28"/>
        </w:rPr>
        <w:t xml:space="preserve">. Зато каже: „Јер је </w:t>
      </w:r>
      <w:r>
        <w:rPr>
          <w:color w:val="000000" w:themeColor="dk1"/>
          <w:sz w:val="28"/>
          <w:szCs w:val="28"/>
        </w:rPr>
        <w:t>радник</w:t>
      </w:r>
      <w:r>
        <w:rPr>
          <w:color w:val="000000" w:themeColor="dk1"/>
          <w:sz w:val="28"/>
          <w:szCs w:val="28"/>
        </w:rPr>
        <w:t xml:space="preserve"> </w:t>
      </w:r>
      <w:r>
        <w:rPr>
          <w:color w:val="000000" w:themeColor="dk1"/>
          <w:sz w:val="28"/>
          <w:szCs w:val="28"/>
        </w:rPr>
        <w:t>достојан плате своје“</w:t>
      </w:r>
      <w:r>
        <w:rPr>
          <w:rStyle w:val="Footnotereference"/>
          <w:color w:val="000000" w:themeColor="dk1"/>
          <w:sz w:val="28"/>
          <w:szCs w:val="28"/>
        </w:rPr>
        <w:footnoteReference w:id="431"/>
      </w:r>
      <w:r>
        <w:rPr>
          <w:color w:val="000000" w:themeColor="dk1"/>
          <w:sz w:val="28"/>
          <w:szCs w:val="28"/>
        </w:rPr>
        <w:t xml:space="preserve">. И </w:t>
      </w:r>
      <w:r>
        <w:rPr>
          <w:color w:val="000000" w:themeColor="dk1"/>
          <w:sz w:val="28"/>
          <w:szCs w:val="28"/>
        </w:rPr>
        <w:t>они</w:t>
      </w:r>
      <w:r>
        <w:rPr>
          <w:color w:val="000000" w:themeColor="dk1"/>
          <w:sz w:val="28"/>
          <w:szCs w:val="28"/>
        </w:rPr>
        <w:t>ма</w:t>
      </w:r>
      <w:r>
        <w:rPr>
          <w:color w:val="000000" w:themeColor="dk1"/>
          <w:sz w:val="28"/>
          <w:szCs w:val="28"/>
        </w:rPr>
        <w:t xml:space="preserve"> који проповедају Јеванђеље, Христос је дао заповест да живе од Јеванђеља. Савезници прихватају (свој) удео, јер мислим да Бог благосиља и у </w:t>
      </w:r>
      <w:r>
        <w:rPr>
          <w:color w:val="000000" w:themeColor="dk1"/>
          <w:sz w:val="28"/>
          <w:szCs w:val="28"/>
        </w:rPr>
        <w:t>богатствима</w:t>
      </w:r>
      <w:r>
        <w:rPr>
          <w:color w:val="000000" w:themeColor="dk1"/>
          <w:sz w:val="28"/>
          <w:szCs w:val="28"/>
        </w:rPr>
        <w:t xml:space="preserve"> овога живота </w:t>
      </w:r>
      <w:r>
        <w:rPr>
          <w:color w:val="000000" w:themeColor="dk1"/>
          <w:sz w:val="28"/>
          <w:szCs w:val="28"/>
        </w:rPr>
        <w:t>саревнитеље</w:t>
      </w:r>
      <w:r>
        <w:rPr>
          <w:color w:val="000000" w:themeColor="dk1"/>
          <w:sz w:val="28"/>
          <w:szCs w:val="28"/>
        </w:rPr>
        <w:t xml:space="preserve"> светитељ</w:t>
      </w:r>
      <w:r>
        <w:rPr>
          <w:rFonts w:ascii="Times New Roman" w:cs="Times New Roman" w:hAnsi="Times New Roman"/>
          <w:color w:val="000000" w:themeColor="dk1"/>
          <w:sz w:val="28"/>
          <w:szCs w:val="28"/>
        </w:rPr>
        <w:t>â</w:t>
      </w:r>
      <w:r>
        <w:rPr>
          <w:color w:val="000000" w:themeColor="dk1"/>
          <w:sz w:val="28"/>
          <w:szCs w:val="28"/>
        </w:rPr>
        <w:t xml:space="preserve">, </w:t>
      </w:r>
      <w:r>
        <w:rPr>
          <w:color w:val="000000" w:themeColor="dk1"/>
          <w:sz w:val="28"/>
          <w:szCs w:val="28"/>
        </w:rPr>
        <w:t xml:space="preserve">јер им </w:t>
      </w:r>
      <w:r>
        <w:rPr>
          <w:color w:val="000000" w:themeColor="dk1"/>
          <w:sz w:val="28"/>
          <w:szCs w:val="28"/>
        </w:rPr>
        <w:t xml:space="preserve">умножава своја добра сразмерно начину праведности који следе. Онима који се нису потпуно ослободили од земаљских ствари и који су на неки начин подељени између Бога и света, Бог дели своје благослове и за земљске ствари. </w:t>
      </w:r>
      <w:r>
        <w:rPr>
          <w:color w:val="000000" w:themeColor="dk1"/>
          <w:sz w:val="28"/>
          <w:szCs w:val="28"/>
        </w:rPr>
        <w:t>Тако је благословио Јакова, умножавајући његова стада</w:t>
      </w:r>
      <w:r>
        <w:rPr>
          <w:rStyle w:val="Footnotereference"/>
          <w:color w:val="000000" w:themeColor="dk1"/>
          <w:sz w:val="28"/>
          <w:szCs w:val="28"/>
        </w:rPr>
        <w:footnoteReference w:id="432"/>
      </w:r>
      <w:r>
        <w:rPr>
          <w:color w:val="000000" w:themeColor="dk1"/>
          <w:sz w:val="28"/>
          <w:szCs w:val="28"/>
        </w:rPr>
        <w:t>.</w:t>
      </w:r>
    </w:p>
    <w:p w14:paraId="00000475">
      <w:pPr>
        <w:jc w:val="both"/>
        <w:rPr>
          <w:color w:val="000000" w:themeColor="dk1"/>
          <w:sz w:val="28"/>
          <w:szCs w:val="28"/>
        </w:rPr>
      </w:pPr>
      <w:r>
        <w:rPr>
          <w:color w:val="000000" w:themeColor="dk1"/>
          <w:sz w:val="28"/>
          <w:szCs w:val="28"/>
        </w:rPr>
        <w:t>ПАЛ: Исправно си рекао!</w:t>
      </w:r>
    </w:p>
    <w:p w14:paraId="00000476">
      <w:pPr>
        <w:jc w:val="both"/>
        <w:rPr>
          <w:color w:val="000000" w:themeColor="dk1"/>
          <w:sz w:val="28"/>
          <w:szCs w:val="28"/>
        </w:rPr>
      </w:pPr>
      <w:r>
        <w:rPr>
          <w:color w:val="000000" w:themeColor="dk1"/>
          <w:sz w:val="28"/>
          <w:szCs w:val="28"/>
        </w:rPr>
        <w:t xml:space="preserve">КИР: Када достигну такву тачку напретка и бриљантности, јер су </w:t>
      </w:r>
      <w:r>
        <w:rPr>
          <w:color w:val="000000" w:themeColor="dk1"/>
          <w:sz w:val="28"/>
          <w:szCs w:val="28"/>
        </w:rPr>
        <w:t>постали у складу са својом природом</w:t>
      </w:r>
      <w:r>
        <w:rPr>
          <w:color w:val="000000" w:themeColor="dk1"/>
          <w:sz w:val="28"/>
          <w:szCs w:val="28"/>
        </w:rPr>
        <w:t>, не треба</w:t>
      </w:r>
      <w:r>
        <w:rPr>
          <w:color w:val="000000" w:themeColor="dk1"/>
          <w:sz w:val="28"/>
          <w:szCs w:val="28"/>
        </w:rPr>
        <w:t xml:space="preserve"> </w:t>
      </w:r>
      <w:r>
        <w:rPr>
          <w:color w:val="000000" w:themeColor="dk1"/>
          <w:sz w:val="28"/>
          <w:szCs w:val="28"/>
        </w:rPr>
        <w:t>више</w:t>
      </w:r>
      <w:r>
        <w:rPr>
          <w:color w:val="000000" w:themeColor="dk1"/>
          <w:sz w:val="28"/>
          <w:szCs w:val="28"/>
        </w:rPr>
        <w:t xml:space="preserve"> да </w:t>
      </w:r>
      <w:r>
        <w:rPr>
          <w:color w:val="000000" w:themeColor="dk1"/>
          <w:sz w:val="28"/>
          <w:szCs w:val="28"/>
        </w:rPr>
        <w:t>умртвљују своју природу</w:t>
      </w:r>
      <w:r>
        <w:rPr>
          <w:color w:val="000000" w:themeColor="dk1"/>
          <w:sz w:val="28"/>
          <w:szCs w:val="28"/>
        </w:rPr>
        <w:t>, говори онај који зна да спашава, али и обећава одговара</w:t>
      </w:r>
      <w:r>
        <w:rPr>
          <w:color w:val="000000" w:themeColor="dk1"/>
          <w:sz w:val="28"/>
          <w:szCs w:val="28"/>
        </w:rPr>
        <w:t>ју</w:t>
      </w:r>
      <w:r>
        <w:rPr>
          <w:color w:val="000000" w:themeColor="dk1"/>
          <w:sz w:val="28"/>
          <w:szCs w:val="28"/>
        </w:rPr>
        <w:t xml:space="preserve">ће ствари, да ће добити богату награду. </w:t>
      </w:r>
      <w:r>
        <w:rPr>
          <w:color w:val="000000" w:themeColor="dk1"/>
          <w:sz w:val="28"/>
          <w:szCs w:val="28"/>
        </w:rPr>
        <w:t>Истовремено</w:t>
      </w:r>
      <w:r>
        <w:rPr>
          <w:color w:val="000000" w:themeColor="dk1"/>
          <w:sz w:val="28"/>
          <w:szCs w:val="28"/>
        </w:rPr>
        <w:t xml:space="preserve"> п</w:t>
      </w:r>
      <w:r>
        <w:rPr>
          <w:color w:val="000000" w:themeColor="dk1"/>
          <w:sz w:val="28"/>
          <w:szCs w:val="28"/>
        </w:rPr>
        <w:t xml:space="preserve">оставља веома далеко, од стада оних који га се плаше, </w:t>
      </w:r>
      <w:r>
        <w:rPr>
          <w:color w:val="000000" w:themeColor="dk1"/>
          <w:sz w:val="28"/>
          <w:szCs w:val="28"/>
        </w:rPr>
        <w:t>страст</w:t>
      </w:r>
      <w:r>
        <w:rPr>
          <w:color w:val="000000" w:themeColor="dk1"/>
          <w:sz w:val="28"/>
          <w:szCs w:val="28"/>
        </w:rPr>
        <w:t xml:space="preserve"> </w:t>
      </w:r>
      <w:r>
        <w:rPr>
          <w:color w:val="000000" w:themeColor="dk1"/>
          <w:sz w:val="28"/>
          <w:szCs w:val="28"/>
        </w:rPr>
        <w:t>плашљивост</w:t>
      </w:r>
      <w:r>
        <w:rPr>
          <w:color w:val="000000" w:themeColor="dk1"/>
          <w:sz w:val="28"/>
          <w:szCs w:val="28"/>
        </w:rPr>
        <w:t>и</w:t>
      </w:r>
      <w:r>
        <w:rPr>
          <w:color w:val="000000" w:themeColor="dk1"/>
          <w:sz w:val="28"/>
          <w:szCs w:val="28"/>
        </w:rPr>
        <w:t xml:space="preserve"> и кукавичлук</w:t>
      </w:r>
      <w:r>
        <w:rPr>
          <w:color w:val="000000" w:themeColor="dk1"/>
          <w:sz w:val="28"/>
          <w:szCs w:val="28"/>
        </w:rPr>
        <w:t>а,</w:t>
      </w:r>
      <w:r>
        <w:rPr>
          <w:color w:val="000000" w:themeColor="dk1"/>
          <w:sz w:val="28"/>
          <w:szCs w:val="28"/>
        </w:rPr>
        <w:t xml:space="preserve"> и подстиче на ревност </w:t>
      </w:r>
      <w:r>
        <w:rPr>
          <w:color w:val="000000" w:themeColor="dk1"/>
          <w:sz w:val="28"/>
          <w:szCs w:val="28"/>
        </w:rPr>
        <w:t xml:space="preserve">са надом </w:t>
      </w:r>
      <w:r>
        <w:rPr>
          <w:color w:val="000000" w:themeColor="dk1"/>
          <w:sz w:val="28"/>
          <w:szCs w:val="28"/>
        </w:rPr>
        <w:t>обећан</w:t>
      </w:r>
      <w:r>
        <w:rPr>
          <w:color w:val="000000" w:themeColor="dk1"/>
          <w:sz w:val="28"/>
          <w:szCs w:val="28"/>
        </w:rPr>
        <w:t>их добар</w:t>
      </w:r>
      <w:r>
        <w:rPr>
          <w:color w:val="000000" w:themeColor="dk1"/>
          <w:sz w:val="28"/>
          <w:szCs w:val="28"/>
        </w:rPr>
        <w:t>а</w:t>
      </w:r>
      <w:r>
        <w:rPr>
          <w:color w:val="000000" w:themeColor="dk1"/>
          <w:sz w:val="28"/>
          <w:szCs w:val="28"/>
        </w:rPr>
        <w:t xml:space="preserve"> чинећи их</w:t>
      </w:r>
      <w:r>
        <w:rPr>
          <w:color w:val="000000" w:themeColor="dk1"/>
          <w:sz w:val="28"/>
          <w:szCs w:val="28"/>
        </w:rPr>
        <w:t xml:space="preserve"> </w:t>
      </w:r>
      <w:r>
        <w:rPr>
          <w:color w:val="000000" w:themeColor="dk1"/>
          <w:sz w:val="28"/>
          <w:szCs w:val="28"/>
        </w:rPr>
        <w:t>тако</w:t>
      </w:r>
      <w:r>
        <w:rPr>
          <w:color w:val="000000" w:themeColor="dk1"/>
          <w:sz w:val="28"/>
          <w:szCs w:val="28"/>
        </w:rPr>
        <w:t xml:space="preserve"> </w:t>
      </w:r>
      <w:r>
        <w:rPr>
          <w:color w:val="000000" w:themeColor="dk1"/>
          <w:sz w:val="28"/>
          <w:szCs w:val="28"/>
        </w:rPr>
        <w:t>јачим</w:t>
      </w:r>
      <w:r>
        <w:rPr>
          <w:color w:val="000000" w:themeColor="dk1"/>
          <w:sz w:val="28"/>
          <w:szCs w:val="28"/>
        </w:rPr>
        <w:t xml:space="preserve">. </w:t>
      </w:r>
      <w:r>
        <w:rPr>
          <w:color w:val="000000" w:themeColor="dk1"/>
          <w:sz w:val="28"/>
          <w:szCs w:val="28"/>
        </w:rPr>
        <w:t xml:space="preserve">Зато и </w:t>
      </w:r>
      <w:r>
        <w:rPr>
          <w:color w:val="000000" w:themeColor="dk1"/>
          <w:sz w:val="28"/>
          <w:szCs w:val="28"/>
        </w:rPr>
        <w:t>б</w:t>
      </w:r>
      <w:r>
        <w:rPr>
          <w:color w:val="000000" w:themeColor="dk1"/>
          <w:sz w:val="28"/>
          <w:szCs w:val="28"/>
        </w:rPr>
        <w:t>ожанствени Павле налазећи се у овом стању</w:t>
      </w:r>
      <w:r>
        <w:rPr>
          <w:color w:val="000000" w:themeColor="dk1"/>
          <w:sz w:val="28"/>
          <w:szCs w:val="28"/>
        </w:rPr>
        <w:t xml:space="preserve">, једном </w:t>
      </w:r>
      <w:r>
        <w:rPr>
          <w:color w:val="000000" w:themeColor="dk1"/>
          <w:sz w:val="28"/>
          <w:szCs w:val="28"/>
        </w:rPr>
        <w:t>је рекао: „Све могу у Христу који ми моћ даје“</w:t>
      </w:r>
      <w:r>
        <w:rPr>
          <w:rStyle w:val="Footnotereference"/>
          <w:color w:val="000000" w:themeColor="dk1"/>
          <w:sz w:val="28"/>
          <w:szCs w:val="28"/>
        </w:rPr>
        <w:footnoteReference w:id="433"/>
      </w:r>
      <w:r>
        <w:rPr>
          <w:color w:val="000000" w:themeColor="dk1"/>
          <w:sz w:val="28"/>
          <w:szCs w:val="28"/>
        </w:rPr>
        <w:t>, и опет (каже): „</w:t>
      </w:r>
      <w:r>
        <w:rPr>
          <w:color w:val="000000" w:themeColor="dk1"/>
          <w:sz w:val="28"/>
          <w:szCs w:val="28"/>
        </w:rPr>
        <w:t>Т</w:t>
      </w:r>
      <w:r>
        <w:rPr>
          <w:color w:val="000000" w:themeColor="dk1"/>
          <w:sz w:val="28"/>
          <w:szCs w:val="28"/>
        </w:rPr>
        <w:t>рку заврших, веру одржах. Сад ме чека венац правде“</w:t>
      </w:r>
      <w:r>
        <w:rPr>
          <w:rStyle w:val="Footnotereference"/>
          <w:color w:val="000000" w:themeColor="dk1"/>
          <w:sz w:val="28"/>
          <w:szCs w:val="28"/>
        </w:rPr>
        <w:footnoteReference w:id="434"/>
      </w:r>
      <w:r>
        <w:rPr>
          <w:color w:val="000000" w:themeColor="dk1"/>
          <w:sz w:val="28"/>
          <w:szCs w:val="28"/>
        </w:rPr>
        <w:t xml:space="preserve">. </w:t>
      </w:r>
      <w:r>
        <w:rPr>
          <w:color w:val="000000" w:themeColor="dk1"/>
          <w:sz w:val="28"/>
          <w:szCs w:val="28"/>
        </w:rPr>
        <w:t>Веома се</w:t>
      </w:r>
      <w:r>
        <w:rPr>
          <w:color w:val="000000" w:themeColor="dk1"/>
          <w:sz w:val="28"/>
          <w:szCs w:val="28"/>
        </w:rPr>
        <w:t xml:space="preserve"> </w:t>
      </w:r>
      <w:r>
        <w:rPr>
          <w:color w:val="000000" w:themeColor="dk1"/>
          <w:sz w:val="28"/>
          <w:szCs w:val="28"/>
        </w:rPr>
        <w:t>жалостио</w:t>
      </w:r>
      <w:r>
        <w:rPr>
          <w:color w:val="000000" w:themeColor="dk1"/>
          <w:sz w:val="28"/>
          <w:szCs w:val="28"/>
        </w:rPr>
        <w:t xml:space="preserve"> </w:t>
      </w:r>
      <w:r>
        <w:rPr>
          <w:color w:val="000000" w:themeColor="dk1"/>
          <w:sz w:val="28"/>
          <w:szCs w:val="28"/>
        </w:rPr>
        <w:t>б</w:t>
      </w:r>
      <w:r>
        <w:rPr>
          <w:color w:val="000000" w:themeColor="dk1"/>
          <w:sz w:val="28"/>
          <w:szCs w:val="28"/>
        </w:rPr>
        <w:t>ожанствени Авраам и упркос томе што је имао сина од робињ</w:t>
      </w:r>
      <w:r>
        <w:rPr>
          <w:color w:val="000000" w:themeColor="dk1"/>
          <w:sz w:val="28"/>
          <w:szCs w:val="28"/>
        </w:rPr>
        <w:t>е рођене у својој</w:t>
      </w:r>
      <w:r>
        <w:rPr>
          <w:color w:val="000000" w:themeColor="dk1"/>
          <w:sz w:val="28"/>
          <w:szCs w:val="28"/>
        </w:rPr>
        <w:t xml:space="preserve"> кући, није био ослобођен од претеране туге. </w:t>
      </w:r>
      <w:r>
        <w:rPr>
          <w:color w:val="000000" w:themeColor="dk1"/>
          <w:sz w:val="28"/>
          <w:szCs w:val="28"/>
        </w:rPr>
        <w:t>„</w:t>
      </w:r>
      <w:r>
        <w:rPr>
          <w:color w:val="000000" w:themeColor="dk1"/>
          <w:sz w:val="28"/>
          <w:szCs w:val="28"/>
        </w:rPr>
        <w:t>Шта ћеш ми дати</w:t>
      </w:r>
      <w:r>
        <w:rPr>
          <w:color w:val="000000" w:themeColor="dk1"/>
          <w:sz w:val="28"/>
          <w:szCs w:val="28"/>
        </w:rPr>
        <w:t>“</w:t>
      </w:r>
      <w:r>
        <w:rPr>
          <w:color w:val="000000" w:themeColor="dk1"/>
          <w:sz w:val="28"/>
          <w:szCs w:val="28"/>
        </w:rPr>
        <w:t xml:space="preserve">, каже, </w:t>
      </w:r>
      <w:r>
        <w:rPr>
          <w:color w:val="000000" w:themeColor="dk1"/>
          <w:sz w:val="28"/>
          <w:szCs w:val="28"/>
        </w:rPr>
        <w:t>„</w:t>
      </w:r>
      <w:r>
        <w:rPr>
          <w:color w:val="000000" w:themeColor="dk1"/>
          <w:sz w:val="28"/>
          <w:szCs w:val="28"/>
        </w:rPr>
        <w:t>ако</w:t>
      </w:r>
      <w:r>
        <w:rPr>
          <w:color w:val="000000" w:themeColor="dk1"/>
          <w:sz w:val="28"/>
          <w:szCs w:val="28"/>
        </w:rPr>
        <w:t xml:space="preserve"> умирем без детета</w:t>
      </w:r>
      <w:r>
        <w:rPr>
          <w:color w:val="000000" w:themeColor="dk1"/>
          <w:sz w:val="28"/>
          <w:szCs w:val="28"/>
        </w:rPr>
        <w:t>“</w:t>
      </w:r>
      <w:r>
        <w:rPr>
          <w:color w:val="000000" w:themeColor="dk1"/>
          <w:sz w:val="28"/>
          <w:szCs w:val="28"/>
        </w:rPr>
        <w:t>? Сматра немогућност рађања деце једнак</w:t>
      </w:r>
      <w:r>
        <w:rPr>
          <w:color w:val="000000" w:themeColor="dk1"/>
          <w:sz w:val="28"/>
          <w:szCs w:val="28"/>
        </w:rPr>
        <w:t>о</w:t>
      </w:r>
      <w:r>
        <w:rPr>
          <w:color w:val="000000" w:themeColor="dk1"/>
          <w:sz w:val="28"/>
          <w:szCs w:val="28"/>
        </w:rPr>
        <w:t xml:space="preserve">м са тиме што има ванбрачног сина. После Господ обећава сина од слободне, то јест Исака, и каже да ће </w:t>
      </w:r>
      <w:r>
        <w:rPr>
          <w:color w:val="000000" w:themeColor="dk1"/>
          <w:sz w:val="28"/>
          <w:szCs w:val="28"/>
        </w:rPr>
        <w:t>кроз</w:t>
      </w:r>
      <w:r>
        <w:rPr>
          <w:color w:val="000000" w:themeColor="dk1"/>
          <w:sz w:val="28"/>
          <w:szCs w:val="28"/>
        </w:rPr>
        <w:t xml:space="preserve"> њега </w:t>
      </w:r>
      <w:r>
        <w:rPr>
          <w:color w:val="000000" w:themeColor="dk1"/>
          <w:sz w:val="28"/>
          <w:szCs w:val="28"/>
        </w:rPr>
        <w:t>по</w:t>
      </w:r>
      <w:r>
        <w:rPr>
          <w:color w:val="000000" w:themeColor="dk1"/>
          <w:sz w:val="28"/>
          <w:szCs w:val="28"/>
        </w:rPr>
        <w:t xml:space="preserve">стати </w:t>
      </w:r>
      <w:r>
        <w:rPr>
          <w:color w:val="000000" w:themeColor="dk1"/>
          <w:sz w:val="28"/>
          <w:szCs w:val="28"/>
        </w:rPr>
        <w:t>отац многих народа и да ће његови</w:t>
      </w:r>
      <w:r>
        <w:rPr>
          <w:color w:val="000000" w:themeColor="dk1"/>
          <w:sz w:val="28"/>
          <w:szCs w:val="28"/>
        </w:rPr>
        <w:t xml:space="preserve"> потомци</w:t>
      </w:r>
      <w:r>
        <w:rPr>
          <w:color w:val="000000" w:themeColor="dk1"/>
          <w:sz w:val="28"/>
          <w:szCs w:val="28"/>
        </w:rPr>
        <w:t xml:space="preserve"> бити као звезде на небу. </w:t>
      </w:r>
      <w:r>
        <w:rPr>
          <w:color w:val="000000" w:themeColor="dk1"/>
          <w:sz w:val="28"/>
          <w:szCs w:val="28"/>
        </w:rPr>
        <w:t>Јер је изазивало</w:t>
      </w:r>
      <w:r>
        <w:rPr>
          <w:color w:val="000000" w:themeColor="dk1"/>
          <w:sz w:val="28"/>
          <w:szCs w:val="28"/>
        </w:rPr>
        <w:t xml:space="preserve"> велику тугу светим апостолима да имају на неки начин незаконит плод од неке робиње, то јест </w:t>
      </w:r>
      <w:r>
        <w:rPr>
          <w:color w:val="000000" w:themeColor="dk1"/>
          <w:sz w:val="28"/>
          <w:szCs w:val="28"/>
        </w:rPr>
        <w:t>служење</w:t>
      </w:r>
      <w:r>
        <w:rPr>
          <w:color w:val="000000" w:themeColor="dk1"/>
          <w:sz w:val="28"/>
          <w:szCs w:val="28"/>
        </w:rPr>
        <w:t xml:space="preserve"> закон</w:t>
      </w:r>
      <w:r>
        <w:rPr>
          <w:color w:val="000000" w:themeColor="dk1"/>
          <w:sz w:val="28"/>
          <w:szCs w:val="28"/>
        </w:rPr>
        <w:t>у</w:t>
      </w:r>
      <w:r>
        <w:rPr>
          <w:color w:val="000000" w:themeColor="dk1"/>
          <w:sz w:val="28"/>
          <w:szCs w:val="28"/>
        </w:rPr>
        <w:t xml:space="preserve">. </w:t>
      </w:r>
      <w:r>
        <w:rPr>
          <w:color w:val="000000" w:themeColor="dk1"/>
          <w:sz w:val="28"/>
          <w:szCs w:val="28"/>
        </w:rPr>
        <w:t>Зато су</w:t>
      </w:r>
      <w:r>
        <w:rPr>
          <w:color w:val="000000" w:themeColor="dk1"/>
          <w:sz w:val="28"/>
          <w:szCs w:val="28"/>
        </w:rPr>
        <w:t xml:space="preserve"> </w:t>
      </w:r>
      <w:r>
        <w:rPr>
          <w:color w:val="000000" w:themeColor="dk1"/>
          <w:sz w:val="28"/>
          <w:szCs w:val="28"/>
        </w:rPr>
        <w:t xml:space="preserve">тражили више плод слободе, дакле </w:t>
      </w:r>
      <w:r>
        <w:rPr>
          <w:color w:val="000000" w:themeColor="dk1"/>
          <w:sz w:val="28"/>
          <w:szCs w:val="28"/>
        </w:rPr>
        <w:t xml:space="preserve">од </w:t>
      </w:r>
      <w:r>
        <w:rPr>
          <w:color w:val="000000" w:themeColor="dk1"/>
          <w:sz w:val="28"/>
          <w:szCs w:val="28"/>
        </w:rPr>
        <w:t xml:space="preserve">Новог Завета. И Он је био Христос, </w:t>
      </w:r>
      <w:r>
        <w:rPr>
          <w:color w:val="000000" w:themeColor="dk1"/>
          <w:sz w:val="28"/>
          <w:szCs w:val="28"/>
        </w:rPr>
        <w:t>чиј</w:t>
      </w:r>
      <w:r>
        <w:rPr>
          <w:color w:val="000000" w:themeColor="dk1"/>
          <w:sz w:val="28"/>
          <w:szCs w:val="28"/>
        </w:rPr>
        <w:t>е се изображење</w:t>
      </w:r>
      <w:r>
        <w:rPr>
          <w:color w:val="000000" w:themeColor="dk1"/>
          <w:sz w:val="28"/>
          <w:szCs w:val="28"/>
        </w:rPr>
        <w:t xml:space="preserve"> </w:t>
      </w:r>
      <w:r>
        <w:rPr>
          <w:color w:val="000000" w:themeColor="dk1"/>
          <w:sz w:val="28"/>
          <w:szCs w:val="28"/>
        </w:rPr>
        <w:t xml:space="preserve">схвата Исак, и према обећању и </w:t>
      </w:r>
      <w:r>
        <w:rPr>
          <w:color w:val="000000" w:themeColor="dk1"/>
          <w:sz w:val="28"/>
          <w:szCs w:val="28"/>
        </w:rPr>
        <w:t>кроз</w:t>
      </w:r>
      <w:r>
        <w:rPr>
          <w:color w:val="000000" w:themeColor="dk1"/>
          <w:sz w:val="28"/>
          <w:szCs w:val="28"/>
        </w:rPr>
        <w:t xml:space="preserve"> вер</w:t>
      </w:r>
      <w:r>
        <w:rPr>
          <w:color w:val="000000" w:themeColor="dk1"/>
          <w:sz w:val="28"/>
          <w:szCs w:val="28"/>
        </w:rPr>
        <w:t>у</w:t>
      </w:r>
      <w:r>
        <w:rPr>
          <w:color w:val="000000" w:themeColor="dk1"/>
          <w:sz w:val="28"/>
          <w:szCs w:val="28"/>
        </w:rPr>
        <w:t xml:space="preserve">. </w:t>
      </w:r>
      <w:r>
        <w:rPr>
          <w:color w:val="000000" w:themeColor="dk1"/>
          <w:sz w:val="28"/>
          <w:szCs w:val="28"/>
        </w:rPr>
        <w:t xml:space="preserve">Блажени Павле </w:t>
      </w:r>
      <w:r>
        <w:rPr>
          <w:color w:val="000000" w:themeColor="dk1"/>
          <w:sz w:val="28"/>
          <w:szCs w:val="28"/>
        </w:rPr>
        <w:t>говори</w:t>
      </w:r>
      <w:r>
        <w:rPr>
          <w:color w:val="000000" w:themeColor="dk1"/>
          <w:sz w:val="28"/>
          <w:szCs w:val="28"/>
        </w:rPr>
        <w:t xml:space="preserve"> </w:t>
      </w:r>
      <w:r>
        <w:rPr>
          <w:color w:val="000000" w:themeColor="dk1"/>
          <w:sz w:val="28"/>
          <w:szCs w:val="28"/>
        </w:rPr>
        <w:t xml:space="preserve">о гордости који му је дао закон: „Али све што ми беше добитак, сматрах за штету Христа </w:t>
      </w:r>
      <w:r>
        <w:rPr>
          <w:color w:val="000000" w:themeColor="dk1"/>
          <w:sz w:val="28"/>
          <w:szCs w:val="28"/>
        </w:rPr>
        <w:t xml:space="preserve">ради. Но шта више, ја и сматрам све за штету према превасходноме познању Христа Исуса, Господа </w:t>
      </w:r>
      <w:r>
        <w:rPr>
          <w:color w:val="000000" w:themeColor="dk1"/>
          <w:sz w:val="28"/>
          <w:szCs w:val="28"/>
        </w:rPr>
        <w:t>нашега</w:t>
      </w:r>
      <w:r>
        <w:rPr>
          <w:color w:val="000000" w:themeColor="dk1"/>
          <w:sz w:val="28"/>
          <w:szCs w:val="28"/>
        </w:rPr>
        <w:t>, ради кога сам све оставио, и сматрам све за трице, да бих Христа добио. И да се нађем у Њему не са својом праведношћу која је од закона, него оном која је по вери у Христа“</w:t>
      </w:r>
      <w:r>
        <w:rPr>
          <w:rStyle w:val="Footnotereference"/>
          <w:color w:val="000000" w:themeColor="dk1"/>
          <w:sz w:val="28"/>
          <w:szCs w:val="28"/>
        </w:rPr>
        <w:footnoteReference w:id="435"/>
      </w:r>
      <w:r>
        <w:rPr>
          <w:color w:val="000000" w:themeColor="dk1"/>
          <w:sz w:val="28"/>
          <w:szCs w:val="28"/>
        </w:rPr>
        <w:t xml:space="preserve">. </w:t>
      </w:r>
      <w:r>
        <w:rPr>
          <w:color w:val="000000" w:themeColor="dk1"/>
          <w:sz w:val="28"/>
          <w:szCs w:val="28"/>
        </w:rPr>
        <w:t>Јер</w:t>
      </w:r>
      <w:r>
        <w:rPr>
          <w:color w:val="000000" w:themeColor="dk1"/>
          <w:sz w:val="28"/>
          <w:szCs w:val="28"/>
        </w:rPr>
        <w:t xml:space="preserve"> у Христ</w:t>
      </w:r>
      <w:r>
        <w:rPr>
          <w:color w:val="000000" w:themeColor="dk1"/>
          <w:sz w:val="28"/>
          <w:szCs w:val="28"/>
        </w:rPr>
        <w:t xml:space="preserve">у </w:t>
      </w:r>
      <w:r>
        <w:rPr>
          <w:color w:val="000000" w:themeColor="dk1"/>
          <w:sz w:val="28"/>
          <w:szCs w:val="28"/>
        </w:rPr>
        <w:t>су</w:t>
      </w:r>
      <w:r>
        <w:rPr>
          <w:color w:val="000000" w:themeColor="dk1"/>
          <w:sz w:val="28"/>
          <w:szCs w:val="28"/>
        </w:rPr>
        <w:t xml:space="preserve"> </w:t>
      </w:r>
      <w:r>
        <w:rPr>
          <w:color w:val="000000" w:themeColor="dk1"/>
          <w:sz w:val="28"/>
          <w:szCs w:val="28"/>
        </w:rPr>
        <w:t xml:space="preserve">постали оци многих народа и безбројних потомака, наравно као и Авраам у лицу Исаковом. </w:t>
      </w:r>
    </w:p>
    <w:p w14:paraId="00000477">
      <w:pPr>
        <w:jc w:val="both"/>
        <w:rPr>
          <w:color w:val="000000" w:themeColor="dk1"/>
          <w:sz w:val="28"/>
          <w:szCs w:val="28"/>
        </w:rPr>
      </w:pPr>
      <w:r>
        <w:rPr>
          <w:color w:val="000000" w:themeColor="dk1"/>
          <w:sz w:val="28"/>
          <w:szCs w:val="28"/>
        </w:rPr>
        <w:t xml:space="preserve">Посветићемо </w:t>
      </w:r>
      <w:r>
        <w:rPr>
          <w:color w:val="000000" w:themeColor="dk1"/>
          <w:sz w:val="28"/>
          <w:szCs w:val="28"/>
        </w:rPr>
        <w:t xml:space="preserve">реч </w:t>
      </w:r>
      <w:r>
        <w:rPr>
          <w:color w:val="000000" w:themeColor="dk1"/>
          <w:sz w:val="28"/>
          <w:szCs w:val="28"/>
        </w:rPr>
        <w:t>о</w:t>
      </w:r>
      <w:r>
        <w:rPr>
          <w:color w:val="000000" w:themeColor="dk1"/>
          <w:sz w:val="28"/>
          <w:szCs w:val="28"/>
        </w:rPr>
        <w:t xml:space="preserve"> ов</w:t>
      </w:r>
      <w:r>
        <w:rPr>
          <w:color w:val="000000" w:themeColor="dk1"/>
          <w:sz w:val="28"/>
          <w:szCs w:val="28"/>
        </w:rPr>
        <w:t>ој</w:t>
      </w:r>
      <w:r>
        <w:rPr>
          <w:color w:val="000000" w:themeColor="dk1"/>
          <w:sz w:val="28"/>
          <w:szCs w:val="28"/>
        </w:rPr>
        <w:t xml:space="preserve"> тем</w:t>
      </w:r>
      <w:r>
        <w:rPr>
          <w:color w:val="000000" w:themeColor="dk1"/>
          <w:sz w:val="28"/>
          <w:szCs w:val="28"/>
        </w:rPr>
        <w:t>и</w:t>
      </w:r>
      <w:r>
        <w:rPr>
          <w:color w:val="000000" w:themeColor="dk1"/>
          <w:sz w:val="28"/>
          <w:szCs w:val="28"/>
        </w:rPr>
        <w:t xml:space="preserve">, не само старим и светим апостолима, већ и онима који су наследили свештенство после њих и који су вође Цркава, и на крају </w:t>
      </w:r>
      <w:r>
        <w:rPr>
          <w:color w:val="000000" w:themeColor="dk1"/>
          <w:sz w:val="28"/>
          <w:szCs w:val="28"/>
        </w:rPr>
        <w:t xml:space="preserve">крајева </w:t>
      </w:r>
      <w:r>
        <w:rPr>
          <w:color w:val="000000" w:themeColor="dk1"/>
          <w:sz w:val="28"/>
          <w:szCs w:val="28"/>
        </w:rPr>
        <w:t xml:space="preserve">сваком преподобном и добром човеку. </w:t>
      </w:r>
      <w:r>
        <w:rPr>
          <w:color w:val="000000" w:themeColor="dk1"/>
          <w:sz w:val="28"/>
          <w:szCs w:val="28"/>
        </w:rPr>
        <w:t xml:space="preserve"> </w:t>
      </w:r>
    </w:p>
    <w:p w14:paraId="00000478">
      <w:pPr>
        <w:jc w:val="both"/>
        <w:rPr>
          <w:color w:val="000000" w:themeColor="dk1"/>
          <w:sz w:val="28"/>
          <w:szCs w:val="28"/>
        </w:rPr>
      </w:pPr>
    </w:p>
    <w:p w14:paraId="00000479">
      <w:pPr>
        <w:jc w:val="both"/>
        <w:rPr>
          <w:color w:val="000000" w:themeColor="dk1"/>
          <w:sz w:val="28"/>
          <w:szCs w:val="28"/>
        </w:rPr>
      </w:pPr>
    </w:p>
    <w:p w14:paraId="0000047A">
      <w:pPr>
        <w:jc w:val="both"/>
        <w:rPr>
          <w:color w:val="000000" w:themeColor="dk1"/>
          <w:sz w:val="28"/>
          <w:szCs w:val="28"/>
        </w:rPr>
      </w:pPr>
    </w:p>
    <w:p w14:paraId="0000047B">
      <w:pPr>
        <w:jc w:val="both"/>
        <w:rPr>
          <w:color w:val="000000" w:themeColor="dk1"/>
          <w:sz w:val="28"/>
          <w:szCs w:val="28"/>
        </w:rPr>
      </w:pPr>
    </w:p>
    <w:p w14:paraId="0000047C">
      <w:pPr>
        <w:jc w:val="center"/>
        <w:rPr>
          <w:color w:val="000000" w:themeColor="dk1"/>
          <w:sz w:val="36"/>
          <w:szCs w:val="36"/>
        </w:rPr>
      </w:pPr>
    </w:p>
    <w:p w14:paraId="0000047D">
      <w:pPr>
        <w:jc w:val="center"/>
        <w:rPr>
          <w:color w:val="000000" w:themeColor="dk1"/>
          <w:sz w:val="28"/>
          <w:szCs w:val="28"/>
        </w:rPr>
      </w:pPr>
    </w:p>
    <w:p w14:paraId="0000047E">
      <w:pPr>
        <w:jc w:val="both"/>
        <w:rPr>
          <w:color w:val="000000" w:themeColor="dk1"/>
          <w:sz w:val="28"/>
          <w:szCs w:val="28"/>
        </w:rPr>
      </w:pPr>
    </w:p>
    <w:p w14:paraId="0000047F">
      <w:pPr>
        <w:jc w:val="both"/>
        <w:rPr>
          <w:color w:val="000000" w:themeColor="dk1"/>
          <w:sz w:val="28"/>
          <w:szCs w:val="28"/>
        </w:rPr>
      </w:pPr>
    </w:p>
    <w:p w14:paraId="00000480">
      <w:pPr>
        <w:jc w:val="both"/>
        <w:rPr>
          <w:color w:val="000000" w:themeColor="dk1"/>
          <w:sz w:val="28"/>
          <w:szCs w:val="28"/>
        </w:rPr>
      </w:pPr>
    </w:p>
    <w:p w14:paraId="00000481">
      <w:pPr>
        <w:jc w:val="both"/>
        <w:rPr>
          <w:color w:val="000000" w:themeColor="dk1"/>
          <w:sz w:val="28"/>
          <w:szCs w:val="28"/>
        </w:rPr>
      </w:pPr>
    </w:p>
    <w:p w14:paraId="00000482">
      <w:pPr>
        <w:jc w:val="both"/>
        <w:rPr>
          <w:color w:val="000000" w:themeColor="dk1"/>
          <w:sz w:val="28"/>
          <w:szCs w:val="28"/>
        </w:rPr>
      </w:pPr>
    </w:p>
    <w:p w14:paraId="00000483">
      <w:pPr>
        <w:jc w:val="both"/>
        <w:rPr>
          <w:color w:val="000000" w:themeColor="dk1"/>
          <w:sz w:val="28"/>
          <w:szCs w:val="28"/>
        </w:rPr>
      </w:pPr>
    </w:p>
    <w:p w14:paraId="00000484">
      <w:pPr>
        <w:jc w:val="both"/>
        <w:rPr>
          <w:color w:val="000000" w:themeColor="dk1"/>
          <w:sz w:val="48"/>
          <w:szCs w:val="48"/>
        </w:rPr>
      </w:pPr>
    </w:p>
    <w:p w14:paraId="00000485">
      <w:pPr>
        <w:jc w:val="both"/>
        <w:rPr>
          <w:color w:val="000000" w:themeColor="dk1"/>
          <w:sz w:val="28"/>
          <w:szCs w:val="28"/>
        </w:rPr>
      </w:pPr>
    </w:p>
    <w:p w14:paraId="00000486">
      <w:pPr>
        <w:jc w:val="both"/>
        <w:rPr>
          <w:color w:val="000000" w:themeColor="dk1"/>
          <w:sz w:val="28"/>
          <w:szCs w:val="28"/>
        </w:rPr>
      </w:pPr>
    </w:p>
    <w:p w14:paraId="00000487">
      <w:pPr>
        <w:jc w:val="both"/>
        <w:rPr>
          <w:color w:val="000000" w:themeColor="dk1"/>
          <w:sz w:val="28"/>
          <w:szCs w:val="28"/>
        </w:rPr>
      </w:pPr>
    </w:p>
    <w:p w14:paraId="00000488">
      <w:pPr>
        <w:jc w:val="both"/>
        <w:rPr>
          <w:color w:val="000000" w:themeColor="dk1"/>
          <w:sz w:val="28"/>
          <w:szCs w:val="28"/>
        </w:rPr>
      </w:pPr>
    </w:p>
    <w:p w14:paraId="00000489">
      <w:pPr>
        <w:jc w:val="both"/>
        <w:rPr>
          <w:color w:val="000000" w:themeColor="dk1"/>
          <w:sz w:val="28"/>
          <w:szCs w:val="28"/>
        </w:rPr>
      </w:pPr>
    </w:p>
    <w:p w14:paraId="0000048A">
      <w:pPr>
        <w:jc w:val="both"/>
        <w:rPr>
          <w:color w:val="000000" w:themeColor="dk1"/>
          <w:sz w:val="28"/>
          <w:szCs w:val="28"/>
        </w:rPr>
      </w:pPr>
    </w:p>
    <w:p w14:paraId="0000048B">
      <w:pPr>
        <w:jc w:val="center"/>
        <w:rPr>
          <w:color w:val="000000" w:themeColor="dk1"/>
          <w:sz w:val="48"/>
          <w:szCs w:val="48"/>
        </w:rPr>
      </w:pPr>
    </w:p>
    <w:p w14:paraId="0000048C">
      <w:pPr>
        <w:jc w:val="center"/>
        <w:rPr>
          <w:color w:val="000000" w:themeColor="dk1"/>
          <w:sz w:val="48"/>
          <w:szCs w:val="48"/>
        </w:rPr>
      </w:pPr>
    </w:p>
    <w:p w14:paraId="0000048D">
      <w:pPr>
        <w:jc w:val="center"/>
        <w:rPr>
          <w:color w:val="000000" w:themeColor="dk1"/>
          <w:sz w:val="48"/>
          <w:szCs w:val="48"/>
        </w:rPr>
      </w:pPr>
    </w:p>
    <w:p w14:paraId="0000048E">
      <w:pPr>
        <w:jc w:val="center"/>
        <w:rPr>
          <w:color w:val="000000" w:themeColor="dk1"/>
          <w:sz w:val="48"/>
          <w:szCs w:val="48"/>
        </w:rPr>
      </w:pPr>
      <w:r>
        <w:rPr>
          <w:color w:val="000000" w:themeColor="dk1"/>
          <w:sz w:val="48"/>
          <w:szCs w:val="48"/>
        </w:rPr>
        <w:t>Од светог нашег оца</w:t>
      </w:r>
    </w:p>
    <w:p w14:paraId="0000048F">
      <w:pPr>
        <w:jc w:val="center"/>
        <w:rPr>
          <w:color w:val="000000" w:themeColor="dk1"/>
          <w:sz w:val="48"/>
          <w:szCs w:val="48"/>
        </w:rPr>
      </w:pPr>
      <w:r>
        <w:rPr>
          <w:color w:val="000000" w:themeColor="dk1"/>
          <w:sz w:val="48"/>
          <w:szCs w:val="48"/>
        </w:rPr>
        <w:t>КИРИЛА</w:t>
      </w:r>
    </w:p>
    <w:p w14:paraId="00000490">
      <w:pPr>
        <w:jc w:val="center"/>
        <w:rPr>
          <w:color w:val="000000" w:themeColor="dk1"/>
          <w:sz w:val="48"/>
          <w:szCs w:val="48"/>
        </w:rPr>
      </w:pPr>
      <w:r>
        <w:rPr>
          <w:color w:val="000000" w:themeColor="dk1"/>
          <w:sz w:val="48"/>
          <w:szCs w:val="48"/>
        </w:rPr>
        <w:t>Архиепископа Александријског</w:t>
      </w:r>
    </w:p>
    <w:p w14:paraId="00000491">
      <w:pPr>
        <w:jc w:val="center"/>
        <w:rPr>
          <w:color w:val="000000" w:themeColor="dk1"/>
          <w:sz w:val="48"/>
          <w:szCs w:val="48"/>
        </w:rPr>
      </w:pPr>
      <w:r>
        <w:rPr>
          <w:color w:val="000000" w:themeColor="dk1"/>
          <w:sz w:val="48"/>
          <w:szCs w:val="48"/>
        </w:rPr>
        <w:t xml:space="preserve">О поклоњењу и служењу Богу у </w:t>
      </w:r>
      <w:r>
        <w:rPr>
          <w:color w:val="000000" w:themeColor="dk1"/>
          <w:sz w:val="48"/>
          <w:szCs w:val="48"/>
        </w:rPr>
        <w:t>Д</w:t>
      </w:r>
      <w:r>
        <w:rPr>
          <w:color w:val="000000" w:themeColor="dk1"/>
          <w:sz w:val="48"/>
          <w:szCs w:val="48"/>
        </w:rPr>
        <w:t>уху и истини</w:t>
      </w:r>
    </w:p>
    <w:p w14:paraId="00000492">
      <w:pPr>
        <w:jc w:val="center"/>
        <w:rPr>
          <w:color w:val="000000" w:themeColor="dk1"/>
          <w:sz w:val="36"/>
          <w:szCs w:val="36"/>
        </w:rPr>
      </w:pPr>
      <w:r>
        <w:rPr>
          <w:color w:val="000000" w:themeColor="dk1"/>
          <w:sz w:val="36"/>
          <w:szCs w:val="36"/>
        </w:rPr>
        <w:t>Реч пета</w:t>
      </w:r>
    </w:p>
    <w:p w14:paraId="00000493">
      <w:pPr>
        <w:jc w:val="center"/>
        <w:rPr>
          <w:color w:val="000000" w:themeColor="dk1"/>
          <w:sz w:val="28"/>
          <w:szCs w:val="28"/>
        </w:rPr>
      </w:pPr>
      <w:r>
        <w:rPr>
          <w:color w:val="000000" w:themeColor="dk1"/>
          <w:sz w:val="28"/>
          <w:szCs w:val="28"/>
        </w:rPr>
        <w:t xml:space="preserve">О храбрости </w:t>
      </w:r>
      <w:r>
        <w:rPr>
          <w:color w:val="000000" w:themeColor="dk1"/>
          <w:sz w:val="28"/>
          <w:szCs w:val="28"/>
        </w:rPr>
        <w:t>у</w:t>
      </w:r>
      <w:r>
        <w:rPr>
          <w:color w:val="000000" w:themeColor="dk1"/>
          <w:sz w:val="28"/>
          <w:szCs w:val="28"/>
        </w:rPr>
        <w:t xml:space="preserve"> Христ</w:t>
      </w:r>
      <w:r>
        <w:rPr>
          <w:color w:val="000000" w:themeColor="dk1"/>
          <w:sz w:val="28"/>
          <w:szCs w:val="28"/>
        </w:rPr>
        <w:t>у</w:t>
      </w:r>
      <w:r>
        <w:rPr>
          <w:color w:val="000000" w:themeColor="dk1"/>
          <w:sz w:val="28"/>
          <w:szCs w:val="28"/>
        </w:rPr>
        <w:t>.</w:t>
      </w:r>
    </w:p>
    <w:p w14:paraId="00000494">
      <w:pPr>
        <w:jc w:val="both"/>
        <w:rPr>
          <w:color w:val="000000" w:themeColor="dk1"/>
          <w:sz w:val="28"/>
          <w:szCs w:val="28"/>
        </w:rPr>
      </w:pPr>
      <w:r>
        <w:rPr>
          <w:color w:val="000000" w:themeColor="dk1"/>
          <w:sz w:val="28"/>
          <w:szCs w:val="28"/>
        </w:rPr>
        <w:t>Циљ светитељи</w:t>
      </w:r>
      <w:r>
        <w:rPr>
          <w:color w:val="000000" w:themeColor="dk1"/>
          <w:sz w:val="28"/>
          <w:szCs w:val="28"/>
        </w:rPr>
        <w:t>ма</w:t>
      </w:r>
      <w:r>
        <w:rPr>
          <w:color w:val="000000" w:themeColor="dk1"/>
          <w:sz w:val="28"/>
          <w:szCs w:val="28"/>
        </w:rPr>
        <w:t xml:space="preserve">, упркос томе што су се борили, Паладије, за живот </w:t>
      </w:r>
      <w:r>
        <w:rPr>
          <w:color w:val="000000" w:themeColor="dk1"/>
          <w:sz w:val="28"/>
          <w:szCs w:val="28"/>
        </w:rPr>
        <w:t>друг</w:t>
      </w:r>
      <w:r>
        <w:rPr>
          <w:color w:val="000000" w:themeColor="dk1"/>
          <w:sz w:val="28"/>
          <w:szCs w:val="28"/>
        </w:rPr>
        <w:t>их</w:t>
      </w:r>
      <w:r>
        <w:rPr>
          <w:color w:val="000000" w:themeColor="dk1"/>
          <w:sz w:val="28"/>
          <w:szCs w:val="28"/>
        </w:rPr>
        <w:t xml:space="preserve">, је био да ништа не учине својим од ствари овога света. </w:t>
      </w:r>
      <w:r>
        <w:rPr>
          <w:color w:val="000000" w:themeColor="dk1"/>
          <w:sz w:val="28"/>
          <w:szCs w:val="28"/>
        </w:rPr>
        <w:t xml:space="preserve">Тако су могли да буду мудри и снажни и испуњени </w:t>
      </w:r>
      <w:r>
        <w:rPr>
          <w:color w:val="000000" w:themeColor="dk1"/>
          <w:sz w:val="28"/>
          <w:szCs w:val="28"/>
        </w:rPr>
        <w:t>добр</w:t>
      </w:r>
      <w:r>
        <w:rPr>
          <w:color w:val="000000" w:themeColor="dk1"/>
          <w:sz w:val="28"/>
          <w:szCs w:val="28"/>
        </w:rPr>
        <w:t>ом</w:t>
      </w:r>
      <w:r>
        <w:rPr>
          <w:color w:val="000000" w:themeColor="dk1"/>
          <w:sz w:val="28"/>
          <w:szCs w:val="28"/>
        </w:rPr>
        <w:t xml:space="preserve"> надом и веома добро заштићени од небеске милости, и као што веома добро знаш, пријатељу, ствар не може да буде </w:t>
      </w:r>
      <w:r>
        <w:rPr>
          <w:color w:val="000000" w:themeColor="dk1"/>
          <w:sz w:val="28"/>
          <w:szCs w:val="28"/>
        </w:rPr>
        <w:t>никако</w:t>
      </w:r>
      <w:r>
        <w:rPr>
          <w:color w:val="000000" w:themeColor="dk1"/>
          <w:sz w:val="28"/>
          <w:szCs w:val="28"/>
        </w:rPr>
        <w:t xml:space="preserve"> </w:t>
      </w:r>
      <w:r>
        <w:rPr>
          <w:color w:val="000000" w:themeColor="dk1"/>
          <w:sz w:val="28"/>
          <w:szCs w:val="28"/>
        </w:rPr>
        <w:t xml:space="preserve">другачија. </w:t>
      </w:r>
      <w:r>
        <w:rPr>
          <w:color w:val="000000" w:themeColor="dk1"/>
          <w:sz w:val="28"/>
          <w:szCs w:val="28"/>
        </w:rPr>
        <w:t>И</w:t>
      </w:r>
      <w:r>
        <w:rPr>
          <w:color w:val="000000" w:themeColor="dk1"/>
          <w:sz w:val="28"/>
          <w:szCs w:val="28"/>
        </w:rPr>
        <w:t xml:space="preserve"> има</w:t>
      </w:r>
      <w:r>
        <w:rPr>
          <w:color w:val="000000" w:themeColor="dk1"/>
          <w:sz w:val="28"/>
          <w:szCs w:val="28"/>
        </w:rPr>
        <w:t>јући</w:t>
      </w:r>
      <w:r>
        <w:rPr>
          <w:color w:val="000000" w:themeColor="dk1"/>
          <w:sz w:val="28"/>
          <w:szCs w:val="28"/>
        </w:rPr>
        <w:t xml:space="preserve"> снагу </w:t>
      </w:r>
      <w:r>
        <w:rPr>
          <w:color w:val="000000" w:themeColor="dk1"/>
          <w:sz w:val="28"/>
          <w:szCs w:val="28"/>
        </w:rPr>
        <w:t>разум</w:t>
      </w:r>
      <w:r>
        <w:rPr>
          <w:color w:val="000000" w:themeColor="dk1"/>
          <w:sz w:val="28"/>
          <w:szCs w:val="28"/>
        </w:rPr>
        <w:t>а кој</w:t>
      </w:r>
      <w:r>
        <w:rPr>
          <w:color w:val="000000" w:themeColor="dk1"/>
          <w:sz w:val="28"/>
          <w:szCs w:val="28"/>
        </w:rPr>
        <w:t>им</w:t>
      </w:r>
      <w:r>
        <w:rPr>
          <w:color w:val="000000" w:themeColor="dk1"/>
          <w:sz w:val="28"/>
          <w:szCs w:val="28"/>
        </w:rPr>
        <w:t xml:space="preserve"> би побеђива</w:t>
      </w:r>
      <w:r>
        <w:rPr>
          <w:color w:val="000000" w:themeColor="dk1"/>
          <w:sz w:val="28"/>
          <w:szCs w:val="28"/>
        </w:rPr>
        <w:t>ли</w:t>
      </w:r>
      <w:r>
        <w:rPr>
          <w:color w:val="000000" w:themeColor="dk1"/>
          <w:sz w:val="28"/>
          <w:szCs w:val="28"/>
        </w:rPr>
        <w:t xml:space="preserve"> </w:t>
      </w:r>
      <w:r>
        <w:rPr>
          <w:color w:val="000000" w:themeColor="dk1"/>
          <w:sz w:val="28"/>
          <w:szCs w:val="28"/>
        </w:rPr>
        <w:t>искушења</w:t>
      </w:r>
      <w:r>
        <w:rPr>
          <w:color w:val="000000" w:themeColor="dk1"/>
          <w:sz w:val="28"/>
          <w:szCs w:val="28"/>
        </w:rPr>
        <w:t xml:space="preserve"> света и пролазне жеље, </w:t>
      </w:r>
      <w:r>
        <w:rPr>
          <w:color w:val="000000" w:themeColor="dk1"/>
          <w:sz w:val="28"/>
          <w:szCs w:val="28"/>
        </w:rPr>
        <w:t xml:space="preserve">сусретали </w:t>
      </w:r>
      <w:r>
        <w:rPr>
          <w:color w:val="000000" w:themeColor="dk1"/>
          <w:sz w:val="28"/>
          <w:szCs w:val="28"/>
        </w:rPr>
        <w:t xml:space="preserve">би </w:t>
      </w:r>
      <w:r>
        <w:rPr>
          <w:color w:val="000000" w:themeColor="dk1"/>
          <w:sz w:val="28"/>
          <w:szCs w:val="28"/>
        </w:rPr>
        <w:t xml:space="preserve">непријатеље </w:t>
      </w:r>
      <w:r>
        <w:rPr>
          <w:color w:val="000000" w:themeColor="dk1"/>
          <w:sz w:val="28"/>
          <w:szCs w:val="28"/>
        </w:rPr>
        <w:t xml:space="preserve">које </w:t>
      </w:r>
      <w:r>
        <w:rPr>
          <w:color w:val="000000" w:themeColor="dk1"/>
          <w:sz w:val="28"/>
          <w:szCs w:val="28"/>
        </w:rPr>
        <w:t xml:space="preserve">би </w:t>
      </w:r>
      <w:r>
        <w:rPr>
          <w:color w:val="000000" w:themeColor="dk1"/>
          <w:sz w:val="28"/>
          <w:szCs w:val="28"/>
        </w:rPr>
        <w:t xml:space="preserve">лако </w:t>
      </w:r>
      <w:r>
        <w:rPr>
          <w:color w:val="000000" w:themeColor="dk1"/>
          <w:sz w:val="28"/>
          <w:szCs w:val="28"/>
        </w:rPr>
        <w:t>савладали</w:t>
      </w:r>
      <w:r>
        <w:rPr>
          <w:color w:val="000000" w:themeColor="dk1"/>
          <w:sz w:val="28"/>
          <w:szCs w:val="28"/>
        </w:rPr>
        <w:t xml:space="preserve"> и веома би лако побеђивали оне који би им се супроставили, јер би Бог прво уздрмао њихову снагу. </w:t>
      </w:r>
      <w:r>
        <w:rPr>
          <w:color w:val="000000" w:themeColor="dk1"/>
          <w:sz w:val="28"/>
          <w:szCs w:val="28"/>
        </w:rPr>
        <w:t>Међутим и с</w:t>
      </w:r>
      <w:r>
        <w:rPr>
          <w:color w:val="000000" w:themeColor="dk1"/>
          <w:sz w:val="28"/>
          <w:szCs w:val="28"/>
        </w:rPr>
        <w:t>ами</w:t>
      </w:r>
      <w:r>
        <w:rPr>
          <w:color w:val="000000" w:themeColor="dk1"/>
          <w:sz w:val="28"/>
          <w:szCs w:val="28"/>
        </w:rPr>
        <w:t xml:space="preserve"> поробљени од светских страсти и савладани од земаљских жеља, лако </w:t>
      </w:r>
      <w:r>
        <w:rPr>
          <w:color w:val="000000" w:themeColor="dk1"/>
          <w:sz w:val="28"/>
          <w:szCs w:val="28"/>
        </w:rPr>
        <w:t>би били</w:t>
      </w:r>
      <w:r>
        <w:rPr>
          <w:color w:val="000000" w:themeColor="dk1"/>
          <w:sz w:val="28"/>
          <w:szCs w:val="28"/>
        </w:rPr>
        <w:t xml:space="preserve"> гоњени и лако </w:t>
      </w:r>
      <w:r>
        <w:rPr>
          <w:color w:val="000000" w:themeColor="dk1"/>
          <w:sz w:val="28"/>
          <w:szCs w:val="28"/>
        </w:rPr>
        <w:t>би</w:t>
      </w:r>
      <w:r>
        <w:rPr>
          <w:color w:val="000000" w:themeColor="dk1"/>
          <w:sz w:val="28"/>
          <w:szCs w:val="28"/>
        </w:rPr>
        <w:t xml:space="preserve"> </w:t>
      </w:r>
      <w:r>
        <w:rPr>
          <w:color w:val="000000" w:themeColor="dk1"/>
          <w:sz w:val="28"/>
          <w:szCs w:val="28"/>
        </w:rPr>
        <w:t>били</w:t>
      </w:r>
      <w:r>
        <w:rPr>
          <w:color w:val="000000" w:themeColor="dk1"/>
          <w:sz w:val="28"/>
          <w:szCs w:val="28"/>
        </w:rPr>
        <w:t xml:space="preserve"> ухваћени</w:t>
      </w:r>
      <w:r>
        <w:rPr>
          <w:color w:val="000000" w:themeColor="dk1"/>
          <w:sz w:val="28"/>
          <w:szCs w:val="28"/>
        </w:rPr>
        <w:t xml:space="preserve"> </w:t>
      </w:r>
      <w:r>
        <w:rPr>
          <w:color w:val="000000" w:themeColor="dk1"/>
          <w:sz w:val="28"/>
          <w:szCs w:val="28"/>
        </w:rPr>
        <w:t>од оних који би одлучили да ратују против њих</w:t>
      </w:r>
      <w:r>
        <w:rPr>
          <w:color w:val="000000" w:themeColor="dk1"/>
          <w:sz w:val="28"/>
          <w:szCs w:val="28"/>
        </w:rPr>
        <w:t xml:space="preserve">, и показујући се огољени од небеске помоћи, постали би најлакши плен непријатеља. </w:t>
      </w:r>
    </w:p>
    <w:p w14:paraId="00000495">
      <w:pPr>
        <w:jc w:val="both"/>
        <w:rPr>
          <w:color w:val="000000" w:themeColor="dk1"/>
          <w:sz w:val="28"/>
          <w:szCs w:val="28"/>
        </w:rPr>
      </w:pPr>
      <w:r>
        <w:rPr>
          <w:color w:val="000000" w:themeColor="dk1"/>
          <w:sz w:val="28"/>
          <w:szCs w:val="28"/>
        </w:rPr>
        <w:t>ПАЛ: И каква потврда би могла да постоји за све што смо рекли, желео бих да ј</w:t>
      </w:r>
      <w:r>
        <w:rPr>
          <w:color w:val="000000" w:themeColor="dk1"/>
          <w:sz w:val="28"/>
          <w:szCs w:val="28"/>
        </w:rPr>
        <w:t>асно</w:t>
      </w:r>
      <w:r>
        <w:rPr>
          <w:color w:val="000000" w:themeColor="dk1"/>
          <w:sz w:val="28"/>
          <w:szCs w:val="28"/>
        </w:rPr>
        <w:t xml:space="preserve"> сазнам.</w:t>
      </w:r>
    </w:p>
    <w:p w14:paraId="00000496">
      <w:pPr>
        <w:jc w:val="both"/>
        <w:rPr>
          <w:color w:val="000000" w:themeColor="dk1"/>
          <w:sz w:val="28"/>
          <w:szCs w:val="28"/>
        </w:rPr>
      </w:pPr>
      <w:r>
        <w:rPr>
          <w:color w:val="000000" w:themeColor="dk1"/>
          <w:sz w:val="28"/>
          <w:szCs w:val="28"/>
        </w:rPr>
        <w:t xml:space="preserve">КИР: Из Светог Писма које уверава на користан начин све што се десило старима. Или можда и ово нису писали као савет нама, као што је </w:t>
      </w:r>
      <w:r>
        <w:rPr>
          <w:color w:val="000000" w:themeColor="dk1"/>
          <w:sz w:val="28"/>
          <w:szCs w:val="28"/>
        </w:rPr>
        <w:t>написао</w:t>
      </w:r>
      <w:r>
        <w:rPr>
          <w:color w:val="000000" w:themeColor="dk1"/>
          <w:sz w:val="28"/>
          <w:szCs w:val="28"/>
        </w:rPr>
        <w:t xml:space="preserve"> </w:t>
      </w:r>
      <w:r>
        <w:rPr>
          <w:color w:val="000000" w:themeColor="dk1"/>
          <w:sz w:val="28"/>
          <w:szCs w:val="28"/>
        </w:rPr>
        <w:t>б</w:t>
      </w:r>
      <w:r>
        <w:rPr>
          <w:color w:val="000000" w:themeColor="dk1"/>
          <w:sz w:val="28"/>
          <w:szCs w:val="28"/>
        </w:rPr>
        <w:t xml:space="preserve">ожанствени </w:t>
      </w:r>
      <w:r>
        <w:rPr>
          <w:color w:val="000000" w:themeColor="dk1"/>
          <w:sz w:val="28"/>
          <w:szCs w:val="28"/>
        </w:rPr>
        <w:t>Павле</w:t>
      </w:r>
      <w:r>
        <w:rPr>
          <w:color w:val="000000" w:themeColor="dk1"/>
          <w:sz w:val="28"/>
          <w:szCs w:val="28"/>
        </w:rPr>
        <w:t xml:space="preserve">? </w:t>
      </w:r>
    </w:p>
    <w:p w14:paraId="00000497">
      <w:pPr>
        <w:jc w:val="both"/>
        <w:rPr>
          <w:color w:val="000000" w:themeColor="dk1"/>
          <w:sz w:val="28"/>
          <w:szCs w:val="28"/>
        </w:rPr>
      </w:pPr>
      <w:r>
        <w:rPr>
          <w:color w:val="000000" w:themeColor="dk1"/>
          <w:sz w:val="28"/>
          <w:szCs w:val="28"/>
        </w:rPr>
        <w:t xml:space="preserve">КИР: То признајем, да све што Свето Писмо описује ће нам донети не малу корист. </w:t>
      </w:r>
      <w:r>
        <w:rPr>
          <w:color w:val="000000" w:themeColor="dk1"/>
          <w:sz w:val="28"/>
          <w:szCs w:val="28"/>
        </w:rPr>
        <w:t>Јер</w:t>
      </w:r>
      <w:r>
        <w:rPr>
          <w:color w:val="000000" w:themeColor="dk1"/>
          <w:sz w:val="28"/>
          <w:szCs w:val="28"/>
        </w:rPr>
        <w:t xml:space="preserve"> предизображења су била сенке</w:t>
      </w:r>
      <w:r>
        <w:rPr>
          <w:color w:val="000000" w:themeColor="dk1"/>
          <w:sz w:val="28"/>
          <w:szCs w:val="28"/>
        </w:rPr>
        <w:t xml:space="preserve"> </w:t>
      </w:r>
      <w:r>
        <w:rPr>
          <w:color w:val="000000" w:themeColor="dk1"/>
          <w:sz w:val="28"/>
          <w:szCs w:val="28"/>
        </w:rPr>
        <w:t>истине</w:t>
      </w:r>
      <w:r>
        <w:rPr>
          <w:color w:val="000000" w:themeColor="dk1"/>
          <w:sz w:val="28"/>
          <w:szCs w:val="28"/>
        </w:rPr>
        <w:t xml:space="preserve">. </w:t>
      </w:r>
    </w:p>
    <w:p w14:paraId="00000498">
      <w:pPr>
        <w:jc w:val="both"/>
        <w:rPr>
          <w:color w:val="000000" w:themeColor="dk1"/>
          <w:sz w:val="28"/>
          <w:szCs w:val="28"/>
        </w:rPr>
      </w:pPr>
      <w:r>
        <w:rPr>
          <w:color w:val="000000" w:themeColor="dk1"/>
          <w:sz w:val="28"/>
          <w:szCs w:val="28"/>
        </w:rPr>
        <w:t xml:space="preserve">КИР: Дакле, да наставимо ка нашој речи. Када су Израелци прешли (реку) Јордан, напали су Јерихон, и следећи Божије заповести, </w:t>
      </w:r>
      <w:r>
        <w:rPr>
          <w:color w:val="000000" w:themeColor="dk1"/>
          <w:sz w:val="28"/>
          <w:szCs w:val="28"/>
        </w:rPr>
        <w:t>покушали су да га освоје</w:t>
      </w:r>
      <w:r>
        <w:rPr>
          <w:color w:val="000000" w:themeColor="dk1"/>
          <w:sz w:val="28"/>
          <w:szCs w:val="28"/>
        </w:rPr>
        <w:t xml:space="preserve"> опсадом, као да су требали одмах да победе и да га заузму, и узели су </w:t>
      </w:r>
      <w:r>
        <w:rPr>
          <w:color w:val="000000" w:themeColor="dk1"/>
          <w:sz w:val="28"/>
          <w:szCs w:val="28"/>
        </w:rPr>
        <w:t>закон овог рата искусни борци</w:t>
      </w:r>
      <w:r>
        <w:rPr>
          <w:color w:val="000000" w:themeColor="dk1"/>
          <w:sz w:val="28"/>
          <w:szCs w:val="28"/>
        </w:rPr>
        <w:t>. Зато је написано: „</w:t>
      </w:r>
      <w:r>
        <w:rPr>
          <w:color w:val="000000" w:themeColor="dk1"/>
          <w:sz w:val="28"/>
          <w:szCs w:val="28"/>
        </w:rPr>
        <w:t>Тада је дошао Исус Навин свештеницима и рекао им</w:t>
      </w:r>
      <w:r>
        <w:rPr>
          <w:color w:val="000000" w:themeColor="dk1"/>
          <w:sz w:val="28"/>
          <w:szCs w:val="28"/>
        </w:rPr>
        <w:t xml:space="preserve"> </w:t>
      </w:r>
      <w:r>
        <w:rPr>
          <w:color w:val="000000" w:themeColor="dk1"/>
          <w:sz w:val="28"/>
          <w:szCs w:val="28"/>
        </w:rPr>
        <w:t>говорећи</w:t>
      </w:r>
      <w:r>
        <w:rPr>
          <w:color w:val="000000" w:themeColor="dk1"/>
          <w:sz w:val="28"/>
          <w:szCs w:val="28"/>
        </w:rPr>
        <w:t xml:space="preserve">: Наредите народу да се построји около и да опколи град, </w:t>
      </w:r>
      <w:r>
        <w:rPr>
          <w:color w:val="000000" w:themeColor="dk1"/>
          <w:sz w:val="28"/>
          <w:szCs w:val="28"/>
        </w:rPr>
        <w:t xml:space="preserve">а </w:t>
      </w:r>
      <w:r>
        <w:rPr>
          <w:color w:val="000000" w:themeColor="dk1"/>
          <w:sz w:val="28"/>
          <w:szCs w:val="28"/>
        </w:rPr>
        <w:t xml:space="preserve">наоружани </w:t>
      </w:r>
      <w:r>
        <w:rPr>
          <w:color w:val="000000" w:themeColor="dk1"/>
          <w:sz w:val="28"/>
          <w:szCs w:val="28"/>
        </w:rPr>
        <w:t xml:space="preserve">борци да се </w:t>
      </w:r>
      <w:r>
        <w:rPr>
          <w:color w:val="000000" w:themeColor="dk1"/>
          <w:sz w:val="28"/>
          <w:szCs w:val="28"/>
        </w:rPr>
        <w:t>окупе</w:t>
      </w:r>
      <w:r>
        <w:rPr>
          <w:color w:val="000000" w:themeColor="dk1"/>
          <w:sz w:val="28"/>
          <w:szCs w:val="28"/>
        </w:rPr>
        <w:t xml:space="preserve"> </w:t>
      </w:r>
      <w:r>
        <w:rPr>
          <w:color w:val="000000" w:themeColor="dk1"/>
          <w:sz w:val="28"/>
          <w:szCs w:val="28"/>
        </w:rPr>
        <w:t>пред</w:t>
      </w:r>
      <w:r>
        <w:rPr>
          <w:color w:val="000000" w:themeColor="dk1"/>
          <w:sz w:val="28"/>
          <w:szCs w:val="28"/>
        </w:rPr>
        <w:t xml:space="preserve"> </w:t>
      </w:r>
      <w:r>
        <w:rPr>
          <w:color w:val="000000" w:themeColor="dk1"/>
          <w:sz w:val="28"/>
          <w:szCs w:val="28"/>
        </w:rPr>
        <w:t>Господ</w:t>
      </w:r>
      <w:r>
        <w:rPr>
          <w:color w:val="000000" w:themeColor="dk1"/>
          <w:sz w:val="28"/>
          <w:szCs w:val="28"/>
        </w:rPr>
        <w:t>ом</w:t>
      </w:r>
      <w:r>
        <w:rPr>
          <w:color w:val="000000" w:themeColor="dk1"/>
          <w:sz w:val="28"/>
          <w:szCs w:val="28"/>
        </w:rPr>
        <w:t>“</w:t>
      </w:r>
      <w:r>
        <w:rPr>
          <w:rStyle w:val="Footnotereference"/>
          <w:color w:val="000000" w:themeColor="dk1"/>
          <w:sz w:val="28"/>
          <w:szCs w:val="28"/>
        </w:rPr>
        <w:footnoteReference w:id="436"/>
      </w:r>
      <w:r>
        <w:rPr>
          <w:color w:val="000000" w:themeColor="dk1"/>
          <w:sz w:val="28"/>
          <w:szCs w:val="28"/>
        </w:rPr>
        <w:t xml:space="preserve">. </w:t>
      </w:r>
      <w:r>
        <w:rPr>
          <w:color w:val="000000" w:themeColor="dk1"/>
          <w:sz w:val="28"/>
          <w:szCs w:val="28"/>
        </w:rPr>
        <w:t>Јер</w:t>
      </w:r>
      <w:r>
        <w:rPr>
          <w:color w:val="000000" w:themeColor="dk1"/>
          <w:sz w:val="28"/>
          <w:szCs w:val="28"/>
        </w:rPr>
        <w:t xml:space="preserve"> к</w:t>
      </w:r>
      <w:r>
        <w:rPr>
          <w:color w:val="000000" w:themeColor="dk1"/>
          <w:sz w:val="28"/>
          <w:szCs w:val="28"/>
        </w:rPr>
        <w:t xml:space="preserve">ада заповеда Христос гласом вођа, </w:t>
      </w:r>
      <w:r>
        <w:rPr>
          <w:color w:val="000000" w:themeColor="dk1"/>
          <w:sz w:val="28"/>
          <w:szCs w:val="28"/>
        </w:rPr>
        <w:t>да ратујемо против</w:t>
      </w:r>
      <w:r>
        <w:rPr>
          <w:color w:val="000000" w:themeColor="dk1"/>
          <w:sz w:val="28"/>
          <w:szCs w:val="28"/>
        </w:rPr>
        <w:t xml:space="preserve"> </w:t>
      </w:r>
      <w:r>
        <w:rPr>
          <w:color w:val="000000" w:themeColor="dk1"/>
          <w:sz w:val="28"/>
          <w:szCs w:val="28"/>
        </w:rPr>
        <w:t>непријатељ</w:t>
      </w:r>
      <w:r>
        <w:rPr>
          <w:rFonts w:ascii="Times New Roman" w:cs="Times New Roman" w:hAnsi="Times New Roman"/>
          <w:color w:val="000000" w:themeColor="dk1"/>
          <w:sz w:val="28"/>
          <w:szCs w:val="28"/>
        </w:rPr>
        <w:t>â</w:t>
      </w:r>
      <w:r>
        <w:rPr>
          <w:color w:val="000000" w:themeColor="dk1"/>
          <w:sz w:val="28"/>
          <w:szCs w:val="28"/>
        </w:rPr>
        <w:t xml:space="preserve">, не водимо битку против </w:t>
      </w:r>
      <w:r>
        <w:rPr>
          <w:color w:val="000000" w:themeColor="dk1"/>
          <w:sz w:val="28"/>
          <w:szCs w:val="28"/>
        </w:rPr>
        <w:t>крви</w:t>
      </w:r>
      <w:r>
        <w:rPr>
          <w:color w:val="000000" w:themeColor="dk1"/>
          <w:sz w:val="28"/>
          <w:szCs w:val="28"/>
        </w:rPr>
        <w:t xml:space="preserve"> и </w:t>
      </w:r>
      <w:r>
        <w:rPr>
          <w:color w:val="000000" w:themeColor="dk1"/>
          <w:sz w:val="28"/>
          <w:szCs w:val="28"/>
        </w:rPr>
        <w:t>тела, већ против началст</w:t>
      </w:r>
      <w:r>
        <w:rPr>
          <w:color w:val="000000" w:themeColor="dk1"/>
          <w:sz w:val="28"/>
          <w:szCs w:val="28"/>
        </w:rPr>
        <w:t>а</w:t>
      </w:r>
      <w:r>
        <w:rPr>
          <w:color w:val="000000" w:themeColor="dk1"/>
          <w:sz w:val="28"/>
          <w:szCs w:val="28"/>
        </w:rPr>
        <w:t>в</w:t>
      </w:r>
      <w:r>
        <w:rPr>
          <w:rFonts w:ascii="Times New Roman" w:cs="Times New Roman" w:hAnsi="Times New Roman"/>
          <w:color w:val="000000" w:themeColor="dk1"/>
          <w:sz w:val="28"/>
          <w:szCs w:val="28"/>
        </w:rPr>
        <w:t>â</w:t>
      </w:r>
      <w:r>
        <w:rPr>
          <w:color w:val="000000" w:themeColor="dk1"/>
          <w:sz w:val="28"/>
          <w:szCs w:val="28"/>
        </w:rPr>
        <w:t xml:space="preserve"> и власти и против закона који је тирански владао над </w:t>
      </w:r>
      <w:r>
        <w:rPr>
          <w:color w:val="000000" w:themeColor="dk1"/>
          <w:sz w:val="28"/>
          <w:szCs w:val="28"/>
        </w:rPr>
        <w:t>(</w:t>
      </w:r>
      <w:r>
        <w:rPr>
          <w:color w:val="000000" w:themeColor="dk1"/>
          <w:sz w:val="28"/>
          <w:szCs w:val="28"/>
        </w:rPr>
        <w:t>нашим</w:t>
      </w:r>
      <w:r>
        <w:rPr>
          <w:color w:val="000000" w:themeColor="dk1"/>
          <w:sz w:val="28"/>
          <w:szCs w:val="28"/>
        </w:rPr>
        <w:t>)</w:t>
      </w:r>
      <w:r>
        <w:rPr>
          <w:color w:val="000000" w:themeColor="dk1"/>
          <w:sz w:val="28"/>
          <w:szCs w:val="28"/>
        </w:rPr>
        <w:t xml:space="preserve"> </w:t>
      </w:r>
      <w:r>
        <w:rPr>
          <w:color w:val="000000" w:themeColor="dk1"/>
          <w:sz w:val="28"/>
          <w:szCs w:val="28"/>
        </w:rPr>
        <w:t>телесним</w:t>
      </w:r>
      <w:r>
        <w:rPr>
          <w:color w:val="000000" w:themeColor="dk1"/>
          <w:sz w:val="28"/>
          <w:szCs w:val="28"/>
        </w:rPr>
        <w:t xml:space="preserve"> </w:t>
      </w:r>
      <w:r>
        <w:rPr>
          <w:color w:val="000000" w:themeColor="dk1"/>
          <w:sz w:val="28"/>
          <w:szCs w:val="28"/>
        </w:rPr>
        <w:t>удовима</w:t>
      </w:r>
      <w:r>
        <w:rPr>
          <w:rStyle w:val="Footnotereference"/>
          <w:color w:val="000000" w:themeColor="dk1"/>
          <w:sz w:val="28"/>
          <w:szCs w:val="28"/>
        </w:rPr>
        <w:footnoteReference w:id="437"/>
      </w:r>
      <w:r>
        <w:rPr>
          <w:color w:val="000000" w:themeColor="dk1"/>
          <w:sz w:val="28"/>
          <w:szCs w:val="28"/>
        </w:rPr>
        <w:t xml:space="preserve">. </w:t>
      </w:r>
      <w:r>
        <w:rPr>
          <w:color w:val="000000" w:themeColor="dk1"/>
          <w:sz w:val="28"/>
          <w:szCs w:val="28"/>
        </w:rPr>
        <w:t>И тада ћемо се наћи пред Господом обучени на неки начин у Божанско и духовно свеоружје (јер наше оружје није телесно</w:t>
      </w:r>
      <w:r>
        <w:rPr>
          <w:rStyle w:val="Footnotereference"/>
          <w:color w:val="000000" w:themeColor="dk1"/>
          <w:sz w:val="28"/>
          <w:szCs w:val="28"/>
        </w:rPr>
        <w:footnoteReference w:id="438"/>
      </w:r>
      <w:r>
        <w:rPr>
          <w:color w:val="000000" w:themeColor="dk1"/>
          <w:sz w:val="28"/>
          <w:szCs w:val="28"/>
        </w:rPr>
        <w:t xml:space="preserve"> </w:t>
      </w:r>
      <w:r>
        <w:rPr>
          <w:color w:val="000000" w:themeColor="dk1"/>
          <w:sz w:val="28"/>
          <w:szCs w:val="28"/>
        </w:rPr>
        <w:t>сагласно са Павловом речи</w:t>
      </w:r>
      <w:r>
        <w:rPr>
          <w:color w:val="000000" w:themeColor="dk1"/>
          <w:sz w:val="28"/>
          <w:szCs w:val="28"/>
        </w:rPr>
        <w:t>)</w:t>
      </w:r>
      <w:r>
        <w:rPr>
          <w:color w:val="000000" w:themeColor="dk1"/>
          <w:sz w:val="28"/>
          <w:szCs w:val="28"/>
        </w:rPr>
        <w:t xml:space="preserve"> и светлећи од украса врлинског живота.</w:t>
      </w:r>
      <w:r>
        <w:rPr>
          <w:color w:val="000000" w:themeColor="dk1"/>
          <w:sz w:val="28"/>
          <w:szCs w:val="28"/>
        </w:rPr>
        <w:t xml:space="preserve"> Владика свих Бог</w:t>
      </w:r>
      <w:r>
        <w:rPr>
          <w:color w:val="000000" w:themeColor="dk1"/>
          <w:sz w:val="28"/>
          <w:szCs w:val="28"/>
        </w:rPr>
        <w:t xml:space="preserve"> надгледа најборбеније,</w:t>
      </w:r>
      <w:r>
        <w:rPr>
          <w:color w:val="000000" w:themeColor="dk1"/>
          <w:sz w:val="28"/>
          <w:szCs w:val="28"/>
        </w:rPr>
        <w:t xml:space="preserve"> </w:t>
      </w:r>
      <w:r>
        <w:rPr>
          <w:color w:val="000000" w:themeColor="dk1"/>
          <w:sz w:val="28"/>
          <w:szCs w:val="28"/>
        </w:rPr>
        <w:t xml:space="preserve">који окружују </w:t>
      </w:r>
      <w:r>
        <w:rPr>
          <w:color w:val="000000" w:themeColor="dk1"/>
          <w:sz w:val="28"/>
          <w:szCs w:val="28"/>
        </w:rPr>
        <w:t>свет</w:t>
      </w:r>
      <w:r>
        <w:rPr>
          <w:color w:val="000000" w:themeColor="dk1"/>
          <w:sz w:val="28"/>
          <w:szCs w:val="28"/>
        </w:rPr>
        <w:t>е</w:t>
      </w:r>
      <w:r>
        <w:rPr>
          <w:color w:val="000000" w:themeColor="dk1"/>
          <w:sz w:val="28"/>
          <w:szCs w:val="28"/>
        </w:rPr>
        <w:t xml:space="preserve"> </w:t>
      </w:r>
      <w:r>
        <w:rPr>
          <w:color w:val="000000" w:themeColor="dk1"/>
          <w:sz w:val="28"/>
          <w:szCs w:val="28"/>
        </w:rPr>
        <w:t>сасуде</w:t>
      </w:r>
      <w:r>
        <w:rPr>
          <w:color w:val="000000" w:themeColor="dk1"/>
          <w:sz w:val="28"/>
          <w:szCs w:val="28"/>
        </w:rPr>
        <w:t xml:space="preserve"> </w:t>
      </w:r>
      <w:r>
        <w:rPr>
          <w:color w:val="000000" w:themeColor="dk1"/>
          <w:sz w:val="28"/>
          <w:szCs w:val="28"/>
        </w:rPr>
        <w:t xml:space="preserve">врлинског живота, са тиме да се наоружани борци крећу пред Христом. Веома је драгоцено и </w:t>
      </w:r>
      <w:r>
        <w:rPr>
          <w:color w:val="000000" w:themeColor="dk1"/>
          <w:sz w:val="28"/>
          <w:szCs w:val="28"/>
        </w:rPr>
        <w:t>пожељно</w:t>
      </w:r>
      <w:r>
        <w:rPr>
          <w:color w:val="000000" w:themeColor="dk1"/>
          <w:sz w:val="28"/>
          <w:szCs w:val="28"/>
        </w:rPr>
        <w:t xml:space="preserve"> да станемо </w:t>
      </w:r>
      <w:r>
        <w:rPr>
          <w:color w:val="000000" w:themeColor="dk1"/>
          <w:sz w:val="28"/>
          <w:szCs w:val="28"/>
        </w:rPr>
        <w:t xml:space="preserve">у смотру </w:t>
      </w:r>
      <w:r>
        <w:rPr>
          <w:color w:val="000000" w:themeColor="dk1"/>
          <w:sz w:val="28"/>
          <w:szCs w:val="28"/>
        </w:rPr>
        <w:t>пред Бога, јер није немогуће да</w:t>
      </w:r>
      <w:r>
        <w:rPr>
          <w:color w:val="000000" w:themeColor="dk1"/>
          <w:sz w:val="28"/>
          <w:szCs w:val="28"/>
        </w:rPr>
        <w:t xml:space="preserve"> </w:t>
      </w:r>
      <w:r>
        <w:rPr>
          <w:color w:val="000000" w:themeColor="dk1"/>
          <w:sz w:val="28"/>
          <w:szCs w:val="28"/>
        </w:rPr>
        <w:t>сматрамо, да Бог намеће</w:t>
      </w:r>
      <w:r>
        <w:rPr>
          <w:color w:val="000000" w:themeColor="dk1"/>
          <w:sz w:val="28"/>
          <w:szCs w:val="28"/>
        </w:rPr>
        <w:t>,</w:t>
      </w:r>
      <w:r>
        <w:rPr>
          <w:color w:val="000000" w:themeColor="dk1"/>
          <w:sz w:val="28"/>
          <w:szCs w:val="28"/>
        </w:rPr>
        <w:t xml:space="preserve"> </w:t>
      </w:r>
      <w:r>
        <w:rPr>
          <w:color w:val="000000" w:themeColor="dk1"/>
          <w:sz w:val="28"/>
          <w:szCs w:val="28"/>
        </w:rPr>
        <w:t xml:space="preserve">онима који </w:t>
      </w:r>
      <w:r>
        <w:rPr>
          <w:color w:val="000000" w:themeColor="dk1"/>
          <w:sz w:val="28"/>
          <w:szCs w:val="28"/>
        </w:rPr>
        <w:t>га жалосте</w:t>
      </w:r>
      <w:r>
        <w:rPr>
          <w:color w:val="000000" w:themeColor="dk1"/>
          <w:sz w:val="28"/>
          <w:szCs w:val="28"/>
        </w:rPr>
        <w:t>,</w:t>
      </w:r>
      <w:r>
        <w:rPr>
          <w:color w:val="000000" w:themeColor="dk1"/>
          <w:sz w:val="28"/>
          <w:szCs w:val="28"/>
        </w:rPr>
        <w:t xml:space="preserve"> </w:t>
      </w:r>
      <w:r>
        <w:rPr>
          <w:color w:val="000000" w:themeColor="dk1"/>
          <w:sz w:val="28"/>
          <w:szCs w:val="28"/>
        </w:rPr>
        <w:t xml:space="preserve">одвраћање лица </w:t>
      </w:r>
      <w:r>
        <w:rPr>
          <w:color w:val="000000" w:themeColor="dk1"/>
          <w:sz w:val="28"/>
          <w:szCs w:val="28"/>
        </w:rPr>
        <w:t>као неку врсту казне</w:t>
      </w:r>
      <w:r>
        <w:rPr>
          <w:color w:val="000000" w:themeColor="dk1"/>
          <w:sz w:val="28"/>
          <w:szCs w:val="28"/>
        </w:rPr>
        <w:t>: „Зато када ширите руке своје</w:t>
      </w:r>
      <w:r>
        <w:rPr>
          <w:color w:val="000000" w:themeColor="dk1"/>
          <w:sz w:val="28"/>
          <w:szCs w:val="28"/>
        </w:rPr>
        <w:t xml:space="preserve"> </w:t>
      </w:r>
      <w:r>
        <w:rPr>
          <w:color w:val="000000" w:themeColor="dk1"/>
          <w:sz w:val="28"/>
          <w:szCs w:val="28"/>
        </w:rPr>
        <w:t>ка мени</w:t>
      </w:r>
      <w:r>
        <w:rPr>
          <w:color w:val="000000" w:themeColor="dk1"/>
          <w:sz w:val="28"/>
          <w:szCs w:val="28"/>
        </w:rPr>
        <w:t xml:space="preserve">, </w:t>
      </w:r>
      <w:r>
        <w:rPr>
          <w:color w:val="000000" w:themeColor="dk1"/>
          <w:sz w:val="28"/>
          <w:szCs w:val="28"/>
        </w:rPr>
        <w:t>одвратићу</w:t>
      </w:r>
      <w:r>
        <w:rPr>
          <w:color w:val="000000" w:themeColor="dk1"/>
          <w:sz w:val="28"/>
          <w:szCs w:val="28"/>
        </w:rPr>
        <w:t xml:space="preserve"> очи своје од вас“</w:t>
      </w:r>
      <w:r>
        <w:rPr>
          <w:rStyle w:val="Footnotereference"/>
          <w:color w:val="000000" w:themeColor="dk1"/>
          <w:sz w:val="28"/>
          <w:szCs w:val="28"/>
        </w:rPr>
        <w:footnoteReference w:id="439"/>
      </w:r>
      <w:r>
        <w:rPr>
          <w:color w:val="000000" w:themeColor="dk1"/>
          <w:sz w:val="28"/>
          <w:szCs w:val="28"/>
        </w:rPr>
        <w:t xml:space="preserve">. </w:t>
      </w:r>
      <w:r>
        <w:rPr>
          <w:color w:val="000000" w:themeColor="dk1"/>
          <w:sz w:val="28"/>
          <w:szCs w:val="28"/>
        </w:rPr>
        <w:t xml:space="preserve">Пошто се опсада продужава и </w:t>
      </w:r>
      <w:r>
        <w:rPr>
          <w:color w:val="000000" w:themeColor="dk1"/>
          <w:sz w:val="28"/>
          <w:szCs w:val="28"/>
        </w:rPr>
        <w:t>н</w:t>
      </w:r>
      <w:r>
        <w:rPr>
          <w:color w:val="000000" w:themeColor="dk1"/>
          <w:sz w:val="28"/>
          <w:szCs w:val="28"/>
        </w:rPr>
        <w:t xml:space="preserve">а седми дан, опет је рекао Исус Навин Израелцима: „Вичите </w:t>
      </w:r>
      <w:r>
        <w:rPr>
          <w:color w:val="000000" w:themeColor="dk1"/>
          <w:sz w:val="28"/>
          <w:szCs w:val="28"/>
        </w:rPr>
        <w:t xml:space="preserve">ка Господу </w:t>
      </w:r>
      <w:r>
        <w:rPr>
          <w:color w:val="000000" w:themeColor="dk1"/>
          <w:sz w:val="28"/>
          <w:szCs w:val="28"/>
        </w:rPr>
        <w:t xml:space="preserve">јер вам Господ даде град. А град да буде проклет Господу и што је год у њему, само Рава </w:t>
      </w:r>
      <w:r>
        <w:rPr>
          <w:color w:val="000000" w:themeColor="dk1"/>
          <w:sz w:val="28"/>
          <w:szCs w:val="28"/>
        </w:rPr>
        <w:t>проститутка</w:t>
      </w:r>
      <w:r>
        <w:rPr>
          <w:color w:val="000000" w:themeColor="dk1"/>
          <w:sz w:val="28"/>
          <w:szCs w:val="28"/>
        </w:rPr>
        <w:t xml:space="preserve"> нека остане у животу и сви који буду код ње у кући. Али се чувајте од проклетих ствари да и сами не будете проклети узевши што проклето, и да не навучете проклетство на </w:t>
      </w:r>
      <w:r>
        <w:rPr>
          <w:color w:val="000000" w:themeColor="dk1"/>
          <w:sz w:val="28"/>
          <w:szCs w:val="28"/>
        </w:rPr>
        <w:t>табор</w:t>
      </w:r>
      <w:r>
        <w:rPr>
          <w:color w:val="000000" w:themeColor="dk1"/>
          <w:sz w:val="28"/>
          <w:szCs w:val="28"/>
        </w:rPr>
        <w:t xml:space="preserve"> </w:t>
      </w:r>
      <w:r>
        <w:rPr>
          <w:color w:val="000000" w:themeColor="dk1"/>
          <w:sz w:val="28"/>
          <w:szCs w:val="28"/>
        </w:rPr>
        <w:t xml:space="preserve">Израиљев и </w:t>
      </w:r>
      <w:r>
        <w:rPr>
          <w:color w:val="000000" w:themeColor="dk1"/>
          <w:sz w:val="28"/>
          <w:szCs w:val="28"/>
        </w:rPr>
        <w:t>збришете</w:t>
      </w:r>
      <w:r>
        <w:rPr>
          <w:color w:val="000000" w:themeColor="dk1"/>
          <w:sz w:val="28"/>
          <w:szCs w:val="28"/>
        </w:rPr>
        <w:t xml:space="preserve"> </w:t>
      </w:r>
      <w:r>
        <w:rPr>
          <w:color w:val="000000" w:themeColor="dk1"/>
          <w:sz w:val="28"/>
          <w:szCs w:val="28"/>
        </w:rPr>
        <w:t xml:space="preserve">нас </w:t>
      </w:r>
      <w:r>
        <w:rPr>
          <w:color w:val="000000" w:themeColor="dk1"/>
          <w:sz w:val="28"/>
          <w:szCs w:val="28"/>
        </w:rPr>
        <w:t>(са лица земље)</w:t>
      </w:r>
      <w:r>
        <w:rPr>
          <w:color w:val="000000" w:themeColor="dk1"/>
          <w:sz w:val="28"/>
          <w:szCs w:val="28"/>
        </w:rPr>
        <w:t xml:space="preserve">. Него све сребро и злато и </w:t>
      </w:r>
      <w:r>
        <w:rPr>
          <w:color w:val="000000" w:themeColor="dk1"/>
          <w:sz w:val="28"/>
          <w:szCs w:val="28"/>
        </w:rPr>
        <w:t>бронза</w:t>
      </w:r>
      <w:r>
        <w:rPr>
          <w:color w:val="000000" w:themeColor="dk1"/>
          <w:sz w:val="28"/>
          <w:szCs w:val="28"/>
        </w:rPr>
        <w:t xml:space="preserve"> и гвожђ</w:t>
      </w:r>
      <w:r>
        <w:rPr>
          <w:color w:val="000000" w:themeColor="dk1"/>
          <w:sz w:val="28"/>
          <w:szCs w:val="28"/>
        </w:rPr>
        <w:t>е</w:t>
      </w:r>
      <w:r>
        <w:rPr>
          <w:color w:val="000000" w:themeColor="dk1"/>
          <w:sz w:val="28"/>
          <w:szCs w:val="28"/>
        </w:rPr>
        <w:t xml:space="preserve"> нека буде свето </w:t>
      </w:r>
      <w:r>
        <w:rPr>
          <w:color w:val="000000" w:themeColor="dk1"/>
          <w:sz w:val="28"/>
          <w:szCs w:val="28"/>
        </w:rPr>
        <w:t xml:space="preserve">Господу, нека уђе у ризницу </w:t>
      </w:r>
      <w:r>
        <w:rPr>
          <w:color w:val="000000" w:themeColor="dk1"/>
          <w:sz w:val="28"/>
          <w:szCs w:val="28"/>
        </w:rPr>
        <w:t>Господњу</w:t>
      </w:r>
      <w:r>
        <w:rPr>
          <w:color w:val="000000" w:themeColor="dk1"/>
          <w:sz w:val="28"/>
          <w:szCs w:val="28"/>
        </w:rPr>
        <w:t>“</w:t>
      </w:r>
      <w:r>
        <w:rPr>
          <w:rStyle w:val="Footnotereference"/>
          <w:color w:val="000000" w:themeColor="dk1"/>
          <w:sz w:val="28"/>
          <w:szCs w:val="28"/>
        </w:rPr>
        <w:footnoteReference w:id="440"/>
      </w:r>
      <w:r>
        <w:rPr>
          <w:color w:val="000000" w:themeColor="dk1"/>
          <w:sz w:val="28"/>
          <w:szCs w:val="28"/>
        </w:rPr>
        <w:t xml:space="preserve">. </w:t>
      </w:r>
      <w:r>
        <w:rPr>
          <w:color w:val="000000" w:themeColor="dk1"/>
          <w:sz w:val="28"/>
          <w:szCs w:val="28"/>
        </w:rPr>
        <w:t xml:space="preserve">Дозволио је храбрима да уживају у </w:t>
      </w:r>
      <w:r>
        <w:rPr>
          <w:color w:val="000000" w:themeColor="dk1"/>
          <w:sz w:val="28"/>
          <w:szCs w:val="28"/>
        </w:rPr>
        <w:t>друг</w:t>
      </w:r>
      <w:r>
        <w:rPr>
          <w:color w:val="000000" w:themeColor="dk1"/>
          <w:sz w:val="28"/>
          <w:szCs w:val="28"/>
        </w:rPr>
        <w:t>ом плену</w:t>
      </w:r>
      <w:r>
        <w:rPr>
          <w:color w:val="000000" w:themeColor="dk1"/>
          <w:sz w:val="28"/>
          <w:szCs w:val="28"/>
        </w:rPr>
        <w:t>, али треба, каже, да пренесу у ризницу Господњу све сребр</w:t>
      </w:r>
      <w:r>
        <w:rPr>
          <w:color w:val="000000" w:themeColor="dk1"/>
          <w:sz w:val="28"/>
          <w:szCs w:val="28"/>
        </w:rPr>
        <w:t>о</w:t>
      </w:r>
      <w:r>
        <w:rPr>
          <w:color w:val="000000" w:themeColor="dk1"/>
          <w:sz w:val="28"/>
          <w:szCs w:val="28"/>
        </w:rPr>
        <w:t xml:space="preserve"> и злат</w:t>
      </w:r>
      <w:r>
        <w:rPr>
          <w:color w:val="000000" w:themeColor="dk1"/>
          <w:sz w:val="28"/>
          <w:szCs w:val="28"/>
        </w:rPr>
        <w:t>о</w:t>
      </w:r>
      <w:r>
        <w:rPr>
          <w:color w:val="000000" w:themeColor="dk1"/>
          <w:sz w:val="28"/>
          <w:szCs w:val="28"/>
        </w:rPr>
        <w:t xml:space="preserve"> и </w:t>
      </w:r>
      <w:r>
        <w:rPr>
          <w:color w:val="000000" w:themeColor="dk1"/>
          <w:sz w:val="28"/>
          <w:szCs w:val="28"/>
        </w:rPr>
        <w:t>бронзу</w:t>
      </w:r>
      <w:r>
        <w:rPr>
          <w:color w:val="000000" w:themeColor="dk1"/>
          <w:sz w:val="28"/>
          <w:szCs w:val="28"/>
        </w:rPr>
        <w:t xml:space="preserve"> </w:t>
      </w:r>
      <w:r>
        <w:rPr>
          <w:color w:val="000000" w:themeColor="dk1"/>
          <w:sz w:val="28"/>
          <w:szCs w:val="28"/>
        </w:rPr>
        <w:t>и гвожђ</w:t>
      </w:r>
      <w:r>
        <w:rPr>
          <w:color w:val="000000" w:themeColor="dk1"/>
          <w:sz w:val="28"/>
          <w:szCs w:val="28"/>
        </w:rPr>
        <w:t>е</w:t>
      </w:r>
      <w:r>
        <w:rPr>
          <w:color w:val="000000" w:themeColor="dk1"/>
          <w:sz w:val="28"/>
          <w:szCs w:val="28"/>
        </w:rPr>
        <w:t xml:space="preserve">. </w:t>
      </w:r>
      <w:r>
        <w:rPr>
          <w:color w:val="000000" w:themeColor="dk1"/>
          <w:sz w:val="28"/>
          <w:szCs w:val="28"/>
        </w:rPr>
        <w:t>Јер</w:t>
      </w:r>
      <w:r>
        <w:rPr>
          <w:color w:val="000000" w:themeColor="dk1"/>
          <w:sz w:val="28"/>
          <w:szCs w:val="28"/>
        </w:rPr>
        <w:t xml:space="preserve"> о</w:t>
      </w:r>
      <w:r>
        <w:rPr>
          <w:color w:val="000000" w:themeColor="dk1"/>
          <w:sz w:val="28"/>
          <w:szCs w:val="28"/>
        </w:rPr>
        <w:t xml:space="preserve">во </w:t>
      </w:r>
      <w:r>
        <w:rPr>
          <w:color w:val="000000" w:themeColor="dk1"/>
          <w:sz w:val="28"/>
          <w:szCs w:val="28"/>
        </w:rPr>
        <w:t>беше</w:t>
      </w:r>
      <w:r>
        <w:rPr>
          <w:color w:val="000000" w:themeColor="dk1"/>
          <w:sz w:val="28"/>
          <w:szCs w:val="28"/>
        </w:rPr>
        <w:t xml:space="preserve"> названо проклето, оно што је дато и одвојено од свега за Бога. Пошто није дао никакво значење заповести, „ Ахан, син Хармије сина За</w:t>
      </w:r>
      <w:r>
        <w:rPr>
          <w:color w:val="000000" w:themeColor="dk1"/>
          <w:sz w:val="28"/>
          <w:szCs w:val="28"/>
        </w:rPr>
        <w:t>мврија</w:t>
      </w:r>
      <w:r>
        <w:rPr>
          <w:color w:val="000000" w:themeColor="dk1"/>
          <w:sz w:val="28"/>
          <w:szCs w:val="28"/>
        </w:rPr>
        <w:t xml:space="preserve"> сина Зарина, од племена Јудина узе од проклетих ствари, зато се разгневи Господ </w:t>
      </w:r>
      <w:r>
        <w:rPr>
          <w:color w:val="000000" w:themeColor="dk1"/>
          <w:sz w:val="28"/>
          <w:szCs w:val="28"/>
        </w:rPr>
        <w:t xml:space="preserve">бесом </w:t>
      </w:r>
      <w:r>
        <w:rPr>
          <w:color w:val="000000" w:themeColor="dk1"/>
          <w:sz w:val="28"/>
          <w:szCs w:val="28"/>
        </w:rPr>
        <w:t>на синове Израиљеве“</w:t>
      </w:r>
      <w:r>
        <w:rPr>
          <w:rStyle w:val="Footnotereference"/>
          <w:color w:val="000000" w:themeColor="dk1"/>
          <w:sz w:val="28"/>
          <w:szCs w:val="28"/>
        </w:rPr>
        <w:footnoteReference w:id="441"/>
      </w:r>
      <w:r>
        <w:rPr>
          <w:color w:val="000000" w:themeColor="dk1"/>
          <w:sz w:val="28"/>
          <w:szCs w:val="28"/>
        </w:rPr>
        <w:t xml:space="preserve">. </w:t>
      </w:r>
      <w:r>
        <w:rPr>
          <w:color w:val="000000" w:themeColor="dk1"/>
          <w:sz w:val="28"/>
          <w:szCs w:val="28"/>
        </w:rPr>
        <w:t>Јер</w:t>
      </w:r>
      <w:r>
        <w:rPr>
          <w:color w:val="000000" w:themeColor="dk1"/>
          <w:sz w:val="28"/>
          <w:szCs w:val="28"/>
        </w:rPr>
        <w:t xml:space="preserve"> т</w:t>
      </w:r>
      <w:r>
        <w:rPr>
          <w:color w:val="000000" w:themeColor="dk1"/>
          <w:sz w:val="28"/>
          <w:szCs w:val="28"/>
        </w:rPr>
        <w:t>реба они који</w:t>
      </w:r>
      <w:r>
        <w:rPr>
          <w:color w:val="000000" w:themeColor="dk1"/>
          <w:sz w:val="28"/>
          <w:szCs w:val="28"/>
        </w:rPr>
        <w:t xml:space="preserve"> </w:t>
      </w:r>
      <w:r>
        <w:rPr>
          <w:color w:val="000000" w:themeColor="dk1"/>
          <w:sz w:val="28"/>
          <w:szCs w:val="28"/>
        </w:rPr>
        <w:t>презир</w:t>
      </w:r>
      <w:r>
        <w:rPr>
          <w:color w:val="000000" w:themeColor="dk1"/>
          <w:sz w:val="28"/>
          <w:szCs w:val="28"/>
        </w:rPr>
        <w:t>у</w:t>
      </w:r>
      <w:r>
        <w:rPr>
          <w:color w:val="000000" w:themeColor="dk1"/>
          <w:sz w:val="28"/>
          <w:szCs w:val="28"/>
        </w:rPr>
        <w:t xml:space="preserve"> светска уживања и у </w:t>
      </w:r>
      <w:r>
        <w:rPr>
          <w:color w:val="000000" w:themeColor="dk1"/>
          <w:sz w:val="28"/>
          <w:szCs w:val="28"/>
        </w:rPr>
        <w:t>животн</w:t>
      </w:r>
      <w:r>
        <w:rPr>
          <w:color w:val="000000" w:themeColor="dk1"/>
          <w:sz w:val="28"/>
          <w:szCs w:val="28"/>
        </w:rPr>
        <w:t>им</w:t>
      </w:r>
      <w:r>
        <w:rPr>
          <w:color w:val="000000" w:themeColor="dk1"/>
          <w:sz w:val="28"/>
          <w:szCs w:val="28"/>
        </w:rPr>
        <w:t xml:space="preserve"> тешкоћ</w:t>
      </w:r>
      <w:r>
        <w:rPr>
          <w:color w:val="000000" w:themeColor="dk1"/>
          <w:sz w:val="28"/>
          <w:szCs w:val="28"/>
        </w:rPr>
        <w:t>ама</w:t>
      </w:r>
      <w:r>
        <w:rPr>
          <w:color w:val="000000" w:themeColor="dk1"/>
          <w:sz w:val="28"/>
          <w:szCs w:val="28"/>
        </w:rPr>
        <w:t xml:space="preserve"> </w:t>
      </w:r>
      <w:r>
        <w:rPr>
          <w:color w:val="000000" w:themeColor="dk1"/>
          <w:sz w:val="28"/>
          <w:szCs w:val="28"/>
        </w:rPr>
        <w:t xml:space="preserve">да показују </w:t>
      </w:r>
      <w:r>
        <w:rPr>
          <w:color w:val="000000" w:themeColor="dk1"/>
          <w:sz w:val="28"/>
          <w:szCs w:val="28"/>
        </w:rPr>
        <w:t xml:space="preserve">снажно мишљење </w:t>
      </w:r>
      <w:r>
        <w:rPr>
          <w:color w:val="000000" w:themeColor="dk1"/>
          <w:sz w:val="28"/>
          <w:szCs w:val="28"/>
        </w:rPr>
        <w:t>у Христу</w:t>
      </w:r>
      <w:r>
        <w:rPr>
          <w:color w:val="000000" w:themeColor="dk1"/>
          <w:sz w:val="28"/>
          <w:szCs w:val="28"/>
        </w:rPr>
        <w:t xml:space="preserve"> </w:t>
      </w:r>
      <w:r>
        <w:rPr>
          <w:color w:val="000000" w:themeColor="dk1"/>
          <w:sz w:val="28"/>
          <w:szCs w:val="28"/>
        </w:rPr>
        <w:t xml:space="preserve">и желе да напредују са оружјем праведности и већ </w:t>
      </w:r>
      <w:r>
        <w:rPr>
          <w:color w:val="000000" w:themeColor="dk1"/>
          <w:sz w:val="28"/>
          <w:szCs w:val="28"/>
        </w:rPr>
        <w:t>су се постројили</w:t>
      </w:r>
      <w:r>
        <w:rPr>
          <w:color w:val="000000" w:themeColor="dk1"/>
          <w:sz w:val="28"/>
          <w:szCs w:val="28"/>
        </w:rPr>
        <w:t xml:space="preserve"> </w:t>
      </w:r>
      <w:r>
        <w:rPr>
          <w:color w:val="000000" w:themeColor="dk1"/>
          <w:sz w:val="28"/>
          <w:szCs w:val="28"/>
        </w:rPr>
        <w:t xml:space="preserve">пред Христом, да не желе ништа од онога чему се диви свет, ни богатство, ни славу, ни власт, ни </w:t>
      </w:r>
      <w:r>
        <w:rPr>
          <w:color w:val="000000" w:themeColor="dk1"/>
          <w:sz w:val="28"/>
          <w:szCs w:val="28"/>
        </w:rPr>
        <w:t>надмоћност</w:t>
      </w:r>
      <w:r>
        <w:rPr>
          <w:color w:val="000000" w:themeColor="dk1"/>
          <w:sz w:val="28"/>
          <w:szCs w:val="28"/>
        </w:rPr>
        <w:t xml:space="preserve">, нити нешто од одвратних учења Грчке мудрости. </w:t>
      </w:r>
      <w:r>
        <w:rPr>
          <w:color w:val="000000" w:themeColor="dk1"/>
          <w:sz w:val="28"/>
          <w:szCs w:val="28"/>
        </w:rPr>
        <w:t>Могло би сребро да буде изображење</w:t>
      </w:r>
      <w:r>
        <w:rPr>
          <w:color w:val="000000" w:themeColor="dk1"/>
          <w:sz w:val="28"/>
          <w:szCs w:val="28"/>
        </w:rPr>
        <w:t xml:space="preserve"> с</w:t>
      </w:r>
      <w:r>
        <w:rPr>
          <w:color w:val="000000" w:themeColor="dk1"/>
          <w:sz w:val="28"/>
          <w:szCs w:val="28"/>
        </w:rPr>
        <w:t>јаја</w:t>
      </w:r>
      <w:r>
        <w:rPr>
          <w:color w:val="000000" w:themeColor="dk1"/>
          <w:sz w:val="28"/>
          <w:szCs w:val="28"/>
        </w:rPr>
        <w:t xml:space="preserve"> </w:t>
      </w:r>
      <w:r>
        <w:rPr>
          <w:color w:val="000000" w:themeColor="dk1"/>
          <w:sz w:val="28"/>
          <w:szCs w:val="28"/>
        </w:rPr>
        <w:t>на високим положајима и одликовањ</w:t>
      </w:r>
      <w:r>
        <w:rPr>
          <w:color w:val="000000" w:themeColor="dk1"/>
          <w:sz w:val="28"/>
          <w:szCs w:val="28"/>
        </w:rPr>
        <w:t>има</w:t>
      </w:r>
      <w:r>
        <w:rPr>
          <w:color w:val="000000" w:themeColor="dk1"/>
          <w:sz w:val="28"/>
          <w:szCs w:val="28"/>
        </w:rPr>
        <w:t>, јер је сјајан метал</w:t>
      </w:r>
      <w:r>
        <w:rPr>
          <w:color w:val="000000" w:themeColor="dk1"/>
          <w:sz w:val="28"/>
          <w:szCs w:val="28"/>
        </w:rPr>
        <w:t>;</w:t>
      </w:r>
      <w:r>
        <w:rPr>
          <w:color w:val="000000" w:themeColor="dk1"/>
          <w:sz w:val="28"/>
          <w:szCs w:val="28"/>
        </w:rPr>
        <w:t xml:space="preserve"> </w:t>
      </w:r>
      <w:r>
        <w:rPr>
          <w:color w:val="000000" w:themeColor="dk1"/>
          <w:sz w:val="28"/>
          <w:szCs w:val="28"/>
        </w:rPr>
        <w:t xml:space="preserve">а богатства </w:t>
      </w:r>
      <w:r>
        <w:rPr>
          <w:color w:val="000000" w:themeColor="dk1"/>
          <w:sz w:val="28"/>
          <w:szCs w:val="28"/>
        </w:rPr>
        <w:t>је</w:t>
      </w:r>
      <w:r>
        <w:rPr>
          <w:color w:val="000000" w:themeColor="dk1"/>
          <w:sz w:val="28"/>
          <w:szCs w:val="28"/>
        </w:rPr>
        <w:t xml:space="preserve"> </w:t>
      </w:r>
      <w:r>
        <w:rPr>
          <w:color w:val="000000" w:themeColor="dk1"/>
          <w:sz w:val="28"/>
          <w:szCs w:val="28"/>
        </w:rPr>
        <w:t xml:space="preserve">злато. Речитост </w:t>
      </w:r>
      <w:r>
        <w:rPr>
          <w:color w:val="000000" w:themeColor="dk1"/>
          <w:sz w:val="28"/>
          <w:szCs w:val="28"/>
        </w:rPr>
        <w:t>језика</w:t>
      </w:r>
      <w:r>
        <w:rPr>
          <w:color w:val="000000" w:themeColor="dk1"/>
          <w:sz w:val="28"/>
          <w:szCs w:val="28"/>
        </w:rPr>
        <w:t xml:space="preserve"> </w:t>
      </w:r>
      <w:r>
        <w:rPr>
          <w:color w:val="000000" w:themeColor="dk1"/>
          <w:sz w:val="28"/>
          <w:szCs w:val="28"/>
        </w:rPr>
        <w:t xml:space="preserve">мудрих људи света </w:t>
      </w:r>
      <w:r>
        <w:rPr>
          <w:color w:val="000000" w:themeColor="dk1"/>
          <w:sz w:val="28"/>
          <w:szCs w:val="28"/>
        </w:rPr>
        <w:t>саопшти</w:t>
      </w:r>
      <w:r>
        <w:rPr>
          <w:color w:val="000000" w:themeColor="dk1"/>
          <w:sz w:val="28"/>
          <w:szCs w:val="28"/>
        </w:rPr>
        <w:t>о би</w:t>
      </w:r>
      <w:r>
        <w:rPr>
          <w:color w:val="000000" w:themeColor="dk1"/>
          <w:sz w:val="28"/>
          <w:szCs w:val="28"/>
        </w:rPr>
        <w:t xml:space="preserve"> </w:t>
      </w:r>
      <w:r>
        <w:rPr>
          <w:color w:val="000000" w:themeColor="dk1"/>
          <w:sz w:val="28"/>
          <w:szCs w:val="28"/>
        </w:rPr>
        <w:t xml:space="preserve">бакар, </w:t>
      </w:r>
      <w:r>
        <w:rPr>
          <w:color w:val="000000" w:themeColor="dk1"/>
          <w:sz w:val="28"/>
          <w:szCs w:val="28"/>
        </w:rPr>
        <w:t xml:space="preserve">а </w:t>
      </w:r>
      <w:r>
        <w:rPr>
          <w:color w:val="000000" w:themeColor="dk1"/>
          <w:sz w:val="28"/>
          <w:szCs w:val="28"/>
        </w:rPr>
        <w:t>снаг</w:t>
      </w:r>
      <w:r>
        <w:rPr>
          <w:color w:val="000000" w:themeColor="dk1"/>
          <w:sz w:val="28"/>
          <w:szCs w:val="28"/>
        </w:rPr>
        <w:t>е</w:t>
      </w:r>
      <w:r>
        <w:rPr>
          <w:color w:val="000000" w:themeColor="dk1"/>
          <w:sz w:val="28"/>
          <w:szCs w:val="28"/>
        </w:rPr>
        <w:t xml:space="preserve"> и власт</w:t>
      </w:r>
      <w:r>
        <w:rPr>
          <w:color w:val="000000" w:themeColor="dk1"/>
          <w:sz w:val="28"/>
          <w:szCs w:val="28"/>
        </w:rPr>
        <w:t>и</w:t>
      </w:r>
      <w:r>
        <w:rPr>
          <w:color w:val="000000" w:themeColor="dk1"/>
          <w:sz w:val="28"/>
          <w:szCs w:val="28"/>
        </w:rPr>
        <w:t xml:space="preserve"> гвожђе, јер је изванредно тврдо и супроставља се свакој материји. Од ових ствари ако неко нешто жели да присвоји, чак и ако има најбоље место близу Бога и убраја се </w:t>
      </w:r>
      <w:r>
        <w:rPr>
          <w:color w:val="000000" w:themeColor="dk1"/>
          <w:sz w:val="28"/>
          <w:szCs w:val="28"/>
        </w:rPr>
        <w:t>међу</w:t>
      </w:r>
      <w:r>
        <w:rPr>
          <w:color w:val="000000" w:themeColor="dk1"/>
          <w:sz w:val="28"/>
          <w:szCs w:val="28"/>
        </w:rPr>
        <w:t xml:space="preserve"> </w:t>
      </w:r>
      <w:r>
        <w:rPr>
          <w:color w:val="000000" w:themeColor="dk1"/>
          <w:sz w:val="28"/>
          <w:szCs w:val="28"/>
        </w:rPr>
        <w:t>ратнике</w:t>
      </w:r>
      <w:r>
        <w:rPr>
          <w:color w:val="000000" w:themeColor="dk1"/>
          <w:sz w:val="28"/>
          <w:szCs w:val="28"/>
        </w:rPr>
        <w:t xml:space="preserve"> </w:t>
      </w:r>
      <w:r>
        <w:rPr>
          <w:color w:val="000000" w:themeColor="dk1"/>
          <w:sz w:val="28"/>
          <w:szCs w:val="28"/>
        </w:rPr>
        <w:t xml:space="preserve">и истиче се </w:t>
      </w:r>
      <w:r>
        <w:rPr>
          <w:color w:val="000000" w:themeColor="dk1"/>
          <w:sz w:val="28"/>
          <w:szCs w:val="28"/>
        </w:rPr>
        <w:t xml:space="preserve">у духовној храбрости, </w:t>
      </w:r>
      <w:r>
        <w:rPr>
          <w:color w:val="000000" w:themeColor="dk1"/>
          <w:sz w:val="28"/>
          <w:szCs w:val="28"/>
        </w:rPr>
        <w:t>сукоб</w:t>
      </w:r>
      <w:r>
        <w:rPr>
          <w:color w:val="000000" w:themeColor="dk1"/>
          <w:sz w:val="28"/>
          <w:szCs w:val="28"/>
        </w:rPr>
        <w:t>иће</w:t>
      </w:r>
      <w:r>
        <w:rPr>
          <w:color w:val="000000" w:themeColor="dk1"/>
          <w:sz w:val="28"/>
          <w:szCs w:val="28"/>
        </w:rPr>
        <w:t xml:space="preserve"> се са Богом, и одабирајући да напусти свога савезника и помоћника </w:t>
      </w:r>
      <w:r>
        <w:rPr>
          <w:color w:val="000000" w:themeColor="dk1"/>
          <w:sz w:val="28"/>
          <w:szCs w:val="28"/>
        </w:rPr>
        <w:t xml:space="preserve">са </w:t>
      </w:r>
      <w:r>
        <w:rPr>
          <w:color w:val="000000" w:themeColor="dk1"/>
          <w:sz w:val="28"/>
          <w:szCs w:val="28"/>
        </w:rPr>
        <w:t>мрск</w:t>
      </w:r>
      <w:r>
        <w:rPr>
          <w:color w:val="000000" w:themeColor="dk1"/>
          <w:sz w:val="28"/>
          <w:szCs w:val="28"/>
        </w:rPr>
        <w:t>им</w:t>
      </w:r>
      <w:r>
        <w:rPr>
          <w:color w:val="000000" w:themeColor="dk1"/>
          <w:sz w:val="28"/>
          <w:szCs w:val="28"/>
        </w:rPr>
        <w:t xml:space="preserve"> прекршајима, претрпеће гнев као последицу</w:t>
      </w:r>
      <w:r>
        <w:rPr>
          <w:color w:val="000000" w:themeColor="dk1"/>
          <w:sz w:val="28"/>
          <w:szCs w:val="28"/>
        </w:rPr>
        <w:t xml:space="preserve"> (својих дела)</w:t>
      </w:r>
      <w:r>
        <w:rPr>
          <w:color w:val="000000" w:themeColor="dk1"/>
          <w:sz w:val="28"/>
          <w:szCs w:val="28"/>
        </w:rPr>
        <w:t xml:space="preserve">. </w:t>
      </w:r>
    </w:p>
    <w:p w14:paraId="00000499">
      <w:pPr>
        <w:jc w:val="both"/>
        <w:rPr>
          <w:color w:val="000000" w:themeColor="dk1"/>
          <w:sz w:val="28"/>
          <w:szCs w:val="28"/>
        </w:rPr>
      </w:pPr>
      <w:r>
        <w:rPr>
          <w:color w:val="000000" w:themeColor="dk1"/>
          <w:sz w:val="28"/>
          <w:szCs w:val="28"/>
        </w:rPr>
        <w:t xml:space="preserve">ПАЛ: </w:t>
      </w:r>
      <w:r>
        <w:rPr>
          <w:color w:val="000000" w:themeColor="dk1"/>
          <w:sz w:val="28"/>
          <w:szCs w:val="28"/>
        </w:rPr>
        <w:t>Говори</w:t>
      </w:r>
      <w:r>
        <w:rPr>
          <w:color w:val="000000" w:themeColor="dk1"/>
          <w:sz w:val="28"/>
          <w:szCs w:val="28"/>
        </w:rPr>
        <w:t>ш</w:t>
      </w:r>
      <w:r>
        <w:rPr>
          <w:color w:val="000000" w:themeColor="dk1"/>
          <w:sz w:val="28"/>
          <w:szCs w:val="28"/>
        </w:rPr>
        <w:t xml:space="preserve"> исправно</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сложићу се (са тиме). Међутим кажи ми ово, </w:t>
      </w:r>
      <w:r>
        <w:rPr>
          <w:color w:val="000000" w:themeColor="dk1"/>
          <w:sz w:val="28"/>
          <w:szCs w:val="28"/>
        </w:rPr>
        <w:t>изводећи укратко закључак из ове теме и приче</w:t>
      </w:r>
      <w:r>
        <w:rPr>
          <w:color w:val="000000" w:themeColor="dk1"/>
          <w:sz w:val="28"/>
          <w:szCs w:val="28"/>
        </w:rPr>
        <w:t xml:space="preserve">. Зашто Господ није удаљио из војног логора сребро и злато и </w:t>
      </w:r>
      <w:r>
        <w:rPr>
          <w:color w:val="000000" w:themeColor="dk1"/>
          <w:sz w:val="28"/>
          <w:szCs w:val="28"/>
        </w:rPr>
        <w:t>бронзу</w:t>
      </w:r>
      <w:r>
        <w:rPr>
          <w:color w:val="000000" w:themeColor="dk1"/>
          <w:sz w:val="28"/>
          <w:szCs w:val="28"/>
        </w:rPr>
        <w:t xml:space="preserve"> и гвожђе или </w:t>
      </w:r>
      <w:r>
        <w:rPr>
          <w:color w:val="000000" w:themeColor="dk1"/>
          <w:sz w:val="28"/>
          <w:szCs w:val="28"/>
        </w:rPr>
        <w:t>рецимо</w:t>
      </w:r>
      <w:r>
        <w:rPr>
          <w:color w:val="000000" w:themeColor="dk1"/>
          <w:sz w:val="28"/>
          <w:szCs w:val="28"/>
        </w:rPr>
        <w:t xml:space="preserve"> као непотребне ствари или јер обично изазивају прљање? Јер смисао наше духовне анализе нам их је показао као гадне (ствари). </w:t>
      </w:r>
    </w:p>
    <w:p w14:paraId="0000049A">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Паладије, јер сво сијање и мудрост и богатство, наравно и сила, ће бити </w:t>
      </w:r>
      <w:r>
        <w:rPr>
          <w:color w:val="000000" w:themeColor="dk1"/>
          <w:sz w:val="28"/>
          <w:szCs w:val="28"/>
        </w:rPr>
        <w:t>исправ</w:t>
      </w:r>
      <w:r>
        <w:rPr>
          <w:color w:val="000000" w:themeColor="dk1"/>
          <w:sz w:val="28"/>
          <w:szCs w:val="28"/>
        </w:rPr>
        <w:t xml:space="preserve">но и разумно </w:t>
      </w:r>
      <w:r>
        <w:rPr>
          <w:color w:val="000000" w:themeColor="dk1"/>
          <w:sz w:val="28"/>
          <w:szCs w:val="28"/>
        </w:rPr>
        <w:t xml:space="preserve">приписане </w:t>
      </w:r>
      <w:r>
        <w:rPr>
          <w:color w:val="000000" w:themeColor="dk1"/>
          <w:sz w:val="28"/>
          <w:szCs w:val="28"/>
        </w:rPr>
        <w:t>Богу. Јер Његова је слава и сав сјај, богатство и мудрост и сила. Али ако неко узме од Њега и обогати се из ризнице Господње, има духовно богатство</w:t>
      </w:r>
      <w:r>
        <w:rPr>
          <w:color w:val="000000" w:themeColor="dk1"/>
          <w:sz w:val="28"/>
          <w:szCs w:val="28"/>
        </w:rPr>
        <w:t>,</w:t>
      </w:r>
      <w:r>
        <w:rPr>
          <w:color w:val="000000" w:themeColor="dk1"/>
          <w:sz w:val="28"/>
          <w:szCs w:val="28"/>
        </w:rPr>
        <w:t xml:space="preserve"> славу и </w:t>
      </w:r>
      <w:r>
        <w:rPr>
          <w:color w:val="000000" w:themeColor="dk1"/>
          <w:sz w:val="28"/>
          <w:szCs w:val="28"/>
        </w:rPr>
        <w:t>мудр</w:t>
      </w:r>
      <w:r>
        <w:rPr>
          <w:color w:val="000000" w:themeColor="dk1"/>
          <w:sz w:val="28"/>
          <w:szCs w:val="28"/>
        </w:rPr>
        <w:t xml:space="preserve">ост и </w:t>
      </w:r>
      <w:r>
        <w:rPr>
          <w:color w:val="000000" w:themeColor="dk1"/>
          <w:sz w:val="28"/>
          <w:szCs w:val="28"/>
        </w:rPr>
        <w:t xml:space="preserve">духовну </w:t>
      </w:r>
      <w:r>
        <w:rPr>
          <w:color w:val="000000" w:themeColor="dk1"/>
          <w:sz w:val="28"/>
          <w:szCs w:val="28"/>
        </w:rPr>
        <w:t>с</w:t>
      </w:r>
      <w:r>
        <w:rPr>
          <w:color w:val="000000" w:themeColor="dk1"/>
          <w:sz w:val="28"/>
          <w:szCs w:val="28"/>
        </w:rPr>
        <w:t>наг</w:t>
      </w:r>
      <w:r>
        <w:rPr>
          <w:color w:val="000000" w:themeColor="dk1"/>
          <w:sz w:val="28"/>
          <w:szCs w:val="28"/>
        </w:rPr>
        <w:t>у</w:t>
      </w:r>
      <w:r>
        <w:rPr>
          <w:color w:val="000000" w:themeColor="dk1"/>
          <w:sz w:val="28"/>
          <w:szCs w:val="28"/>
        </w:rPr>
        <w:t xml:space="preserve">, биће </w:t>
      </w:r>
      <w:r>
        <w:rPr>
          <w:color w:val="000000" w:themeColor="dk1"/>
          <w:sz w:val="28"/>
          <w:szCs w:val="28"/>
        </w:rPr>
        <w:t>чуве</w:t>
      </w:r>
      <w:r>
        <w:rPr>
          <w:color w:val="000000" w:themeColor="dk1"/>
          <w:sz w:val="28"/>
          <w:szCs w:val="28"/>
        </w:rPr>
        <w:t>н</w:t>
      </w:r>
      <w:r>
        <w:rPr>
          <w:color w:val="000000" w:themeColor="dk1"/>
          <w:sz w:val="28"/>
          <w:szCs w:val="28"/>
        </w:rPr>
        <w:t xml:space="preserve"> и завидеће </w:t>
      </w:r>
      <w:r>
        <w:rPr>
          <w:color w:val="000000" w:themeColor="dk1"/>
          <w:sz w:val="28"/>
          <w:szCs w:val="28"/>
        </w:rPr>
        <w:t>му</w:t>
      </w:r>
      <w:r>
        <w:rPr>
          <w:color w:val="000000" w:themeColor="dk1"/>
          <w:sz w:val="28"/>
          <w:szCs w:val="28"/>
        </w:rPr>
        <w:t xml:space="preserve">. </w:t>
      </w:r>
      <w:r>
        <w:rPr>
          <w:color w:val="000000" w:themeColor="dk1"/>
          <w:sz w:val="28"/>
          <w:szCs w:val="28"/>
        </w:rPr>
        <w:t xml:space="preserve">Међутим ако ово жели да узме од света, биће одвратан и мрзак </w:t>
      </w:r>
      <w:r>
        <w:rPr>
          <w:color w:val="000000" w:themeColor="dk1"/>
          <w:sz w:val="28"/>
          <w:szCs w:val="28"/>
        </w:rPr>
        <w:t>врлинољубивом Богу</w:t>
      </w:r>
      <w:r>
        <w:rPr>
          <w:color w:val="000000" w:themeColor="dk1"/>
          <w:sz w:val="28"/>
          <w:szCs w:val="28"/>
        </w:rPr>
        <w:t xml:space="preserve"> </w:t>
      </w:r>
      <w:r>
        <w:rPr>
          <w:color w:val="000000" w:themeColor="dk1"/>
          <w:sz w:val="28"/>
          <w:szCs w:val="28"/>
        </w:rPr>
        <w:t xml:space="preserve">и биће </w:t>
      </w:r>
      <w:r>
        <w:rPr>
          <w:color w:val="000000" w:themeColor="dk1"/>
          <w:sz w:val="28"/>
          <w:szCs w:val="28"/>
        </w:rPr>
        <w:t>суђен и осуђен</w:t>
      </w:r>
      <w:r>
        <w:rPr>
          <w:color w:val="000000" w:themeColor="dk1"/>
          <w:sz w:val="28"/>
          <w:szCs w:val="28"/>
        </w:rPr>
        <w:t xml:space="preserve">. </w:t>
      </w:r>
      <w:r>
        <w:rPr>
          <w:color w:val="000000" w:themeColor="dk1"/>
          <w:sz w:val="28"/>
          <w:szCs w:val="28"/>
        </w:rPr>
        <w:t>Јер у сваком случају богатств</w:t>
      </w:r>
      <w:r>
        <w:rPr>
          <w:color w:val="000000" w:themeColor="dk1"/>
          <w:sz w:val="28"/>
          <w:szCs w:val="28"/>
        </w:rPr>
        <w:t>у</w:t>
      </w:r>
      <w:r>
        <w:rPr>
          <w:color w:val="000000" w:themeColor="dk1"/>
          <w:sz w:val="28"/>
          <w:szCs w:val="28"/>
        </w:rPr>
        <w:t xml:space="preserve"> следи похотљивост, и </w:t>
      </w:r>
      <w:r>
        <w:rPr>
          <w:color w:val="000000" w:themeColor="dk1"/>
          <w:sz w:val="28"/>
          <w:szCs w:val="28"/>
        </w:rPr>
        <w:t>сјају</w:t>
      </w:r>
      <w:r>
        <w:rPr>
          <w:color w:val="000000" w:themeColor="dk1"/>
          <w:sz w:val="28"/>
          <w:szCs w:val="28"/>
        </w:rPr>
        <w:t xml:space="preserve"> и</w:t>
      </w:r>
      <w:r>
        <w:rPr>
          <w:color w:val="000000" w:themeColor="dk1"/>
          <w:sz w:val="28"/>
          <w:szCs w:val="28"/>
        </w:rPr>
        <w:t xml:space="preserve"> надмоћности</w:t>
      </w:r>
      <w:r>
        <w:rPr>
          <w:color w:val="000000" w:themeColor="dk1"/>
          <w:sz w:val="28"/>
          <w:szCs w:val="28"/>
        </w:rPr>
        <w:t xml:space="preserve"> </w:t>
      </w:r>
      <w:r>
        <w:rPr>
          <w:color w:val="000000" w:themeColor="dk1"/>
          <w:sz w:val="28"/>
          <w:szCs w:val="28"/>
        </w:rPr>
        <w:t>и</w:t>
      </w:r>
      <w:r>
        <w:rPr>
          <w:color w:val="000000" w:themeColor="dk1"/>
          <w:sz w:val="28"/>
          <w:szCs w:val="28"/>
        </w:rPr>
        <w:t xml:space="preserve"> одмах близу</w:t>
      </w:r>
      <w:r>
        <w:rPr>
          <w:color w:val="000000" w:themeColor="dk1"/>
          <w:sz w:val="28"/>
          <w:szCs w:val="28"/>
        </w:rPr>
        <w:t xml:space="preserve"> и уображеност, </w:t>
      </w:r>
      <w:r>
        <w:rPr>
          <w:color w:val="000000" w:themeColor="dk1"/>
          <w:sz w:val="28"/>
          <w:szCs w:val="28"/>
        </w:rPr>
        <w:t xml:space="preserve">а </w:t>
      </w:r>
      <w:r>
        <w:rPr>
          <w:color w:val="000000" w:themeColor="dk1"/>
          <w:sz w:val="28"/>
          <w:szCs w:val="28"/>
        </w:rPr>
        <w:t xml:space="preserve">поред власти се </w:t>
      </w:r>
      <w:r>
        <w:rPr>
          <w:color w:val="000000" w:themeColor="dk1"/>
          <w:sz w:val="28"/>
          <w:szCs w:val="28"/>
        </w:rPr>
        <w:t>улогорила</w:t>
      </w:r>
      <w:r>
        <w:rPr>
          <w:color w:val="000000" w:themeColor="dk1"/>
          <w:sz w:val="28"/>
          <w:szCs w:val="28"/>
        </w:rPr>
        <w:t xml:space="preserve"> </w:t>
      </w:r>
      <w:r>
        <w:rPr>
          <w:color w:val="000000" w:themeColor="dk1"/>
          <w:sz w:val="28"/>
          <w:szCs w:val="28"/>
        </w:rPr>
        <w:t xml:space="preserve">похлепа, </w:t>
      </w:r>
      <w:r>
        <w:rPr>
          <w:color w:val="000000" w:themeColor="dk1"/>
          <w:sz w:val="28"/>
          <w:szCs w:val="28"/>
        </w:rPr>
        <w:t xml:space="preserve">а </w:t>
      </w:r>
      <w:r>
        <w:rPr>
          <w:color w:val="000000" w:themeColor="dk1"/>
          <w:sz w:val="28"/>
          <w:szCs w:val="28"/>
        </w:rPr>
        <w:t xml:space="preserve">светској филозофији изопачено учење, иако је пријатан језик који га изражава. Нешто слично </w:t>
      </w:r>
      <w:r>
        <w:rPr>
          <w:color w:val="000000" w:themeColor="dk1"/>
          <w:sz w:val="28"/>
          <w:szCs w:val="28"/>
        </w:rPr>
        <w:t>говори и Павле: „</w:t>
      </w:r>
      <w:r>
        <w:rPr>
          <w:color w:val="000000" w:themeColor="dk1"/>
          <w:sz w:val="28"/>
          <w:szCs w:val="28"/>
        </w:rPr>
        <w:t>А</w:t>
      </w:r>
      <w:r>
        <w:rPr>
          <w:color w:val="000000" w:themeColor="dk1"/>
          <w:sz w:val="28"/>
          <w:szCs w:val="28"/>
        </w:rPr>
        <w:t xml:space="preserve">ко </w:t>
      </w:r>
      <w:r>
        <w:rPr>
          <w:color w:val="000000" w:themeColor="dk1"/>
          <w:sz w:val="28"/>
          <w:szCs w:val="28"/>
        </w:rPr>
        <w:t xml:space="preserve">је </w:t>
      </w:r>
      <w:r>
        <w:rPr>
          <w:color w:val="000000" w:themeColor="dk1"/>
          <w:sz w:val="28"/>
          <w:szCs w:val="28"/>
        </w:rPr>
        <w:t>неко међу вама</w:t>
      </w:r>
      <w:r>
        <w:rPr>
          <w:color w:val="000000" w:themeColor="dk1"/>
          <w:sz w:val="28"/>
          <w:szCs w:val="28"/>
        </w:rPr>
        <w:t xml:space="preserve"> мудар, нека б</w:t>
      </w:r>
      <w:r>
        <w:rPr>
          <w:color w:val="000000" w:themeColor="dk1"/>
          <w:sz w:val="28"/>
          <w:szCs w:val="28"/>
        </w:rPr>
        <w:t xml:space="preserve">уде </w:t>
      </w:r>
      <w:r>
        <w:rPr>
          <w:color w:val="000000" w:themeColor="dk1"/>
          <w:sz w:val="28"/>
          <w:szCs w:val="28"/>
        </w:rPr>
        <w:t>луд</w:t>
      </w:r>
      <w:r>
        <w:rPr>
          <w:color w:val="000000" w:themeColor="dk1"/>
          <w:sz w:val="28"/>
          <w:szCs w:val="28"/>
        </w:rPr>
        <w:t xml:space="preserve"> </w:t>
      </w:r>
      <w:r>
        <w:rPr>
          <w:color w:val="000000" w:themeColor="dk1"/>
          <w:sz w:val="28"/>
          <w:szCs w:val="28"/>
        </w:rPr>
        <w:t>да би био мудар. Јер је мудрост овога света лудост пред Богом“</w:t>
      </w:r>
      <w:r>
        <w:rPr>
          <w:rStyle w:val="Footnotereference"/>
          <w:color w:val="000000" w:themeColor="dk1"/>
          <w:sz w:val="28"/>
          <w:szCs w:val="28"/>
        </w:rPr>
        <w:footnoteReference w:id="442"/>
      </w:r>
      <w:r>
        <w:rPr>
          <w:color w:val="000000" w:themeColor="dk1"/>
          <w:sz w:val="28"/>
          <w:szCs w:val="28"/>
        </w:rPr>
        <w:t xml:space="preserve">. </w:t>
      </w:r>
      <w:r>
        <w:rPr>
          <w:color w:val="000000" w:themeColor="dk1"/>
          <w:sz w:val="28"/>
          <w:szCs w:val="28"/>
        </w:rPr>
        <w:t xml:space="preserve">Дакле, Ахар који није узео од богатства Христовог, већ као од света, од Јерихона, сукобљава се са Богом. Штета од овога и све оно што </w:t>
      </w:r>
      <w:r>
        <w:rPr>
          <w:color w:val="000000" w:themeColor="dk1"/>
          <w:sz w:val="28"/>
          <w:szCs w:val="28"/>
        </w:rPr>
        <w:t>је следило</w:t>
      </w:r>
      <w:r>
        <w:rPr>
          <w:color w:val="000000" w:themeColor="dk1"/>
          <w:sz w:val="28"/>
          <w:szCs w:val="28"/>
        </w:rPr>
        <w:t xml:space="preserve"> </w:t>
      </w:r>
      <w:r>
        <w:rPr>
          <w:color w:val="000000" w:themeColor="dk1"/>
          <w:sz w:val="28"/>
          <w:szCs w:val="28"/>
        </w:rPr>
        <w:t xml:space="preserve">због Божијег гнева није се ограничило само на осуђеног због овога, већ је </w:t>
      </w:r>
      <w:r>
        <w:rPr>
          <w:color w:val="000000" w:themeColor="dk1"/>
          <w:sz w:val="28"/>
          <w:szCs w:val="28"/>
        </w:rPr>
        <w:t>н</w:t>
      </w:r>
      <w:r>
        <w:rPr>
          <w:color w:val="000000" w:themeColor="dk1"/>
          <w:sz w:val="28"/>
          <w:szCs w:val="28"/>
        </w:rPr>
        <w:t>анело зло</w:t>
      </w:r>
      <w:r>
        <w:rPr>
          <w:color w:val="000000" w:themeColor="dk1"/>
          <w:sz w:val="28"/>
          <w:szCs w:val="28"/>
        </w:rPr>
        <w:t xml:space="preserve"> це</w:t>
      </w:r>
      <w:r>
        <w:rPr>
          <w:color w:val="000000" w:themeColor="dk1"/>
          <w:sz w:val="28"/>
          <w:szCs w:val="28"/>
        </w:rPr>
        <w:t>лом</w:t>
      </w:r>
      <w:r>
        <w:rPr>
          <w:color w:val="000000" w:themeColor="dk1"/>
          <w:sz w:val="28"/>
          <w:szCs w:val="28"/>
        </w:rPr>
        <w:t xml:space="preserve"> збор</w:t>
      </w:r>
      <w:r>
        <w:rPr>
          <w:color w:val="000000" w:themeColor="dk1"/>
          <w:sz w:val="28"/>
          <w:szCs w:val="28"/>
        </w:rPr>
        <w:t>у</w:t>
      </w:r>
      <w:r>
        <w:rPr>
          <w:color w:val="000000" w:themeColor="dk1"/>
          <w:sz w:val="28"/>
          <w:szCs w:val="28"/>
        </w:rPr>
        <w:t xml:space="preserve"> народ</w:t>
      </w:r>
      <w:r>
        <w:rPr>
          <w:color w:val="000000" w:themeColor="dk1"/>
          <w:sz w:val="28"/>
          <w:szCs w:val="28"/>
        </w:rPr>
        <w:t>а</w:t>
      </w:r>
      <w:r>
        <w:rPr>
          <w:color w:val="000000" w:themeColor="dk1"/>
          <w:sz w:val="28"/>
          <w:szCs w:val="28"/>
        </w:rPr>
        <w:t>. Пошто су изгубили небеску помоћ, Израелци су пос</w:t>
      </w:r>
      <w:r>
        <w:rPr>
          <w:color w:val="000000" w:themeColor="dk1"/>
          <w:sz w:val="28"/>
          <w:szCs w:val="28"/>
        </w:rPr>
        <w:t xml:space="preserve">тали троми и плашљиви, они који су у прошлости били </w:t>
      </w:r>
      <w:r>
        <w:rPr>
          <w:color w:val="000000" w:themeColor="dk1"/>
          <w:sz w:val="28"/>
          <w:szCs w:val="28"/>
        </w:rPr>
        <w:t>не</w:t>
      </w:r>
      <w:r>
        <w:rPr>
          <w:color w:val="000000" w:themeColor="dk1"/>
          <w:sz w:val="28"/>
          <w:szCs w:val="28"/>
        </w:rPr>
        <w:t>победиви</w:t>
      </w:r>
      <w:r>
        <w:rPr>
          <w:color w:val="000000" w:themeColor="dk1"/>
          <w:sz w:val="28"/>
          <w:szCs w:val="28"/>
        </w:rPr>
        <w:t xml:space="preserve">. </w:t>
      </w:r>
    </w:p>
    <w:p w14:paraId="0000049B">
      <w:pPr>
        <w:jc w:val="both"/>
        <w:rPr>
          <w:color w:val="000000" w:themeColor="dk1"/>
          <w:sz w:val="28"/>
          <w:szCs w:val="28"/>
        </w:rPr>
      </w:pPr>
      <w:r>
        <w:rPr>
          <w:color w:val="000000" w:themeColor="dk1"/>
          <w:sz w:val="28"/>
          <w:szCs w:val="28"/>
        </w:rPr>
        <w:t xml:space="preserve">ПАЛ: На који начин и одакле можемо да сазнамо, да је ова реч истинита? </w:t>
      </w:r>
    </w:p>
    <w:p w14:paraId="0000049C">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Од свега што </w:t>
      </w:r>
      <w:r>
        <w:rPr>
          <w:color w:val="000000" w:themeColor="dk1"/>
          <w:sz w:val="28"/>
          <w:szCs w:val="28"/>
        </w:rPr>
        <w:t>је</w:t>
      </w:r>
      <w:r>
        <w:rPr>
          <w:color w:val="000000" w:themeColor="dk1"/>
          <w:sz w:val="28"/>
          <w:szCs w:val="28"/>
        </w:rPr>
        <w:t xml:space="preserve"> </w:t>
      </w:r>
      <w:r>
        <w:rPr>
          <w:color w:val="000000" w:themeColor="dk1"/>
          <w:sz w:val="28"/>
          <w:szCs w:val="28"/>
        </w:rPr>
        <w:t>на</w:t>
      </w:r>
      <w:r>
        <w:rPr>
          <w:color w:val="000000" w:themeColor="dk1"/>
          <w:sz w:val="28"/>
          <w:szCs w:val="28"/>
        </w:rPr>
        <w:t>пис</w:t>
      </w:r>
      <w:r>
        <w:rPr>
          <w:color w:val="000000" w:themeColor="dk1"/>
          <w:sz w:val="28"/>
          <w:szCs w:val="28"/>
        </w:rPr>
        <w:t>ано</w:t>
      </w:r>
      <w:r>
        <w:rPr>
          <w:color w:val="000000" w:themeColor="dk1"/>
          <w:sz w:val="28"/>
          <w:szCs w:val="28"/>
        </w:rPr>
        <w:t xml:space="preserve"> </w:t>
      </w:r>
      <w:r>
        <w:rPr>
          <w:color w:val="000000" w:themeColor="dk1"/>
          <w:sz w:val="28"/>
          <w:szCs w:val="28"/>
        </w:rPr>
        <w:t xml:space="preserve">у наставку. </w:t>
      </w:r>
      <w:r>
        <w:rPr>
          <w:color w:val="000000" w:themeColor="dk1"/>
          <w:sz w:val="28"/>
          <w:szCs w:val="28"/>
        </w:rPr>
        <w:t xml:space="preserve">Јер </w:t>
      </w:r>
      <w:r>
        <w:rPr>
          <w:color w:val="000000" w:themeColor="dk1"/>
          <w:sz w:val="28"/>
          <w:szCs w:val="28"/>
        </w:rPr>
        <w:t>п</w:t>
      </w:r>
      <w:r>
        <w:rPr>
          <w:color w:val="000000" w:themeColor="dk1"/>
          <w:sz w:val="28"/>
          <w:szCs w:val="28"/>
        </w:rPr>
        <w:t xml:space="preserve">осле свега сјајног и храброг што се десило у Јерихону </w:t>
      </w:r>
      <w:r>
        <w:rPr>
          <w:color w:val="000000" w:themeColor="dk1"/>
          <w:sz w:val="28"/>
          <w:szCs w:val="28"/>
        </w:rPr>
        <w:t>са свим</w:t>
      </w:r>
      <w:r>
        <w:rPr>
          <w:color w:val="000000" w:themeColor="dk1"/>
          <w:sz w:val="28"/>
          <w:szCs w:val="28"/>
        </w:rPr>
        <w:t xml:space="preserve"> Изра</w:t>
      </w:r>
      <w:r>
        <w:rPr>
          <w:color w:val="000000" w:themeColor="dk1"/>
          <w:sz w:val="28"/>
          <w:szCs w:val="28"/>
        </w:rPr>
        <w:t>иљем</w:t>
      </w:r>
      <w:r>
        <w:rPr>
          <w:color w:val="000000" w:themeColor="dk1"/>
          <w:sz w:val="28"/>
          <w:szCs w:val="28"/>
        </w:rPr>
        <w:t>, послао је Исус неколико људи из Јерихона у Гај и рекао им: „Идите и уходите земљу. И људи отидоше и уходише Гај</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вративши се к Исусу рекоше му: Нека не иде сав народ, </w:t>
      </w:r>
      <w:r>
        <w:rPr>
          <w:color w:val="000000" w:themeColor="dk1"/>
          <w:sz w:val="28"/>
          <w:szCs w:val="28"/>
        </w:rPr>
        <w:t>већ</w:t>
      </w:r>
      <w:r>
        <w:rPr>
          <w:color w:val="000000" w:themeColor="dk1"/>
          <w:sz w:val="28"/>
          <w:szCs w:val="28"/>
        </w:rPr>
        <w:t xml:space="preserve"> </w:t>
      </w:r>
      <w:r>
        <w:rPr>
          <w:color w:val="000000" w:themeColor="dk1"/>
          <w:sz w:val="28"/>
          <w:szCs w:val="28"/>
        </w:rPr>
        <w:t>до две тисуће људи или до три тисуће људи нека иду, и освојиће Гај</w:t>
      </w:r>
      <w:r>
        <w:rPr>
          <w:color w:val="000000" w:themeColor="dk1"/>
          <w:sz w:val="28"/>
          <w:szCs w:val="28"/>
        </w:rPr>
        <w:t>.</w:t>
      </w:r>
      <w:r>
        <w:rPr>
          <w:color w:val="000000" w:themeColor="dk1"/>
          <w:sz w:val="28"/>
          <w:szCs w:val="28"/>
        </w:rPr>
        <w:t xml:space="preserve"> </w:t>
      </w:r>
      <w:r>
        <w:rPr>
          <w:color w:val="000000" w:themeColor="dk1"/>
          <w:sz w:val="28"/>
          <w:szCs w:val="28"/>
        </w:rPr>
        <w:t>Н</w:t>
      </w:r>
      <w:r>
        <w:rPr>
          <w:color w:val="000000" w:themeColor="dk1"/>
          <w:sz w:val="28"/>
          <w:szCs w:val="28"/>
        </w:rPr>
        <w:t xml:space="preserve">емој </w:t>
      </w:r>
      <w:r>
        <w:rPr>
          <w:color w:val="000000" w:themeColor="dk1"/>
          <w:sz w:val="28"/>
          <w:szCs w:val="28"/>
        </w:rPr>
        <w:t>да водиш сав</w:t>
      </w:r>
      <w:r>
        <w:rPr>
          <w:color w:val="000000" w:themeColor="dk1"/>
          <w:sz w:val="28"/>
          <w:szCs w:val="28"/>
        </w:rPr>
        <w:t xml:space="preserve"> </w:t>
      </w:r>
      <w:r>
        <w:rPr>
          <w:color w:val="000000" w:themeColor="dk1"/>
          <w:sz w:val="28"/>
          <w:szCs w:val="28"/>
        </w:rPr>
        <w:t>народ, јер их је мало. И отиде их онамо око три тисуће људи, али побегоше од Гајана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Гајани посекоше их до тридесет и шест људи, и гонише их од врата, и побише их на стрмени, и растопи се срце у народу и поста као вода“</w:t>
      </w:r>
      <w:r>
        <w:rPr>
          <w:rStyle w:val="Footnotereference"/>
          <w:color w:val="000000" w:themeColor="dk1"/>
          <w:sz w:val="28"/>
          <w:szCs w:val="28"/>
        </w:rPr>
        <w:footnoteReference w:id="443"/>
      </w:r>
      <w:r>
        <w:rPr>
          <w:color w:val="000000" w:themeColor="dk1"/>
          <w:sz w:val="28"/>
          <w:szCs w:val="28"/>
        </w:rPr>
        <w:t xml:space="preserve">. </w:t>
      </w:r>
      <w:r>
        <w:rPr>
          <w:color w:val="000000" w:themeColor="dk1"/>
          <w:sz w:val="28"/>
          <w:szCs w:val="28"/>
        </w:rPr>
        <w:t xml:space="preserve">Они који су освајали градове и пљачкали земље и без муке су побеђивали и још јаче народе, туку се са непобедивим ратницима </w:t>
      </w:r>
      <w:r>
        <w:rPr>
          <w:color w:val="000000" w:themeColor="dk1"/>
          <w:sz w:val="28"/>
          <w:szCs w:val="28"/>
        </w:rPr>
        <w:t>из</w:t>
      </w:r>
      <w:r>
        <w:rPr>
          <w:color w:val="000000" w:themeColor="dk1"/>
          <w:sz w:val="28"/>
          <w:szCs w:val="28"/>
        </w:rPr>
        <w:t xml:space="preserve"> </w:t>
      </w:r>
      <w:r>
        <w:rPr>
          <w:color w:val="000000" w:themeColor="dk1"/>
          <w:sz w:val="28"/>
          <w:szCs w:val="28"/>
        </w:rPr>
        <w:t xml:space="preserve">Гаја и </w:t>
      </w:r>
      <w:r>
        <w:rPr>
          <w:color w:val="000000" w:themeColor="dk1"/>
          <w:sz w:val="28"/>
          <w:szCs w:val="28"/>
        </w:rPr>
        <w:t>једва</w:t>
      </w:r>
      <w:r>
        <w:rPr>
          <w:color w:val="000000" w:themeColor="dk1"/>
          <w:sz w:val="28"/>
          <w:szCs w:val="28"/>
        </w:rPr>
        <w:t xml:space="preserve"> су се спасили одлазећи не без штете. Нису хтели у почетку да узму оружје сви који су </w:t>
      </w:r>
      <w:r>
        <w:rPr>
          <w:color w:val="000000" w:themeColor="dk1"/>
          <w:sz w:val="28"/>
          <w:szCs w:val="28"/>
        </w:rPr>
        <w:t>спрем</w:t>
      </w:r>
      <w:r>
        <w:rPr>
          <w:color w:val="000000" w:themeColor="dk1"/>
          <w:sz w:val="28"/>
          <w:szCs w:val="28"/>
        </w:rPr>
        <w:t>ни</w:t>
      </w:r>
      <w:r>
        <w:rPr>
          <w:color w:val="000000" w:themeColor="dk1"/>
          <w:sz w:val="28"/>
          <w:szCs w:val="28"/>
        </w:rPr>
        <w:t xml:space="preserve"> за борб</w:t>
      </w:r>
      <w:r>
        <w:rPr>
          <w:color w:val="000000" w:themeColor="dk1"/>
          <w:sz w:val="28"/>
          <w:szCs w:val="28"/>
        </w:rPr>
        <w:t xml:space="preserve">у, </w:t>
      </w:r>
      <w:r>
        <w:rPr>
          <w:color w:val="000000" w:themeColor="dk1"/>
          <w:sz w:val="28"/>
          <w:szCs w:val="28"/>
        </w:rPr>
        <w:t>сматрајући</w:t>
      </w:r>
      <w:r>
        <w:rPr>
          <w:color w:val="000000" w:themeColor="dk1"/>
          <w:sz w:val="28"/>
          <w:szCs w:val="28"/>
        </w:rPr>
        <w:t xml:space="preserve"> да лако и још са мало (људи) могу да освоје град. </w:t>
      </w:r>
      <w:r>
        <w:rPr>
          <w:color w:val="000000" w:themeColor="dk1"/>
          <w:sz w:val="28"/>
          <w:szCs w:val="28"/>
        </w:rPr>
        <w:t>Јер</w:t>
      </w:r>
      <w:r>
        <w:rPr>
          <w:color w:val="000000" w:themeColor="dk1"/>
          <w:sz w:val="28"/>
          <w:szCs w:val="28"/>
        </w:rPr>
        <w:t xml:space="preserve"> су рекли: Да не </w:t>
      </w:r>
      <w:r>
        <w:rPr>
          <w:color w:val="000000" w:themeColor="dk1"/>
          <w:sz w:val="28"/>
          <w:szCs w:val="28"/>
        </w:rPr>
        <w:t>иде</w:t>
      </w:r>
      <w:r>
        <w:rPr>
          <w:color w:val="000000" w:themeColor="dk1"/>
          <w:sz w:val="28"/>
          <w:szCs w:val="28"/>
        </w:rPr>
        <w:t xml:space="preserve"> сав народ, већ до две </w:t>
      </w:r>
      <w:r>
        <w:rPr>
          <w:color w:val="000000" w:themeColor="dk1"/>
          <w:sz w:val="28"/>
          <w:szCs w:val="28"/>
        </w:rPr>
        <w:t>хиљаде</w:t>
      </w:r>
      <w:r>
        <w:rPr>
          <w:color w:val="000000" w:themeColor="dk1"/>
          <w:sz w:val="28"/>
          <w:szCs w:val="28"/>
        </w:rPr>
        <w:t xml:space="preserve">. </w:t>
      </w:r>
      <w:r>
        <w:rPr>
          <w:color w:val="000000" w:themeColor="dk1"/>
          <w:sz w:val="28"/>
          <w:szCs w:val="28"/>
        </w:rPr>
        <w:t xml:space="preserve">Пред неочекиваним неуспехом и ненаданом великом несрећом веома тешка срца Исус је исцепао своју хаљину и пао је пред Бога и питао је са очајањем шта </w:t>
      </w:r>
      <w:r>
        <w:rPr>
          <w:color w:val="000000" w:themeColor="dk1"/>
          <w:sz w:val="28"/>
          <w:szCs w:val="28"/>
        </w:rPr>
        <w:t xml:space="preserve">значи овај неуспех, </w:t>
      </w:r>
      <w:r>
        <w:rPr>
          <w:color w:val="000000" w:themeColor="dk1"/>
          <w:sz w:val="28"/>
          <w:szCs w:val="28"/>
        </w:rPr>
        <w:t>а</w:t>
      </w:r>
      <w:r>
        <w:rPr>
          <w:color w:val="000000" w:themeColor="dk1"/>
          <w:sz w:val="28"/>
          <w:szCs w:val="28"/>
        </w:rPr>
        <w:t xml:space="preserve"> </w:t>
      </w:r>
      <w:r>
        <w:rPr>
          <w:color w:val="000000" w:themeColor="dk1"/>
          <w:sz w:val="28"/>
          <w:szCs w:val="28"/>
        </w:rPr>
        <w:t>Бог</w:t>
      </w:r>
      <w:r>
        <w:rPr>
          <w:color w:val="000000" w:themeColor="dk1"/>
          <w:sz w:val="28"/>
          <w:szCs w:val="28"/>
        </w:rPr>
        <w:t xml:space="preserve"> му је рекао</w:t>
      </w:r>
      <w:r>
        <w:rPr>
          <w:color w:val="000000" w:themeColor="dk1"/>
          <w:sz w:val="28"/>
          <w:szCs w:val="28"/>
        </w:rPr>
        <w:t xml:space="preserve">: „Устани, што си </w:t>
      </w:r>
      <w:r>
        <w:rPr>
          <w:color w:val="000000" w:themeColor="dk1"/>
          <w:sz w:val="28"/>
          <w:szCs w:val="28"/>
        </w:rPr>
        <w:t>тако</w:t>
      </w:r>
      <w:r>
        <w:rPr>
          <w:color w:val="000000" w:themeColor="dk1"/>
          <w:sz w:val="28"/>
          <w:szCs w:val="28"/>
        </w:rPr>
        <w:t xml:space="preserve"> </w:t>
      </w:r>
      <w:r>
        <w:rPr>
          <w:color w:val="000000" w:themeColor="dk1"/>
          <w:sz w:val="28"/>
          <w:szCs w:val="28"/>
        </w:rPr>
        <w:t xml:space="preserve">пао на лице своје? Згрешио је </w:t>
      </w:r>
      <w:r>
        <w:rPr>
          <w:color w:val="000000" w:themeColor="dk1"/>
          <w:sz w:val="28"/>
          <w:szCs w:val="28"/>
        </w:rPr>
        <w:t>народ</w:t>
      </w:r>
      <w:r>
        <w:rPr>
          <w:color w:val="000000" w:themeColor="dk1"/>
          <w:sz w:val="28"/>
          <w:szCs w:val="28"/>
        </w:rPr>
        <w:t xml:space="preserve">, и преступио завет мој који сам </w:t>
      </w:r>
      <w:r>
        <w:rPr>
          <w:color w:val="000000" w:themeColor="dk1"/>
          <w:sz w:val="28"/>
          <w:szCs w:val="28"/>
        </w:rPr>
        <w:t>склопио са њима</w:t>
      </w:r>
      <w:r>
        <w:rPr>
          <w:color w:val="000000" w:themeColor="dk1"/>
          <w:sz w:val="28"/>
          <w:szCs w:val="28"/>
        </w:rPr>
        <w:t xml:space="preserve">: Јер </w:t>
      </w:r>
      <w:r>
        <w:rPr>
          <w:color w:val="000000" w:themeColor="dk1"/>
          <w:sz w:val="28"/>
          <w:szCs w:val="28"/>
        </w:rPr>
        <w:t>укра</w:t>
      </w:r>
      <w:r>
        <w:rPr>
          <w:color w:val="000000" w:themeColor="dk1"/>
          <w:sz w:val="28"/>
          <w:szCs w:val="28"/>
        </w:rPr>
        <w:t>ше</w:t>
      </w:r>
      <w:r>
        <w:rPr>
          <w:color w:val="000000" w:themeColor="dk1"/>
          <w:sz w:val="28"/>
          <w:szCs w:val="28"/>
        </w:rPr>
        <w:t xml:space="preserve"> од проклетих ствари и метнуше међу своје ствари. Зато неће моћи синови Израиљеви </w:t>
      </w:r>
      <w:r>
        <w:rPr>
          <w:color w:val="000000" w:themeColor="dk1"/>
          <w:sz w:val="28"/>
          <w:szCs w:val="28"/>
        </w:rPr>
        <w:t>издржа</w:t>
      </w:r>
      <w:r>
        <w:rPr>
          <w:color w:val="000000" w:themeColor="dk1"/>
          <w:sz w:val="28"/>
          <w:szCs w:val="28"/>
        </w:rPr>
        <w:t>ти</w:t>
      </w:r>
      <w:r>
        <w:rPr>
          <w:color w:val="000000" w:themeColor="dk1"/>
          <w:sz w:val="28"/>
          <w:szCs w:val="28"/>
        </w:rPr>
        <w:t xml:space="preserve"> пред непријатељима својим, </w:t>
      </w:r>
      <w:r>
        <w:rPr>
          <w:color w:val="000000" w:themeColor="dk1"/>
          <w:sz w:val="28"/>
          <w:szCs w:val="28"/>
        </w:rPr>
        <w:t>леђа</w:t>
      </w:r>
      <w:r>
        <w:rPr>
          <w:color w:val="000000" w:themeColor="dk1"/>
          <w:sz w:val="28"/>
          <w:szCs w:val="28"/>
        </w:rPr>
        <w:t xml:space="preserve"> ће </w:t>
      </w:r>
      <w:r>
        <w:rPr>
          <w:color w:val="000000" w:themeColor="dk1"/>
          <w:sz w:val="28"/>
          <w:szCs w:val="28"/>
        </w:rPr>
        <w:t>окретат</w:t>
      </w:r>
      <w:r>
        <w:rPr>
          <w:color w:val="000000" w:themeColor="dk1"/>
          <w:sz w:val="28"/>
          <w:szCs w:val="28"/>
        </w:rPr>
        <w:t xml:space="preserve">и </w:t>
      </w:r>
      <w:r>
        <w:rPr>
          <w:color w:val="000000" w:themeColor="dk1"/>
          <w:sz w:val="28"/>
          <w:szCs w:val="28"/>
        </w:rPr>
        <w:t xml:space="preserve">пред непријатељима својим, јер су </w:t>
      </w:r>
      <w:r>
        <w:rPr>
          <w:color w:val="000000" w:themeColor="dk1"/>
          <w:sz w:val="28"/>
          <w:szCs w:val="28"/>
        </w:rPr>
        <w:t>по</w:t>
      </w:r>
      <w:r>
        <w:rPr>
          <w:color w:val="000000" w:themeColor="dk1"/>
          <w:sz w:val="28"/>
          <w:szCs w:val="28"/>
        </w:rPr>
        <w:t>стали</w:t>
      </w:r>
      <w:r>
        <w:rPr>
          <w:color w:val="000000" w:themeColor="dk1"/>
          <w:sz w:val="28"/>
          <w:szCs w:val="28"/>
        </w:rPr>
        <w:t xml:space="preserve"> проклетство, нећу више бити с вама, ако не истребите између себе </w:t>
      </w:r>
      <w:r>
        <w:rPr>
          <w:color w:val="000000" w:themeColor="dk1"/>
          <w:sz w:val="28"/>
          <w:szCs w:val="28"/>
        </w:rPr>
        <w:t>проклет</w:t>
      </w:r>
      <w:r>
        <w:rPr>
          <w:color w:val="000000" w:themeColor="dk1"/>
          <w:sz w:val="28"/>
          <w:szCs w:val="28"/>
        </w:rPr>
        <w:t>ство</w:t>
      </w:r>
      <w:r>
        <w:rPr>
          <w:color w:val="000000" w:themeColor="dk1"/>
          <w:sz w:val="28"/>
          <w:szCs w:val="28"/>
        </w:rPr>
        <w:t>“</w:t>
      </w:r>
      <w:r>
        <w:rPr>
          <w:rStyle w:val="Footnotereference"/>
          <w:color w:val="000000" w:themeColor="dk1"/>
          <w:sz w:val="28"/>
          <w:szCs w:val="28"/>
        </w:rPr>
        <w:footnoteReference w:id="444"/>
      </w:r>
      <w:r>
        <w:rPr>
          <w:color w:val="000000" w:themeColor="dk1"/>
          <w:sz w:val="28"/>
          <w:szCs w:val="28"/>
        </w:rPr>
        <w:t xml:space="preserve">. </w:t>
      </w:r>
    </w:p>
    <w:p w14:paraId="0000049D">
      <w:pPr>
        <w:jc w:val="both"/>
        <w:rPr>
          <w:color w:val="000000" w:themeColor="dk1"/>
          <w:sz w:val="28"/>
          <w:szCs w:val="28"/>
        </w:rPr>
      </w:pPr>
      <w:r>
        <w:rPr>
          <w:color w:val="000000" w:themeColor="dk1"/>
          <w:sz w:val="28"/>
          <w:szCs w:val="28"/>
        </w:rPr>
        <w:t>Када су показали Ахара, питао га је Исус: „</w:t>
      </w:r>
      <w:r>
        <w:rPr>
          <w:color w:val="000000" w:themeColor="dk1"/>
          <w:sz w:val="28"/>
          <w:szCs w:val="28"/>
        </w:rPr>
        <w:t>Д</w:t>
      </w:r>
      <w:r>
        <w:rPr>
          <w:color w:val="000000" w:themeColor="dk1"/>
          <w:sz w:val="28"/>
          <w:szCs w:val="28"/>
        </w:rPr>
        <w:t xml:space="preserve">ај </w:t>
      </w:r>
      <w:r>
        <w:rPr>
          <w:color w:val="000000" w:themeColor="dk1"/>
          <w:sz w:val="28"/>
          <w:szCs w:val="28"/>
        </w:rPr>
        <w:t>слав</w:t>
      </w:r>
      <w:r>
        <w:rPr>
          <w:color w:val="000000" w:themeColor="dk1"/>
          <w:sz w:val="28"/>
          <w:szCs w:val="28"/>
        </w:rPr>
        <w:t xml:space="preserve">у </w:t>
      </w:r>
      <w:r>
        <w:rPr>
          <w:color w:val="000000" w:themeColor="dk1"/>
          <w:sz w:val="28"/>
          <w:szCs w:val="28"/>
        </w:rPr>
        <w:t xml:space="preserve">данас </w:t>
      </w:r>
      <w:r>
        <w:rPr>
          <w:color w:val="000000" w:themeColor="dk1"/>
          <w:sz w:val="28"/>
          <w:szCs w:val="28"/>
        </w:rPr>
        <w:t xml:space="preserve">Господу Богу Израиљеву, и признај, и кажи ми шта си учинио, </w:t>
      </w:r>
      <w:r>
        <w:rPr>
          <w:color w:val="000000" w:themeColor="dk1"/>
          <w:sz w:val="28"/>
          <w:szCs w:val="28"/>
        </w:rPr>
        <w:t xml:space="preserve">и </w:t>
      </w:r>
      <w:r>
        <w:rPr>
          <w:color w:val="000000" w:themeColor="dk1"/>
          <w:sz w:val="28"/>
          <w:szCs w:val="28"/>
        </w:rPr>
        <w:t>немој тајити од мене. А</w:t>
      </w:r>
      <w:r>
        <w:rPr>
          <w:color w:val="000000" w:themeColor="dk1"/>
          <w:sz w:val="28"/>
          <w:szCs w:val="28"/>
        </w:rPr>
        <w:t xml:space="preserve"> </w:t>
      </w:r>
      <w:r>
        <w:rPr>
          <w:color w:val="000000" w:themeColor="dk1"/>
          <w:sz w:val="28"/>
          <w:szCs w:val="28"/>
        </w:rPr>
        <w:t xml:space="preserve">Ахан одговори Исусу и рече: Истина је, ја згреших </w:t>
      </w:r>
      <w:r>
        <w:rPr>
          <w:color w:val="000000" w:themeColor="dk1"/>
          <w:sz w:val="28"/>
          <w:szCs w:val="28"/>
        </w:rPr>
        <w:t xml:space="preserve">пред </w:t>
      </w:r>
      <w:r>
        <w:rPr>
          <w:color w:val="000000" w:themeColor="dk1"/>
          <w:sz w:val="28"/>
          <w:szCs w:val="28"/>
        </w:rPr>
        <w:t>Господ</w:t>
      </w:r>
      <w:r>
        <w:rPr>
          <w:color w:val="000000" w:themeColor="dk1"/>
          <w:sz w:val="28"/>
          <w:szCs w:val="28"/>
        </w:rPr>
        <w:t>ом</w:t>
      </w:r>
      <w:r>
        <w:rPr>
          <w:color w:val="000000" w:themeColor="dk1"/>
          <w:sz w:val="28"/>
          <w:szCs w:val="28"/>
        </w:rPr>
        <w:t xml:space="preserve"> Бог</w:t>
      </w:r>
      <w:r>
        <w:rPr>
          <w:color w:val="000000" w:themeColor="dk1"/>
          <w:sz w:val="28"/>
          <w:szCs w:val="28"/>
        </w:rPr>
        <w:t>ом</w:t>
      </w:r>
      <w:r>
        <w:rPr>
          <w:color w:val="000000" w:themeColor="dk1"/>
          <w:sz w:val="28"/>
          <w:szCs w:val="28"/>
        </w:rPr>
        <w:t xml:space="preserve"> Израиљев</w:t>
      </w:r>
      <w:r>
        <w:rPr>
          <w:color w:val="000000" w:themeColor="dk1"/>
          <w:sz w:val="28"/>
          <w:szCs w:val="28"/>
        </w:rPr>
        <w:t>им</w:t>
      </w:r>
      <w:r>
        <w:rPr>
          <w:color w:val="000000" w:themeColor="dk1"/>
          <w:sz w:val="28"/>
          <w:szCs w:val="28"/>
        </w:rPr>
        <w:t xml:space="preserve">, и учиних тако и тако. Видех у плену један леп плашт </w:t>
      </w:r>
      <w:r>
        <w:rPr>
          <w:color w:val="000000" w:themeColor="dk1"/>
          <w:sz w:val="28"/>
          <w:szCs w:val="28"/>
        </w:rPr>
        <w:t>разнобојан</w:t>
      </w:r>
      <w:r>
        <w:rPr>
          <w:color w:val="000000" w:themeColor="dk1"/>
          <w:sz w:val="28"/>
          <w:szCs w:val="28"/>
        </w:rPr>
        <w:t xml:space="preserve"> </w:t>
      </w:r>
      <w:r>
        <w:rPr>
          <w:color w:val="000000" w:themeColor="dk1"/>
          <w:sz w:val="28"/>
          <w:szCs w:val="28"/>
        </w:rPr>
        <w:t xml:space="preserve">и двеста </w:t>
      </w:r>
      <w:r>
        <w:rPr>
          <w:color w:val="000000" w:themeColor="dk1"/>
          <w:sz w:val="28"/>
          <w:szCs w:val="28"/>
        </w:rPr>
        <w:t>дидрахми</w:t>
      </w:r>
      <w:r>
        <w:rPr>
          <w:color w:val="000000" w:themeColor="dk1"/>
          <w:sz w:val="28"/>
          <w:szCs w:val="28"/>
        </w:rPr>
        <w:t xml:space="preserve"> сребра, и једну шипку злата од педесет </w:t>
      </w:r>
      <w:r>
        <w:rPr>
          <w:color w:val="000000" w:themeColor="dk1"/>
          <w:sz w:val="28"/>
          <w:szCs w:val="28"/>
        </w:rPr>
        <w:t>дидрахми</w:t>
      </w:r>
      <w:r>
        <w:rPr>
          <w:color w:val="000000" w:themeColor="dk1"/>
          <w:sz w:val="28"/>
          <w:szCs w:val="28"/>
        </w:rPr>
        <w:t>, па се полакомих и узех, и ено је закопано у земљу усред мојега шатора, и сребро</w:t>
      </w:r>
      <w:r>
        <w:rPr>
          <w:color w:val="000000" w:themeColor="dk1"/>
          <w:sz w:val="28"/>
          <w:szCs w:val="28"/>
        </w:rPr>
        <w:t xml:space="preserve"> је </w:t>
      </w:r>
      <w:r>
        <w:rPr>
          <w:color w:val="000000" w:themeColor="dk1"/>
          <w:sz w:val="28"/>
          <w:szCs w:val="28"/>
        </w:rPr>
        <w:t>сакривено</w:t>
      </w:r>
      <w:r>
        <w:rPr>
          <w:color w:val="000000" w:themeColor="dk1"/>
          <w:sz w:val="28"/>
          <w:szCs w:val="28"/>
        </w:rPr>
        <w:t xml:space="preserve"> одоздо“</w:t>
      </w:r>
      <w:r>
        <w:rPr>
          <w:rStyle w:val="Footnotereference"/>
          <w:color w:val="000000" w:themeColor="dk1"/>
          <w:sz w:val="28"/>
          <w:szCs w:val="28"/>
        </w:rPr>
        <w:footnoteReference w:id="445"/>
      </w:r>
      <w:r>
        <w:rPr>
          <w:color w:val="000000" w:themeColor="dk1"/>
          <w:sz w:val="28"/>
          <w:szCs w:val="28"/>
        </w:rPr>
        <w:t xml:space="preserve">. </w:t>
      </w:r>
      <w:r>
        <w:rPr>
          <w:color w:val="000000" w:themeColor="dk1"/>
          <w:sz w:val="28"/>
          <w:szCs w:val="28"/>
        </w:rPr>
        <w:t xml:space="preserve">Разумеш да и сам лопов каже да је видео у плену леп плашт </w:t>
      </w:r>
      <w:r>
        <w:rPr>
          <w:color w:val="000000" w:themeColor="dk1"/>
          <w:sz w:val="28"/>
          <w:szCs w:val="28"/>
        </w:rPr>
        <w:t>разнобојни</w:t>
      </w:r>
      <w:r>
        <w:rPr>
          <w:rStyle w:val="Footnotereference"/>
          <w:color w:val="000000" w:themeColor="dk1"/>
          <w:sz w:val="28"/>
          <w:szCs w:val="28"/>
        </w:rPr>
        <w:footnoteReference w:id="446"/>
      </w:r>
      <w:r>
        <w:rPr>
          <w:color w:val="000000" w:themeColor="dk1"/>
          <w:sz w:val="28"/>
          <w:szCs w:val="28"/>
        </w:rPr>
        <w:t xml:space="preserve">и двеста </w:t>
      </w:r>
      <w:r>
        <w:rPr>
          <w:color w:val="000000" w:themeColor="dk1"/>
          <w:sz w:val="28"/>
          <w:szCs w:val="28"/>
        </w:rPr>
        <w:t>дидрахми</w:t>
      </w:r>
      <w:r>
        <w:rPr>
          <w:color w:val="000000" w:themeColor="dk1"/>
          <w:sz w:val="28"/>
          <w:szCs w:val="28"/>
        </w:rPr>
        <w:t xml:space="preserve"> сребра и једну шипку злата од педесет </w:t>
      </w:r>
      <w:r>
        <w:rPr>
          <w:color w:val="000000" w:themeColor="dk1"/>
          <w:sz w:val="28"/>
          <w:szCs w:val="28"/>
        </w:rPr>
        <w:t>дидрахми</w:t>
      </w:r>
      <w:r>
        <w:rPr>
          <w:color w:val="000000" w:themeColor="dk1"/>
          <w:sz w:val="28"/>
          <w:szCs w:val="28"/>
        </w:rPr>
        <w:t xml:space="preserve">, </w:t>
      </w:r>
      <w:r>
        <w:rPr>
          <w:color w:val="000000" w:themeColor="dk1"/>
          <w:sz w:val="28"/>
          <w:szCs w:val="28"/>
        </w:rPr>
        <w:t>на које се полакомио</w:t>
      </w:r>
      <w:r>
        <w:rPr>
          <w:color w:val="000000" w:themeColor="dk1"/>
          <w:sz w:val="28"/>
          <w:szCs w:val="28"/>
        </w:rPr>
        <w:t xml:space="preserve">, то јест недозвољено их је пожелео. </w:t>
      </w:r>
      <w:r>
        <w:rPr>
          <w:color w:val="000000" w:themeColor="dk1"/>
          <w:sz w:val="28"/>
          <w:szCs w:val="28"/>
        </w:rPr>
        <w:t xml:space="preserve">Сматрају </w:t>
      </w:r>
      <w:r>
        <w:rPr>
          <w:color w:val="000000" w:themeColor="dk1"/>
          <w:sz w:val="28"/>
          <w:szCs w:val="28"/>
        </w:rPr>
        <w:t>плашт</w:t>
      </w:r>
      <w:r>
        <w:rPr>
          <w:color w:val="000000" w:themeColor="dk1"/>
          <w:sz w:val="28"/>
          <w:szCs w:val="28"/>
        </w:rPr>
        <w:t xml:space="preserve"> </w:t>
      </w:r>
      <w:r>
        <w:rPr>
          <w:color w:val="000000" w:themeColor="dk1"/>
          <w:sz w:val="28"/>
          <w:szCs w:val="28"/>
        </w:rPr>
        <w:t>војничк</w:t>
      </w:r>
      <w:r>
        <w:rPr>
          <w:color w:val="000000" w:themeColor="dk1"/>
          <w:sz w:val="28"/>
          <w:szCs w:val="28"/>
        </w:rPr>
        <w:t>ом</w:t>
      </w:r>
      <w:r>
        <w:rPr>
          <w:color w:val="000000" w:themeColor="dk1"/>
          <w:sz w:val="28"/>
          <w:szCs w:val="28"/>
        </w:rPr>
        <w:t xml:space="preserve"> униформ</w:t>
      </w:r>
      <w:r>
        <w:rPr>
          <w:color w:val="000000" w:themeColor="dk1"/>
          <w:sz w:val="28"/>
          <w:szCs w:val="28"/>
        </w:rPr>
        <w:t>ом</w:t>
      </w:r>
      <w:r>
        <w:rPr>
          <w:color w:val="000000" w:themeColor="dk1"/>
          <w:sz w:val="28"/>
          <w:szCs w:val="28"/>
        </w:rPr>
        <w:t>, и говоре да је хламида</w:t>
      </w:r>
      <w:r>
        <w:rPr>
          <w:rStyle w:val="Footnotereference"/>
          <w:color w:val="000000" w:themeColor="dk1"/>
          <w:sz w:val="28"/>
          <w:szCs w:val="28"/>
        </w:rPr>
        <w:footnoteReference w:id="447"/>
      </w:r>
      <w:r>
        <w:rPr>
          <w:color w:val="000000" w:themeColor="dk1"/>
          <w:sz w:val="28"/>
          <w:szCs w:val="28"/>
        </w:rPr>
        <w:t xml:space="preserve">од </w:t>
      </w:r>
      <w:r>
        <w:rPr>
          <w:color w:val="000000" w:themeColor="dk1"/>
          <w:sz w:val="28"/>
          <w:szCs w:val="28"/>
        </w:rPr>
        <w:t>раз</w:t>
      </w:r>
      <w:r>
        <w:rPr>
          <w:color w:val="000000" w:themeColor="dk1"/>
          <w:sz w:val="28"/>
          <w:szCs w:val="28"/>
        </w:rPr>
        <w:t>нобојних</w:t>
      </w:r>
      <w:r>
        <w:rPr>
          <w:color w:val="000000" w:themeColor="dk1"/>
          <w:sz w:val="28"/>
          <w:szCs w:val="28"/>
        </w:rPr>
        <w:t xml:space="preserve"> везова</w:t>
      </w:r>
      <w:r>
        <w:rPr>
          <w:color w:val="000000" w:themeColor="dk1"/>
          <w:sz w:val="28"/>
          <w:szCs w:val="28"/>
        </w:rPr>
        <w:t xml:space="preserve">; </w:t>
      </w:r>
      <w:r>
        <w:rPr>
          <w:color w:val="000000" w:themeColor="dk1"/>
          <w:sz w:val="28"/>
          <w:szCs w:val="28"/>
        </w:rPr>
        <w:t>то</w:t>
      </w:r>
      <w:r>
        <w:rPr>
          <w:color w:val="000000" w:themeColor="dk1"/>
          <w:sz w:val="28"/>
          <w:szCs w:val="28"/>
        </w:rPr>
        <w:t xml:space="preserve"> је</w:t>
      </w:r>
      <w:r>
        <w:rPr>
          <w:color w:val="000000" w:themeColor="dk1"/>
          <w:sz w:val="28"/>
          <w:szCs w:val="28"/>
        </w:rPr>
        <w:t xml:space="preserve"> хаљина војничка, и симбол похлепе. </w:t>
      </w:r>
      <w:r>
        <w:rPr>
          <w:color w:val="000000" w:themeColor="dk1"/>
          <w:sz w:val="28"/>
          <w:szCs w:val="28"/>
        </w:rPr>
        <w:t>Оду</w:t>
      </w:r>
      <w:r>
        <w:rPr>
          <w:color w:val="000000" w:themeColor="dk1"/>
          <w:sz w:val="28"/>
          <w:szCs w:val="28"/>
        </w:rPr>
        <w:t>век</w:t>
      </w:r>
      <w:r>
        <w:rPr>
          <w:color w:val="000000" w:themeColor="dk1"/>
          <w:sz w:val="28"/>
          <w:szCs w:val="28"/>
        </w:rPr>
        <w:t xml:space="preserve"> прати </w:t>
      </w:r>
      <w:r>
        <w:rPr>
          <w:color w:val="000000" w:themeColor="dk1"/>
          <w:sz w:val="28"/>
          <w:szCs w:val="28"/>
        </w:rPr>
        <w:t>војнике</w:t>
      </w:r>
      <w:r>
        <w:rPr>
          <w:color w:val="000000" w:themeColor="dk1"/>
          <w:sz w:val="28"/>
          <w:szCs w:val="28"/>
        </w:rPr>
        <w:t xml:space="preserve"> </w:t>
      </w:r>
      <w:r>
        <w:rPr>
          <w:color w:val="000000" w:themeColor="dk1"/>
          <w:sz w:val="28"/>
          <w:szCs w:val="28"/>
        </w:rPr>
        <w:t>страст</w:t>
      </w:r>
      <w:r>
        <w:rPr>
          <w:color w:val="000000" w:themeColor="dk1"/>
          <w:sz w:val="28"/>
          <w:szCs w:val="28"/>
        </w:rPr>
        <w:t xml:space="preserve"> да </w:t>
      </w:r>
      <w:r>
        <w:rPr>
          <w:color w:val="000000" w:themeColor="dk1"/>
          <w:sz w:val="28"/>
          <w:szCs w:val="28"/>
        </w:rPr>
        <w:t xml:space="preserve">са задовољством </w:t>
      </w:r>
      <w:r>
        <w:rPr>
          <w:color w:val="000000" w:themeColor="dk1"/>
          <w:sz w:val="28"/>
          <w:szCs w:val="28"/>
        </w:rPr>
        <w:t xml:space="preserve">узимају све </w:t>
      </w:r>
      <w:r>
        <w:rPr>
          <w:color w:val="000000" w:themeColor="dk1"/>
          <w:sz w:val="28"/>
          <w:szCs w:val="28"/>
        </w:rPr>
        <w:t xml:space="preserve">више </w:t>
      </w:r>
      <w:r>
        <w:rPr>
          <w:color w:val="000000" w:themeColor="dk1"/>
          <w:sz w:val="28"/>
          <w:szCs w:val="28"/>
        </w:rPr>
        <w:t xml:space="preserve">и више. </w:t>
      </w:r>
      <w:r>
        <w:rPr>
          <w:color w:val="000000" w:themeColor="dk1"/>
          <w:sz w:val="28"/>
          <w:szCs w:val="28"/>
        </w:rPr>
        <w:t>А изображење</w:t>
      </w:r>
      <w:r>
        <w:rPr>
          <w:color w:val="000000" w:themeColor="dk1"/>
          <w:sz w:val="28"/>
          <w:szCs w:val="28"/>
        </w:rPr>
        <w:t xml:space="preserve"> </w:t>
      </w:r>
      <w:r>
        <w:rPr>
          <w:color w:val="000000" w:themeColor="dk1"/>
          <w:sz w:val="28"/>
          <w:szCs w:val="28"/>
        </w:rPr>
        <w:t xml:space="preserve">светског блистања </w:t>
      </w:r>
      <w:r>
        <w:rPr>
          <w:color w:val="000000" w:themeColor="dk1"/>
          <w:sz w:val="28"/>
          <w:szCs w:val="28"/>
        </w:rPr>
        <w:t>је сребро</w:t>
      </w:r>
      <w:r>
        <w:rPr>
          <w:color w:val="000000" w:themeColor="dk1"/>
          <w:sz w:val="28"/>
          <w:szCs w:val="28"/>
        </w:rPr>
        <w:t>,</w:t>
      </w:r>
      <w:r>
        <w:rPr>
          <w:color w:val="000000" w:themeColor="dk1"/>
          <w:sz w:val="28"/>
          <w:szCs w:val="28"/>
        </w:rPr>
        <w:t xml:space="preserve"> а</w:t>
      </w:r>
      <w:r>
        <w:rPr>
          <w:color w:val="000000" w:themeColor="dk1"/>
          <w:sz w:val="28"/>
          <w:szCs w:val="28"/>
        </w:rPr>
        <w:t xml:space="preserve"> </w:t>
      </w:r>
      <w:r>
        <w:rPr>
          <w:color w:val="000000" w:themeColor="dk1"/>
          <w:sz w:val="28"/>
          <w:szCs w:val="28"/>
        </w:rPr>
        <w:t>злато</w:t>
      </w:r>
      <w:r>
        <w:rPr>
          <w:color w:val="000000" w:themeColor="dk1"/>
          <w:sz w:val="28"/>
          <w:szCs w:val="28"/>
        </w:rPr>
        <w:t xml:space="preserve"> је симб</w:t>
      </w:r>
      <w:r>
        <w:rPr>
          <w:color w:val="000000" w:themeColor="dk1"/>
          <w:sz w:val="28"/>
          <w:szCs w:val="28"/>
        </w:rPr>
        <w:t xml:space="preserve">ол </w:t>
      </w:r>
      <w:r>
        <w:rPr>
          <w:color w:val="000000" w:themeColor="dk1"/>
          <w:sz w:val="28"/>
          <w:szCs w:val="28"/>
        </w:rPr>
        <w:t>слаткоречивости</w:t>
      </w:r>
      <w:r>
        <w:rPr>
          <w:color w:val="000000" w:themeColor="dk1"/>
          <w:sz w:val="28"/>
          <w:szCs w:val="28"/>
        </w:rPr>
        <w:t xml:space="preserve"> </w:t>
      </w:r>
      <w:r>
        <w:rPr>
          <w:color w:val="000000" w:themeColor="dk1"/>
          <w:sz w:val="28"/>
          <w:szCs w:val="28"/>
        </w:rPr>
        <w:t xml:space="preserve">грчке </w:t>
      </w:r>
      <w:r>
        <w:rPr>
          <w:color w:val="000000" w:themeColor="dk1"/>
          <w:sz w:val="28"/>
          <w:szCs w:val="28"/>
        </w:rPr>
        <w:t>мудрости</w:t>
      </w:r>
      <w:r>
        <w:rPr>
          <w:color w:val="000000" w:themeColor="dk1"/>
          <w:sz w:val="28"/>
          <w:szCs w:val="28"/>
        </w:rPr>
        <w:t xml:space="preserve">. </w:t>
      </w:r>
      <w:r>
        <w:rPr>
          <w:color w:val="000000" w:themeColor="dk1"/>
          <w:sz w:val="28"/>
          <w:szCs w:val="28"/>
        </w:rPr>
        <w:t xml:space="preserve">Некако такав је језик и образовање Грчких мудраца, на неки начин златан и прескуп због </w:t>
      </w:r>
      <w:r>
        <w:rPr>
          <w:color w:val="000000" w:themeColor="dk1"/>
          <w:sz w:val="28"/>
          <w:szCs w:val="28"/>
        </w:rPr>
        <w:t>високоумности</w:t>
      </w:r>
      <w:r>
        <w:rPr>
          <w:color w:val="000000" w:themeColor="dk1"/>
          <w:sz w:val="28"/>
          <w:szCs w:val="28"/>
        </w:rPr>
        <w:t xml:space="preserve"> речи. Када се открио грех, наметнуо је казну Исус Ахару, јер није учинио зло само себи, </w:t>
      </w:r>
      <w:r>
        <w:rPr>
          <w:color w:val="000000" w:themeColor="dk1"/>
          <w:sz w:val="28"/>
          <w:szCs w:val="28"/>
        </w:rPr>
        <w:t xml:space="preserve">већ је </w:t>
      </w:r>
      <w:r>
        <w:rPr>
          <w:color w:val="000000" w:themeColor="dk1"/>
          <w:sz w:val="28"/>
          <w:szCs w:val="28"/>
        </w:rPr>
        <w:t>нанео</w:t>
      </w:r>
      <w:r>
        <w:rPr>
          <w:color w:val="000000" w:themeColor="dk1"/>
          <w:sz w:val="28"/>
          <w:szCs w:val="28"/>
        </w:rPr>
        <w:t xml:space="preserve"> штету због своје незајажљиве жеље и на (сав) збор </w:t>
      </w:r>
      <w:r>
        <w:rPr>
          <w:color w:val="000000" w:themeColor="dk1"/>
          <w:sz w:val="28"/>
          <w:szCs w:val="28"/>
        </w:rPr>
        <w:t>(</w:t>
      </w:r>
      <w:r>
        <w:rPr>
          <w:color w:val="000000" w:themeColor="dk1"/>
          <w:sz w:val="28"/>
          <w:szCs w:val="28"/>
        </w:rPr>
        <w:t>Изра</w:t>
      </w:r>
      <w:r>
        <w:rPr>
          <w:color w:val="000000" w:themeColor="dk1"/>
          <w:sz w:val="28"/>
          <w:szCs w:val="28"/>
        </w:rPr>
        <w:t>иљ</w:t>
      </w:r>
      <w:r>
        <w:rPr>
          <w:color w:val="000000" w:themeColor="dk1"/>
          <w:sz w:val="28"/>
          <w:szCs w:val="28"/>
        </w:rPr>
        <w:t>аца</w:t>
      </w:r>
      <w:r>
        <w:rPr>
          <w:color w:val="000000" w:themeColor="dk1"/>
          <w:sz w:val="28"/>
          <w:szCs w:val="28"/>
        </w:rPr>
        <w:t>)</w:t>
      </w:r>
      <w:r>
        <w:rPr>
          <w:color w:val="000000" w:themeColor="dk1"/>
          <w:sz w:val="28"/>
          <w:szCs w:val="28"/>
        </w:rPr>
        <w:t>. И ово сигурно саопштава</w:t>
      </w:r>
      <w:r>
        <w:rPr>
          <w:color w:val="000000" w:themeColor="dk1"/>
          <w:sz w:val="28"/>
          <w:szCs w:val="28"/>
        </w:rPr>
        <w:t xml:space="preserve"> </w:t>
      </w:r>
      <w:r>
        <w:rPr>
          <w:color w:val="000000" w:themeColor="dk1"/>
          <w:sz w:val="28"/>
          <w:szCs w:val="28"/>
        </w:rPr>
        <w:t>на</w:t>
      </w:r>
      <w:r>
        <w:rPr>
          <w:color w:val="000000" w:themeColor="dk1"/>
          <w:sz w:val="28"/>
          <w:szCs w:val="28"/>
        </w:rPr>
        <w:t xml:space="preserve"> најбољ</w:t>
      </w:r>
      <w:r>
        <w:rPr>
          <w:color w:val="000000" w:themeColor="dk1"/>
          <w:sz w:val="28"/>
          <w:szCs w:val="28"/>
        </w:rPr>
        <w:t>и</w:t>
      </w:r>
      <w:r>
        <w:rPr>
          <w:color w:val="000000" w:themeColor="dk1"/>
          <w:sz w:val="28"/>
          <w:szCs w:val="28"/>
        </w:rPr>
        <w:t xml:space="preserve"> и </w:t>
      </w:r>
      <w:r>
        <w:rPr>
          <w:color w:val="000000" w:themeColor="dk1"/>
          <w:sz w:val="28"/>
          <w:szCs w:val="28"/>
        </w:rPr>
        <w:t>нај</w:t>
      </w:r>
      <w:r>
        <w:rPr>
          <w:color w:val="000000" w:themeColor="dk1"/>
          <w:sz w:val="28"/>
          <w:szCs w:val="28"/>
        </w:rPr>
        <w:t>јасн</w:t>
      </w:r>
      <w:r>
        <w:rPr>
          <w:color w:val="000000" w:themeColor="dk1"/>
          <w:sz w:val="28"/>
          <w:szCs w:val="28"/>
        </w:rPr>
        <w:t>ији начин</w:t>
      </w:r>
      <w:r>
        <w:rPr>
          <w:color w:val="000000" w:themeColor="dk1"/>
          <w:sz w:val="28"/>
          <w:szCs w:val="28"/>
        </w:rPr>
        <w:t xml:space="preserve"> </w:t>
      </w:r>
      <w:r>
        <w:rPr>
          <w:color w:val="000000" w:themeColor="dk1"/>
          <w:sz w:val="28"/>
          <w:szCs w:val="28"/>
        </w:rPr>
        <w:t xml:space="preserve">оно што </w:t>
      </w:r>
      <w:r>
        <w:rPr>
          <w:color w:val="000000" w:themeColor="dk1"/>
          <w:sz w:val="28"/>
          <w:szCs w:val="28"/>
        </w:rPr>
        <w:t xml:space="preserve">је речено нама из Павлових уста: „Избаците </w:t>
      </w:r>
      <w:r>
        <w:rPr>
          <w:color w:val="000000" w:themeColor="dk1"/>
          <w:sz w:val="28"/>
          <w:szCs w:val="28"/>
        </w:rPr>
        <w:t>злог</w:t>
      </w:r>
      <w:r>
        <w:rPr>
          <w:color w:val="000000" w:themeColor="dk1"/>
          <w:sz w:val="28"/>
          <w:szCs w:val="28"/>
        </w:rPr>
        <w:t xml:space="preserve"> међу вама</w:t>
      </w:r>
      <w:r>
        <w:rPr>
          <w:rStyle w:val="Footnotereference"/>
          <w:color w:val="000000" w:themeColor="dk1"/>
          <w:sz w:val="28"/>
          <w:szCs w:val="28"/>
        </w:rPr>
        <w:footnoteReference w:id="448"/>
      </w:r>
      <w:r>
        <w:rPr>
          <w:color w:val="000000" w:themeColor="dk1"/>
          <w:sz w:val="28"/>
          <w:szCs w:val="28"/>
        </w:rPr>
        <w:t>, мало квасца све тесто укисели</w:t>
      </w:r>
      <w:r>
        <w:rPr>
          <w:color w:val="000000" w:themeColor="dk1"/>
          <w:sz w:val="28"/>
          <w:szCs w:val="28"/>
        </w:rPr>
        <w:t>“</w:t>
      </w:r>
      <w:r>
        <w:rPr>
          <w:rStyle w:val="Footnotereference"/>
          <w:color w:val="000000" w:themeColor="dk1"/>
          <w:sz w:val="28"/>
          <w:szCs w:val="28"/>
        </w:rPr>
        <w:footnoteReference w:id="449"/>
      </w:r>
      <w:r>
        <w:rPr>
          <w:color w:val="000000" w:themeColor="dk1"/>
          <w:sz w:val="28"/>
          <w:szCs w:val="28"/>
        </w:rPr>
        <w:t xml:space="preserve">. Зар ти није показано са </w:t>
      </w:r>
      <w:r>
        <w:rPr>
          <w:color w:val="000000" w:themeColor="dk1"/>
          <w:sz w:val="28"/>
          <w:szCs w:val="28"/>
        </w:rPr>
        <w:t>тач</w:t>
      </w:r>
      <w:r>
        <w:rPr>
          <w:color w:val="000000" w:themeColor="dk1"/>
          <w:sz w:val="28"/>
          <w:szCs w:val="28"/>
        </w:rPr>
        <w:t>ношћу</w:t>
      </w:r>
      <w:r>
        <w:rPr>
          <w:color w:val="000000" w:themeColor="dk1"/>
          <w:sz w:val="28"/>
          <w:szCs w:val="28"/>
        </w:rPr>
        <w:t xml:space="preserve"> прво све што је речено за </w:t>
      </w:r>
      <w:r>
        <w:rPr>
          <w:color w:val="000000" w:themeColor="dk1"/>
          <w:sz w:val="28"/>
          <w:szCs w:val="28"/>
        </w:rPr>
        <w:t>Авраама</w:t>
      </w:r>
      <w:r>
        <w:rPr>
          <w:color w:val="000000" w:themeColor="dk1"/>
          <w:sz w:val="28"/>
          <w:szCs w:val="28"/>
        </w:rPr>
        <w:t xml:space="preserve">, </w:t>
      </w:r>
      <w:r>
        <w:rPr>
          <w:color w:val="000000" w:themeColor="dk1"/>
          <w:sz w:val="28"/>
          <w:szCs w:val="28"/>
        </w:rPr>
        <w:t xml:space="preserve">да слава храбрости остаје </w:t>
      </w:r>
      <w:r>
        <w:rPr>
          <w:color w:val="000000" w:themeColor="dk1"/>
          <w:sz w:val="28"/>
          <w:szCs w:val="28"/>
        </w:rPr>
        <w:t>неуништив</w:t>
      </w:r>
      <w:r>
        <w:rPr>
          <w:color w:val="000000" w:themeColor="dk1"/>
          <w:sz w:val="28"/>
          <w:szCs w:val="28"/>
        </w:rPr>
        <w:t>а</w:t>
      </w:r>
      <w:r>
        <w:rPr>
          <w:color w:val="000000" w:themeColor="dk1"/>
          <w:sz w:val="28"/>
          <w:szCs w:val="28"/>
        </w:rPr>
        <w:t xml:space="preserve"> светитељима, и има као</w:t>
      </w:r>
      <w:r>
        <w:rPr>
          <w:color w:val="000000" w:themeColor="dk1"/>
          <w:sz w:val="28"/>
          <w:szCs w:val="28"/>
        </w:rPr>
        <w:t xml:space="preserve"> </w:t>
      </w:r>
      <w:r>
        <w:rPr>
          <w:color w:val="000000" w:themeColor="dk1"/>
          <w:sz w:val="28"/>
          <w:szCs w:val="28"/>
        </w:rPr>
        <w:t>последицу</w:t>
      </w:r>
      <w:r>
        <w:rPr>
          <w:color w:val="000000" w:themeColor="dk1"/>
          <w:sz w:val="28"/>
          <w:szCs w:val="28"/>
        </w:rPr>
        <w:t xml:space="preserve"> могућност лаке поб</w:t>
      </w:r>
      <w:r>
        <w:rPr>
          <w:color w:val="000000" w:themeColor="dk1"/>
          <w:sz w:val="28"/>
          <w:szCs w:val="28"/>
        </w:rPr>
        <w:t xml:space="preserve">еде над непријатељем, ако избегну стицање </w:t>
      </w:r>
      <w:r>
        <w:rPr>
          <w:color w:val="000000" w:themeColor="dk1"/>
          <w:sz w:val="28"/>
          <w:szCs w:val="28"/>
        </w:rPr>
        <w:t>било</w:t>
      </w:r>
      <w:r>
        <w:rPr>
          <w:color w:val="000000" w:themeColor="dk1"/>
          <w:sz w:val="28"/>
          <w:szCs w:val="28"/>
        </w:rPr>
        <w:t xml:space="preserve"> </w:t>
      </w:r>
      <w:r>
        <w:rPr>
          <w:color w:val="000000" w:themeColor="dk1"/>
          <w:sz w:val="28"/>
          <w:szCs w:val="28"/>
        </w:rPr>
        <w:t xml:space="preserve">чега из овога света, </w:t>
      </w:r>
      <w:r>
        <w:rPr>
          <w:color w:val="000000" w:themeColor="dk1"/>
          <w:sz w:val="28"/>
          <w:szCs w:val="28"/>
        </w:rPr>
        <w:t>а</w:t>
      </w:r>
      <w:r>
        <w:rPr>
          <w:color w:val="000000" w:themeColor="dk1"/>
          <w:sz w:val="28"/>
          <w:szCs w:val="28"/>
        </w:rPr>
        <w:t xml:space="preserve"> касније са оним што је речено за Ахара, када је ствар нагињала ка супротном када се удаљила од исправног пута и када је прихватала светске ствари? </w:t>
      </w:r>
    </w:p>
    <w:p w14:paraId="0000049E">
      <w:pPr>
        <w:jc w:val="both"/>
        <w:rPr>
          <w:color w:val="000000" w:themeColor="dk1"/>
          <w:sz w:val="28"/>
          <w:szCs w:val="28"/>
        </w:rPr>
      </w:pPr>
      <w:r>
        <w:rPr>
          <w:color w:val="000000" w:themeColor="dk1"/>
          <w:sz w:val="28"/>
          <w:szCs w:val="28"/>
        </w:rPr>
        <w:t>ПАЛ: То је најасигурније! Т</w:t>
      </w:r>
      <w:r>
        <w:rPr>
          <w:color w:val="000000" w:themeColor="dk1"/>
          <w:sz w:val="28"/>
          <w:szCs w:val="28"/>
        </w:rPr>
        <w:t>в</w:t>
      </w:r>
      <w:r>
        <w:rPr>
          <w:color w:val="000000" w:themeColor="dk1"/>
          <w:sz w:val="28"/>
          <w:szCs w:val="28"/>
        </w:rPr>
        <w:t>оја реч је јасна.</w:t>
      </w:r>
    </w:p>
    <w:p w14:paraId="0000049F">
      <w:pPr>
        <w:jc w:val="both"/>
        <w:rPr>
          <w:color w:val="000000" w:themeColor="dk1"/>
          <w:sz w:val="28"/>
          <w:szCs w:val="28"/>
        </w:rPr>
      </w:pPr>
      <w:r>
        <w:rPr>
          <w:color w:val="000000" w:themeColor="dk1"/>
          <w:sz w:val="28"/>
          <w:szCs w:val="28"/>
        </w:rPr>
        <w:t>КИР: Да сада светитељи треба да се појављују свугде само са једним понашањем</w:t>
      </w:r>
      <w:r>
        <w:rPr>
          <w:color w:val="000000" w:themeColor="dk1"/>
          <w:sz w:val="28"/>
          <w:szCs w:val="28"/>
        </w:rPr>
        <w:t xml:space="preserve"> и да немају другачије мишљење, биће очигледно са врло јасном речју закона: „Жена да не носи мушкога одела нити човек да се облачи у женске хаљине, јер је гад пред Господом Богом Твојим ко год тако чини“</w:t>
      </w:r>
      <w:r>
        <w:rPr>
          <w:rStyle w:val="Footnotereference"/>
          <w:color w:val="000000" w:themeColor="dk1"/>
          <w:sz w:val="28"/>
          <w:szCs w:val="28"/>
        </w:rPr>
        <w:footnoteReference w:id="450"/>
      </w:r>
      <w:r>
        <w:rPr>
          <w:color w:val="000000" w:themeColor="dk1"/>
          <w:sz w:val="28"/>
          <w:szCs w:val="28"/>
        </w:rPr>
        <w:t xml:space="preserve">. </w:t>
      </w:r>
      <w:r>
        <w:rPr>
          <w:color w:val="000000" w:themeColor="dk1"/>
          <w:sz w:val="28"/>
          <w:szCs w:val="28"/>
        </w:rPr>
        <w:t>Јер</w:t>
      </w:r>
      <w:r>
        <w:rPr>
          <w:color w:val="000000" w:themeColor="dk1"/>
          <w:sz w:val="28"/>
          <w:szCs w:val="28"/>
        </w:rPr>
        <w:t xml:space="preserve"> је г</w:t>
      </w:r>
      <w:r>
        <w:rPr>
          <w:color w:val="000000" w:themeColor="dk1"/>
          <w:sz w:val="28"/>
          <w:szCs w:val="28"/>
        </w:rPr>
        <w:t>адна ствар и подједнако ружан призор</w:t>
      </w:r>
      <w:r>
        <w:rPr>
          <w:color w:val="000000" w:themeColor="dk1"/>
          <w:sz w:val="28"/>
          <w:szCs w:val="28"/>
        </w:rPr>
        <w:t xml:space="preserve"> </w:t>
      </w:r>
      <w:r>
        <w:rPr>
          <w:color w:val="000000" w:themeColor="dk1"/>
          <w:sz w:val="28"/>
          <w:szCs w:val="28"/>
        </w:rPr>
        <w:t>пред Богом</w:t>
      </w:r>
      <w:r>
        <w:rPr>
          <w:color w:val="000000" w:themeColor="dk1"/>
          <w:sz w:val="28"/>
          <w:szCs w:val="28"/>
        </w:rPr>
        <w:t xml:space="preserve">, да се показују примери храбрости </w:t>
      </w:r>
      <w:r>
        <w:rPr>
          <w:color w:val="000000" w:themeColor="dk1"/>
          <w:sz w:val="28"/>
          <w:szCs w:val="28"/>
        </w:rPr>
        <w:t>заједно са</w:t>
      </w:r>
      <w:r>
        <w:rPr>
          <w:color w:val="000000" w:themeColor="dk1"/>
          <w:sz w:val="28"/>
          <w:szCs w:val="28"/>
        </w:rPr>
        <w:t xml:space="preserve"> </w:t>
      </w:r>
      <w:r>
        <w:rPr>
          <w:color w:val="000000" w:themeColor="dk1"/>
          <w:sz w:val="28"/>
          <w:szCs w:val="28"/>
        </w:rPr>
        <w:t>феминизираним</w:t>
      </w:r>
      <w:r>
        <w:rPr>
          <w:color w:val="000000" w:themeColor="dk1"/>
          <w:sz w:val="28"/>
          <w:szCs w:val="28"/>
        </w:rPr>
        <w:t xml:space="preserve"> </w:t>
      </w:r>
      <w:r>
        <w:rPr>
          <w:color w:val="000000" w:themeColor="dk1"/>
          <w:sz w:val="28"/>
          <w:szCs w:val="28"/>
        </w:rPr>
        <w:t>понашањем</w:t>
      </w:r>
      <w:r>
        <w:rPr>
          <w:color w:val="000000" w:themeColor="dk1"/>
          <w:sz w:val="28"/>
          <w:szCs w:val="28"/>
        </w:rPr>
        <w:t xml:space="preserve">. </w:t>
      </w:r>
      <w:r>
        <w:rPr>
          <w:color w:val="000000" w:themeColor="dk1"/>
          <w:sz w:val="28"/>
          <w:szCs w:val="28"/>
        </w:rPr>
        <w:t>Јер</w:t>
      </w:r>
      <w:r>
        <w:rPr>
          <w:color w:val="000000" w:themeColor="dk1"/>
          <w:sz w:val="28"/>
          <w:szCs w:val="28"/>
        </w:rPr>
        <w:t xml:space="preserve"> о</w:t>
      </w:r>
      <w:r>
        <w:rPr>
          <w:color w:val="000000" w:themeColor="dk1"/>
          <w:sz w:val="28"/>
          <w:szCs w:val="28"/>
        </w:rPr>
        <w:t xml:space="preserve">во означава </w:t>
      </w:r>
      <w:r>
        <w:rPr>
          <w:color w:val="000000" w:themeColor="dk1"/>
          <w:sz w:val="28"/>
          <w:szCs w:val="28"/>
        </w:rPr>
        <w:t>мушк</w:t>
      </w:r>
      <w:r>
        <w:rPr>
          <w:color w:val="000000" w:themeColor="dk1"/>
          <w:sz w:val="28"/>
          <w:szCs w:val="28"/>
        </w:rPr>
        <w:t>у одећу на</w:t>
      </w:r>
      <w:r>
        <w:rPr>
          <w:color w:val="000000" w:themeColor="dk1"/>
          <w:sz w:val="28"/>
          <w:szCs w:val="28"/>
        </w:rPr>
        <w:t xml:space="preserve"> </w:t>
      </w:r>
      <w:r>
        <w:rPr>
          <w:color w:val="000000" w:themeColor="dk1"/>
          <w:sz w:val="28"/>
          <w:szCs w:val="28"/>
        </w:rPr>
        <w:t xml:space="preserve">жени и </w:t>
      </w:r>
      <w:r>
        <w:rPr>
          <w:color w:val="000000" w:themeColor="dk1"/>
          <w:sz w:val="28"/>
          <w:szCs w:val="28"/>
        </w:rPr>
        <w:t>да је у</w:t>
      </w:r>
      <w:r>
        <w:rPr>
          <w:color w:val="000000" w:themeColor="dk1"/>
          <w:sz w:val="28"/>
          <w:szCs w:val="28"/>
        </w:rPr>
        <w:t xml:space="preserve"> </w:t>
      </w:r>
      <w:r>
        <w:rPr>
          <w:color w:val="000000" w:themeColor="dk1"/>
          <w:sz w:val="28"/>
          <w:szCs w:val="28"/>
        </w:rPr>
        <w:t>јаком мушкарцу</w:t>
      </w:r>
      <w:r>
        <w:rPr>
          <w:color w:val="000000" w:themeColor="dk1"/>
          <w:sz w:val="28"/>
          <w:szCs w:val="28"/>
        </w:rPr>
        <w:t xml:space="preserve"> </w:t>
      </w:r>
      <w:r>
        <w:rPr>
          <w:color w:val="000000" w:themeColor="dk1"/>
          <w:sz w:val="28"/>
          <w:szCs w:val="28"/>
        </w:rPr>
        <w:t>болест феминизираности</w:t>
      </w:r>
      <w:r>
        <w:rPr>
          <w:color w:val="000000" w:themeColor="dk1"/>
          <w:sz w:val="28"/>
          <w:szCs w:val="28"/>
        </w:rPr>
        <w:t xml:space="preserve">. </w:t>
      </w:r>
      <w:r>
        <w:rPr>
          <w:color w:val="000000" w:themeColor="dk1"/>
          <w:sz w:val="28"/>
          <w:szCs w:val="28"/>
        </w:rPr>
        <w:t xml:space="preserve">Јер </w:t>
      </w:r>
      <w:r>
        <w:rPr>
          <w:color w:val="000000" w:themeColor="dk1"/>
          <w:sz w:val="28"/>
          <w:szCs w:val="28"/>
        </w:rPr>
        <w:t>и</w:t>
      </w:r>
      <w:r>
        <w:rPr>
          <w:color w:val="000000" w:themeColor="dk1"/>
          <w:sz w:val="28"/>
          <w:szCs w:val="28"/>
        </w:rPr>
        <w:t xml:space="preserve">сто је то и кад се </w:t>
      </w:r>
      <w:r>
        <w:rPr>
          <w:color w:val="000000" w:themeColor="dk1"/>
          <w:sz w:val="28"/>
          <w:szCs w:val="28"/>
        </w:rPr>
        <w:t>мушкарац</w:t>
      </w:r>
      <w:r>
        <w:rPr>
          <w:color w:val="000000" w:themeColor="dk1"/>
          <w:sz w:val="28"/>
          <w:szCs w:val="28"/>
        </w:rPr>
        <w:t xml:space="preserve"> обуче у женску одећу. </w:t>
      </w:r>
    </w:p>
    <w:p w14:paraId="000004A0">
      <w:pPr>
        <w:jc w:val="both"/>
        <w:rPr>
          <w:color w:val="000000" w:themeColor="dk1"/>
          <w:sz w:val="28"/>
          <w:szCs w:val="28"/>
        </w:rPr>
      </w:pPr>
      <w:r>
        <w:rPr>
          <w:color w:val="000000" w:themeColor="dk1"/>
          <w:sz w:val="28"/>
          <w:szCs w:val="28"/>
        </w:rPr>
        <w:t xml:space="preserve">ПАЛ: </w:t>
      </w:r>
      <w:r>
        <w:rPr>
          <w:color w:val="000000" w:themeColor="dk1"/>
          <w:sz w:val="28"/>
          <w:szCs w:val="28"/>
        </w:rPr>
        <w:t>Шта желиш да кажеш?</w:t>
      </w:r>
    </w:p>
    <w:p w14:paraId="000004A1">
      <w:pPr>
        <w:jc w:val="both"/>
        <w:rPr>
          <w:color w:val="000000" w:themeColor="dk1"/>
          <w:sz w:val="28"/>
          <w:szCs w:val="28"/>
        </w:rPr>
      </w:pPr>
      <w:r>
        <w:rPr>
          <w:color w:val="000000" w:themeColor="dk1"/>
          <w:sz w:val="28"/>
          <w:szCs w:val="28"/>
        </w:rPr>
        <w:t>КИР: Зар није лоше и неприхватљиво претварање пред Богом и људима?</w:t>
      </w:r>
    </w:p>
    <w:p w14:paraId="000004A2">
      <w:pPr>
        <w:jc w:val="both"/>
        <w:rPr>
          <w:color w:val="000000" w:themeColor="dk1"/>
          <w:sz w:val="28"/>
          <w:szCs w:val="28"/>
        </w:rPr>
      </w:pPr>
      <w:r>
        <w:rPr>
          <w:color w:val="000000" w:themeColor="dk1"/>
          <w:sz w:val="28"/>
          <w:szCs w:val="28"/>
        </w:rPr>
        <w:t>ПАЛ: Заиста јесте.</w:t>
      </w:r>
    </w:p>
    <w:p w14:paraId="000004A3">
      <w:pPr>
        <w:jc w:val="both"/>
        <w:rPr>
          <w:color w:val="000000" w:themeColor="dk1"/>
          <w:sz w:val="28"/>
          <w:szCs w:val="28"/>
        </w:rPr>
      </w:pPr>
      <w:r>
        <w:rPr>
          <w:color w:val="000000" w:themeColor="dk1"/>
          <w:sz w:val="28"/>
          <w:szCs w:val="28"/>
        </w:rPr>
        <w:t xml:space="preserve">КИР: Дакле, ако је неко похотљив и </w:t>
      </w:r>
      <w:r>
        <w:rPr>
          <w:color w:val="000000" w:themeColor="dk1"/>
          <w:sz w:val="28"/>
          <w:szCs w:val="28"/>
        </w:rPr>
        <w:t>неуздржан</w:t>
      </w:r>
      <w:r>
        <w:rPr>
          <w:color w:val="000000" w:themeColor="dk1"/>
          <w:sz w:val="28"/>
          <w:szCs w:val="28"/>
        </w:rPr>
        <w:t xml:space="preserve">, и показује </w:t>
      </w:r>
      <w:r>
        <w:rPr>
          <w:color w:val="000000" w:themeColor="dk1"/>
          <w:sz w:val="28"/>
          <w:szCs w:val="28"/>
        </w:rPr>
        <w:t>се</w:t>
      </w:r>
      <w:r>
        <w:rPr>
          <w:color w:val="000000" w:themeColor="dk1"/>
          <w:sz w:val="28"/>
          <w:szCs w:val="28"/>
        </w:rPr>
        <w:t xml:space="preserve"> сами</w:t>
      </w:r>
      <w:r>
        <w:rPr>
          <w:color w:val="000000" w:themeColor="dk1"/>
          <w:sz w:val="28"/>
          <w:szCs w:val="28"/>
        </w:rPr>
        <w:t>м</w:t>
      </w:r>
      <w:r>
        <w:rPr>
          <w:color w:val="000000" w:themeColor="dk1"/>
          <w:sz w:val="28"/>
          <w:szCs w:val="28"/>
        </w:rPr>
        <w:t xml:space="preserve"> своји</w:t>
      </w:r>
      <w:r>
        <w:rPr>
          <w:color w:val="000000" w:themeColor="dk1"/>
          <w:sz w:val="28"/>
          <w:szCs w:val="28"/>
        </w:rPr>
        <w:t>м</w:t>
      </w:r>
      <w:r>
        <w:rPr>
          <w:color w:val="000000" w:themeColor="dk1"/>
          <w:sz w:val="28"/>
          <w:szCs w:val="28"/>
        </w:rPr>
        <w:t xml:space="preserve"> дел</w:t>
      </w:r>
      <w:r>
        <w:rPr>
          <w:color w:val="000000" w:themeColor="dk1"/>
          <w:sz w:val="28"/>
          <w:szCs w:val="28"/>
        </w:rPr>
        <w:t>им</w:t>
      </w:r>
      <w:r>
        <w:rPr>
          <w:color w:val="000000" w:themeColor="dk1"/>
          <w:sz w:val="28"/>
          <w:szCs w:val="28"/>
        </w:rPr>
        <w:t xml:space="preserve">а </w:t>
      </w:r>
      <w:r>
        <w:rPr>
          <w:color w:val="000000" w:themeColor="dk1"/>
          <w:sz w:val="28"/>
          <w:szCs w:val="28"/>
        </w:rPr>
        <w:t>да је</w:t>
      </w:r>
      <w:r>
        <w:rPr>
          <w:color w:val="000000" w:themeColor="dk1"/>
          <w:sz w:val="28"/>
          <w:szCs w:val="28"/>
        </w:rPr>
        <w:t xml:space="preserve"> </w:t>
      </w:r>
      <w:r>
        <w:rPr>
          <w:color w:val="000000" w:themeColor="dk1"/>
          <w:sz w:val="28"/>
          <w:szCs w:val="28"/>
        </w:rPr>
        <w:t>заиста</w:t>
      </w:r>
      <w:r>
        <w:rPr>
          <w:color w:val="000000" w:themeColor="dk1"/>
          <w:sz w:val="28"/>
          <w:szCs w:val="28"/>
        </w:rPr>
        <w:t xml:space="preserve"> </w:t>
      </w:r>
      <w:r>
        <w:rPr>
          <w:color w:val="000000" w:themeColor="dk1"/>
          <w:sz w:val="28"/>
          <w:szCs w:val="28"/>
        </w:rPr>
        <w:t xml:space="preserve">такав, и потом </w:t>
      </w:r>
      <w:r>
        <w:rPr>
          <w:color w:val="000000" w:themeColor="dk1"/>
          <w:sz w:val="28"/>
          <w:szCs w:val="28"/>
        </w:rPr>
        <w:t>се представља</w:t>
      </w:r>
      <w:r>
        <w:rPr>
          <w:color w:val="000000" w:themeColor="dk1"/>
          <w:sz w:val="28"/>
          <w:szCs w:val="28"/>
        </w:rPr>
        <w:t xml:space="preserve"> лажн</w:t>
      </w:r>
      <w:r>
        <w:rPr>
          <w:color w:val="000000" w:themeColor="dk1"/>
          <w:sz w:val="28"/>
          <w:szCs w:val="28"/>
        </w:rPr>
        <w:t>ом</w:t>
      </w:r>
      <w:r>
        <w:rPr>
          <w:color w:val="000000" w:themeColor="dk1"/>
          <w:sz w:val="28"/>
          <w:szCs w:val="28"/>
        </w:rPr>
        <w:t xml:space="preserve"> слав</w:t>
      </w:r>
      <w:r>
        <w:rPr>
          <w:color w:val="000000" w:themeColor="dk1"/>
          <w:sz w:val="28"/>
          <w:szCs w:val="28"/>
        </w:rPr>
        <w:t>ом</w:t>
      </w:r>
      <w:r>
        <w:rPr>
          <w:color w:val="000000" w:themeColor="dk1"/>
          <w:sz w:val="28"/>
          <w:szCs w:val="28"/>
        </w:rPr>
        <w:t xml:space="preserve"> </w:t>
      </w:r>
      <w:r>
        <w:rPr>
          <w:color w:val="000000" w:themeColor="dk1"/>
          <w:sz w:val="28"/>
          <w:szCs w:val="28"/>
        </w:rPr>
        <w:t xml:space="preserve">честитости, да ли похвалио </w:t>
      </w:r>
      <w:r>
        <w:rPr>
          <w:color w:val="000000" w:themeColor="dk1"/>
          <w:sz w:val="28"/>
          <w:szCs w:val="28"/>
        </w:rPr>
        <w:t>таквог човека</w:t>
      </w:r>
      <w:r>
        <w:rPr>
          <w:color w:val="000000" w:themeColor="dk1"/>
          <w:sz w:val="28"/>
          <w:szCs w:val="28"/>
        </w:rPr>
        <w:t xml:space="preserve">, </w:t>
      </w:r>
      <w:r>
        <w:rPr>
          <w:color w:val="000000" w:themeColor="dk1"/>
          <w:sz w:val="28"/>
          <w:szCs w:val="28"/>
        </w:rPr>
        <w:t xml:space="preserve">Паладије? </w:t>
      </w:r>
    </w:p>
    <w:p w14:paraId="000004A4">
      <w:pPr>
        <w:jc w:val="both"/>
        <w:rPr>
          <w:color w:val="000000" w:themeColor="dk1"/>
          <w:sz w:val="28"/>
          <w:szCs w:val="28"/>
        </w:rPr>
      </w:pPr>
      <w:r>
        <w:rPr>
          <w:color w:val="000000" w:themeColor="dk1"/>
          <w:sz w:val="28"/>
          <w:szCs w:val="28"/>
        </w:rPr>
        <w:t>ПАЛ: Наравно не!</w:t>
      </w:r>
    </w:p>
    <w:p w14:paraId="000004A5">
      <w:pPr>
        <w:jc w:val="both"/>
        <w:rPr>
          <w:color w:val="000000" w:themeColor="dk1"/>
          <w:sz w:val="28"/>
          <w:szCs w:val="28"/>
        </w:rPr>
      </w:pPr>
      <w:r>
        <w:rPr>
          <w:color w:val="000000" w:themeColor="dk1"/>
          <w:sz w:val="28"/>
          <w:szCs w:val="28"/>
        </w:rPr>
        <w:t xml:space="preserve">КИР: </w:t>
      </w:r>
      <w:r>
        <w:rPr>
          <w:color w:val="000000" w:themeColor="dk1"/>
          <w:sz w:val="28"/>
          <w:szCs w:val="28"/>
        </w:rPr>
        <w:t>А шта је опет са истински честитим и пристојиним</w:t>
      </w:r>
      <w:r>
        <w:rPr>
          <w:color w:val="000000" w:themeColor="dk1"/>
          <w:sz w:val="28"/>
          <w:szCs w:val="28"/>
        </w:rPr>
        <w:t>,</w:t>
      </w:r>
      <w:r>
        <w:rPr>
          <w:color w:val="000000" w:themeColor="dk1"/>
          <w:sz w:val="28"/>
          <w:szCs w:val="28"/>
        </w:rPr>
        <w:t xml:space="preserve"> </w:t>
      </w:r>
      <w:r>
        <w:rPr>
          <w:color w:val="000000" w:themeColor="dk1"/>
          <w:sz w:val="28"/>
          <w:szCs w:val="28"/>
        </w:rPr>
        <w:t>н</w:t>
      </w:r>
      <w:r>
        <w:rPr>
          <w:color w:val="000000" w:themeColor="dk1"/>
          <w:sz w:val="28"/>
          <w:szCs w:val="28"/>
        </w:rPr>
        <w:t xml:space="preserve">ећеш ли помислити да увек треба да буде </w:t>
      </w:r>
      <w:r>
        <w:rPr>
          <w:color w:val="000000" w:themeColor="dk1"/>
          <w:sz w:val="28"/>
          <w:szCs w:val="28"/>
        </w:rPr>
        <w:t>у</w:t>
      </w:r>
      <w:r>
        <w:rPr>
          <w:color w:val="000000" w:themeColor="dk1"/>
          <w:sz w:val="28"/>
          <w:szCs w:val="28"/>
        </w:rPr>
        <w:t>тврђ</w:t>
      </w:r>
      <w:r>
        <w:rPr>
          <w:color w:val="000000" w:themeColor="dk1"/>
          <w:sz w:val="28"/>
          <w:szCs w:val="28"/>
        </w:rPr>
        <w:t>ен</w:t>
      </w:r>
      <w:r>
        <w:rPr>
          <w:color w:val="000000" w:themeColor="dk1"/>
          <w:sz w:val="28"/>
          <w:szCs w:val="28"/>
        </w:rPr>
        <w:t xml:space="preserve"> у </w:t>
      </w:r>
      <w:r>
        <w:rPr>
          <w:color w:val="000000" w:themeColor="dk1"/>
          <w:sz w:val="28"/>
          <w:szCs w:val="28"/>
        </w:rPr>
        <w:t>исто</w:t>
      </w:r>
      <w:r>
        <w:rPr>
          <w:color w:val="000000" w:themeColor="dk1"/>
          <w:sz w:val="28"/>
          <w:szCs w:val="28"/>
        </w:rPr>
        <w:t>м</w:t>
      </w:r>
      <w:r>
        <w:rPr>
          <w:color w:val="000000" w:themeColor="dk1"/>
          <w:sz w:val="28"/>
          <w:szCs w:val="28"/>
        </w:rPr>
        <w:t xml:space="preserve"> мишљењ</w:t>
      </w:r>
      <w:r>
        <w:rPr>
          <w:color w:val="000000" w:themeColor="dk1"/>
          <w:sz w:val="28"/>
          <w:szCs w:val="28"/>
        </w:rPr>
        <w:t>у</w:t>
      </w:r>
      <w:r>
        <w:rPr>
          <w:color w:val="000000" w:themeColor="dk1"/>
          <w:sz w:val="28"/>
          <w:szCs w:val="28"/>
        </w:rPr>
        <w:t xml:space="preserve"> </w:t>
      </w:r>
      <w:r>
        <w:rPr>
          <w:color w:val="000000" w:themeColor="dk1"/>
          <w:sz w:val="28"/>
          <w:szCs w:val="28"/>
        </w:rPr>
        <w:t xml:space="preserve">и да се не показује другачијим од онога што јесте? </w:t>
      </w:r>
    </w:p>
    <w:p w14:paraId="000004A6">
      <w:pPr>
        <w:jc w:val="both"/>
        <w:rPr>
          <w:color w:val="000000" w:themeColor="dk1"/>
          <w:sz w:val="28"/>
          <w:szCs w:val="28"/>
        </w:rPr>
      </w:pPr>
      <w:r>
        <w:rPr>
          <w:color w:val="000000" w:themeColor="dk1"/>
          <w:sz w:val="28"/>
          <w:szCs w:val="28"/>
        </w:rPr>
        <w:t xml:space="preserve">ПАЛ: </w:t>
      </w:r>
      <w:r>
        <w:rPr>
          <w:color w:val="000000" w:themeColor="dk1"/>
          <w:sz w:val="28"/>
          <w:szCs w:val="28"/>
        </w:rPr>
        <w:t>Слажем се!</w:t>
      </w:r>
    </w:p>
    <w:p w14:paraId="000004A7">
      <w:pPr>
        <w:jc w:val="both"/>
        <w:rPr>
          <w:color w:val="000000" w:themeColor="dk1"/>
          <w:sz w:val="28"/>
          <w:szCs w:val="28"/>
        </w:rPr>
      </w:pPr>
      <w:r>
        <w:rPr>
          <w:color w:val="000000" w:themeColor="dk1"/>
          <w:sz w:val="28"/>
          <w:szCs w:val="28"/>
        </w:rPr>
        <w:t xml:space="preserve">КИР: </w:t>
      </w:r>
      <w:r>
        <w:rPr>
          <w:color w:val="000000" w:themeColor="dk1"/>
          <w:sz w:val="28"/>
          <w:szCs w:val="28"/>
        </w:rPr>
        <w:t>Да</w:t>
      </w:r>
      <w:r>
        <w:rPr>
          <w:color w:val="000000" w:themeColor="dk1"/>
          <w:sz w:val="28"/>
          <w:szCs w:val="28"/>
        </w:rPr>
        <w:t>кл</w:t>
      </w:r>
      <w:r>
        <w:rPr>
          <w:color w:val="000000" w:themeColor="dk1"/>
          <w:sz w:val="28"/>
          <w:szCs w:val="28"/>
        </w:rPr>
        <w:t>е</w:t>
      </w:r>
      <w:r>
        <w:rPr>
          <w:color w:val="000000" w:themeColor="dk1"/>
          <w:sz w:val="28"/>
          <w:szCs w:val="28"/>
        </w:rPr>
        <w:t xml:space="preserve">, никада </w:t>
      </w:r>
      <w:r>
        <w:rPr>
          <w:color w:val="000000" w:themeColor="dk1"/>
          <w:sz w:val="28"/>
          <w:szCs w:val="28"/>
        </w:rPr>
        <w:t>похот</w:t>
      </w:r>
      <w:r>
        <w:rPr>
          <w:color w:val="000000" w:themeColor="dk1"/>
          <w:sz w:val="28"/>
          <w:szCs w:val="28"/>
        </w:rPr>
        <w:t xml:space="preserve">но и </w:t>
      </w:r>
      <w:r>
        <w:rPr>
          <w:color w:val="000000" w:themeColor="dk1"/>
          <w:sz w:val="28"/>
          <w:szCs w:val="28"/>
        </w:rPr>
        <w:t>феминизирано</w:t>
      </w:r>
      <w:r>
        <w:rPr>
          <w:color w:val="000000" w:themeColor="dk1"/>
          <w:sz w:val="28"/>
          <w:szCs w:val="28"/>
        </w:rPr>
        <w:t xml:space="preserve"> </w:t>
      </w:r>
      <w:r>
        <w:rPr>
          <w:color w:val="000000" w:themeColor="dk1"/>
          <w:sz w:val="28"/>
          <w:szCs w:val="28"/>
        </w:rPr>
        <w:t>понашање</w:t>
      </w:r>
      <w:r>
        <w:rPr>
          <w:color w:val="000000" w:themeColor="dk1"/>
          <w:sz w:val="28"/>
          <w:szCs w:val="28"/>
        </w:rPr>
        <w:t xml:space="preserve"> </w:t>
      </w:r>
      <w:r>
        <w:rPr>
          <w:color w:val="000000" w:themeColor="dk1"/>
          <w:sz w:val="28"/>
          <w:szCs w:val="28"/>
        </w:rPr>
        <w:t>неких (људи)</w:t>
      </w:r>
      <w:r>
        <w:rPr>
          <w:color w:val="000000" w:themeColor="dk1"/>
          <w:sz w:val="28"/>
          <w:szCs w:val="28"/>
        </w:rPr>
        <w:t xml:space="preserve"> </w:t>
      </w:r>
      <w:r>
        <w:rPr>
          <w:color w:val="000000" w:themeColor="dk1"/>
          <w:sz w:val="28"/>
          <w:szCs w:val="28"/>
        </w:rPr>
        <w:t xml:space="preserve">да </w:t>
      </w:r>
      <w:r>
        <w:rPr>
          <w:color w:val="000000" w:themeColor="dk1"/>
          <w:sz w:val="28"/>
          <w:szCs w:val="28"/>
        </w:rPr>
        <w:t xml:space="preserve">се </w:t>
      </w:r>
      <w:r>
        <w:rPr>
          <w:color w:val="000000" w:themeColor="dk1"/>
          <w:sz w:val="28"/>
          <w:szCs w:val="28"/>
        </w:rPr>
        <w:t>не појављује са</w:t>
      </w:r>
      <w:r>
        <w:rPr>
          <w:color w:val="000000" w:themeColor="dk1"/>
          <w:sz w:val="28"/>
          <w:szCs w:val="28"/>
        </w:rPr>
        <w:t xml:space="preserve"> слав</w:t>
      </w:r>
      <w:r>
        <w:rPr>
          <w:color w:val="000000" w:themeColor="dk1"/>
          <w:sz w:val="28"/>
          <w:szCs w:val="28"/>
        </w:rPr>
        <w:t>ом</w:t>
      </w:r>
      <w:r>
        <w:rPr>
          <w:color w:val="000000" w:themeColor="dk1"/>
          <w:sz w:val="28"/>
          <w:szCs w:val="28"/>
        </w:rPr>
        <w:t xml:space="preserve"> </w:t>
      </w:r>
      <w:r>
        <w:rPr>
          <w:color w:val="000000" w:themeColor="dk1"/>
          <w:sz w:val="28"/>
          <w:szCs w:val="28"/>
        </w:rPr>
        <w:t>мушкости</w:t>
      </w:r>
      <w:r>
        <w:rPr>
          <w:color w:val="000000" w:themeColor="dk1"/>
          <w:sz w:val="28"/>
          <w:szCs w:val="28"/>
        </w:rPr>
        <w:t>. Јер ово значи оно што се говори: „Жена да не носи мушкога одела“</w:t>
      </w:r>
      <w:r>
        <w:rPr>
          <w:rStyle w:val="Footnotereference"/>
          <w:color w:val="000000" w:themeColor="dk1"/>
          <w:sz w:val="28"/>
          <w:szCs w:val="28"/>
        </w:rPr>
        <w:footnoteReference w:id="451"/>
      </w:r>
      <w:r>
        <w:rPr>
          <w:color w:val="000000" w:themeColor="dk1"/>
          <w:sz w:val="28"/>
          <w:szCs w:val="28"/>
        </w:rPr>
        <w:t>.</w:t>
      </w:r>
      <w:r>
        <w:rPr>
          <w:color w:val="000000" w:themeColor="dk1"/>
          <w:sz w:val="28"/>
          <w:szCs w:val="28"/>
        </w:rPr>
        <w:t xml:space="preserve"> </w:t>
      </w:r>
      <w:r>
        <w:rPr>
          <w:color w:val="000000" w:themeColor="dk1"/>
          <w:sz w:val="28"/>
          <w:szCs w:val="28"/>
        </w:rPr>
        <w:t xml:space="preserve">Нити опет да истинска снага тежи </w:t>
      </w:r>
      <w:r>
        <w:rPr>
          <w:color w:val="000000" w:themeColor="dk1"/>
          <w:sz w:val="28"/>
          <w:szCs w:val="28"/>
        </w:rPr>
        <w:t>феминизиран</w:t>
      </w:r>
      <w:r>
        <w:rPr>
          <w:color w:val="000000" w:themeColor="dk1"/>
          <w:sz w:val="28"/>
          <w:szCs w:val="28"/>
        </w:rPr>
        <w:t>ости</w:t>
      </w:r>
      <w:r>
        <w:rPr>
          <w:color w:val="000000" w:themeColor="dk1"/>
          <w:sz w:val="28"/>
          <w:szCs w:val="28"/>
        </w:rPr>
        <w:t>. Јер то опет значи ово: „Нити човек да се облачи у женске хаљине“. Јер су исти п</w:t>
      </w:r>
      <w:r>
        <w:rPr>
          <w:color w:val="000000" w:themeColor="dk1"/>
          <w:sz w:val="28"/>
          <w:szCs w:val="28"/>
        </w:rPr>
        <w:t xml:space="preserve">реступи у оба </w:t>
      </w:r>
      <w:r>
        <w:rPr>
          <w:color w:val="000000" w:themeColor="dk1"/>
          <w:sz w:val="28"/>
          <w:szCs w:val="28"/>
        </w:rPr>
        <w:t xml:space="preserve">случаја изопаченост и вређање </w:t>
      </w:r>
      <w:r>
        <w:rPr>
          <w:color w:val="000000" w:themeColor="dk1"/>
          <w:sz w:val="28"/>
          <w:szCs w:val="28"/>
        </w:rPr>
        <w:t>врлине</w:t>
      </w:r>
      <w:r>
        <w:rPr>
          <w:color w:val="000000" w:themeColor="dk1"/>
          <w:sz w:val="28"/>
          <w:szCs w:val="28"/>
        </w:rPr>
        <w:t xml:space="preserve">. </w:t>
      </w:r>
    </w:p>
    <w:p w14:paraId="000004A8">
      <w:pPr>
        <w:jc w:val="both"/>
        <w:rPr>
          <w:color w:val="000000" w:themeColor="dk1"/>
          <w:sz w:val="28"/>
          <w:szCs w:val="28"/>
        </w:rPr>
      </w:pPr>
      <w:r>
        <w:rPr>
          <w:color w:val="000000" w:themeColor="dk1"/>
          <w:sz w:val="28"/>
          <w:szCs w:val="28"/>
        </w:rPr>
        <w:t xml:space="preserve">ПАЛ: Опасна је, као што </w:t>
      </w:r>
      <w:r>
        <w:rPr>
          <w:color w:val="000000" w:themeColor="dk1"/>
          <w:sz w:val="28"/>
          <w:szCs w:val="28"/>
        </w:rPr>
        <w:t>изгледа</w:t>
      </w:r>
      <w:r>
        <w:rPr>
          <w:color w:val="000000" w:themeColor="dk1"/>
          <w:sz w:val="28"/>
          <w:szCs w:val="28"/>
        </w:rPr>
        <w:t xml:space="preserve">, </w:t>
      </w:r>
      <w:r>
        <w:rPr>
          <w:color w:val="000000" w:themeColor="dk1"/>
          <w:sz w:val="28"/>
          <w:szCs w:val="28"/>
        </w:rPr>
        <w:t>феминизиран</w:t>
      </w:r>
      <w:r>
        <w:rPr>
          <w:color w:val="000000" w:themeColor="dk1"/>
          <w:sz w:val="28"/>
          <w:szCs w:val="28"/>
        </w:rPr>
        <w:t xml:space="preserve">ост </w:t>
      </w:r>
      <w:r>
        <w:rPr>
          <w:color w:val="000000" w:themeColor="dk1"/>
          <w:sz w:val="28"/>
          <w:szCs w:val="28"/>
        </w:rPr>
        <w:t xml:space="preserve">и </w:t>
      </w:r>
      <w:r>
        <w:rPr>
          <w:color w:val="000000" w:themeColor="dk1"/>
          <w:sz w:val="28"/>
          <w:szCs w:val="28"/>
        </w:rPr>
        <w:t xml:space="preserve">то није </w:t>
      </w:r>
      <w:r>
        <w:rPr>
          <w:color w:val="000000" w:themeColor="dk1"/>
          <w:sz w:val="28"/>
          <w:szCs w:val="28"/>
        </w:rPr>
        <w:t xml:space="preserve">ствар </w:t>
      </w:r>
      <w:r>
        <w:rPr>
          <w:color w:val="000000" w:themeColor="dk1"/>
          <w:sz w:val="28"/>
          <w:szCs w:val="28"/>
        </w:rPr>
        <w:t>без</w:t>
      </w:r>
      <w:r>
        <w:rPr>
          <w:color w:val="000000" w:themeColor="dk1"/>
          <w:sz w:val="28"/>
          <w:szCs w:val="28"/>
        </w:rPr>
        <w:t xml:space="preserve"> штете</w:t>
      </w:r>
      <w:r>
        <w:rPr>
          <w:color w:val="000000" w:themeColor="dk1"/>
          <w:sz w:val="28"/>
          <w:szCs w:val="28"/>
        </w:rPr>
        <w:t xml:space="preserve"> (за човека)</w:t>
      </w:r>
      <w:r>
        <w:rPr>
          <w:color w:val="000000" w:themeColor="dk1"/>
          <w:sz w:val="28"/>
          <w:szCs w:val="28"/>
        </w:rPr>
        <w:t xml:space="preserve">. </w:t>
      </w:r>
    </w:p>
    <w:p w14:paraId="000004A9">
      <w:pPr>
        <w:jc w:val="both"/>
        <w:rPr>
          <w:color w:val="000000" w:themeColor="dk1"/>
          <w:sz w:val="28"/>
          <w:szCs w:val="28"/>
        </w:rPr>
      </w:pPr>
      <w:r>
        <w:rPr>
          <w:color w:val="000000" w:themeColor="dk1"/>
          <w:sz w:val="28"/>
          <w:szCs w:val="28"/>
        </w:rPr>
        <w:t xml:space="preserve">КИР: Немој нипошто да </w:t>
      </w:r>
      <w:r>
        <w:rPr>
          <w:color w:val="000000" w:themeColor="dk1"/>
          <w:sz w:val="28"/>
          <w:szCs w:val="28"/>
        </w:rPr>
        <w:t>п</w:t>
      </w:r>
      <w:r>
        <w:rPr>
          <w:color w:val="000000" w:themeColor="dk1"/>
          <w:sz w:val="28"/>
          <w:szCs w:val="28"/>
        </w:rPr>
        <w:t>осумњаш у то</w:t>
      </w:r>
      <w:r>
        <w:rPr>
          <w:color w:val="000000" w:themeColor="dk1"/>
          <w:sz w:val="28"/>
          <w:szCs w:val="28"/>
        </w:rPr>
        <w:t>. Јер је ова</w:t>
      </w:r>
      <w:r>
        <w:rPr>
          <w:color w:val="000000" w:themeColor="dk1"/>
          <w:sz w:val="28"/>
          <w:szCs w:val="28"/>
        </w:rPr>
        <w:t xml:space="preserve"> </w:t>
      </w:r>
      <w:r>
        <w:rPr>
          <w:color w:val="000000" w:themeColor="dk1"/>
          <w:sz w:val="28"/>
          <w:szCs w:val="28"/>
        </w:rPr>
        <w:t>страст</w:t>
      </w:r>
      <w:r>
        <w:rPr>
          <w:color w:val="000000" w:themeColor="dk1"/>
          <w:sz w:val="28"/>
          <w:szCs w:val="28"/>
        </w:rPr>
        <w:t xml:space="preserve"> </w:t>
      </w:r>
      <w:r>
        <w:rPr>
          <w:color w:val="000000" w:themeColor="dk1"/>
          <w:sz w:val="28"/>
          <w:szCs w:val="28"/>
        </w:rPr>
        <w:t xml:space="preserve">веома </w:t>
      </w:r>
      <w:r>
        <w:rPr>
          <w:color w:val="000000" w:themeColor="dk1"/>
          <w:sz w:val="28"/>
          <w:szCs w:val="28"/>
        </w:rPr>
        <w:t>од</w:t>
      </w:r>
      <w:r>
        <w:rPr>
          <w:color w:val="000000" w:themeColor="dk1"/>
          <w:sz w:val="28"/>
          <w:szCs w:val="28"/>
        </w:rPr>
        <w:t>вратна</w:t>
      </w:r>
      <w:r>
        <w:rPr>
          <w:color w:val="000000" w:themeColor="dk1"/>
          <w:sz w:val="28"/>
          <w:szCs w:val="28"/>
        </w:rPr>
        <w:t xml:space="preserve"> </w:t>
      </w:r>
      <w:r>
        <w:rPr>
          <w:color w:val="000000" w:themeColor="dk1"/>
          <w:sz w:val="28"/>
          <w:szCs w:val="28"/>
        </w:rPr>
        <w:t xml:space="preserve">и мрзи </w:t>
      </w:r>
      <w:r>
        <w:rPr>
          <w:color w:val="000000" w:themeColor="dk1"/>
          <w:sz w:val="28"/>
          <w:szCs w:val="28"/>
        </w:rPr>
        <w:t>је</w:t>
      </w:r>
      <w:r>
        <w:rPr>
          <w:color w:val="000000" w:themeColor="dk1"/>
          <w:sz w:val="28"/>
          <w:szCs w:val="28"/>
        </w:rPr>
        <w:t xml:space="preserve"> Бог. Зато се и брише из </w:t>
      </w:r>
      <w:r>
        <w:rPr>
          <w:color w:val="000000" w:themeColor="dk1"/>
          <w:sz w:val="28"/>
          <w:szCs w:val="28"/>
        </w:rPr>
        <w:t>војне евиденције</w:t>
      </w:r>
      <w:r>
        <w:rPr>
          <w:color w:val="000000" w:themeColor="dk1"/>
          <w:sz w:val="28"/>
          <w:szCs w:val="28"/>
        </w:rPr>
        <w:t xml:space="preserve"> </w:t>
      </w:r>
      <w:r>
        <w:rPr>
          <w:color w:val="000000" w:themeColor="dk1"/>
          <w:sz w:val="28"/>
          <w:szCs w:val="28"/>
        </w:rPr>
        <w:t xml:space="preserve">онај који </w:t>
      </w:r>
      <w:r>
        <w:rPr>
          <w:color w:val="000000" w:themeColor="dk1"/>
          <w:sz w:val="28"/>
          <w:szCs w:val="28"/>
        </w:rPr>
        <w:t>је крив</w:t>
      </w:r>
      <w:r>
        <w:rPr>
          <w:color w:val="000000" w:themeColor="dk1"/>
          <w:sz w:val="28"/>
          <w:szCs w:val="28"/>
        </w:rPr>
        <w:t xml:space="preserve"> </w:t>
      </w:r>
      <w:r>
        <w:rPr>
          <w:color w:val="000000" w:themeColor="dk1"/>
          <w:sz w:val="28"/>
          <w:szCs w:val="28"/>
        </w:rPr>
        <w:t xml:space="preserve">за такве врсте преступа. </w:t>
      </w:r>
      <w:r>
        <w:rPr>
          <w:color w:val="000000" w:themeColor="dk1"/>
          <w:sz w:val="28"/>
          <w:szCs w:val="28"/>
        </w:rPr>
        <w:t xml:space="preserve">Треба, ја мислим, да истински снажан и веома храбар (човек) не оставља свој ум </w:t>
      </w:r>
      <w:r>
        <w:rPr>
          <w:color w:val="000000" w:themeColor="dk1"/>
          <w:sz w:val="28"/>
          <w:szCs w:val="28"/>
        </w:rPr>
        <w:t xml:space="preserve">без надгледања </w:t>
      </w:r>
      <w:r>
        <w:rPr>
          <w:color w:val="000000" w:themeColor="dk1"/>
          <w:sz w:val="28"/>
          <w:szCs w:val="28"/>
        </w:rPr>
        <w:t xml:space="preserve">и да га чува далеко од сваког страха и </w:t>
      </w:r>
      <w:r>
        <w:rPr>
          <w:color w:val="000000" w:themeColor="dk1"/>
          <w:sz w:val="28"/>
          <w:szCs w:val="28"/>
        </w:rPr>
        <w:t>лењ</w:t>
      </w:r>
      <w:r>
        <w:rPr>
          <w:color w:val="000000" w:themeColor="dk1"/>
          <w:sz w:val="28"/>
          <w:szCs w:val="28"/>
        </w:rPr>
        <w:t>ости</w:t>
      </w:r>
      <w:r>
        <w:rPr>
          <w:color w:val="000000" w:themeColor="dk1"/>
          <w:sz w:val="28"/>
          <w:szCs w:val="28"/>
        </w:rPr>
        <w:t xml:space="preserve">, и </w:t>
      </w:r>
      <w:r>
        <w:rPr>
          <w:color w:val="000000" w:themeColor="dk1"/>
          <w:sz w:val="28"/>
          <w:szCs w:val="28"/>
        </w:rPr>
        <w:t xml:space="preserve">да буде </w:t>
      </w:r>
      <w:r>
        <w:rPr>
          <w:color w:val="000000" w:themeColor="dk1"/>
          <w:sz w:val="28"/>
          <w:szCs w:val="28"/>
        </w:rPr>
        <w:t>у</w:t>
      </w:r>
      <w:r>
        <w:rPr>
          <w:color w:val="000000" w:themeColor="dk1"/>
          <w:sz w:val="28"/>
          <w:szCs w:val="28"/>
        </w:rPr>
        <w:t>тврђен</w:t>
      </w:r>
      <w:r>
        <w:rPr>
          <w:color w:val="000000" w:themeColor="dk1"/>
          <w:sz w:val="28"/>
          <w:szCs w:val="28"/>
        </w:rPr>
        <w:t xml:space="preserve"> беспрекорном вером у Бога, зато каже: „</w:t>
      </w:r>
      <w:r>
        <w:rPr>
          <w:color w:val="000000" w:themeColor="dk1"/>
          <w:sz w:val="28"/>
          <w:szCs w:val="28"/>
        </w:rPr>
        <w:t>Све могу</w:t>
      </w:r>
      <w:r>
        <w:rPr>
          <w:color w:val="000000" w:themeColor="dk1"/>
          <w:sz w:val="28"/>
          <w:szCs w:val="28"/>
        </w:rPr>
        <w:t xml:space="preserve"> у</w:t>
      </w:r>
      <w:r>
        <w:rPr>
          <w:color w:val="000000" w:themeColor="dk1"/>
          <w:sz w:val="28"/>
          <w:szCs w:val="28"/>
        </w:rPr>
        <w:t xml:space="preserve"> Христу који ми моћ даје</w:t>
      </w:r>
      <w:r>
        <w:rPr>
          <w:color w:val="000000" w:themeColor="dk1"/>
          <w:sz w:val="28"/>
          <w:szCs w:val="28"/>
        </w:rPr>
        <w:t>“</w:t>
      </w:r>
      <w:r>
        <w:rPr>
          <w:rStyle w:val="Footnotereference"/>
          <w:color w:val="000000" w:themeColor="dk1"/>
          <w:sz w:val="28"/>
          <w:szCs w:val="28"/>
        </w:rPr>
        <w:footnoteReference w:id="452"/>
      </w:r>
      <w:r>
        <w:rPr>
          <w:color w:val="000000" w:themeColor="dk1"/>
          <w:sz w:val="28"/>
          <w:szCs w:val="28"/>
        </w:rPr>
        <w:t xml:space="preserve">, </w:t>
      </w:r>
      <w:r>
        <w:rPr>
          <w:color w:val="000000" w:themeColor="dk1"/>
          <w:sz w:val="28"/>
          <w:szCs w:val="28"/>
        </w:rPr>
        <w:t xml:space="preserve">и да избегавамо као нешто што изазива пропаст и показује нас као одбаченима за Бога убеђење да више волимо земаљске ствари. И у Поновљеним Законима такође пише: „Кад отидеш </w:t>
      </w:r>
      <w:r>
        <w:rPr>
          <w:color w:val="000000" w:themeColor="dk1"/>
          <w:sz w:val="28"/>
          <w:szCs w:val="28"/>
        </w:rPr>
        <w:t>у рат</w:t>
      </w:r>
      <w:r>
        <w:rPr>
          <w:color w:val="000000" w:themeColor="dk1"/>
          <w:sz w:val="28"/>
          <w:szCs w:val="28"/>
        </w:rPr>
        <w:t xml:space="preserve"> </w:t>
      </w:r>
      <w:r>
        <w:rPr>
          <w:color w:val="000000" w:themeColor="dk1"/>
          <w:sz w:val="28"/>
          <w:szCs w:val="28"/>
        </w:rPr>
        <w:t xml:space="preserve">на </w:t>
      </w:r>
      <w:r>
        <w:rPr>
          <w:color w:val="000000" w:themeColor="dk1"/>
          <w:sz w:val="28"/>
          <w:szCs w:val="28"/>
        </w:rPr>
        <w:t xml:space="preserve">непријатеља својега и видиш коње и кола и народ већи од себе, немој се уплашити од њих, јер је с тобом Господ Бог твој, који те је извео из земље </w:t>
      </w:r>
      <w:r>
        <w:rPr>
          <w:color w:val="000000" w:themeColor="dk1"/>
          <w:sz w:val="28"/>
          <w:szCs w:val="28"/>
        </w:rPr>
        <w:t>Египат</w:t>
      </w:r>
      <w:r>
        <w:rPr>
          <w:color w:val="000000" w:themeColor="dk1"/>
          <w:sz w:val="28"/>
          <w:szCs w:val="28"/>
        </w:rPr>
        <w:t>ске</w:t>
      </w:r>
      <w:r>
        <w:rPr>
          <w:color w:val="000000" w:themeColor="dk1"/>
          <w:sz w:val="28"/>
          <w:szCs w:val="28"/>
        </w:rPr>
        <w:t xml:space="preserve">. И кад </w:t>
      </w:r>
      <w:r>
        <w:rPr>
          <w:color w:val="000000" w:themeColor="dk1"/>
          <w:sz w:val="28"/>
          <w:szCs w:val="28"/>
        </w:rPr>
        <w:t xml:space="preserve">се </w:t>
      </w:r>
      <w:r>
        <w:rPr>
          <w:color w:val="000000" w:themeColor="dk1"/>
          <w:sz w:val="28"/>
          <w:szCs w:val="28"/>
        </w:rPr>
        <w:t>приближи битка</w:t>
      </w:r>
      <w:r>
        <w:rPr>
          <w:color w:val="000000" w:themeColor="dk1"/>
          <w:sz w:val="28"/>
          <w:szCs w:val="28"/>
        </w:rPr>
        <w:t xml:space="preserve">, нека приступи свештеник и проговори народу, и нека им рече: </w:t>
      </w:r>
      <w:r>
        <w:rPr>
          <w:color w:val="000000" w:themeColor="dk1"/>
          <w:sz w:val="28"/>
          <w:szCs w:val="28"/>
        </w:rPr>
        <w:t>Чуј</w:t>
      </w:r>
      <w:r>
        <w:rPr>
          <w:color w:val="000000" w:themeColor="dk1"/>
          <w:sz w:val="28"/>
          <w:szCs w:val="28"/>
        </w:rPr>
        <w:t xml:space="preserve"> </w:t>
      </w:r>
      <w:r>
        <w:rPr>
          <w:color w:val="000000" w:themeColor="dk1"/>
          <w:sz w:val="28"/>
          <w:szCs w:val="28"/>
        </w:rPr>
        <w:t xml:space="preserve">Израиљу! Ви полазите данас у бој на непријатеље </w:t>
      </w:r>
      <w:r>
        <w:rPr>
          <w:color w:val="000000" w:themeColor="dk1"/>
          <w:sz w:val="28"/>
          <w:szCs w:val="28"/>
        </w:rPr>
        <w:t>ваш</w:t>
      </w:r>
      <w:r>
        <w:rPr>
          <w:color w:val="000000" w:themeColor="dk1"/>
          <w:sz w:val="28"/>
          <w:szCs w:val="28"/>
        </w:rPr>
        <w:t>е</w:t>
      </w:r>
      <w:r>
        <w:rPr>
          <w:color w:val="000000" w:themeColor="dk1"/>
          <w:sz w:val="28"/>
          <w:szCs w:val="28"/>
        </w:rPr>
        <w:t xml:space="preserve">, нека не трне срце ваше, не бојте се и не плашите се, нити се препадајте од </w:t>
      </w:r>
      <w:r>
        <w:rPr>
          <w:color w:val="000000" w:themeColor="dk1"/>
          <w:sz w:val="28"/>
          <w:szCs w:val="28"/>
        </w:rPr>
        <w:t>лиц</w:t>
      </w:r>
      <w:r>
        <w:rPr>
          <w:rFonts w:ascii="Times New Roman" w:cs="Times New Roman" w:hAnsi="Times New Roman"/>
          <w:color w:val="000000" w:themeColor="dk1"/>
          <w:sz w:val="28"/>
          <w:szCs w:val="28"/>
        </w:rPr>
        <w:t>â</w:t>
      </w:r>
      <w:r>
        <w:rPr>
          <w:color w:val="000000" w:themeColor="dk1"/>
          <w:sz w:val="28"/>
          <w:szCs w:val="28"/>
        </w:rPr>
        <w:t xml:space="preserve"> </w:t>
      </w:r>
      <w:r>
        <w:rPr>
          <w:color w:val="000000" w:themeColor="dk1"/>
          <w:sz w:val="28"/>
          <w:szCs w:val="28"/>
        </w:rPr>
        <w:t>њих</w:t>
      </w:r>
      <w:r>
        <w:rPr>
          <w:color w:val="000000" w:themeColor="dk1"/>
          <w:sz w:val="28"/>
          <w:szCs w:val="28"/>
        </w:rPr>
        <w:t>ових</w:t>
      </w:r>
      <w:r>
        <w:rPr>
          <w:color w:val="000000" w:themeColor="dk1"/>
          <w:sz w:val="28"/>
          <w:szCs w:val="28"/>
        </w:rPr>
        <w:t xml:space="preserve">. Јер Господ Бог Ваш иде </w:t>
      </w:r>
      <w:r>
        <w:rPr>
          <w:color w:val="000000" w:themeColor="dk1"/>
          <w:sz w:val="28"/>
          <w:szCs w:val="28"/>
        </w:rPr>
        <w:t>испред вас</w:t>
      </w:r>
      <w:r>
        <w:rPr>
          <w:color w:val="000000" w:themeColor="dk1"/>
          <w:sz w:val="28"/>
          <w:szCs w:val="28"/>
        </w:rPr>
        <w:t xml:space="preserve"> </w:t>
      </w:r>
      <w:r>
        <w:rPr>
          <w:color w:val="000000" w:themeColor="dk1"/>
          <w:sz w:val="28"/>
          <w:szCs w:val="28"/>
        </w:rPr>
        <w:t xml:space="preserve">и биће се за вас с непријатељима вашим да вас сачува. Потом и војводе нека проговоре народу </w:t>
      </w:r>
      <w:r>
        <w:rPr>
          <w:color w:val="000000" w:themeColor="dk1"/>
          <w:sz w:val="28"/>
          <w:szCs w:val="28"/>
        </w:rPr>
        <w:t>говорећи</w:t>
      </w:r>
      <w:r>
        <w:rPr>
          <w:color w:val="000000" w:themeColor="dk1"/>
          <w:sz w:val="28"/>
          <w:szCs w:val="28"/>
        </w:rPr>
        <w:t xml:space="preserve">: Ко је саградио нову кућу а није почео </w:t>
      </w:r>
      <w:r>
        <w:rPr>
          <w:color w:val="000000" w:themeColor="dk1"/>
          <w:sz w:val="28"/>
          <w:szCs w:val="28"/>
        </w:rPr>
        <w:t>жив</w:t>
      </w:r>
      <w:r>
        <w:rPr>
          <w:color w:val="000000" w:themeColor="dk1"/>
          <w:sz w:val="28"/>
          <w:szCs w:val="28"/>
        </w:rPr>
        <w:t xml:space="preserve">ети </w:t>
      </w:r>
      <w:r>
        <w:rPr>
          <w:color w:val="000000" w:themeColor="dk1"/>
          <w:sz w:val="28"/>
          <w:szCs w:val="28"/>
        </w:rPr>
        <w:t xml:space="preserve">у њој, нека иде, нек се врати кући својој, да не би погинуо у боју, и други почео </w:t>
      </w:r>
      <w:r>
        <w:rPr>
          <w:color w:val="000000" w:themeColor="dk1"/>
          <w:sz w:val="28"/>
          <w:szCs w:val="28"/>
        </w:rPr>
        <w:t>жив</w:t>
      </w:r>
      <w:r>
        <w:rPr>
          <w:color w:val="000000" w:themeColor="dk1"/>
          <w:sz w:val="28"/>
          <w:szCs w:val="28"/>
        </w:rPr>
        <w:t xml:space="preserve">ети </w:t>
      </w:r>
      <w:r>
        <w:rPr>
          <w:color w:val="000000" w:themeColor="dk1"/>
          <w:sz w:val="28"/>
          <w:szCs w:val="28"/>
        </w:rPr>
        <w:t>у њој. И ко</w:t>
      </w:r>
      <w:r>
        <w:rPr>
          <w:color w:val="000000" w:themeColor="dk1"/>
          <w:sz w:val="28"/>
          <w:szCs w:val="28"/>
        </w:rPr>
        <w:t xml:space="preserve"> </w:t>
      </w:r>
      <w:r>
        <w:rPr>
          <w:color w:val="000000" w:themeColor="dk1"/>
          <w:sz w:val="28"/>
          <w:szCs w:val="28"/>
        </w:rPr>
        <w:t>је посадио виноград а још га није брао, нека иде, нек се врати кући својој, да не би погинуо у боју, и други га брао. И ко</w:t>
      </w:r>
      <w:r>
        <w:rPr>
          <w:color w:val="000000" w:themeColor="dk1"/>
          <w:sz w:val="28"/>
          <w:szCs w:val="28"/>
        </w:rPr>
        <w:t xml:space="preserve"> </w:t>
      </w:r>
      <w:r>
        <w:rPr>
          <w:color w:val="000000" w:themeColor="dk1"/>
          <w:sz w:val="28"/>
          <w:szCs w:val="28"/>
        </w:rPr>
        <w:t>је испросио девојку а још је није одвео, нека иде, нек се врати кући својој, да не би погинуо у боју, и други је одвео. Још и ово нека кажу војводе народу и реку: Ко</w:t>
      </w:r>
      <w:r>
        <w:rPr>
          <w:color w:val="000000" w:themeColor="dk1"/>
          <w:sz w:val="28"/>
          <w:szCs w:val="28"/>
        </w:rPr>
        <w:t xml:space="preserve"> </w:t>
      </w:r>
      <w:r>
        <w:rPr>
          <w:color w:val="000000" w:themeColor="dk1"/>
          <w:sz w:val="28"/>
          <w:szCs w:val="28"/>
        </w:rPr>
        <w:t xml:space="preserve">је страшив и </w:t>
      </w:r>
      <w:r>
        <w:rPr>
          <w:color w:val="000000" w:themeColor="dk1"/>
          <w:sz w:val="28"/>
          <w:szCs w:val="28"/>
        </w:rPr>
        <w:t>плаши му се</w:t>
      </w:r>
      <w:r>
        <w:rPr>
          <w:color w:val="000000" w:themeColor="dk1"/>
          <w:sz w:val="28"/>
          <w:szCs w:val="28"/>
        </w:rPr>
        <w:t xml:space="preserve"> </w:t>
      </w:r>
      <w:r>
        <w:rPr>
          <w:color w:val="000000" w:themeColor="dk1"/>
          <w:sz w:val="28"/>
          <w:szCs w:val="28"/>
        </w:rPr>
        <w:t xml:space="preserve">срце, нека иде, нек се врати кући својој, да не би </w:t>
      </w:r>
      <w:r>
        <w:rPr>
          <w:color w:val="000000" w:themeColor="dk1"/>
          <w:sz w:val="28"/>
          <w:szCs w:val="28"/>
        </w:rPr>
        <w:t>изазвао страх у</w:t>
      </w:r>
      <w:r>
        <w:rPr>
          <w:color w:val="000000" w:themeColor="dk1"/>
          <w:sz w:val="28"/>
          <w:szCs w:val="28"/>
        </w:rPr>
        <w:t xml:space="preserve"> срц</w:t>
      </w:r>
      <w:r>
        <w:rPr>
          <w:color w:val="000000" w:themeColor="dk1"/>
          <w:sz w:val="28"/>
          <w:szCs w:val="28"/>
        </w:rPr>
        <w:t>у</w:t>
      </w:r>
      <w:r>
        <w:rPr>
          <w:color w:val="000000" w:themeColor="dk1"/>
          <w:sz w:val="28"/>
          <w:szCs w:val="28"/>
        </w:rPr>
        <w:t xml:space="preserve"> браћ</w:t>
      </w:r>
      <w:r>
        <w:rPr>
          <w:color w:val="000000" w:themeColor="dk1"/>
          <w:sz w:val="28"/>
          <w:szCs w:val="28"/>
        </w:rPr>
        <w:t>е</w:t>
      </w:r>
      <w:r>
        <w:rPr>
          <w:color w:val="000000" w:themeColor="dk1"/>
          <w:sz w:val="28"/>
          <w:szCs w:val="28"/>
        </w:rPr>
        <w:t xml:space="preserve"> његов</w:t>
      </w:r>
      <w:r>
        <w:rPr>
          <w:color w:val="000000" w:themeColor="dk1"/>
          <w:sz w:val="28"/>
          <w:szCs w:val="28"/>
        </w:rPr>
        <w:t>е</w:t>
      </w:r>
      <w:r>
        <w:rPr>
          <w:color w:val="000000" w:themeColor="dk1"/>
          <w:sz w:val="28"/>
          <w:szCs w:val="28"/>
        </w:rPr>
        <w:t xml:space="preserve"> као </w:t>
      </w:r>
      <w:r>
        <w:rPr>
          <w:color w:val="000000" w:themeColor="dk1"/>
          <w:sz w:val="28"/>
          <w:szCs w:val="28"/>
        </w:rPr>
        <w:t xml:space="preserve">што је случај код </w:t>
      </w:r>
      <w:r>
        <w:rPr>
          <w:color w:val="000000" w:themeColor="dk1"/>
          <w:sz w:val="28"/>
          <w:szCs w:val="28"/>
        </w:rPr>
        <w:t>ње</w:t>
      </w:r>
      <w:r>
        <w:rPr>
          <w:color w:val="000000" w:themeColor="dk1"/>
          <w:sz w:val="28"/>
          <w:szCs w:val="28"/>
        </w:rPr>
        <w:t>га</w:t>
      </w:r>
      <w:r>
        <w:rPr>
          <w:color w:val="000000" w:themeColor="dk1"/>
          <w:sz w:val="28"/>
          <w:szCs w:val="28"/>
        </w:rPr>
        <w:t>“</w:t>
      </w:r>
      <w:r>
        <w:rPr>
          <w:rStyle w:val="Footnotereference"/>
          <w:color w:val="000000" w:themeColor="dk1"/>
          <w:sz w:val="28"/>
          <w:szCs w:val="28"/>
        </w:rPr>
        <w:footnoteReference w:id="453"/>
      </w:r>
      <w:r>
        <w:rPr>
          <w:color w:val="000000" w:themeColor="dk1"/>
          <w:sz w:val="28"/>
          <w:szCs w:val="28"/>
        </w:rPr>
        <w:t xml:space="preserve">. </w:t>
      </w:r>
    </w:p>
    <w:p w14:paraId="000004AA">
      <w:pPr>
        <w:jc w:val="both"/>
        <w:rPr>
          <w:color w:val="000000" w:themeColor="dk1"/>
          <w:sz w:val="28"/>
          <w:szCs w:val="28"/>
        </w:rPr>
      </w:pPr>
      <w:r>
        <w:rPr>
          <w:color w:val="000000" w:themeColor="dk1"/>
          <w:sz w:val="28"/>
          <w:szCs w:val="28"/>
        </w:rPr>
        <w:t>ПАЛ: Да треба, имајући храброст пред Богом, да се ис</w:t>
      </w:r>
      <w:r>
        <w:rPr>
          <w:color w:val="000000" w:themeColor="dk1"/>
          <w:sz w:val="28"/>
          <w:szCs w:val="28"/>
        </w:rPr>
        <w:t>тичемо у врлинама, и да</w:t>
      </w:r>
      <w:r>
        <w:rPr>
          <w:color w:val="000000" w:themeColor="dk1"/>
          <w:sz w:val="28"/>
          <w:szCs w:val="28"/>
        </w:rPr>
        <w:t xml:space="preserve"> храбро </w:t>
      </w:r>
      <w:r>
        <w:rPr>
          <w:color w:val="000000" w:themeColor="dk1"/>
          <w:sz w:val="28"/>
          <w:szCs w:val="28"/>
        </w:rPr>
        <w:t>стремимо ка</w:t>
      </w:r>
      <w:r>
        <w:rPr>
          <w:color w:val="000000" w:themeColor="dk1"/>
          <w:sz w:val="28"/>
          <w:szCs w:val="28"/>
        </w:rPr>
        <w:t xml:space="preserve"> свако</w:t>
      </w:r>
      <w:r>
        <w:rPr>
          <w:color w:val="000000" w:themeColor="dk1"/>
          <w:sz w:val="28"/>
          <w:szCs w:val="28"/>
        </w:rPr>
        <w:t>м</w:t>
      </w:r>
      <w:r>
        <w:rPr>
          <w:color w:val="000000" w:themeColor="dk1"/>
          <w:sz w:val="28"/>
          <w:szCs w:val="28"/>
        </w:rPr>
        <w:t xml:space="preserve"> добр</w:t>
      </w:r>
      <w:r>
        <w:rPr>
          <w:color w:val="000000" w:themeColor="dk1"/>
          <w:sz w:val="28"/>
          <w:szCs w:val="28"/>
        </w:rPr>
        <w:t>у</w:t>
      </w:r>
      <w:r>
        <w:rPr>
          <w:color w:val="000000" w:themeColor="dk1"/>
          <w:sz w:val="28"/>
          <w:szCs w:val="28"/>
        </w:rPr>
        <w:t xml:space="preserve">, то бих </w:t>
      </w:r>
      <w:r>
        <w:rPr>
          <w:color w:val="000000" w:themeColor="dk1"/>
          <w:sz w:val="28"/>
          <w:szCs w:val="28"/>
        </w:rPr>
        <w:t>рекао</w:t>
      </w:r>
      <w:r>
        <w:rPr>
          <w:color w:val="000000" w:themeColor="dk1"/>
          <w:sz w:val="28"/>
          <w:szCs w:val="28"/>
        </w:rPr>
        <w:t xml:space="preserve"> и </w:t>
      </w:r>
      <w:r>
        <w:rPr>
          <w:color w:val="000000" w:themeColor="dk1"/>
          <w:sz w:val="28"/>
          <w:szCs w:val="28"/>
        </w:rPr>
        <w:t>ја</w:t>
      </w:r>
      <w:r>
        <w:rPr>
          <w:color w:val="000000" w:themeColor="dk1"/>
          <w:sz w:val="28"/>
          <w:szCs w:val="28"/>
        </w:rPr>
        <w:t xml:space="preserve">. </w:t>
      </w:r>
      <w:r>
        <w:rPr>
          <w:color w:val="000000" w:themeColor="dk1"/>
          <w:sz w:val="28"/>
          <w:szCs w:val="28"/>
        </w:rPr>
        <w:t>М</w:t>
      </w:r>
      <w:r>
        <w:rPr>
          <w:color w:val="000000" w:themeColor="dk1"/>
          <w:sz w:val="28"/>
          <w:szCs w:val="28"/>
        </w:rPr>
        <w:t>еђутим, неки бивају</w:t>
      </w:r>
      <w:r>
        <w:rPr>
          <w:color w:val="000000" w:themeColor="dk1"/>
          <w:sz w:val="28"/>
          <w:szCs w:val="28"/>
        </w:rPr>
        <w:t xml:space="preserve"> избачени из </w:t>
      </w:r>
      <w:r>
        <w:rPr>
          <w:color w:val="000000" w:themeColor="dk1"/>
          <w:sz w:val="28"/>
          <w:szCs w:val="28"/>
        </w:rPr>
        <w:t>борбе</w:t>
      </w:r>
      <w:r>
        <w:rPr>
          <w:color w:val="000000" w:themeColor="dk1"/>
          <w:sz w:val="28"/>
          <w:szCs w:val="28"/>
        </w:rPr>
        <w:t xml:space="preserve"> као неодговарајући, </w:t>
      </w:r>
      <w:r>
        <w:rPr>
          <w:color w:val="000000" w:themeColor="dk1"/>
          <w:sz w:val="28"/>
          <w:szCs w:val="28"/>
        </w:rPr>
        <w:t>али</w:t>
      </w:r>
      <w:r>
        <w:rPr>
          <w:color w:val="000000" w:themeColor="dk1"/>
          <w:sz w:val="28"/>
          <w:szCs w:val="28"/>
        </w:rPr>
        <w:t xml:space="preserve"> </w:t>
      </w:r>
      <w:r>
        <w:rPr>
          <w:color w:val="000000" w:themeColor="dk1"/>
          <w:sz w:val="28"/>
          <w:szCs w:val="28"/>
        </w:rPr>
        <w:t xml:space="preserve">не могу да разумем како и на који начин. </w:t>
      </w:r>
    </w:p>
    <w:p w14:paraId="000004AB">
      <w:pPr>
        <w:jc w:val="both"/>
        <w:rPr>
          <w:color w:val="000000" w:themeColor="dk1"/>
          <w:sz w:val="28"/>
          <w:szCs w:val="28"/>
        </w:rPr>
      </w:pPr>
      <w:r>
        <w:rPr>
          <w:color w:val="000000" w:themeColor="dk1"/>
          <w:sz w:val="28"/>
          <w:szCs w:val="28"/>
        </w:rPr>
        <w:t xml:space="preserve">КИР: </w:t>
      </w:r>
      <w:r>
        <w:rPr>
          <w:color w:val="000000" w:themeColor="dk1"/>
          <w:sz w:val="28"/>
          <w:szCs w:val="28"/>
        </w:rPr>
        <w:t>Н</w:t>
      </w:r>
      <w:r>
        <w:rPr>
          <w:color w:val="000000" w:themeColor="dk1"/>
          <w:sz w:val="28"/>
          <w:szCs w:val="28"/>
        </w:rPr>
        <w:t xml:space="preserve">е знаш </w:t>
      </w:r>
      <w:r>
        <w:rPr>
          <w:color w:val="000000" w:themeColor="dk1"/>
          <w:sz w:val="28"/>
          <w:szCs w:val="28"/>
        </w:rPr>
        <w:t xml:space="preserve">ли </w:t>
      </w:r>
      <w:r>
        <w:rPr>
          <w:color w:val="000000" w:themeColor="dk1"/>
          <w:sz w:val="28"/>
          <w:szCs w:val="28"/>
        </w:rPr>
        <w:t xml:space="preserve">да нико не може бити прихваћен од Бога, чак ни кад би желео да поднесе тежак труд побожности према Богу, ако не сматра као привремено боравиште живот у овом свету? Најбоље </w:t>
      </w:r>
      <w:r>
        <w:rPr>
          <w:color w:val="000000" w:themeColor="dk1"/>
          <w:sz w:val="28"/>
          <w:szCs w:val="28"/>
        </w:rPr>
        <w:t xml:space="preserve">је </w:t>
      </w:r>
      <w:r>
        <w:rPr>
          <w:color w:val="000000" w:themeColor="dk1"/>
          <w:sz w:val="28"/>
          <w:szCs w:val="28"/>
        </w:rPr>
        <w:t xml:space="preserve">и са јасношћу, као у </w:t>
      </w:r>
      <w:r>
        <w:rPr>
          <w:color w:val="000000" w:themeColor="dk1"/>
          <w:sz w:val="28"/>
          <w:szCs w:val="28"/>
        </w:rPr>
        <w:t xml:space="preserve">слици и </w:t>
      </w:r>
      <w:r>
        <w:rPr>
          <w:color w:val="000000" w:themeColor="dk1"/>
          <w:sz w:val="28"/>
          <w:szCs w:val="28"/>
        </w:rPr>
        <w:t>изображењима</w:t>
      </w:r>
      <w:r>
        <w:rPr>
          <w:color w:val="000000" w:themeColor="dk1"/>
          <w:sz w:val="28"/>
          <w:szCs w:val="28"/>
        </w:rPr>
        <w:t>,</w:t>
      </w:r>
      <w:r>
        <w:rPr>
          <w:color w:val="000000" w:themeColor="dk1"/>
          <w:sz w:val="28"/>
          <w:szCs w:val="28"/>
        </w:rPr>
        <w:t xml:space="preserve"> ово </w:t>
      </w:r>
      <w:r>
        <w:rPr>
          <w:color w:val="000000" w:themeColor="dk1"/>
          <w:sz w:val="28"/>
          <w:szCs w:val="28"/>
        </w:rPr>
        <w:t>написано</w:t>
      </w:r>
      <w:r>
        <w:rPr>
          <w:color w:val="000000" w:themeColor="dk1"/>
          <w:sz w:val="28"/>
          <w:szCs w:val="28"/>
        </w:rPr>
        <w:t xml:space="preserve"> </w:t>
      </w:r>
      <w:r>
        <w:rPr>
          <w:color w:val="000000" w:themeColor="dk1"/>
          <w:sz w:val="28"/>
          <w:szCs w:val="28"/>
        </w:rPr>
        <w:t>у животима светитеља. Боравио је</w:t>
      </w:r>
      <w:r>
        <w:rPr>
          <w:color w:val="000000" w:themeColor="dk1"/>
          <w:sz w:val="28"/>
          <w:szCs w:val="28"/>
        </w:rPr>
        <w:t xml:space="preserve"> </w:t>
      </w:r>
      <w:r>
        <w:rPr>
          <w:color w:val="000000" w:themeColor="dk1"/>
          <w:sz w:val="28"/>
          <w:szCs w:val="28"/>
        </w:rPr>
        <w:t>божанствени</w:t>
      </w:r>
      <w:r>
        <w:rPr>
          <w:color w:val="000000" w:themeColor="dk1"/>
          <w:sz w:val="28"/>
          <w:szCs w:val="28"/>
        </w:rPr>
        <w:t xml:space="preserve"> Авраам у шаторима и ишао је од места до места, али и сви Изра</w:t>
      </w:r>
      <w:r>
        <w:rPr>
          <w:color w:val="000000" w:themeColor="dk1"/>
          <w:sz w:val="28"/>
          <w:szCs w:val="28"/>
        </w:rPr>
        <w:t>иљ</w:t>
      </w:r>
      <w:r>
        <w:rPr>
          <w:color w:val="000000" w:themeColor="dk1"/>
          <w:sz w:val="28"/>
          <w:szCs w:val="28"/>
        </w:rPr>
        <w:t>ци чинили су честа премештања у пустињи и живели су у шаторима. Веома се поноси због овога и пророк Давид говорећи Богу: „Остави ме, јер сам ја дошљак код тебе и пролазник, као сви оци моји“</w:t>
      </w:r>
      <w:r>
        <w:rPr>
          <w:rStyle w:val="Footnotereference"/>
          <w:color w:val="000000" w:themeColor="dk1"/>
          <w:sz w:val="28"/>
          <w:szCs w:val="28"/>
        </w:rPr>
        <w:footnoteReference w:id="454"/>
      </w:r>
      <w:r>
        <w:rPr>
          <w:color w:val="000000" w:themeColor="dk1"/>
          <w:sz w:val="28"/>
          <w:szCs w:val="28"/>
        </w:rPr>
        <w:t xml:space="preserve">. И чекао је са </w:t>
      </w:r>
      <w:r>
        <w:rPr>
          <w:color w:val="000000" w:themeColor="dk1"/>
          <w:sz w:val="28"/>
          <w:szCs w:val="28"/>
        </w:rPr>
        <w:t>велик</w:t>
      </w:r>
      <w:r>
        <w:rPr>
          <w:color w:val="000000" w:themeColor="dk1"/>
          <w:sz w:val="28"/>
          <w:szCs w:val="28"/>
        </w:rPr>
        <w:t xml:space="preserve">ом </w:t>
      </w:r>
      <w:r>
        <w:rPr>
          <w:color w:val="000000" w:themeColor="dk1"/>
          <w:sz w:val="28"/>
          <w:szCs w:val="28"/>
        </w:rPr>
        <w:t>жудњом вишње</w:t>
      </w:r>
      <w:r>
        <w:rPr>
          <w:color w:val="000000" w:themeColor="dk1"/>
          <w:sz w:val="28"/>
          <w:szCs w:val="28"/>
        </w:rPr>
        <w:t xml:space="preserve"> насеобине, говорећи следеће: „Како су мила насеља Твоја, Господе над војскама</w:t>
      </w:r>
      <w:r>
        <w:rPr>
          <w:color w:val="000000" w:themeColor="dk1"/>
          <w:sz w:val="28"/>
          <w:szCs w:val="28"/>
        </w:rPr>
        <w:t>!</w:t>
      </w:r>
      <w:r>
        <w:rPr>
          <w:color w:val="000000" w:themeColor="dk1"/>
          <w:sz w:val="28"/>
          <w:szCs w:val="28"/>
        </w:rPr>
        <w:t xml:space="preserve"> жедни и топи се душа моја за дворовима Господњим“</w:t>
      </w:r>
      <w:r>
        <w:rPr>
          <w:rStyle w:val="Footnotereference"/>
          <w:color w:val="000000" w:themeColor="dk1"/>
          <w:sz w:val="28"/>
          <w:szCs w:val="28"/>
        </w:rPr>
        <w:footnoteReference w:id="455"/>
      </w:r>
      <w:r>
        <w:rPr>
          <w:color w:val="000000" w:themeColor="dk1"/>
          <w:sz w:val="28"/>
          <w:szCs w:val="28"/>
        </w:rPr>
        <w:t>.</w:t>
      </w:r>
      <w:r>
        <w:rPr>
          <w:color w:val="000000" w:themeColor="dk1"/>
          <w:sz w:val="28"/>
          <w:szCs w:val="28"/>
        </w:rPr>
        <w:t xml:space="preserve"> Ови људи имају своје </w:t>
      </w:r>
      <w:r>
        <w:rPr>
          <w:color w:val="000000" w:themeColor="dk1"/>
          <w:sz w:val="28"/>
          <w:szCs w:val="28"/>
        </w:rPr>
        <w:t>ми</w:t>
      </w:r>
      <w:r>
        <w:rPr>
          <w:color w:val="000000" w:themeColor="dk1"/>
          <w:sz w:val="28"/>
          <w:szCs w:val="28"/>
        </w:rPr>
        <w:t>сли</w:t>
      </w:r>
      <w:r>
        <w:rPr>
          <w:color w:val="000000" w:themeColor="dk1"/>
          <w:sz w:val="28"/>
          <w:szCs w:val="28"/>
        </w:rPr>
        <w:t xml:space="preserve"> на небу и </w:t>
      </w:r>
      <w:r>
        <w:rPr>
          <w:color w:val="000000" w:themeColor="dk1"/>
          <w:sz w:val="28"/>
          <w:szCs w:val="28"/>
        </w:rPr>
        <w:t>ж</w:t>
      </w:r>
      <w:r>
        <w:rPr>
          <w:color w:val="000000" w:themeColor="dk1"/>
          <w:sz w:val="28"/>
          <w:szCs w:val="28"/>
        </w:rPr>
        <w:t>уде</w:t>
      </w:r>
      <w:r>
        <w:rPr>
          <w:color w:val="000000" w:themeColor="dk1"/>
          <w:sz w:val="28"/>
          <w:szCs w:val="28"/>
        </w:rPr>
        <w:t xml:space="preserve"> да бораве </w:t>
      </w:r>
      <w:r>
        <w:rPr>
          <w:color w:val="000000" w:themeColor="dk1"/>
          <w:sz w:val="28"/>
          <w:szCs w:val="28"/>
        </w:rPr>
        <w:t>у небеским становима</w:t>
      </w:r>
      <w:r>
        <w:rPr>
          <w:color w:val="000000" w:themeColor="dk1"/>
          <w:sz w:val="28"/>
          <w:szCs w:val="28"/>
        </w:rPr>
        <w:t>, кој</w:t>
      </w:r>
      <w:r>
        <w:rPr>
          <w:color w:val="000000" w:themeColor="dk1"/>
          <w:sz w:val="28"/>
          <w:szCs w:val="28"/>
        </w:rPr>
        <w:t>е</w:t>
      </w:r>
      <w:r>
        <w:rPr>
          <w:color w:val="000000" w:themeColor="dk1"/>
          <w:sz w:val="28"/>
          <w:szCs w:val="28"/>
        </w:rPr>
        <w:t xml:space="preserve"> је и сам Спаситељ обећао онима који га воле. </w:t>
      </w:r>
      <w:r>
        <w:rPr>
          <w:color w:val="000000" w:themeColor="dk1"/>
          <w:sz w:val="28"/>
          <w:szCs w:val="28"/>
        </w:rPr>
        <w:t>„</w:t>
      </w:r>
      <w:r>
        <w:rPr>
          <w:color w:val="000000" w:themeColor="dk1"/>
          <w:sz w:val="28"/>
          <w:szCs w:val="28"/>
        </w:rPr>
        <w:t>Идем да вам припремим место, и поново ћу доћи и узећу вас к себи да где сам ја, будете и ви</w:t>
      </w:r>
      <w:r>
        <w:rPr>
          <w:color w:val="000000" w:themeColor="dk1"/>
          <w:sz w:val="28"/>
          <w:szCs w:val="28"/>
        </w:rPr>
        <w:t>“.</w:t>
      </w:r>
      <w:r>
        <w:rPr>
          <w:rStyle w:val="Footnotereference"/>
          <w:color w:val="000000" w:themeColor="dk1"/>
          <w:sz w:val="28"/>
          <w:szCs w:val="28"/>
        </w:rPr>
        <w:footnoteReference w:id="456"/>
      </w:r>
      <w:r>
        <w:rPr>
          <w:color w:val="000000" w:themeColor="dk1"/>
          <w:sz w:val="28"/>
          <w:szCs w:val="28"/>
        </w:rPr>
        <w:t xml:space="preserve"> </w:t>
      </w:r>
      <w:r>
        <w:rPr>
          <w:color w:val="000000" w:themeColor="dk1"/>
          <w:sz w:val="28"/>
          <w:szCs w:val="28"/>
        </w:rPr>
        <w:t>Изображење</w:t>
      </w:r>
      <w:r>
        <w:rPr>
          <w:color w:val="000000" w:themeColor="dk1"/>
          <w:sz w:val="28"/>
          <w:szCs w:val="28"/>
        </w:rPr>
        <w:t xml:space="preserve"> онога који не прихвата садашњи живот да га сматра </w:t>
      </w:r>
      <w:r>
        <w:rPr>
          <w:color w:val="000000" w:themeColor="dk1"/>
          <w:sz w:val="28"/>
          <w:szCs w:val="28"/>
        </w:rPr>
        <w:t>свој</w:t>
      </w:r>
      <w:r>
        <w:rPr>
          <w:color w:val="000000" w:themeColor="dk1"/>
          <w:sz w:val="28"/>
          <w:szCs w:val="28"/>
        </w:rPr>
        <w:t>им привременим домом</w:t>
      </w:r>
      <w:r>
        <w:rPr>
          <w:color w:val="000000" w:themeColor="dk1"/>
          <w:sz w:val="28"/>
          <w:szCs w:val="28"/>
        </w:rPr>
        <w:t xml:space="preserve">, је онај који гради кућу и </w:t>
      </w:r>
      <w:r>
        <w:rPr>
          <w:color w:val="000000" w:themeColor="dk1"/>
          <w:sz w:val="28"/>
          <w:szCs w:val="28"/>
        </w:rPr>
        <w:t>приљежно</w:t>
      </w:r>
      <w:r>
        <w:rPr>
          <w:color w:val="000000" w:themeColor="dk1"/>
          <w:sz w:val="28"/>
          <w:szCs w:val="28"/>
        </w:rPr>
        <w:t xml:space="preserve"> се бави пословима око ње, а </w:t>
      </w:r>
      <w:r>
        <w:rPr>
          <w:color w:val="000000" w:themeColor="dk1"/>
          <w:sz w:val="28"/>
          <w:szCs w:val="28"/>
        </w:rPr>
        <w:t>изображење</w:t>
      </w:r>
      <w:r>
        <w:rPr>
          <w:color w:val="000000" w:themeColor="dk1"/>
          <w:sz w:val="28"/>
          <w:szCs w:val="28"/>
        </w:rPr>
        <w:t xml:space="preserve"> онога који воли имања и добитак је онај који сади виноград, а онај који се верио са женом је </w:t>
      </w:r>
      <w:r>
        <w:rPr>
          <w:color w:val="000000" w:themeColor="dk1"/>
          <w:sz w:val="28"/>
          <w:szCs w:val="28"/>
        </w:rPr>
        <w:t>изображење</w:t>
      </w:r>
      <w:r>
        <w:rPr>
          <w:color w:val="000000" w:themeColor="dk1"/>
          <w:sz w:val="28"/>
          <w:szCs w:val="28"/>
        </w:rPr>
        <w:t xml:space="preserve"> похотљивог </w:t>
      </w:r>
      <w:r>
        <w:rPr>
          <w:color w:val="000000" w:themeColor="dk1"/>
          <w:sz w:val="28"/>
          <w:szCs w:val="28"/>
        </w:rPr>
        <w:t>(</w:t>
      </w:r>
      <w:r>
        <w:rPr>
          <w:color w:val="000000" w:themeColor="dk1"/>
          <w:sz w:val="28"/>
          <w:szCs w:val="28"/>
        </w:rPr>
        <w:t>човека)</w:t>
      </w:r>
      <w:r>
        <w:rPr>
          <w:color w:val="000000" w:themeColor="dk1"/>
          <w:sz w:val="28"/>
          <w:szCs w:val="28"/>
        </w:rPr>
        <w:t xml:space="preserve"> који </w:t>
      </w:r>
      <w:r>
        <w:rPr>
          <w:color w:val="000000" w:themeColor="dk1"/>
          <w:sz w:val="28"/>
          <w:szCs w:val="28"/>
        </w:rPr>
        <w:t xml:space="preserve">има </w:t>
      </w:r>
      <w:r>
        <w:rPr>
          <w:color w:val="000000" w:themeColor="dk1"/>
          <w:sz w:val="28"/>
          <w:szCs w:val="28"/>
        </w:rPr>
        <w:t xml:space="preserve">страст ка женама и свој ум предат телесним жељама. Зато се гласом војничког објавитеља удаљавају из светог и најборбенијег реда. Оно што је природно да мисле и да говоре они који су поробљени од ових страсти, предухитрио их је и објавио објавитељ. </w:t>
      </w:r>
      <w:r>
        <w:rPr>
          <w:color w:val="000000" w:themeColor="dk1"/>
          <w:sz w:val="28"/>
          <w:szCs w:val="28"/>
        </w:rPr>
        <w:t xml:space="preserve">Или није истина, да они који су савладани од ових страсти, </w:t>
      </w:r>
      <w:r>
        <w:rPr>
          <w:color w:val="000000" w:themeColor="dk1"/>
          <w:sz w:val="28"/>
          <w:szCs w:val="28"/>
        </w:rPr>
        <w:t>имају обичај д</w:t>
      </w:r>
      <w:r>
        <w:rPr>
          <w:color w:val="000000" w:themeColor="dk1"/>
          <w:sz w:val="28"/>
          <w:szCs w:val="28"/>
        </w:rPr>
        <w:t xml:space="preserve">а воле током гоњења да се не мешају у борбе и да не </w:t>
      </w:r>
      <w:r>
        <w:rPr>
          <w:color w:val="000000" w:themeColor="dk1"/>
          <w:sz w:val="28"/>
          <w:szCs w:val="28"/>
        </w:rPr>
        <w:t>следују</w:t>
      </w:r>
      <w:r>
        <w:rPr>
          <w:color w:val="000000" w:themeColor="dk1"/>
          <w:sz w:val="28"/>
          <w:szCs w:val="28"/>
        </w:rPr>
        <w:t xml:space="preserve"> </w:t>
      </w:r>
      <w:r>
        <w:rPr>
          <w:color w:val="000000" w:themeColor="dk1"/>
          <w:sz w:val="28"/>
          <w:szCs w:val="28"/>
        </w:rPr>
        <w:t xml:space="preserve">ревности </w:t>
      </w:r>
      <w:r>
        <w:rPr>
          <w:color w:val="000000" w:themeColor="dk1"/>
          <w:sz w:val="28"/>
          <w:szCs w:val="28"/>
        </w:rPr>
        <w:t>кој</w:t>
      </w:r>
      <w:r>
        <w:rPr>
          <w:color w:val="000000" w:themeColor="dk1"/>
          <w:sz w:val="28"/>
          <w:szCs w:val="28"/>
        </w:rPr>
        <w:t>у</w:t>
      </w:r>
      <w:r>
        <w:rPr>
          <w:color w:val="000000" w:themeColor="dk1"/>
          <w:sz w:val="28"/>
          <w:szCs w:val="28"/>
        </w:rPr>
        <w:t xml:space="preserve"> захтева љубав према Богу, размишљајући да, ако се деси да </w:t>
      </w:r>
      <w:r>
        <w:rPr>
          <w:color w:val="000000" w:themeColor="dk1"/>
          <w:sz w:val="28"/>
          <w:szCs w:val="28"/>
        </w:rPr>
        <w:t xml:space="preserve">претрпе нешто у овој борби губе куће и имања и жеље које поштују? Јер одавде </w:t>
      </w:r>
      <w:r>
        <w:rPr>
          <w:color w:val="000000" w:themeColor="dk1"/>
          <w:sz w:val="28"/>
          <w:szCs w:val="28"/>
        </w:rPr>
        <w:t>п</w:t>
      </w:r>
      <w:r>
        <w:rPr>
          <w:color w:val="000000" w:themeColor="dk1"/>
          <w:sz w:val="28"/>
          <w:szCs w:val="28"/>
        </w:rPr>
        <w:t>отиче</w:t>
      </w:r>
      <w:r>
        <w:rPr>
          <w:color w:val="000000" w:themeColor="dk1"/>
          <w:sz w:val="28"/>
          <w:szCs w:val="28"/>
        </w:rPr>
        <w:t xml:space="preserve"> </w:t>
      </w:r>
      <w:r>
        <w:rPr>
          <w:color w:val="000000" w:themeColor="dk1"/>
          <w:sz w:val="28"/>
          <w:szCs w:val="28"/>
        </w:rPr>
        <w:t>то да се показују потпуно неодлучни и плашљиви.</w:t>
      </w:r>
    </w:p>
    <w:p w14:paraId="000004AC">
      <w:pPr>
        <w:jc w:val="both"/>
        <w:rPr>
          <w:color w:val="000000" w:themeColor="dk1"/>
          <w:sz w:val="28"/>
          <w:szCs w:val="28"/>
        </w:rPr>
      </w:pPr>
      <w:r>
        <w:rPr>
          <w:color w:val="000000" w:themeColor="dk1"/>
          <w:sz w:val="28"/>
          <w:szCs w:val="28"/>
        </w:rPr>
        <w:t>Ово што је природно да размишљају и да говоре они, то оглашава војвода</w:t>
      </w:r>
      <w:r>
        <w:rPr>
          <w:rStyle w:val="Footnotereference"/>
          <w:color w:val="000000" w:themeColor="dk1"/>
          <w:sz w:val="28"/>
          <w:szCs w:val="28"/>
        </w:rPr>
        <w:footnoteReference w:id="457"/>
      </w:r>
      <w:r>
        <w:rPr>
          <w:color w:val="000000" w:themeColor="dk1"/>
          <w:sz w:val="28"/>
          <w:szCs w:val="28"/>
        </w:rPr>
        <w:t xml:space="preserve">, са </w:t>
      </w:r>
      <w:r>
        <w:rPr>
          <w:color w:val="000000" w:themeColor="dk1"/>
          <w:sz w:val="28"/>
          <w:szCs w:val="28"/>
        </w:rPr>
        <w:t>посредним</w:t>
      </w:r>
      <w:r>
        <w:rPr>
          <w:color w:val="000000" w:themeColor="dk1"/>
          <w:sz w:val="28"/>
          <w:szCs w:val="28"/>
        </w:rPr>
        <w:t xml:space="preserve"> </w:t>
      </w:r>
      <w:r>
        <w:rPr>
          <w:color w:val="000000" w:themeColor="dk1"/>
          <w:sz w:val="28"/>
          <w:szCs w:val="28"/>
        </w:rPr>
        <w:t xml:space="preserve">прекорима и </w:t>
      </w:r>
      <w:r>
        <w:rPr>
          <w:color w:val="000000" w:themeColor="dk1"/>
          <w:sz w:val="28"/>
          <w:szCs w:val="28"/>
        </w:rPr>
        <w:t>уљудн</w:t>
      </w:r>
      <w:r>
        <w:rPr>
          <w:color w:val="000000" w:themeColor="dk1"/>
          <w:sz w:val="28"/>
          <w:szCs w:val="28"/>
        </w:rPr>
        <w:t>им</w:t>
      </w:r>
      <w:r>
        <w:rPr>
          <w:color w:val="000000" w:themeColor="dk1"/>
          <w:sz w:val="28"/>
          <w:szCs w:val="28"/>
        </w:rPr>
        <w:t xml:space="preserve"> ругањима, застрашивајући плашљивца, који </w:t>
      </w:r>
      <w:r>
        <w:rPr>
          <w:color w:val="000000" w:themeColor="dk1"/>
          <w:sz w:val="28"/>
          <w:szCs w:val="28"/>
        </w:rPr>
        <w:t>користи своју немоћ као</w:t>
      </w:r>
      <w:r>
        <w:rPr>
          <w:color w:val="000000" w:themeColor="dk1"/>
          <w:sz w:val="28"/>
          <w:szCs w:val="28"/>
        </w:rPr>
        <w:t xml:space="preserve"> лажн</w:t>
      </w:r>
      <w:r>
        <w:rPr>
          <w:color w:val="000000" w:themeColor="dk1"/>
          <w:sz w:val="28"/>
          <w:szCs w:val="28"/>
        </w:rPr>
        <w:t>о</w:t>
      </w:r>
      <w:r>
        <w:rPr>
          <w:color w:val="000000" w:themeColor="dk1"/>
          <w:sz w:val="28"/>
          <w:szCs w:val="28"/>
        </w:rPr>
        <w:t xml:space="preserve"> оправдањ</w:t>
      </w:r>
      <w:r>
        <w:rPr>
          <w:color w:val="000000" w:themeColor="dk1"/>
          <w:sz w:val="28"/>
          <w:szCs w:val="28"/>
        </w:rPr>
        <w:t>е</w:t>
      </w:r>
      <w:r>
        <w:rPr>
          <w:color w:val="000000" w:themeColor="dk1"/>
          <w:sz w:val="28"/>
          <w:szCs w:val="28"/>
        </w:rPr>
        <w:t xml:space="preserve">, </w:t>
      </w:r>
      <w:r>
        <w:rPr>
          <w:color w:val="000000" w:themeColor="dk1"/>
          <w:sz w:val="28"/>
          <w:szCs w:val="28"/>
        </w:rPr>
        <w:t xml:space="preserve">и </w:t>
      </w:r>
      <w:r>
        <w:rPr>
          <w:color w:val="000000" w:themeColor="dk1"/>
          <w:sz w:val="28"/>
          <w:szCs w:val="28"/>
        </w:rPr>
        <w:t>који сабира, као неку храну своје плашљивости, светске насладе. Зато је и Бог заповедио објавитељу војске да објави последњу реч огољену и јасну, зато каже: „</w:t>
      </w:r>
      <w:r>
        <w:rPr>
          <w:color w:val="000000" w:themeColor="dk1"/>
          <w:sz w:val="28"/>
          <w:szCs w:val="28"/>
        </w:rPr>
        <w:t>И доћи ће војводе да говоре са народом, и казаће</w:t>
      </w:r>
      <w:r>
        <w:rPr>
          <w:color w:val="000000" w:themeColor="dk1"/>
          <w:sz w:val="28"/>
          <w:szCs w:val="28"/>
        </w:rPr>
        <w:t xml:space="preserve">: </w:t>
      </w:r>
      <w:r>
        <w:rPr>
          <w:color w:val="000000" w:themeColor="dk1"/>
          <w:sz w:val="28"/>
          <w:szCs w:val="28"/>
        </w:rPr>
        <w:t xml:space="preserve">Ко је страшив и </w:t>
      </w:r>
      <w:r>
        <w:rPr>
          <w:color w:val="000000" w:themeColor="dk1"/>
          <w:sz w:val="28"/>
          <w:szCs w:val="28"/>
        </w:rPr>
        <w:t>плаши</w:t>
      </w:r>
      <w:r>
        <w:rPr>
          <w:color w:val="000000" w:themeColor="dk1"/>
          <w:sz w:val="28"/>
          <w:szCs w:val="28"/>
        </w:rPr>
        <w:t xml:space="preserve"> му </w:t>
      </w:r>
      <w:r>
        <w:rPr>
          <w:color w:val="000000" w:themeColor="dk1"/>
          <w:sz w:val="28"/>
          <w:szCs w:val="28"/>
        </w:rPr>
        <w:t xml:space="preserve">се </w:t>
      </w:r>
      <w:r>
        <w:rPr>
          <w:color w:val="000000" w:themeColor="dk1"/>
          <w:sz w:val="28"/>
          <w:szCs w:val="28"/>
        </w:rPr>
        <w:t>срце, нек се врати кући својој, да не б</w:t>
      </w:r>
      <w:r>
        <w:rPr>
          <w:color w:val="000000" w:themeColor="dk1"/>
          <w:sz w:val="28"/>
          <w:szCs w:val="28"/>
        </w:rPr>
        <w:t xml:space="preserve">и </w:t>
      </w:r>
      <w:r>
        <w:rPr>
          <w:color w:val="000000" w:themeColor="dk1"/>
          <w:sz w:val="28"/>
          <w:szCs w:val="28"/>
        </w:rPr>
        <w:t>изазивао страх у</w:t>
      </w:r>
      <w:r>
        <w:rPr>
          <w:color w:val="000000" w:themeColor="dk1"/>
          <w:sz w:val="28"/>
          <w:szCs w:val="28"/>
        </w:rPr>
        <w:t xml:space="preserve"> срц</w:t>
      </w:r>
      <w:r>
        <w:rPr>
          <w:color w:val="000000" w:themeColor="dk1"/>
          <w:sz w:val="28"/>
          <w:szCs w:val="28"/>
        </w:rPr>
        <w:t>у</w:t>
      </w:r>
      <w:r>
        <w:rPr>
          <w:color w:val="000000" w:themeColor="dk1"/>
          <w:sz w:val="28"/>
          <w:szCs w:val="28"/>
        </w:rPr>
        <w:t xml:space="preserve"> браћ</w:t>
      </w:r>
      <w:r>
        <w:rPr>
          <w:color w:val="000000" w:themeColor="dk1"/>
          <w:sz w:val="28"/>
          <w:szCs w:val="28"/>
        </w:rPr>
        <w:t>е</w:t>
      </w:r>
      <w:r>
        <w:rPr>
          <w:color w:val="000000" w:themeColor="dk1"/>
          <w:sz w:val="28"/>
          <w:szCs w:val="28"/>
        </w:rPr>
        <w:t xml:space="preserve"> његов</w:t>
      </w:r>
      <w:r>
        <w:rPr>
          <w:color w:val="000000" w:themeColor="dk1"/>
          <w:sz w:val="28"/>
          <w:szCs w:val="28"/>
        </w:rPr>
        <w:t>е</w:t>
      </w:r>
      <w:r>
        <w:rPr>
          <w:color w:val="000000" w:themeColor="dk1"/>
          <w:sz w:val="28"/>
          <w:szCs w:val="28"/>
        </w:rPr>
        <w:t xml:space="preserve"> као </w:t>
      </w:r>
      <w:r>
        <w:rPr>
          <w:color w:val="000000" w:themeColor="dk1"/>
          <w:sz w:val="28"/>
          <w:szCs w:val="28"/>
        </w:rPr>
        <w:t xml:space="preserve">што је случај код </w:t>
      </w:r>
      <w:r>
        <w:rPr>
          <w:color w:val="000000" w:themeColor="dk1"/>
          <w:sz w:val="28"/>
          <w:szCs w:val="28"/>
        </w:rPr>
        <w:t>ње</w:t>
      </w:r>
      <w:r>
        <w:rPr>
          <w:color w:val="000000" w:themeColor="dk1"/>
          <w:sz w:val="28"/>
          <w:szCs w:val="28"/>
        </w:rPr>
        <w:t>га</w:t>
      </w:r>
      <w:r>
        <w:rPr>
          <w:color w:val="000000" w:themeColor="dk1"/>
          <w:sz w:val="28"/>
          <w:szCs w:val="28"/>
        </w:rPr>
        <w:t>“</w:t>
      </w:r>
      <w:r>
        <w:rPr>
          <w:rStyle w:val="Footnotereference"/>
          <w:color w:val="000000" w:themeColor="dk1"/>
          <w:sz w:val="28"/>
          <w:szCs w:val="28"/>
        </w:rPr>
        <w:footnoteReference w:id="458"/>
      </w:r>
      <w:r>
        <w:rPr>
          <w:color w:val="000000" w:themeColor="dk1"/>
          <w:sz w:val="28"/>
          <w:szCs w:val="28"/>
        </w:rPr>
        <w:t xml:space="preserve">. </w:t>
      </w:r>
      <w:r>
        <w:rPr>
          <w:color w:val="000000" w:themeColor="dk1"/>
          <w:sz w:val="28"/>
          <w:szCs w:val="28"/>
        </w:rPr>
        <w:t xml:space="preserve">Као </w:t>
      </w:r>
      <w:r>
        <w:rPr>
          <w:color w:val="000000" w:themeColor="dk1"/>
          <w:sz w:val="28"/>
          <w:szCs w:val="28"/>
        </w:rPr>
        <w:t xml:space="preserve">да јасно говори ово: Ко се </w:t>
      </w:r>
      <w:r>
        <w:rPr>
          <w:color w:val="000000" w:themeColor="dk1"/>
          <w:sz w:val="28"/>
          <w:szCs w:val="28"/>
        </w:rPr>
        <w:t>везује за</w:t>
      </w:r>
      <w:r>
        <w:rPr>
          <w:color w:val="000000" w:themeColor="dk1"/>
          <w:sz w:val="28"/>
          <w:szCs w:val="28"/>
        </w:rPr>
        <w:t xml:space="preserve"> </w:t>
      </w:r>
      <w:r>
        <w:rPr>
          <w:color w:val="000000" w:themeColor="dk1"/>
          <w:sz w:val="28"/>
          <w:szCs w:val="28"/>
        </w:rPr>
        <w:t xml:space="preserve">земаљске ствари и гради кућу и сади виноград и бива </w:t>
      </w:r>
      <w:r>
        <w:rPr>
          <w:color w:val="000000" w:themeColor="dk1"/>
          <w:sz w:val="28"/>
          <w:szCs w:val="28"/>
        </w:rPr>
        <w:t>п</w:t>
      </w:r>
      <w:r>
        <w:rPr>
          <w:color w:val="000000" w:themeColor="dk1"/>
          <w:sz w:val="28"/>
          <w:szCs w:val="28"/>
        </w:rPr>
        <w:t>обеђ</w:t>
      </w:r>
      <w:r>
        <w:rPr>
          <w:color w:val="000000" w:themeColor="dk1"/>
          <w:sz w:val="28"/>
          <w:szCs w:val="28"/>
        </w:rPr>
        <w:t>ен</w:t>
      </w:r>
      <w:r>
        <w:rPr>
          <w:color w:val="000000" w:themeColor="dk1"/>
          <w:sz w:val="28"/>
          <w:szCs w:val="28"/>
        </w:rPr>
        <w:t xml:space="preserve"> од стране страсти љубави према телу, је у сваком случају плашљив и недостаје му снага. Он је потпуно неупотребљив и штета је за (све) друге.</w:t>
      </w:r>
      <w:r>
        <w:rPr>
          <w:color w:val="000000" w:themeColor="dk1"/>
          <w:sz w:val="28"/>
          <w:szCs w:val="28"/>
        </w:rPr>
        <w:t xml:space="preserve"> </w:t>
      </w:r>
      <w:r>
        <w:rPr>
          <w:color w:val="000000" w:themeColor="dk1"/>
          <w:sz w:val="28"/>
          <w:szCs w:val="28"/>
        </w:rPr>
        <w:t>Зато каже: „Зли разговори кваре добре обичаје“</w:t>
      </w:r>
      <w:r>
        <w:rPr>
          <w:rStyle w:val="Footnotereference"/>
          <w:color w:val="000000" w:themeColor="dk1"/>
          <w:sz w:val="28"/>
          <w:szCs w:val="28"/>
        </w:rPr>
        <w:footnoteReference w:id="459"/>
      </w:r>
      <w:r>
        <w:rPr>
          <w:color w:val="000000" w:themeColor="dk1"/>
          <w:sz w:val="28"/>
          <w:szCs w:val="28"/>
        </w:rPr>
        <w:t xml:space="preserve">. </w:t>
      </w:r>
      <w:r>
        <w:rPr>
          <w:color w:val="000000" w:themeColor="dk1"/>
          <w:sz w:val="28"/>
          <w:szCs w:val="28"/>
        </w:rPr>
        <w:t>И онај који је савладан</w:t>
      </w:r>
      <w:r>
        <w:rPr>
          <w:color w:val="000000" w:themeColor="dk1"/>
          <w:sz w:val="28"/>
          <w:szCs w:val="28"/>
        </w:rPr>
        <w:t xml:space="preserve"> </w:t>
      </w:r>
      <w:r>
        <w:rPr>
          <w:color w:val="000000" w:themeColor="dk1"/>
          <w:sz w:val="28"/>
          <w:szCs w:val="28"/>
        </w:rPr>
        <w:t xml:space="preserve">од </w:t>
      </w:r>
      <w:r>
        <w:rPr>
          <w:color w:val="000000" w:themeColor="dk1"/>
          <w:sz w:val="28"/>
          <w:szCs w:val="28"/>
        </w:rPr>
        <w:t>претеране плашљивости често повлачи у плашљивост снажног и храброг. За</w:t>
      </w:r>
      <w:r>
        <w:rPr>
          <w:color w:val="000000" w:themeColor="dk1"/>
          <w:sz w:val="28"/>
          <w:szCs w:val="28"/>
        </w:rPr>
        <w:t xml:space="preserve">то је и </w:t>
      </w:r>
      <w:r>
        <w:rPr>
          <w:color w:val="000000" w:themeColor="dk1"/>
          <w:sz w:val="28"/>
          <w:szCs w:val="28"/>
        </w:rPr>
        <w:t>б</w:t>
      </w:r>
      <w:r>
        <w:rPr>
          <w:color w:val="000000" w:themeColor="dk1"/>
          <w:sz w:val="28"/>
          <w:szCs w:val="28"/>
        </w:rPr>
        <w:t>ожанствени Павле прекоре</w:t>
      </w:r>
      <w:r>
        <w:rPr>
          <w:color w:val="000000" w:themeColor="dk1"/>
          <w:sz w:val="28"/>
          <w:szCs w:val="28"/>
        </w:rPr>
        <w:t xml:space="preserve">о неке, који су хтели да га спрече да </w:t>
      </w:r>
      <w:r>
        <w:rPr>
          <w:color w:val="000000" w:themeColor="dk1"/>
          <w:sz w:val="28"/>
          <w:szCs w:val="28"/>
        </w:rPr>
        <w:t>оде</w:t>
      </w:r>
      <w:r>
        <w:rPr>
          <w:color w:val="000000" w:themeColor="dk1"/>
          <w:sz w:val="28"/>
          <w:szCs w:val="28"/>
        </w:rPr>
        <w:t xml:space="preserve"> у Јерусалим. Зато каже: „Шта чините те плачете и цепате ми срце? Јер сам готов не само да будем свезан него да и умрем за име Господа </w:t>
      </w:r>
      <w:r>
        <w:rPr>
          <w:color w:val="000000" w:themeColor="dk1"/>
          <w:sz w:val="28"/>
          <w:szCs w:val="28"/>
        </w:rPr>
        <w:t xml:space="preserve">нашег </w:t>
      </w:r>
      <w:r>
        <w:rPr>
          <w:color w:val="000000" w:themeColor="dk1"/>
          <w:sz w:val="28"/>
          <w:szCs w:val="28"/>
        </w:rPr>
        <w:t>Исуса Христа“</w:t>
      </w:r>
      <w:r>
        <w:rPr>
          <w:rStyle w:val="Footnotereference"/>
          <w:color w:val="000000" w:themeColor="dk1"/>
          <w:sz w:val="28"/>
          <w:szCs w:val="28"/>
        </w:rPr>
        <w:footnoteReference w:id="460"/>
      </w:r>
      <w:r>
        <w:rPr>
          <w:color w:val="000000" w:themeColor="dk1"/>
          <w:sz w:val="28"/>
          <w:szCs w:val="28"/>
        </w:rPr>
        <w:t xml:space="preserve">. </w:t>
      </w:r>
      <w:r>
        <w:rPr>
          <w:color w:val="000000" w:themeColor="dk1"/>
          <w:sz w:val="28"/>
          <w:szCs w:val="28"/>
        </w:rPr>
        <w:t xml:space="preserve">Треба да </w:t>
      </w:r>
      <w:r>
        <w:rPr>
          <w:color w:val="000000" w:themeColor="dk1"/>
          <w:sz w:val="28"/>
          <w:szCs w:val="28"/>
        </w:rPr>
        <w:t>наглас</w:t>
      </w:r>
      <w:r>
        <w:rPr>
          <w:color w:val="000000" w:themeColor="dk1"/>
          <w:sz w:val="28"/>
          <w:szCs w:val="28"/>
        </w:rPr>
        <w:t>имо</w:t>
      </w:r>
      <w:r>
        <w:rPr>
          <w:color w:val="000000" w:themeColor="dk1"/>
          <w:sz w:val="28"/>
          <w:szCs w:val="28"/>
        </w:rPr>
        <w:t xml:space="preserve">, </w:t>
      </w:r>
      <w:r>
        <w:rPr>
          <w:color w:val="000000" w:themeColor="dk1"/>
          <w:sz w:val="28"/>
          <w:szCs w:val="28"/>
        </w:rPr>
        <w:t xml:space="preserve">да </w:t>
      </w:r>
      <w:r>
        <w:rPr>
          <w:color w:val="000000" w:themeColor="dk1"/>
          <w:sz w:val="28"/>
          <w:szCs w:val="28"/>
        </w:rPr>
        <w:t xml:space="preserve">је </w:t>
      </w:r>
      <w:r>
        <w:rPr>
          <w:color w:val="000000" w:themeColor="dk1"/>
          <w:sz w:val="28"/>
          <w:szCs w:val="28"/>
        </w:rPr>
        <w:t>и позванима на свадбу њихово одбијање било: „</w:t>
      </w:r>
      <w:r>
        <w:rPr>
          <w:color w:val="000000" w:themeColor="dk1"/>
          <w:sz w:val="28"/>
          <w:szCs w:val="28"/>
        </w:rPr>
        <w:t>Купих њиву</w:t>
      </w:r>
      <w:r>
        <w:rPr>
          <w:color w:val="000000" w:themeColor="dk1"/>
          <w:sz w:val="28"/>
          <w:szCs w:val="28"/>
        </w:rPr>
        <w:t>“ и „</w:t>
      </w:r>
      <w:r>
        <w:rPr>
          <w:color w:val="000000" w:themeColor="dk1"/>
          <w:sz w:val="28"/>
          <w:szCs w:val="28"/>
        </w:rPr>
        <w:t>Ожених се и зато не могу доћи“</w:t>
      </w:r>
      <w:r>
        <w:rPr>
          <w:rStyle w:val="Footnotereference"/>
          <w:color w:val="000000" w:themeColor="dk1"/>
          <w:sz w:val="28"/>
          <w:szCs w:val="28"/>
        </w:rPr>
        <w:footnoteReference w:id="461"/>
      </w:r>
      <w:r>
        <w:rPr>
          <w:color w:val="000000" w:themeColor="dk1"/>
          <w:sz w:val="28"/>
          <w:szCs w:val="28"/>
        </w:rPr>
        <w:t xml:space="preserve">. Тако пише у Јеванђељу у облику приче. И ако желиш неће бити тешко уверљива ова ствар и од старих примера. </w:t>
      </w:r>
    </w:p>
    <w:p w14:paraId="000004AD">
      <w:pPr>
        <w:jc w:val="both"/>
        <w:rPr>
          <w:color w:val="000000" w:themeColor="dk1"/>
          <w:sz w:val="28"/>
          <w:szCs w:val="28"/>
        </w:rPr>
      </w:pPr>
      <w:r>
        <w:rPr>
          <w:color w:val="000000" w:themeColor="dk1"/>
          <w:sz w:val="28"/>
          <w:szCs w:val="28"/>
        </w:rPr>
        <w:t>ПАЛ: Кажи и немој нипошто да касниш. Јер ћеш учинити веома велику корист.</w:t>
      </w:r>
    </w:p>
    <w:p w14:paraId="000004AE">
      <w:pPr>
        <w:jc w:val="both"/>
        <w:rPr>
          <w:color w:val="000000" w:themeColor="dk1"/>
          <w:sz w:val="28"/>
          <w:szCs w:val="28"/>
        </w:rPr>
      </w:pPr>
      <w:r>
        <w:rPr>
          <w:color w:val="000000" w:themeColor="dk1"/>
          <w:sz w:val="28"/>
          <w:szCs w:val="28"/>
        </w:rPr>
        <w:t>КИР: Дакле, читали смо у Бројевима: „А потом пође народ од Асирота, и стадоше у пустињи Фаранској. И Господ рече Мојсију говорећи: Пош</w:t>
      </w:r>
      <w:r>
        <w:rPr>
          <w:color w:val="000000" w:themeColor="dk1"/>
          <w:sz w:val="28"/>
          <w:szCs w:val="28"/>
        </w:rPr>
        <w:t>а</w:t>
      </w:r>
      <w:r>
        <w:rPr>
          <w:color w:val="000000" w:themeColor="dk1"/>
          <w:sz w:val="28"/>
          <w:szCs w:val="28"/>
        </w:rPr>
        <w:t>љи људе да уходе земљу Хананску, коју ћу дати синовима Израиљевим, по једнога човека од свакога племена њиховог</w:t>
      </w:r>
      <w:r>
        <w:rPr>
          <w:color w:val="000000" w:themeColor="dk1"/>
          <w:sz w:val="28"/>
          <w:szCs w:val="28"/>
        </w:rPr>
        <w:t xml:space="preserve"> пошаљите</w:t>
      </w:r>
      <w:r>
        <w:rPr>
          <w:color w:val="000000" w:themeColor="dk1"/>
          <w:sz w:val="28"/>
          <w:szCs w:val="28"/>
        </w:rPr>
        <w:t xml:space="preserve">, све главаре између њих. И посла их Мојсије из пустиње Фаранске по заповести Господњој, и сви људи беху главари синова </w:t>
      </w:r>
      <w:r>
        <w:rPr>
          <w:color w:val="000000" w:themeColor="dk1"/>
          <w:sz w:val="28"/>
          <w:szCs w:val="28"/>
        </w:rPr>
        <w:t>Израиљевих</w:t>
      </w:r>
      <w:r>
        <w:rPr>
          <w:color w:val="000000" w:themeColor="dk1"/>
          <w:sz w:val="28"/>
          <w:szCs w:val="28"/>
        </w:rPr>
        <w:t>“</w:t>
      </w:r>
      <w:r>
        <w:rPr>
          <w:rStyle w:val="Footnotereference"/>
          <w:color w:val="000000" w:themeColor="dk1"/>
          <w:sz w:val="28"/>
          <w:szCs w:val="28"/>
        </w:rPr>
        <w:footnoteReference w:id="462"/>
      </w:r>
      <w:r>
        <w:rPr>
          <w:color w:val="000000" w:themeColor="dk1"/>
          <w:sz w:val="28"/>
          <w:szCs w:val="28"/>
        </w:rPr>
        <w:t xml:space="preserve">. </w:t>
      </w:r>
      <w:r>
        <w:rPr>
          <w:color w:val="000000" w:themeColor="dk1"/>
          <w:sz w:val="28"/>
          <w:szCs w:val="28"/>
        </w:rPr>
        <w:t xml:space="preserve">Пошто су избројани </w:t>
      </w:r>
      <w:r>
        <w:rPr>
          <w:color w:val="000000" w:themeColor="dk1"/>
          <w:sz w:val="28"/>
          <w:szCs w:val="28"/>
        </w:rPr>
        <w:t xml:space="preserve">послати </w:t>
      </w:r>
      <w:r>
        <w:rPr>
          <w:color w:val="000000" w:themeColor="dk1"/>
          <w:sz w:val="28"/>
          <w:szCs w:val="28"/>
        </w:rPr>
        <w:t>мушкарци по племенима и породицама, опет додаје: „И отишавши уходише земљу од пустиње Синске до Реова како се иде у Емат“</w:t>
      </w:r>
      <w:r>
        <w:rPr>
          <w:rStyle w:val="Footnotereference"/>
          <w:color w:val="000000" w:themeColor="dk1"/>
          <w:sz w:val="28"/>
          <w:szCs w:val="28"/>
        </w:rPr>
        <w:footnoteReference w:id="463"/>
      </w:r>
      <w:r>
        <w:rPr>
          <w:color w:val="000000" w:themeColor="dk1"/>
          <w:sz w:val="28"/>
          <w:szCs w:val="28"/>
        </w:rPr>
        <w:t xml:space="preserve">. </w:t>
      </w:r>
      <w:r>
        <w:rPr>
          <w:color w:val="000000" w:themeColor="dk1"/>
          <w:sz w:val="28"/>
          <w:szCs w:val="28"/>
        </w:rPr>
        <w:t xml:space="preserve">И опет после мало: </w:t>
      </w:r>
      <w:r>
        <w:rPr>
          <w:color w:val="000000" w:themeColor="dk1"/>
          <w:sz w:val="28"/>
          <w:szCs w:val="28"/>
        </w:rPr>
        <w:br w:type="textWrapping"/>
      </w:r>
      <w:r>
        <w:rPr>
          <w:color w:val="000000" w:themeColor="dk1"/>
          <w:sz w:val="28"/>
          <w:szCs w:val="28"/>
        </w:rPr>
        <w:t xml:space="preserve">„Потом дођоше до Потока Есхола, </w:t>
      </w:r>
      <w:r>
        <w:rPr>
          <w:color w:val="000000" w:themeColor="dk1"/>
          <w:sz w:val="28"/>
          <w:szCs w:val="28"/>
        </w:rPr>
        <w:t>и уходише га</w:t>
      </w:r>
      <w:r>
        <w:rPr>
          <w:color w:val="000000" w:themeColor="dk1"/>
          <w:sz w:val="28"/>
          <w:szCs w:val="28"/>
        </w:rPr>
        <w:t xml:space="preserve">, </w:t>
      </w:r>
      <w:r>
        <w:rPr>
          <w:color w:val="000000" w:themeColor="dk1"/>
          <w:sz w:val="28"/>
          <w:szCs w:val="28"/>
        </w:rPr>
        <w:t>и онде одсекоше лозу с гроздом једним, и понесоше га двојица на мо</w:t>
      </w:r>
      <w:r>
        <w:rPr>
          <w:color w:val="000000" w:themeColor="dk1"/>
          <w:sz w:val="28"/>
          <w:szCs w:val="28"/>
        </w:rPr>
        <w:t>т</w:t>
      </w:r>
      <w:r>
        <w:rPr>
          <w:color w:val="000000" w:themeColor="dk1"/>
          <w:sz w:val="28"/>
          <w:szCs w:val="28"/>
        </w:rPr>
        <w:t xml:space="preserve">ци, тако и шипака и смокава. И прозва се оно место поток Есхол од грозда, који онде одсекоше синови Израиљеви. И после четрдесет дана вратише се из земље коју уходише. И вративши се дођоше к Мојсију и Арону и ка свему збору синова Израиљевих у пустињу Фаранску, у </w:t>
      </w:r>
      <w:r>
        <w:rPr>
          <w:color w:val="000000" w:themeColor="dk1"/>
          <w:sz w:val="28"/>
          <w:szCs w:val="28"/>
        </w:rPr>
        <w:t>К</w:t>
      </w:r>
      <w:r>
        <w:rPr>
          <w:color w:val="000000" w:themeColor="dk1"/>
          <w:sz w:val="28"/>
          <w:szCs w:val="28"/>
        </w:rPr>
        <w:t>ади</w:t>
      </w:r>
      <w:r>
        <w:rPr>
          <w:color w:val="000000" w:themeColor="dk1"/>
          <w:sz w:val="28"/>
          <w:szCs w:val="28"/>
        </w:rPr>
        <w:t>ш.</w:t>
      </w:r>
      <w:r>
        <w:rPr>
          <w:color w:val="000000" w:themeColor="dk1"/>
          <w:sz w:val="28"/>
          <w:szCs w:val="28"/>
        </w:rPr>
        <w:t xml:space="preserve"> </w:t>
      </w:r>
      <w:r>
        <w:rPr>
          <w:color w:val="000000" w:themeColor="dk1"/>
          <w:sz w:val="28"/>
          <w:szCs w:val="28"/>
        </w:rPr>
        <w:t>И</w:t>
      </w:r>
      <w:r>
        <w:rPr>
          <w:color w:val="000000" w:themeColor="dk1"/>
          <w:sz w:val="28"/>
          <w:szCs w:val="28"/>
        </w:rPr>
        <w:t xml:space="preserve"> приповедаше њима и свему збору ствар, и показаше им род оне земље. И приповедајући им, рекоше: Идосмо у земљу у коју си нас послао, доиста тече у њој млеко и мед, и ево рода њезина. Али је јак народ који живи у оној земљи, и градови су им тврди и </w:t>
      </w:r>
      <w:r>
        <w:rPr>
          <w:color w:val="000000" w:themeColor="dk1"/>
          <w:sz w:val="28"/>
          <w:szCs w:val="28"/>
        </w:rPr>
        <w:t>опасани зидинама</w:t>
      </w:r>
      <w:r>
        <w:rPr>
          <w:color w:val="000000" w:themeColor="dk1"/>
          <w:sz w:val="28"/>
          <w:szCs w:val="28"/>
        </w:rPr>
        <w:t>, а видесмо онде и синове Енакове“</w:t>
      </w:r>
      <w:r>
        <w:rPr>
          <w:rStyle w:val="Footnotereference"/>
          <w:color w:val="000000" w:themeColor="dk1"/>
          <w:sz w:val="28"/>
          <w:szCs w:val="28"/>
        </w:rPr>
        <w:footnoteReference w:id="464"/>
      </w:r>
      <w:r>
        <w:rPr>
          <w:color w:val="000000" w:themeColor="dk1"/>
          <w:sz w:val="28"/>
          <w:szCs w:val="28"/>
        </w:rPr>
        <w:t xml:space="preserve">. </w:t>
      </w:r>
      <w:r>
        <w:rPr>
          <w:color w:val="000000" w:themeColor="dk1"/>
          <w:sz w:val="28"/>
          <w:szCs w:val="28"/>
        </w:rPr>
        <w:t>Да ли схваташ како они који се плаше и најмање (ствари)</w:t>
      </w:r>
      <w:r>
        <w:rPr>
          <w:color w:val="000000" w:themeColor="dk1"/>
          <w:sz w:val="28"/>
          <w:szCs w:val="28"/>
        </w:rPr>
        <w:t xml:space="preserve"> </w:t>
      </w:r>
      <w:r>
        <w:rPr>
          <w:color w:val="000000" w:themeColor="dk1"/>
          <w:sz w:val="28"/>
          <w:szCs w:val="28"/>
        </w:rPr>
        <w:t xml:space="preserve">и да ови плашљиви шпијуни обећане земље </w:t>
      </w:r>
      <w:r>
        <w:rPr>
          <w:color w:val="000000" w:themeColor="dk1"/>
          <w:sz w:val="28"/>
          <w:szCs w:val="28"/>
        </w:rPr>
        <w:t>јасно</w:t>
      </w:r>
      <w:r>
        <w:rPr>
          <w:color w:val="000000" w:themeColor="dk1"/>
          <w:sz w:val="28"/>
          <w:szCs w:val="28"/>
        </w:rPr>
        <w:t xml:space="preserve"> признају да је земља веома засађена виноградима и плодна и пуна прелепих плодова, међутим упли</w:t>
      </w:r>
      <w:r>
        <w:rPr>
          <w:color w:val="000000" w:themeColor="dk1"/>
          <w:sz w:val="28"/>
          <w:szCs w:val="28"/>
        </w:rPr>
        <w:t>ћу се у то да колико год могу</w:t>
      </w:r>
      <w:r>
        <w:rPr>
          <w:color w:val="000000" w:themeColor="dk1"/>
          <w:sz w:val="28"/>
          <w:szCs w:val="28"/>
        </w:rPr>
        <w:t xml:space="preserve"> изазову страх, називајући храбрим народ који тамо живи, и непрекидно говорећи да постоје градови са (добро) утврђеним </w:t>
      </w:r>
      <w:r>
        <w:rPr>
          <w:color w:val="000000" w:themeColor="dk1"/>
          <w:sz w:val="28"/>
          <w:szCs w:val="28"/>
        </w:rPr>
        <w:t>зид</w:t>
      </w:r>
      <w:r>
        <w:rPr>
          <w:color w:val="000000" w:themeColor="dk1"/>
          <w:sz w:val="28"/>
          <w:szCs w:val="28"/>
        </w:rPr>
        <w:t>ина</w:t>
      </w:r>
      <w:r>
        <w:rPr>
          <w:color w:val="000000" w:themeColor="dk1"/>
          <w:sz w:val="28"/>
          <w:szCs w:val="28"/>
        </w:rPr>
        <w:t>ма</w:t>
      </w:r>
      <w:r>
        <w:rPr>
          <w:color w:val="000000" w:themeColor="dk1"/>
          <w:sz w:val="28"/>
          <w:szCs w:val="28"/>
        </w:rPr>
        <w:t xml:space="preserve">, тако одузимајући наду Израелцима да могу да победе </w:t>
      </w:r>
      <w:r>
        <w:rPr>
          <w:color w:val="000000" w:themeColor="dk1"/>
          <w:sz w:val="28"/>
          <w:szCs w:val="28"/>
        </w:rPr>
        <w:t xml:space="preserve">и плашећи их, гурнули су их у кукавичлук? </w:t>
      </w:r>
    </w:p>
    <w:p w14:paraId="000004AF">
      <w:pPr>
        <w:jc w:val="both"/>
        <w:rPr>
          <w:color w:val="000000" w:themeColor="dk1"/>
          <w:sz w:val="28"/>
          <w:szCs w:val="28"/>
        </w:rPr>
      </w:pPr>
      <w:r>
        <w:rPr>
          <w:color w:val="000000" w:themeColor="dk1"/>
          <w:sz w:val="28"/>
          <w:szCs w:val="28"/>
        </w:rPr>
        <w:t>ПАЛ: Тако је!</w:t>
      </w:r>
    </w:p>
    <w:p w14:paraId="000004B0">
      <w:pPr>
        <w:jc w:val="both"/>
        <w:rPr>
          <w:color w:val="000000" w:themeColor="dk1"/>
          <w:sz w:val="28"/>
          <w:szCs w:val="28"/>
        </w:rPr>
      </w:pPr>
      <w:r>
        <w:rPr>
          <w:color w:val="000000" w:themeColor="dk1"/>
          <w:sz w:val="28"/>
          <w:szCs w:val="28"/>
        </w:rPr>
        <w:t xml:space="preserve">КИР: Али мудри и храбри, Халев и Исус, супростављајући се њиховим лажним речима, говорећи народу и </w:t>
      </w:r>
      <w:r>
        <w:rPr>
          <w:color w:val="000000" w:themeColor="dk1"/>
          <w:sz w:val="28"/>
          <w:szCs w:val="28"/>
        </w:rPr>
        <w:t>свештен</w:t>
      </w:r>
      <w:r>
        <w:rPr>
          <w:color w:val="000000" w:themeColor="dk1"/>
          <w:sz w:val="28"/>
          <w:szCs w:val="28"/>
        </w:rPr>
        <w:t>ом</w:t>
      </w:r>
      <w:r>
        <w:rPr>
          <w:color w:val="000000" w:themeColor="dk1"/>
          <w:sz w:val="28"/>
          <w:szCs w:val="28"/>
        </w:rPr>
        <w:t xml:space="preserve"> Мојсију: „</w:t>
      </w:r>
      <w:r>
        <w:rPr>
          <w:color w:val="000000" w:themeColor="dk1"/>
          <w:sz w:val="28"/>
          <w:szCs w:val="28"/>
        </w:rPr>
        <w:t xml:space="preserve">Не, него </w:t>
      </w:r>
      <w:r>
        <w:rPr>
          <w:color w:val="000000" w:themeColor="dk1"/>
          <w:sz w:val="28"/>
          <w:szCs w:val="28"/>
        </w:rPr>
        <w:t>х</w:t>
      </w:r>
      <w:r>
        <w:rPr>
          <w:color w:val="000000" w:themeColor="dk1"/>
          <w:sz w:val="28"/>
          <w:szCs w:val="28"/>
        </w:rPr>
        <w:t>ајде да идемо да је узмемо, јер је можемо покорити“</w:t>
      </w:r>
      <w:r>
        <w:rPr>
          <w:rStyle w:val="Footnotereference"/>
          <w:color w:val="000000" w:themeColor="dk1"/>
          <w:sz w:val="28"/>
          <w:szCs w:val="28"/>
        </w:rPr>
        <w:footnoteReference w:id="465"/>
      </w:r>
      <w:r>
        <w:rPr>
          <w:color w:val="000000" w:themeColor="dk1"/>
          <w:sz w:val="28"/>
          <w:szCs w:val="28"/>
        </w:rPr>
        <w:t xml:space="preserve">. </w:t>
      </w:r>
      <w:r>
        <w:rPr>
          <w:color w:val="000000" w:themeColor="dk1"/>
          <w:sz w:val="28"/>
          <w:szCs w:val="28"/>
        </w:rPr>
        <w:t xml:space="preserve">Други који су били послати заједно (са </w:t>
      </w:r>
      <w:r>
        <w:rPr>
          <w:color w:val="000000" w:themeColor="dk1"/>
          <w:sz w:val="28"/>
          <w:szCs w:val="28"/>
        </w:rPr>
        <w:t>ухода</w:t>
      </w:r>
      <w:r>
        <w:rPr>
          <w:color w:val="000000" w:themeColor="dk1"/>
          <w:sz w:val="28"/>
          <w:szCs w:val="28"/>
        </w:rPr>
        <w:t>ма)</w:t>
      </w:r>
      <w:r>
        <w:rPr>
          <w:color w:val="000000" w:themeColor="dk1"/>
          <w:sz w:val="28"/>
          <w:szCs w:val="28"/>
        </w:rPr>
        <w:t xml:space="preserve"> нису се уопште слагали и потврђивали су Израелцима, да ће тешко освојити обећану земљу. И Свето Писмо наставља: „Тада се подиже сав збор и стаде викати, и народ плакаше </w:t>
      </w:r>
      <w:r>
        <w:rPr>
          <w:color w:val="000000" w:themeColor="dk1"/>
          <w:sz w:val="28"/>
          <w:szCs w:val="28"/>
        </w:rPr>
        <w:t>целу</w:t>
      </w:r>
      <w:r>
        <w:rPr>
          <w:color w:val="000000" w:themeColor="dk1"/>
          <w:sz w:val="28"/>
          <w:szCs w:val="28"/>
        </w:rPr>
        <w:t xml:space="preserve"> </w:t>
      </w:r>
      <w:r>
        <w:rPr>
          <w:color w:val="000000" w:themeColor="dk1"/>
          <w:sz w:val="28"/>
          <w:szCs w:val="28"/>
        </w:rPr>
        <w:t>ону ноћ</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w:t>
      </w:r>
      <w:r>
        <w:rPr>
          <w:color w:val="000000" w:themeColor="dk1"/>
          <w:sz w:val="28"/>
          <w:szCs w:val="28"/>
        </w:rPr>
        <w:t>гунђ</w:t>
      </w:r>
      <w:r>
        <w:rPr>
          <w:color w:val="000000" w:themeColor="dk1"/>
          <w:sz w:val="28"/>
          <w:szCs w:val="28"/>
        </w:rPr>
        <w:t>аху</w:t>
      </w:r>
      <w:r>
        <w:rPr>
          <w:color w:val="000000" w:themeColor="dk1"/>
          <w:sz w:val="28"/>
          <w:szCs w:val="28"/>
        </w:rPr>
        <w:t xml:space="preserve"> на Мојсија и Арона сви синови Израиљеви, и сав збор рече им: </w:t>
      </w:r>
      <w:r>
        <w:rPr>
          <w:color w:val="000000" w:themeColor="dk1"/>
          <w:sz w:val="28"/>
          <w:szCs w:val="28"/>
        </w:rPr>
        <w:t>Боље</w:t>
      </w:r>
      <w:r>
        <w:rPr>
          <w:color w:val="000000" w:themeColor="dk1"/>
          <w:sz w:val="28"/>
          <w:szCs w:val="28"/>
        </w:rPr>
        <w:t xml:space="preserve"> да смо помрли у земљи </w:t>
      </w:r>
      <w:r>
        <w:rPr>
          <w:color w:val="000000" w:themeColor="dk1"/>
          <w:sz w:val="28"/>
          <w:szCs w:val="28"/>
        </w:rPr>
        <w:t>Египат</w:t>
      </w:r>
      <w:r>
        <w:rPr>
          <w:color w:val="000000" w:themeColor="dk1"/>
          <w:sz w:val="28"/>
          <w:szCs w:val="28"/>
        </w:rPr>
        <w:t>ској</w:t>
      </w:r>
      <w:r>
        <w:rPr>
          <w:color w:val="000000" w:themeColor="dk1"/>
          <w:sz w:val="28"/>
          <w:szCs w:val="28"/>
        </w:rPr>
        <w:t xml:space="preserve"> </w:t>
      </w:r>
      <w:r>
        <w:rPr>
          <w:color w:val="000000" w:themeColor="dk1"/>
          <w:sz w:val="28"/>
          <w:szCs w:val="28"/>
        </w:rPr>
        <w:t>него</w:t>
      </w:r>
      <w:r>
        <w:rPr>
          <w:color w:val="000000" w:themeColor="dk1"/>
          <w:sz w:val="28"/>
          <w:szCs w:val="28"/>
        </w:rPr>
        <w:t xml:space="preserve"> да помремо у овој пус</w:t>
      </w:r>
      <w:r>
        <w:rPr>
          <w:color w:val="000000" w:themeColor="dk1"/>
          <w:sz w:val="28"/>
          <w:szCs w:val="28"/>
        </w:rPr>
        <w:t>т</w:t>
      </w:r>
      <w:r>
        <w:rPr>
          <w:color w:val="000000" w:themeColor="dk1"/>
          <w:sz w:val="28"/>
          <w:szCs w:val="28"/>
        </w:rPr>
        <w:t xml:space="preserve">ињи! Зашто нас води Господ у ту земљу да изгинемо </w:t>
      </w:r>
      <w:r>
        <w:rPr>
          <w:color w:val="000000" w:themeColor="dk1"/>
          <w:sz w:val="28"/>
          <w:szCs w:val="28"/>
        </w:rPr>
        <w:t>у боју</w:t>
      </w:r>
      <w:r>
        <w:rPr>
          <w:color w:val="000000" w:themeColor="dk1"/>
          <w:sz w:val="28"/>
          <w:szCs w:val="28"/>
        </w:rPr>
        <w:t xml:space="preserve">, жене наше и деца наша да постану робље? </w:t>
      </w:r>
      <w:r>
        <w:rPr>
          <w:color w:val="000000" w:themeColor="dk1"/>
          <w:sz w:val="28"/>
          <w:szCs w:val="28"/>
        </w:rPr>
        <w:t>Б</w:t>
      </w:r>
      <w:r>
        <w:rPr>
          <w:color w:val="000000" w:themeColor="dk1"/>
          <w:sz w:val="28"/>
          <w:szCs w:val="28"/>
        </w:rPr>
        <w:t>оље</w:t>
      </w:r>
      <w:r>
        <w:rPr>
          <w:color w:val="000000" w:themeColor="dk1"/>
          <w:sz w:val="28"/>
          <w:szCs w:val="28"/>
        </w:rPr>
        <w:t xml:space="preserve"> </w:t>
      </w:r>
      <w:r>
        <w:rPr>
          <w:color w:val="000000" w:themeColor="dk1"/>
          <w:sz w:val="28"/>
          <w:szCs w:val="28"/>
        </w:rPr>
        <w:t>нам је</w:t>
      </w:r>
      <w:r>
        <w:rPr>
          <w:color w:val="000000" w:themeColor="dk1"/>
          <w:sz w:val="28"/>
          <w:szCs w:val="28"/>
        </w:rPr>
        <w:t xml:space="preserve"> </w:t>
      </w:r>
      <w:r>
        <w:rPr>
          <w:color w:val="000000" w:themeColor="dk1"/>
          <w:sz w:val="28"/>
          <w:szCs w:val="28"/>
        </w:rPr>
        <w:t xml:space="preserve">да се вратимо у </w:t>
      </w:r>
      <w:r>
        <w:rPr>
          <w:color w:val="000000" w:themeColor="dk1"/>
          <w:sz w:val="28"/>
          <w:szCs w:val="28"/>
        </w:rPr>
        <w:t>Египат</w:t>
      </w:r>
      <w:r>
        <w:rPr>
          <w:color w:val="000000" w:themeColor="dk1"/>
          <w:sz w:val="28"/>
          <w:szCs w:val="28"/>
        </w:rPr>
        <w:t xml:space="preserve">? И рекоше међу собом: Да поставимо старешину, па да се вратимо у </w:t>
      </w:r>
      <w:r>
        <w:rPr>
          <w:color w:val="000000" w:themeColor="dk1"/>
          <w:sz w:val="28"/>
          <w:szCs w:val="28"/>
        </w:rPr>
        <w:t>Египат</w:t>
      </w:r>
      <w:r>
        <w:rPr>
          <w:color w:val="000000" w:themeColor="dk1"/>
          <w:sz w:val="28"/>
          <w:szCs w:val="28"/>
        </w:rPr>
        <w:t>“</w:t>
      </w:r>
      <w:r>
        <w:rPr>
          <w:rStyle w:val="Footnotereference"/>
          <w:color w:val="000000" w:themeColor="dk1"/>
          <w:sz w:val="28"/>
          <w:szCs w:val="28"/>
        </w:rPr>
        <w:footnoteReference w:id="466"/>
      </w:r>
      <w:r>
        <w:rPr>
          <w:color w:val="000000" w:themeColor="dk1"/>
          <w:sz w:val="28"/>
          <w:szCs w:val="28"/>
        </w:rPr>
        <w:t xml:space="preserve">. </w:t>
      </w:r>
      <w:r>
        <w:rPr>
          <w:color w:val="000000" w:themeColor="dk1"/>
          <w:sz w:val="28"/>
          <w:szCs w:val="28"/>
        </w:rPr>
        <w:t xml:space="preserve">На овакав степен </w:t>
      </w:r>
      <w:r>
        <w:rPr>
          <w:color w:val="000000" w:themeColor="dk1"/>
          <w:sz w:val="28"/>
          <w:szCs w:val="28"/>
        </w:rPr>
        <w:t>јада</w:t>
      </w:r>
      <w:r>
        <w:rPr>
          <w:color w:val="000000" w:themeColor="dk1"/>
          <w:sz w:val="28"/>
          <w:szCs w:val="28"/>
        </w:rPr>
        <w:t xml:space="preserve"> и страшљивости је пао цео народ. </w:t>
      </w:r>
      <w:r>
        <w:rPr>
          <w:color w:val="000000" w:themeColor="dk1"/>
          <w:sz w:val="28"/>
          <w:szCs w:val="28"/>
        </w:rPr>
        <w:t xml:space="preserve">И Исус Навин је покушавао да их убеди да буду храбри, и пошто је раздерао своју одећу и </w:t>
      </w:r>
      <w:r>
        <w:rPr>
          <w:color w:val="000000" w:themeColor="dk1"/>
          <w:sz w:val="28"/>
          <w:szCs w:val="28"/>
        </w:rPr>
        <w:t>про</w:t>
      </w:r>
      <w:r>
        <w:rPr>
          <w:color w:val="000000" w:themeColor="dk1"/>
          <w:sz w:val="28"/>
          <w:szCs w:val="28"/>
        </w:rPr>
        <w:t>суо</w:t>
      </w:r>
      <w:r>
        <w:rPr>
          <w:color w:val="000000" w:themeColor="dk1"/>
          <w:sz w:val="28"/>
          <w:szCs w:val="28"/>
        </w:rPr>
        <w:t xml:space="preserve"> </w:t>
      </w:r>
      <w:r>
        <w:rPr>
          <w:color w:val="000000" w:themeColor="dk1"/>
          <w:sz w:val="28"/>
          <w:szCs w:val="28"/>
        </w:rPr>
        <w:t xml:space="preserve">је </w:t>
      </w:r>
      <w:r>
        <w:rPr>
          <w:color w:val="000000" w:themeColor="dk1"/>
          <w:sz w:val="28"/>
          <w:szCs w:val="28"/>
        </w:rPr>
        <w:t xml:space="preserve">безброј хвалоспева оне земље, нису </w:t>
      </w:r>
      <w:r>
        <w:rPr>
          <w:color w:val="000000" w:themeColor="dk1"/>
          <w:sz w:val="28"/>
          <w:szCs w:val="28"/>
        </w:rPr>
        <w:t>хтели</w:t>
      </w:r>
      <w:r>
        <w:rPr>
          <w:color w:val="000000" w:themeColor="dk1"/>
          <w:sz w:val="28"/>
          <w:szCs w:val="28"/>
        </w:rPr>
        <w:t xml:space="preserve"> да </w:t>
      </w:r>
      <w:r>
        <w:rPr>
          <w:color w:val="000000" w:themeColor="dk1"/>
          <w:sz w:val="28"/>
          <w:szCs w:val="28"/>
        </w:rPr>
        <w:t>се</w:t>
      </w:r>
      <w:r>
        <w:rPr>
          <w:color w:val="000000" w:themeColor="dk1"/>
          <w:sz w:val="28"/>
          <w:szCs w:val="28"/>
        </w:rPr>
        <w:t xml:space="preserve"> </w:t>
      </w:r>
      <w:r>
        <w:rPr>
          <w:color w:val="000000" w:themeColor="dk1"/>
          <w:sz w:val="28"/>
          <w:szCs w:val="28"/>
        </w:rPr>
        <w:t xml:space="preserve">охрабре. Изазвали су </w:t>
      </w:r>
      <w:r>
        <w:rPr>
          <w:color w:val="000000" w:themeColor="dk1"/>
          <w:sz w:val="28"/>
          <w:szCs w:val="28"/>
        </w:rPr>
        <w:t xml:space="preserve">велику </w:t>
      </w:r>
      <w:r>
        <w:rPr>
          <w:color w:val="000000" w:themeColor="dk1"/>
          <w:sz w:val="28"/>
          <w:szCs w:val="28"/>
        </w:rPr>
        <w:t xml:space="preserve">жалост </w:t>
      </w:r>
      <w:r>
        <w:rPr>
          <w:color w:val="000000" w:themeColor="dk1"/>
          <w:sz w:val="28"/>
          <w:szCs w:val="28"/>
        </w:rPr>
        <w:t xml:space="preserve">са својим бесмисленим малодушностима </w:t>
      </w:r>
      <w:r>
        <w:rPr>
          <w:color w:val="000000" w:themeColor="dk1"/>
          <w:sz w:val="28"/>
          <w:szCs w:val="28"/>
        </w:rPr>
        <w:t>свом</w:t>
      </w:r>
      <w:r>
        <w:rPr>
          <w:color w:val="000000" w:themeColor="dk1"/>
          <w:sz w:val="28"/>
          <w:szCs w:val="28"/>
        </w:rPr>
        <w:t xml:space="preserve"> заштитнику Богу, и препуштајући наду на успех </w:t>
      </w:r>
      <w:r>
        <w:rPr>
          <w:color w:val="000000" w:themeColor="dk1"/>
          <w:sz w:val="28"/>
          <w:szCs w:val="28"/>
        </w:rPr>
        <w:t>с</w:t>
      </w:r>
      <w:r>
        <w:rPr>
          <w:color w:val="000000" w:themeColor="dk1"/>
          <w:sz w:val="28"/>
          <w:szCs w:val="28"/>
        </w:rPr>
        <w:t xml:space="preserve">војим оскудним снагама. Зато се </w:t>
      </w:r>
      <w:r>
        <w:rPr>
          <w:color w:val="000000" w:themeColor="dk1"/>
          <w:sz w:val="28"/>
          <w:szCs w:val="28"/>
        </w:rPr>
        <w:t>Бог</w:t>
      </w:r>
      <w:r>
        <w:rPr>
          <w:color w:val="000000" w:themeColor="dk1"/>
          <w:sz w:val="28"/>
          <w:szCs w:val="28"/>
        </w:rPr>
        <w:t xml:space="preserve"> </w:t>
      </w:r>
      <w:r>
        <w:rPr>
          <w:color w:val="000000" w:themeColor="dk1"/>
          <w:sz w:val="28"/>
          <w:szCs w:val="28"/>
        </w:rPr>
        <w:t>опет заклео и рекао: „Неће</w:t>
      </w:r>
      <w:r>
        <w:rPr>
          <w:color w:val="000000" w:themeColor="dk1"/>
          <w:sz w:val="28"/>
          <w:szCs w:val="28"/>
        </w:rPr>
        <w:t xml:space="preserve"> </w:t>
      </w:r>
      <w:r>
        <w:rPr>
          <w:color w:val="000000" w:themeColor="dk1"/>
          <w:sz w:val="28"/>
          <w:szCs w:val="28"/>
        </w:rPr>
        <w:t>нико од ових људи</w:t>
      </w:r>
      <w:r>
        <w:rPr>
          <w:color w:val="000000" w:themeColor="dk1"/>
          <w:sz w:val="28"/>
          <w:szCs w:val="28"/>
        </w:rPr>
        <w:t xml:space="preserve"> </w:t>
      </w:r>
      <w:r>
        <w:rPr>
          <w:color w:val="000000" w:themeColor="dk1"/>
          <w:sz w:val="28"/>
          <w:szCs w:val="28"/>
        </w:rPr>
        <w:t>видети</w:t>
      </w:r>
      <w:r>
        <w:rPr>
          <w:color w:val="000000" w:themeColor="dk1"/>
          <w:sz w:val="28"/>
          <w:szCs w:val="28"/>
        </w:rPr>
        <w:t xml:space="preserve"> </w:t>
      </w:r>
      <w:r>
        <w:rPr>
          <w:color w:val="000000" w:themeColor="dk1"/>
          <w:sz w:val="28"/>
          <w:szCs w:val="28"/>
        </w:rPr>
        <w:t>ову</w:t>
      </w:r>
      <w:r>
        <w:rPr>
          <w:color w:val="000000" w:themeColor="dk1"/>
          <w:sz w:val="28"/>
          <w:szCs w:val="28"/>
        </w:rPr>
        <w:t xml:space="preserve"> </w:t>
      </w:r>
      <w:r>
        <w:rPr>
          <w:color w:val="000000" w:themeColor="dk1"/>
          <w:sz w:val="28"/>
          <w:szCs w:val="28"/>
        </w:rPr>
        <w:t>земљу за коју</w:t>
      </w:r>
      <w:r>
        <w:rPr>
          <w:color w:val="000000" w:themeColor="dk1"/>
          <w:sz w:val="28"/>
          <w:szCs w:val="28"/>
        </w:rPr>
        <w:t xml:space="preserve"> се </w:t>
      </w:r>
      <w:r>
        <w:rPr>
          <w:color w:val="000000" w:themeColor="dk1"/>
          <w:sz w:val="28"/>
          <w:szCs w:val="28"/>
        </w:rPr>
        <w:t xml:space="preserve">заклех </w:t>
      </w:r>
      <w:r>
        <w:rPr>
          <w:color w:val="000000" w:themeColor="dk1"/>
          <w:sz w:val="28"/>
          <w:szCs w:val="28"/>
        </w:rPr>
        <w:t>оцима њиховим</w:t>
      </w:r>
      <w:r>
        <w:rPr>
          <w:color w:val="000000" w:themeColor="dk1"/>
          <w:sz w:val="28"/>
          <w:szCs w:val="28"/>
        </w:rPr>
        <w:t>, осим Халева, сина Јефонијина и Исуса, сина Навина“</w:t>
      </w:r>
      <w:r>
        <w:rPr>
          <w:rStyle w:val="Footnotereference"/>
          <w:color w:val="000000" w:themeColor="dk1"/>
          <w:sz w:val="28"/>
          <w:szCs w:val="28"/>
        </w:rPr>
        <w:footnoteReference w:id="467"/>
      </w:r>
      <w:r>
        <w:rPr>
          <w:color w:val="000000" w:themeColor="dk1"/>
          <w:sz w:val="28"/>
          <w:szCs w:val="28"/>
        </w:rPr>
        <w:t xml:space="preserve">. </w:t>
      </w:r>
      <w:r>
        <w:rPr>
          <w:color w:val="000000" w:themeColor="dk1"/>
          <w:sz w:val="28"/>
          <w:szCs w:val="28"/>
        </w:rPr>
        <w:t>Може ли неко да посум</w:t>
      </w:r>
      <w:r>
        <w:rPr>
          <w:color w:val="000000" w:themeColor="dk1"/>
          <w:sz w:val="28"/>
          <w:szCs w:val="28"/>
        </w:rPr>
        <w:t>њ</w:t>
      </w:r>
      <w:r>
        <w:rPr>
          <w:color w:val="000000" w:themeColor="dk1"/>
          <w:sz w:val="28"/>
          <w:szCs w:val="28"/>
        </w:rPr>
        <w:t xml:space="preserve">а, да страшљивац и онај који избегава труд и вера му је </w:t>
      </w:r>
      <w:r>
        <w:rPr>
          <w:color w:val="000000" w:themeColor="dk1"/>
          <w:sz w:val="28"/>
          <w:szCs w:val="28"/>
        </w:rPr>
        <w:t>слаба</w:t>
      </w:r>
      <w:r>
        <w:rPr>
          <w:color w:val="000000" w:themeColor="dk1"/>
          <w:sz w:val="28"/>
          <w:szCs w:val="28"/>
        </w:rPr>
        <w:t xml:space="preserve"> повлачи заједно са собом и друге у пропаст, кварећи </w:t>
      </w:r>
      <w:r>
        <w:rPr>
          <w:color w:val="000000" w:themeColor="dk1"/>
          <w:sz w:val="28"/>
          <w:szCs w:val="28"/>
        </w:rPr>
        <w:t>их</w:t>
      </w:r>
      <w:r>
        <w:rPr>
          <w:color w:val="000000" w:themeColor="dk1"/>
          <w:sz w:val="28"/>
          <w:szCs w:val="28"/>
        </w:rPr>
        <w:t xml:space="preserve"> лошим друштвом, и изгубиће своје наследство и наду у Бога</w:t>
      </w:r>
      <w:r>
        <w:rPr>
          <w:color w:val="000000" w:themeColor="dk1"/>
          <w:sz w:val="28"/>
          <w:szCs w:val="28"/>
        </w:rPr>
        <w:t>;</w:t>
      </w:r>
      <w:r>
        <w:rPr>
          <w:color w:val="000000" w:themeColor="dk1"/>
          <w:sz w:val="28"/>
          <w:szCs w:val="28"/>
        </w:rPr>
        <w:t xml:space="preserve"> а храбар и веома смео (човек) ће држати у себи сигурну наду и биће пријатељ Божији? </w:t>
      </w:r>
    </w:p>
    <w:p w14:paraId="000004B1">
      <w:pPr>
        <w:jc w:val="both"/>
        <w:rPr>
          <w:color w:val="000000" w:themeColor="dk1"/>
          <w:sz w:val="28"/>
          <w:szCs w:val="28"/>
        </w:rPr>
      </w:pPr>
      <w:r>
        <w:rPr>
          <w:color w:val="000000" w:themeColor="dk1"/>
          <w:sz w:val="28"/>
          <w:szCs w:val="28"/>
        </w:rPr>
        <w:t>ПАЛ: Не постоји сумња, доказ је довољан.</w:t>
      </w:r>
    </w:p>
    <w:p w14:paraId="000004B2">
      <w:pPr>
        <w:jc w:val="both"/>
        <w:rPr>
          <w:color w:val="000000" w:themeColor="dk1"/>
          <w:sz w:val="28"/>
          <w:szCs w:val="28"/>
        </w:rPr>
      </w:pPr>
      <w:r>
        <w:rPr>
          <w:color w:val="000000" w:themeColor="dk1"/>
          <w:sz w:val="28"/>
          <w:szCs w:val="28"/>
        </w:rPr>
        <w:t>КИР: Међутим, као што смо рекли у почетку, да није одговарајућ</w:t>
      </w:r>
      <w:r>
        <w:rPr>
          <w:color w:val="000000" w:themeColor="dk1"/>
          <w:sz w:val="28"/>
          <w:szCs w:val="28"/>
        </w:rPr>
        <w:t>и</w:t>
      </w:r>
      <w:r>
        <w:rPr>
          <w:color w:val="000000" w:themeColor="dk1"/>
          <w:sz w:val="28"/>
          <w:szCs w:val="28"/>
        </w:rPr>
        <w:t xml:space="preserve"> за духовну борбу онај који је савладан од свет</w:t>
      </w:r>
      <w:r>
        <w:rPr>
          <w:color w:val="000000" w:themeColor="dk1"/>
          <w:sz w:val="28"/>
          <w:szCs w:val="28"/>
        </w:rPr>
        <w:t>с</w:t>
      </w:r>
      <w:r>
        <w:rPr>
          <w:color w:val="000000" w:themeColor="dk1"/>
          <w:sz w:val="28"/>
          <w:szCs w:val="28"/>
        </w:rPr>
        <w:t xml:space="preserve">ких уживања. </w:t>
      </w:r>
    </w:p>
    <w:p w14:paraId="000004B3">
      <w:pPr>
        <w:jc w:val="both"/>
        <w:rPr>
          <w:color w:val="000000" w:themeColor="dk1"/>
          <w:sz w:val="28"/>
          <w:szCs w:val="28"/>
        </w:rPr>
      </w:pPr>
      <w:r>
        <w:rPr>
          <w:color w:val="000000" w:themeColor="dk1"/>
          <w:sz w:val="28"/>
          <w:szCs w:val="28"/>
        </w:rPr>
        <w:t>ПАЛ: Веома је неодговарајућ</w:t>
      </w:r>
      <w:r>
        <w:rPr>
          <w:color w:val="000000" w:themeColor="dk1"/>
          <w:sz w:val="28"/>
          <w:szCs w:val="28"/>
        </w:rPr>
        <w:t>и</w:t>
      </w:r>
      <w:r>
        <w:rPr>
          <w:color w:val="000000" w:themeColor="dk1"/>
          <w:sz w:val="28"/>
          <w:szCs w:val="28"/>
        </w:rPr>
        <w:t>!</w:t>
      </w:r>
    </w:p>
    <w:p w14:paraId="000004B4">
      <w:pPr>
        <w:jc w:val="both"/>
        <w:rPr>
          <w:color w:val="000000" w:themeColor="dk1"/>
          <w:sz w:val="28"/>
          <w:szCs w:val="28"/>
        </w:rPr>
      </w:pPr>
      <w:r>
        <w:rPr>
          <w:color w:val="000000" w:themeColor="dk1"/>
          <w:sz w:val="28"/>
          <w:szCs w:val="28"/>
        </w:rPr>
        <w:t>КИР: Додао бих (</w:t>
      </w:r>
      <w:r>
        <w:rPr>
          <w:color w:val="000000" w:themeColor="dk1"/>
          <w:sz w:val="28"/>
          <w:szCs w:val="28"/>
        </w:rPr>
        <w:t>јер</w:t>
      </w:r>
      <w:r>
        <w:rPr>
          <w:color w:val="000000" w:themeColor="dk1"/>
          <w:sz w:val="28"/>
          <w:szCs w:val="28"/>
        </w:rPr>
        <w:t xml:space="preserve"> треба, сматрам, да истрајно </w:t>
      </w:r>
      <w:r>
        <w:rPr>
          <w:color w:val="000000" w:themeColor="dk1"/>
          <w:sz w:val="28"/>
          <w:szCs w:val="28"/>
        </w:rPr>
        <w:t>траж</w:t>
      </w:r>
      <w:r>
        <w:rPr>
          <w:color w:val="000000" w:themeColor="dk1"/>
          <w:sz w:val="28"/>
          <w:szCs w:val="28"/>
        </w:rPr>
        <w:t xml:space="preserve">имо </w:t>
      </w:r>
      <w:r>
        <w:rPr>
          <w:color w:val="000000" w:themeColor="dk1"/>
          <w:sz w:val="28"/>
          <w:szCs w:val="28"/>
        </w:rPr>
        <w:t xml:space="preserve">корисну ствар), да онај који је тек </w:t>
      </w:r>
      <w:r>
        <w:rPr>
          <w:color w:val="000000" w:themeColor="dk1"/>
          <w:sz w:val="28"/>
          <w:szCs w:val="28"/>
        </w:rPr>
        <w:t>недавно</w:t>
      </w:r>
      <w:r>
        <w:rPr>
          <w:color w:val="000000" w:themeColor="dk1"/>
          <w:sz w:val="28"/>
          <w:szCs w:val="28"/>
        </w:rPr>
        <w:t xml:space="preserve"> почео да </w:t>
      </w:r>
      <w:r>
        <w:rPr>
          <w:color w:val="000000" w:themeColor="dk1"/>
          <w:sz w:val="28"/>
          <w:szCs w:val="28"/>
        </w:rPr>
        <w:t>увежбава</w:t>
      </w:r>
      <w:r>
        <w:rPr>
          <w:color w:val="000000" w:themeColor="dk1"/>
          <w:sz w:val="28"/>
          <w:szCs w:val="28"/>
        </w:rPr>
        <w:t xml:space="preserve"> било</w:t>
      </w:r>
      <w:r>
        <w:rPr>
          <w:color w:val="000000" w:themeColor="dk1"/>
          <w:sz w:val="28"/>
          <w:szCs w:val="28"/>
        </w:rPr>
        <w:t xml:space="preserve"> </w:t>
      </w:r>
      <w:r>
        <w:rPr>
          <w:color w:val="000000" w:themeColor="dk1"/>
          <w:sz w:val="28"/>
          <w:szCs w:val="28"/>
        </w:rPr>
        <w:t>какву врлину, није још способан за битку, јер је веома лако да посрне у зло.</w:t>
      </w:r>
    </w:p>
    <w:p w14:paraId="000004B5">
      <w:pPr>
        <w:jc w:val="both"/>
        <w:rPr>
          <w:color w:val="000000" w:themeColor="dk1"/>
          <w:sz w:val="28"/>
          <w:szCs w:val="28"/>
        </w:rPr>
      </w:pPr>
      <w:r>
        <w:rPr>
          <w:color w:val="000000" w:themeColor="dk1"/>
          <w:sz w:val="28"/>
          <w:szCs w:val="28"/>
        </w:rPr>
        <w:t xml:space="preserve">ПАЛ: Како то мислиш? </w:t>
      </w:r>
    </w:p>
    <w:p w14:paraId="000004B6">
      <w:pPr>
        <w:jc w:val="both"/>
        <w:rPr>
          <w:color w:val="000000" w:themeColor="dk1"/>
          <w:sz w:val="28"/>
          <w:szCs w:val="28"/>
        </w:rPr>
      </w:pPr>
      <w:r>
        <w:rPr>
          <w:color w:val="000000" w:themeColor="dk1"/>
          <w:sz w:val="28"/>
          <w:szCs w:val="28"/>
        </w:rPr>
        <w:t xml:space="preserve">КИР: Написано је у Поновљеним Законима: „Ко се скоро буде оженио, нека не иде на војску, и не намећи на </w:t>
      </w:r>
      <w:r>
        <w:rPr>
          <w:color w:val="000000" w:themeColor="dk1"/>
          <w:sz w:val="28"/>
          <w:szCs w:val="28"/>
        </w:rPr>
        <w:t>њ</w:t>
      </w:r>
      <w:r>
        <w:rPr>
          <w:color w:val="000000" w:themeColor="dk1"/>
          <w:sz w:val="28"/>
          <w:szCs w:val="28"/>
        </w:rPr>
        <w:t>ега</w:t>
      </w:r>
      <w:r>
        <w:rPr>
          <w:color w:val="000000" w:themeColor="dk1"/>
          <w:sz w:val="28"/>
          <w:szCs w:val="28"/>
        </w:rPr>
        <w:t xml:space="preserve"> никаквога посла</w:t>
      </w:r>
      <w:r>
        <w:rPr>
          <w:color w:val="000000" w:themeColor="dk1"/>
          <w:sz w:val="28"/>
          <w:szCs w:val="28"/>
        </w:rPr>
        <w:t>.</w:t>
      </w:r>
      <w:r>
        <w:rPr>
          <w:color w:val="000000" w:themeColor="dk1"/>
          <w:sz w:val="28"/>
          <w:szCs w:val="28"/>
        </w:rPr>
        <w:t xml:space="preserve"> </w:t>
      </w:r>
      <w:r>
        <w:rPr>
          <w:color w:val="000000" w:themeColor="dk1"/>
          <w:sz w:val="28"/>
          <w:szCs w:val="28"/>
        </w:rPr>
        <w:t>Н</w:t>
      </w:r>
      <w:r>
        <w:rPr>
          <w:color w:val="000000" w:themeColor="dk1"/>
          <w:sz w:val="28"/>
          <w:szCs w:val="28"/>
        </w:rPr>
        <w:t>ека буде слободан у кући својој годину дана и нека се радује са женом својом коју је довео“</w:t>
      </w:r>
      <w:r>
        <w:rPr>
          <w:rStyle w:val="Footnotereference"/>
          <w:color w:val="000000" w:themeColor="dk1"/>
          <w:sz w:val="28"/>
          <w:szCs w:val="28"/>
        </w:rPr>
        <w:footnoteReference w:id="468"/>
      </w:r>
      <w:r>
        <w:rPr>
          <w:color w:val="000000" w:themeColor="dk1"/>
          <w:sz w:val="28"/>
          <w:szCs w:val="28"/>
        </w:rPr>
        <w:t xml:space="preserve">. </w:t>
      </w:r>
      <w:r>
        <w:rPr>
          <w:color w:val="000000" w:themeColor="dk1"/>
          <w:sz w:val="28"/>
          <w:szCs w:val="28"/>
        </w:rPr>
        <w:t xml:space="preserve">Дакле, Паладије, </w:t>
      </w:r>
      <w:r>
        <w:rPr>
          <w:color w:val="000000" w:themeColor="dk1"/>
          <w:sz w:val="28"/>
          <w:szCs w:val="28"/>
        </w:rPr>
        <w:t xml:space="preserve">да ли </w:t>
      </w:r>
      <w:r>
        <w:rPr>
          <w:color w:val="000000" w:themeColor="dk1"/>
          <w:sz w:val="28"/>
          <w:szCs w:val="28"/>
        </w:rPr>
        <w:t xml:space="preserve">треба да пазимо само на привидно значење Светог Писма, и да пријатељ врлине Законодавац држи способног за борбу да седи кући и не дозвољава му да се докаже, већ жели да буде побеђен од мрског дружења са </w:t>
      </w:r>
      <w:r>
        <w:rPr>
          <w:color w:val="000000" w:themeColor="dk1"/>
          <w:sz w:val="28"/>
          <w:szCs w:val="28"/>
        </w:rPr>
        <w:t>женом</w:t>
      </w:r>
      <w:r>
        <w:rPr>
          <w:color w:val="000000" w:themeColor="dk1"/>
          <w:sz w:val="28"/>
          <w:szCs w:val="28"/>
        </w:rPr>
        <w:t xml:space="preserve"> и сматра да је корисније од неопходних ствари љубав према телу? </w:t>
      </w:r>
    </w:p>
    <w:p w14:paraId="000004B7">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Ја барем бих тешко могао тако да објасним дух Законодавца, али ће ствар имати, као што се чини, једно могуће тумачење. </w:t>
      </w:r>
    </w:p>
    <w:p w14:paraId="000004B8">
      <w:pPr>
        <w:jc w:val="both"/>
        <w:rPr>
          <w:color w:val="000000" w:themeColor="dk1"/>
          <w:sz w:val="28"/>
          <w:szCs w:val="28"/>
        </w:rPr>
      </w:pPr>
      <w:r>
        <w:rPr>
          <w:color w:val="000000" w:themeColor="dk1"/>
          <w:sz w:val="28"/>
          <w:szCs w:val="28"/>
        </w:rPr>
        <w:t xml:space="preserve">КИР: Направићу опет круг, и рећи ћу оно што сам већ рекао. Човек који је дотакао врлину </w:t>
      </w:r>
      <w:r>
        <w:rPr>
          <w:color w:val="000000" w:themeColor="dk1"/>
          <w:sz w:val="28"/>
          <w:szCs w:val="28"/>
        </w:rPr>
        <w:t xml:space="preserve">и још је није савршено </w:t>
      </w:r>
      <w:r>
        <w:rPr>
          <w:color w:val="000000" w:themeColor="dk1"/>
          <w:sz w:val="28"/>
          <w:szCs w:val="28"/>
        </w:rPr>
        <w:t>достигао</w:t>
      </w:r>
      <w:r>
        <w:rPr>
          <w:color w:val="000000" w:themeColor="dk1"/>
          <w:sz w:val="28"/>
          <w:szCs w:val="28"/>
        </w:rPr>
        <w:t xml:space="preserve">, лако је да падне у супротно. </w:t>
      </w:r>
    </w:p>
    <w:p w14:paraId="000004B9">
      <w:pPr>
        <w:jc w:val="both"/>
        <w:rPr>
          <w:color w:val="000000" w:themeColor="dk1"/>
          <w:sz w:val="28"/>
          <w:szCs w:val="28"/>
        </w:rPr>
      </w:pPr>
      <w:r>
        <w:rPr>
          <w:color w:val="000000" w:themeColor="dk1"/>
          <w:sz w:val="28"/>
          <w:szCs w:val="28"/>
        </w:rPr>
        <w:t>ПАЛ: Кажи ми</w:t>
      </w:r>
      <w:r>
        <w:rPr>
          <w:color w:val="000000" w:themeColor="dk1"/>
          <w:sz w:val="28"/>
          <w:szCs w:val="28"/>
        </w:rPr>
        <w:t xml:space="preserve"> како.</w:t>
      </w:r>
      <w:r>
        <w:rPr>
          <w:color w:val="000000" w:themeColor="dk1"/>
          <w:sz w:val="28"/>
          <w:szCs w:val="28"/>
        </w:rPr>
        <w:t xml:space="preserve"> </w:t>
      </w:r>
      <w:r>
        <w:rPr>
          <w:color w:val="000000" w:themeColor="dk1"/>
          <w:sz w:val="28"/>
          <w:szCs w:val="28"/>
        </w:rPr>
        <w:t>Ј</w:t>
      </w:r>
      <w:r>
        <w:rPr>
          <w:color w:val="000000" w:themeColor="dk1"/>
          <w:sz w:val="28"/>
          <w:szCs w:val="28"/>
        </w:rPr>
        <w:t xml:space="preserve">ер те не разумем много. </w:t>
      </w:r>
    </w:p>
    <w:p w14:paraId="000004BA">
      <w:pPr>
        <w:jc w:val="both"/>
        <w:rPr>
          <w:color w:val="000000" w:themeColor="dk1"/>
          <w:sz w:val="28"/>
          <w:szCs w:val="28"/>
        </w:rPr>
      </w:pPr>
      <w:r>
        <w:rPr>
          <w:color w:val="000000" w:themeColor="dk1"/>
          <w:sz w:val="28"/>
          <w:szCs w:val="28"/>
        </w:rPr>
        <w:t xml:space="preserve">КИР: Говори негде Соломон: „Реци мудрости: Сестра си ми и пријатељицом </w:t>
      </w:r>
      <w:r>
        <w:rPr>
          <w:color w:val="000000" w:themeColor="dk1"/>
          <w:sz w:val="28"/>
          <w:szCs w:val="28"/>
        </w:rPr>
        <w:t>учин</w:t>
      </w:r>
      <w:r>
        <w:rPr>
          <w:color w:val="000000" w:themeColor="dk1"/>
          <w:sz w:val="28"/>
          <w:szCs w:val="28"/>
        </w:rPr>
        <w:t>и</w:t>
      </w:r>
      <w:r>
        <w:rPr>
          <w:color w:val="000000" w:themeColor="dk1"/>
          <w:sz w:val="28"/>
          <w:szCs w:val="28"/>
        </w:rPr>
        <w:t xml:space="preserve"> разборитост“</w:t>
      </w:r>
      <w:r>
        <w:rPr>
          <w:rStyle w:val="Footnotereference"/>
          <w:color w:val="000000" w:themeColor="dk1"/>
          <w:sz w:val="28"/>
          <w:szCs w:val="28"/>
        </w:rPr>
        <w:footnoteReference w:id="469"/>
      </w:r>
      <w:r>
        <w:rPr>
          <w:color w:val="000000" w:themeColor="dk1"/>
          <w:sz w:val="28"/>
          <w:szCs w:val="28"/>
        </w:rPr>
        <w:t>. З</w:t>
      </w:r>
      <w:r>
        <w:rPr>
          <w:color w:val="000000" w:themeColor="dk1"/>
          <w:sz w:val="28"/>
          <w:szCs w:val="28"/>
        </w:rPr>
        <w:t>аиста ћемо учинити врлине нашим</w:t>
      </w:r>
      <w:r>
        <w:rPr>
          <w:color w:val="000000" w:themeColor="dk1"/>
          <w:sz w:val="28"/>
          <w:szCs w:val="28"/>
        </w:rPr>
        <w:t xml:space="preserve">, када се озбиљно </w:t>
      </w:r>
      <w:r>
        <w:rPr>
          <w:color w:val="000000" w:themeColor="dk1"/>
          <w:sz w:val="28"/>
          <w:szCs w:val="28"/>
        </w:rPr>
        <w:t>трудимо</w:t>
      </w:r>
      <w:r>
        <w:rPr>
          <w:color w:val="000000" w:themeColor="dk1"/>
          <w:sz w:val="28"/>
          <w:szCs w:val="28"/>
        </w:rPr>
        <w:t xml:space="preserve"> да </w:t>
      </w:r>
      <w:r>
        <w:rPr>
          <w:color w:val="000000" w:themeColor="dk1"/>
          <w:sz w:val="28"/>
          <w:szCs w:val="28"/>
        </w:rPr>
        <w:t xml:space="preserve">у њима </w:t>
      </w:r>
      <w:r>
        <w:rPr>
          <w:color w:val="000000" w:themeColor="dk1"/>
          <w:sz w:val="28"/>
          <w:szCs w:val="28"/>
        </w:rPr>
        <w:t>дамо плодове</w:t>
      </w:r>
      <w:r>
        <w:rPr>
          <w:color w:val="000000" w:themeColor="dk1"/>
          <w:sz w:val="28"/>
          <w:szCs w:val="28"/>
        </w:rPr>
        <w:t>;</w:t>
      </w:r>
      <w:r>
        <w:rPr>
          <w:color w:val="000000" w:themeColor="dk1"/>
          <w:sz w:val="28"/>
          <w:szCs w:val="28"/>
        </w:rPr>
        <w:t xml:space="preserve"> </w:t>
      </w:r>
      <w:r>
        <w:rPr>
          <w:color w:val="000000" w:themeColor="dk1"/>
          <w:sz w:val="28"/>
          <w:szCs w:val="28"/>
        </w:rPr>
        <w:t>т</w:t>
      </w:r>
      <w:r>
        <w:rPr>
          <w:color w:val="000000" w:themeColor="dk1"/>
          <w:sz w:val="28"/>
          <w:szCs w:val="28"/>
        </w:rPr>
        <w:t>ако</w:t>
      </w:r>
      <w:r>
        <w:rPr>
          <w:color w:val="000000" w:themeColor="dk1"/>
          <w:sz w:val="28"/>
          <w:szCs w:val="28"/>
        </w:rPr>
        <w:t xml:space="preserve"> је један достигао мудрост у знању, а </w:t>
      </w:r>
      <w:r>
        <w:rPr>
          <w:color w:val="000000" w:themeColor="dk1"/>
          <w:sz w:val="28"/>
          <w:szCs w:val="28"/>
        </w:rPr>
        <w:t>друг</w:t>
      </w:r>
      <w:r>
        <w:rPr>
          <w:color w:val="000000" w:themeColor="dk1"/>
          <w:sz w:val="28"/>
          <w:szCs w:val="28"/>
        </w:rPr>
        <w:t>оме није непозната благост и питомост</w:t>
      </w:r>
      <w:r>
        <w:rPr>
          <w:color w:val="000000" w:themeColor="dk1"/>
          <w:sz w:val="28"/>
          <w:szCs w:val="28"/>
        </w:rPr>
        <w:t xml:space="preserve">, </w:t>
      </w:r>
      <w:r>
        <w:rPr>
          <w:color w:val="000000" w:themeColor="dk1"/>
          <w:sz w:val="28"/>
          <w:szCs w:val="28"/>
        </w:rPr>
        <w:t>ипак</w:t>
      </w:r>
      <w:r>
        <w:rPr>
          <w:color w:val="000000" w:themeColor="dk1"/>
          <w:sz w:val="28"/>
          <w:szCs w:val="28"/>
        </w:rPr>
        <w:t xml:space="preserve"> би </w:t>
      </w:r>
      <w:r>
        <w:rPr>
          <w:color w:val="000000" w:themeColor="dk1"/>
          <w:sz w:val="28"/>
          <w:szCs w:val="28"/>
        </w:rPr>
        <w:t xml:space="preserve">могао да </w:t>
      </w:r>
      <w:r>
        <w:rPr>
          <w:color w:val="000000" w:themeColor="dk1"/>
          <w:sz w:val="28"/>
          <w:szCs w:val="28"/>
        </w:rPr>
        <w:t>постиг</w:t>
      </w:r>
      <w:r>
        <w:rPr>
          <w:color w:val="000000" w:themeColor="dk1"/>
          <w:sz w:val="28"/>
          <w:szCs w:val="28"/>
        </w:rPr>
        <w:t>не</w:t>
      </w:r>
      <w:r>
        <w:rPr>
          <w:color w:val="000000" w:themeColor="dk1"/>
          <w:sz w:val="28"/>
          <w:szCs w:val="28"/>
        </w:rPr>
        <w:t xml:space="preserve"> </w:t>
      </w:r>
      <w:r>
        <w:rPr>
          <w:color w:val="000000" w:themeColor="dk1"/>
          <w:sz w:val="28"/>
          <w:szCs w:val="28"/>
        </w:rPr>
        <w:t xml:space="preserve">нешто друго од онога што би желео. Дакле, чим је ум директно почео да се бави са овим озбиљним старањем, </w:t>
      </w:r>
      <w:r>
        <w:rPr>
          <w:color w:val="000000" w:themeColor="dk1"/>
          <w:sz w:val="28"/>
          <w:szCs w:val="28"/>
        </w:rPr>
        <w:t>да ли</w:t>
      </w:r>
      <w:r>
        <w:rPr>
          <w:color w:val="000000" w:themeColor="dk1"/>
          <w:sz w:val="28"/>
          <w:szCs w:val="28"/>
        </w:rPr>
        <w:t xml:space="preserve"> је </w:t>
      </w:r>
      <w:r>
        <w:rPr>
          <w:color w:val="000000" w:themeColor="dk1"/>
          <w:sz w:val="28"/>
          <w:szCs w:val="28"/>
        </w:rPr>
        <w:t xml:space="preserve">способан да </w:t>
      </w:r>
      <w:r>
        <w:rPr>
          <w:color w:val="000000" w:themeColor="dk1"/>
          <w:sz w:val="28"/>
          <w:szCs w:val="28"/>
        </w:rPr>
        <w:t>се ухвати у коштац</w:t>
      </w:r>
      <w:r>
        <w:rPr>
          <w:color w:val="000000" w:themeColor="dk1"/>
          <w:sz w:val="28"/>
          <w:szCs w:val="28"/>
        </w:rPr>
        <w:t xml:space="preserve"> </w:t>
      </w:r>
      <w:r>
        <w:rPr>
          <w:color w:val="000000" w:themeColor="dk1"/>
          <w:sz w:val="28"/>
          <w:szCs w:val="28"/>
        </w:rPr>
        <w:t xml:space="preserve">са </w:t>
      </w:r>
      <w:r>
        <w:rPr>
          <w:color w:val="000000" w:themeColor="dk1"/>
          <w:sz w:val="28"/>
          <w:szCs w:val="28"/>
        </w:rPr>
        <w:t>тестирањима</w:t>
      </w:r>
      <w:r>
        <w:rPr>
          <w:color w:val="000000" w:themeColor="dk1"/>
          <w:sz w:val="28"/>
          <w:szCs w:val="28"/>
        </w:rPr>
        <w:t xml:space="preserve"> и ис</w:t>
      </w:r>
      <w:r>
        <w:rPr>
          <w:color w:val="000000" w:themeColor="dk1"/>
          <w:sz w:val="28"/>
          <w:szCs w:val="28"/>
        </w:rPr>
        <w:t>к</w:t>
      </w:r>
      <w:r>
        <w:rPr>
          <w:color w:val="000000" w:themeColor="dk1"/>
          <w:sz w:val="28"/>
          <w:szCs w:val="28"/>
        </w:rPr>
        <w:t>ушењ</w:t>
      </w:r>
      <w:r>
        <w:rPr>
          <w:color w:val="000000" w:themeColor="dk1"/>
          <w:sz w:val="28"/>
          <w:szCs w:val="28"/>
        </w:rPr>
        <w:t>им</w:t>
      </w:r>
      <w:r>
        <w:rPr>
          <w:color w:val="000000" w:themeColor="dk1"/>
          <w:sz w:val="28"/>
          <w:szCs w:val="28"/>
        </w:rPr>
        <w:t>а</w:t>
      </w:r>
      <w:r>
        <w:rPr>
          <w:color w:val="000000" w:themeColor="dk1"/>
          <w:sz w:val="28"/>
          <w:szCs w:val="28"/>
        </w:rPr>
        <w:t xml:space="preserve">? И када, онај који је до недавно живео са мудрошћу, дружи се са онима који изврћу исправне ствари, неће </w:t>
      </w:r>
      <w:r>
        <w:rPr>
          <w:color w:val="000000" w:themeColor="dk1"/>
          <w:sz w:val="28"/>
          <w:szCs w:val="28"/>
        </w:rPr>
        <w:t>ли се одупрети томе</w:t>
      </w:r>
      <w:r>
        <w:rPr>
          <w:color w:val="000000" w:themeColor="dk1"/>
          <w:sz w:val="28"/>
          <w:szCs w:val="28"/>
        </w:rPr>
        <w:t xml:space="preserve">, </w:t>
      </w:r>
      <w:r>
        <w:rPr>
          <w:color w:val="000000" w:themeColor="dk1"/>
          <w:sz w:val="28"/>
          <w:szCs w:val="28"/>
        </w:rPr>
        <w:t xml:space="preserve">и да ли ће </w:t>
      </w:r>
      <w:r>
        <w:rPr>
          <w:color w:val="000000" w:themeColor="dk1"/>
          <w:sz w:val="28"/>
          <w:szCs w:val="28"/>
        </w:rPr>
        <w:t xml:space="preserve">моћи </w:t>
      </w:r>
      <w:r>
        <w:rPr>
          <w:color w:val="000000" w:themeColor="dk1"/>
          <w:sz w:val="28"/>
          <w:szCs w:val="28"/>
        </w:rPr>
        <w:t xml:space="preserve">да победи и да се суочи са штетом од њих, јер још није </w:t>
      </w:r>
      <w:r>
        <w:rPr>
          <w:color w:val="000000" w:themeColor="dk1"/>
          <w:sz w:val="28"/>
          <w:szCs w:val="28"/>
        </w:rPr>
        <w:t>постоја</w:t>
      </w:r>
      <w:r>
        <w:rPr>
          <w:color w:val="000000" w:themeColor="dk1"/>
          <w:sz w:val="28"/>
          <w:szCs w:val="28"/>
        </w:rPr>
        <w:t xml:space="preserve">но </w:t>
      </w:r>
      <w:r>
        <w:rPr>
          <w:color w:val="000000" w:themeColor="dk1"/>
          <w:sz w:val="28"/>
          <w:szCs w:val="28"/>
        </w:rPr>
        <w:t xml:space="preserve">учвршћен у </w:t>
      </w:r>
      <w:r>
        <w:rPr>
          <w:color w:val="000000" w:themeColor="dk1"/>
          <w:sz w:val="28"/>
          <w:szCs w:val="28"/>
        </w:rPr>
        <w:t>муд</w:t>
      </w:r>
      <w:r>
        <w:rPr>
          <w:color w:val="000000" w:themeColor="dk1"/>
          <w:sz w:val="28"/>
          <w:szCs w:val="28"/>
        </w:rPr>
        <w:t>рости</w:t>
      </w:r>
      <w:r>
        <w:rPr>
          <w:color w:val="000000" w:themeColor="dk1"/>
          <w:sz w:val="28"/>
          <w:szCs w:val="28"/>
        </w:rPr>
        <w:t xml:space="preserve">? </w:t>
      </w:r>
    </w:p>
    <w:p w14:paraId="000004BB">
      <w:pPr>
        <w:jc w:val="both"/>
        <w:rPr>
          <w:color w:val="000000" w:themeColor="dk1"/>
          <w:sz w:val="28"/>
          <w:szCs w:val="28"/>
        </w:rPr>
      </w:pPr>
      <w:r>
        <w:rPr>
          <w:color w:val="000000" w:themeColor="dk1"/>
          <w:sz w:val="28"/>
          <w:szCs w:val="28"/>
        </w:rPr>
        <w:t>ПАЛ: Тако изгледа!</w:t>
      </w:r>
    </w:p>
    <w:p w14:paraId="000004BC">
      <w:pPr>
        <w:jc w:val="both"/>
        <w:rPr>
          <w:color w:val="000000" w:themeColor="dk1"/>
          <w:sz w:val="28"/>
          <w:szCs w:val="28"/>
        </w:rPr>
      </w:pPr>
      <w:r>
        <w:rPr>
          <w:color w:val="000000" w:themeColor="dk1"/>
          <w:sz w:val="28"/>
          <w:szCs w:val="28"/>
        </w:rPr>
        <w:t>КИР: И онај ко</w:t>
      </w:r>
      <w:r>
        <w:rPr>
          <w:color w:val="000000" w:themeColor="dk1"/>
          <w:sz w:val="28"/>
          <w:szCs w:val="28"/>
        </w:rPr>
        <w:t>ј</w:t>
      </w:r>
      <w:r>
        <w:rPr>
          <w:color w:val="000000" w:themeColor="dk1"/>
          <w:sz w:val="28"/>
          <w:szCs w:val="28"/>
        </w:rPr>
        <w:t xml:space="preserve">и увежбава благост, ако још </w:t>
      </w:r>
      <w:r>
        <w:rPr>
          <w:color w:val="000000" w:themeColor="dk1"/>
          <w:sz w:val="28"/>
          <w:szCs w:val="28"/>
        </w:rPr>
        <w:t xml:space="preserve">и </w:t>
      </w:r>
      <w:r>
        <w:rPr>
          <w:color w:val="000000" w:themeColor="dk1"/>
          <w:sz w:val="28"/>
          <w:szCs w:val="28"/>
        </w:rPr>
        <w:t xml:space="preserve">није извежбан у њој, неће </w:t>
      </w:r>
      <w:r>
        <w:rPr>
          <w:color w:val="000000" w:themeColor="dk1"/>
          <w:sz w:val="28"/>
          <w:szCs w:val="28"/>
        </w:rPr>
        <w:t xml:space="preserve">ли </w:t>
      </w:r>
      <w:r>
        <w:rPr>
          <w:color w:val="000000" w:themeColor="dk1"/>
          <w:sz w:val="28"/>
          <w:szCs w:val="28"/>
        </w:rPr>
        <w:t xml:space="preserve">лако пасти у гнев, када га неко раздражује? </w:t>
      </w:r>
    </w:p>
    <w:p w14:paraId="000004BD">
      <w:pPr>
        <w:jc w:val="both"/>
        <w:rPr>
          <w:color w:val="000000" w:themeColor="dk1"/>
          <w:sz w:val="28"/>
          <w:szCs w:val="28"/>
        </w:rPr>
      </w:pPr>
      <w:r>
        <w:rPr>
          <w:color w:val="000000" w:themeColor="dk1"/>
          <w:sz w:val="28"/>
          <w:szCs w:val="28"/>
        </w:rPr>
        <w:t>ПАЛ: Мислим да да!</w:t>
      </w:r>
    </w:p>
    <w:p w14:paraId="000004BE">
      <w:pPr>
        <w:jc w:val="both"/>
        <w:rPr>
          <w:color w:val="000000" w:themeColor="dk1"/>
          <w:sz w:val="28"/>
          <w:szCs w:val="28"/>
        </w:rPr>
      </w:pPr>
      <w:r>
        <w:rPr>
          <w:color w:val="000000" w:themeColor="dk1"/>
          <w:sz w:val="28"/>
          <w:szCs w:val="28"/>
        </w:rPr>
        <w:t>КИР: Насупрот томе увежбани мудар (човек)</w:t>
      </w:r>
      <w:r>
        <w:rPr>
          <w:color w:val="000000" w:themeColor="dk1"/>
          <w:sz w:val="28"/>
          <w:szCs w:val="28"/>
        </w:rPr>
        <w:t xml:space="preserve"> </w:t>
      </w:r>
      <w:r>
        <w:rPr>
          <w:color w:val="000000" w:themeColor="dk1"/>
          <w:sz w:val="28"/>
          <w:szCs w:val="28"/>
        </w:rPr>
        <w:t xml:space="preserve">ће </w:t>
      </w:r>
      <w:r>
        <w:rPr>
          <w:color w:val="000000" w:themeColor="dk1"/>
          <w:sz w:val="28"/>
          <w:szCs w:val="28"/>
        </w:rPr>
        <w:t>се расправљати</w:t>
      </w:r>
      <w:r>
        <w:rPr>
          <w:color w:val="000000" w:themeColor="dk1"/>
          <w:sz w:val="28"/>
          <w:szCs w:val="28"/>
        </w:rPr>
        <w:t xml:space="preserve"> </w:t>
      </w:r>
      <w:r>
        <w:rPr>
          <w:color w:val="000000" w:themeColor="dk1"/>
          <w:sz w:val="28"/>
          <w:szCs w:val="28"/>
        </w:rPr>
        <w:t>са мудрацима</w:t>
      </w:r>
      <w:r>
        <w:rPr>
          <w:rStyle w:val="Footnotereference"/>
          <w:color w:val="000000" w:themeColor="dk1"/>
          <w:sz w:val="28"/>
          <w:szCs w:val="28"/>
        </w:rPr>
        <w:footnoteReference w:id="470"/>
      </w:r>
      <w:r>
        <w:rPr>
          <w:color w:val="000000" w:themeColor="dk1"/>
          <w:sz w:val="28"/>
          <w:szCs w:val="28"/>
        </w:rPr>
        <w:t xml:space="preserve"> </w:t>
      </w:r>
      <w:r>
        <w:rPr>
          <w:color w:val="000000" w:themeColor="dk1"/>
          <w:sz w:val="28"/>
          <w:szCs w:val="28"/>
        </w:rPr>
        <w:t xml:space="preserve">и </w:t>
      </w:r>
      <w:r>
        <w:rPr>
          <w:color w:val="000000" w:themeColor="dk1"/>
          <w:sz w:val="28"/>
          <w:szCs w:val="28"/>
        </w:rPr>
        <w:t>супротства</w:t>
      </w:r>
      <w:r>
        <w:rPr>
          <w:color w:val="000000" w:themeColor="dk1"/>
          <w:sz w:val="28"/>
          <w:szCs w:val="28"/>
        </w:rPr>
        <w:t>иће</w:t>
      </w:r>
      <w:r>
        <w:rPr>
          <w:color w:val="000000" w:themeColor="dk1"/>
          <w:sz w:val="28"/>
          <w:szCs w:val="28"/>
        </w:rPr>
        <w:t xml:space="preserve"> се са храброшћу пред </w:t>
      </w:r>
      <w:r>
        <w:rPr>
          <w:color w:val="000000" w:themeColor="dk1"/>
          <w:sz w:val="28"/>
          <w:szCs w:val="28"/>
        </w:rPr>
        <w:t xml:space="preserve">њиховим </w:t>
      </w:r>
      <w:r>
        <w:rPr>
          <w:color w:val="000000" w:themeColor="dk1"/>
          <w:sz w:val="28"/>
          <w:szCs w:val="28"/>
        </w:rPr>
        <w:t>подмуклим софизмима</w:t>
      </w:r>
      <w:r>
        <w:rPr>
          <w:rStyle w:val="Footnotereference"/>
          <w:color w:val="000000" w:themeColor="dk1"/>
          <w:sz w:val="28"/>
          <w:szCs w:val="28"/>
        </w:rPr>
        <w:footnoteReference w:id="471"/>
      </w:r>
      <w:r>
        <w:rPr>
          <w:color w:val="000000" w:themeColor="dk1"/>
          <w:sz w:val="28"/>
          <w:szCs w:val="28"/>
        </w:rPr>
        <w:t xml:space="preserve">са својим исправним расуђивањима? </w:t>
      </w:r>
    </w:p>
    <w:p w14:paraId="000004BF">
      <w:pPr>
        <w:jc w:val="both"/>
        <w:rPr>
          <w:color w:val="000000" w:themeColor="dk1"/>
          <w:sz w:val="28"/>
          <w:szCs w:val="28"/>
        </w:rPr>
      </w:pPr>
      <w:r>
        <w:rPr>
          <w:color w:val="000000" w:themeColor="dk1"/>
          <w:sz w:val="28"/>
          <w:szCs w:val="28"/>
        </w:rPr>
        <w:t>ПАЛ: То је истина!</w:t>
      </w:r>
    </w:p>
    <w:p w14:paraId="000004C0">
      <w:pPr>
        <w:jc w:val="both"/>
        <w:rPr>
          <w:color w:val="000000" w:themeColor="dk1"/>
          <w:sz w:val="28"/>
          <w:szCs w:val="28"/>
        </w:rPr>
      </w:pPr>
      <w:r>
        <w:rPr>
          <w:color w:val="000000" w:themeColor="dk1"/>
          <w:sz w:val="28"/>
          <w:szCs w:val="28"/>
        </w:rPr>
        <w:t xml:space="preserve">КИР: Шта дакле? Онај који је постигао благост није ли спор на гнев, још и ако га понекад неки </w:t>
      </w:r>
      <w:r>
        <w:rPr>
          <w:color w:val="000000" w:themeColor="dk1"/>
          <w:sz w:val="28"/>
          <w:szCs w:val="28"/>
        </w:rPr>
        <w:t>подстичу</w:t>
      </w:r>
      <w:r>
        <w:rPr>
          <w:color w:val="000000" w:themeColor="dk1"/>
          <w:sz w:val="28"/>
          <w:szCs w:val="28"/>
        </w:rPr>
        <w:t xml:space="preserve"> </w:t>
      </w:r>
      <w:r>
        <w:rPr>
          <w:color w:val="000000" w:themeColor="dk1"/>
          <w:sz w:val="28"/>
          <w:szCs w:val="28"/>
        </w:rPr>
        <w:t>на</w:t>
      </w:r>
      <w:r>
        <w:rPr>
          <w:color w:val="000000" w:themeColor="dk1"/>
          <w:sz w:val="28"/>
          <w:szCs w:val="28"/>
        </w:rPr>
        <w:t xml:space="preserve"> њега? </w:t>
      </w:r>
    </w:p>
    <w:p w14:paraId="000004C1">
      <w:pPr>
        <w:jc w:val="both"/>
        <w:rPr>
          <w:color w:val="000000" w:themeColor="dk1"/>
          <w:sz w:val="28"/>
          <w:szCs w:val="28"/>
        </w:rPr>
      </w:pPr>
      <w:r>
        <w:rPr>
          <w:color w:val="000000" w:themeColor="dk1"/>
          <w:sz w:val="28"/>
          <w:szCs w:val="28"/>
        </w:rPr>
        <w:t>ПАЛ: Слажем се.</w:t>
      </w:r>
    </w:p>
    <w:p w14:paraId="000004C2">
      <w:pPr>
        <w:jc w:val="both"/>
        <w:rPr>
          <w:color w:val="000000" w:themeColor="dk1"/>
          <w:sz w:val="28"/>
          <w:szCs w:val="28"/>
        </w:rPr>
      </w:pPr>
      <w:r>
        <w:rPr>
          <w:color w:val="000000" w:themeColor="dk1"/>
          <w:sz w:val="28"/>
          <w:szCs w:val="28"/>
        </w:rPr>
        <w:t xml:space="preserve">КИР: Исправно је закон </w:t>
      </w:r>
      <w:r>
        <w:rPr>
          <w:color w:val="000000" w:themeColor="dk1"/>
          <w:sz w:val="28"/>
          <w:szCs w:val="28"/>
        </w:rPr>
        <w:t xml:space="preserve">светитељима </w:t>
      </w:r>
      <w:r>
        <w:rPr>
          <w:color w:val="000000" w:themeColor="dk1"/>
          <w:sz w:val="28"/>
          <w:szCs w:val="28"/>
        </w:rPr>
        <w:t>упореди</w:t>
      </w:r>
      <w:r>
        <w:rPr>
          <w:color w:val="000000" w:themeColor="dk1"/>
          <w:sz w:val="28"/>
          <w:szCs w:val="28"/>
        </w:rPr>
        <w:t xml:space="preserve">о са лепотом </w:t>
      </w:r>
      <w:r>
        <w:rPr>
          <w:color w:val="000000" w:themeColor="dk1"/>
          <w:sz w:val="28"/>
          <w:szCs w:val="28"/>
        </w:rPr>
        <w:t>жене</w:t>
      </w:r>
      <w:r>
        <w:rPr>
          <w:color w:val="000000" w:themeColor="dk1"/>
          <w:sz w:val="28"/>
          <w:szCs w:val="28"/>
        </w:rPr>
        <w:t xml:space="preserve"> </w:t>
      </w:r>
      <w:r>
        <w:rPr>
          <w:color w:val="000000" w:themeColor="dk1"/>
          <w:sz w:val="28"/>
          <w:szCs w:val="28"/>
        </w:rPr>
        <w:t>врлин</w:t>
      </w:r>
      <w:r>
        <w:rPr>
          <w:color w:val="000000" w:themeColor="dk1"/>
          <w:sz w:val="28"/>
          <w:szCs w:val="28"/>
        </w:rPr>
        <w:t>у</w:t>
      </w:r>
      <w:r>
        <w:rPr>
          <w:color w:val="000000" w:themeColor="dk1"/>
          <w:sz w:val="28"/>
          <w:szCs w:val="28"/>
        </w:rPr>
        <w:t xml:space="preserve">, зато каже: „Ко се скоро буде оженио, нека не иде на војску, и не намећи на </w:t>
      </w:r>
      <w:r>
        <w:rPr>
          <w:color w:val="000000" w:themeColor="dk1"/>
          <w:sz w:val="28"/>
          <w:szCs w:val="28"/>
        </w:rPr>
        <w:t>њ</w:t>
      </w:r>
      <w:r>
        <w:rPr>
          <w:color w:val="000000" w:themeColor="dk1"/>
          <w:sz w:val="28"/>
          <w:szCs w:val="28"/>
        </w:rPr>
        <w:t>ега</w:t>
      </w:r>
      <w:r>
        <w:rPr>
          <w:color w:val="000000" w:themeColor="dk1"/>
          <w:sz w:val="28"/>
          <w:szCs w:val="28"/>
        </w:rPr>
        <w:t xml:space="preserve"> никаквога посла, нека буде слободан у кући својој</w:t>
      </w:r>
      <w:r>
        <w:rPr>
          <w:color w:val="000000" w:themeColor="dk1"/>
          <w:sz w:val="28"/>
          <w:szCs w:val="28"/>
        </w:rPr>
        <w:t xml:space="preserve">. </w:t>
      </w:r>
      <w:r>
        <w:rPr>
          <w:color w:val="000000" w:themeColor="dk1"/>
          <w:sz w:val="28"/>
          <w:szCs w:val="28"/>
        </w:rPr>
        <w:t xml:space="preserve"> </w:t>
      </w:r>
      <w:r>
        <w:rPr>
          <w:color w:val="000000" w:themeColor="dk1"/>
          <w:sz w:val="28"/>
          <w:szCs w:val="28"/>
        </w:rPr>
        <w:t>Г</w:t>
      </w:r>
      <w:r>
        <w:rPr>
          <w:color w:val="000000" w:themeColor="dk1"/>
          <w:sz w:val="28"/>
          <w:szCs w:val="28"/>
        </w:rPr>
        <w:t xml:space="preserve">одину дана нека се радује са женом својом коју је </w:t>
      </w:r>
      <w:r>
        <w:rPr>
          <w:color w:val="000000" w:themeColor="dk1"/>
          <w:sz w:val="28"/>
          <w:szCs w:val="28"/>
        </w:rPr>
        <w:t>довео</w:t>
      </w:r>
      <w:r>
        <w:rPr>
          <w:color w:val="000000" w:themeColor="dk1"/>
          <w:sz w:val="28"/>
          <w:szCs w:val="28"/>
        </w:rPr>
        <w:t>“</w:t>
      </w:r>
      <w:r>
        <w:rPr>
          <w:rStyle w:val="Footnotereference"/>
          <w:color w:val="000000" w:themeColor="dk1"/>
          <w:sz w:val="28"/>
          <w:szCs w:val="28"/>
        </w:rPr>
        <w:footnoteReference w:id="472"/>
      </w:r>
      <w:r>
        <w:rPr>
          <w:color w:val="000000" w:themeColor="dk1"/>
          <w:sz w:val="28"/>
          <w:szCs w:val="28"/>
        </w:rPr>
        <w:t>.</w:t>
      </w:r>
      <w:r>
        <w:rPr>
          <w:color w:val="000000" w:themeColor="dk1"/>
          <w:sz w:val="28"/>
          <w:szCs w:val="28"/>
        </w:rPr>
        <w:t xml:space="preserve"> </w:t>
      </w:r>
      <w:r>
        <w:rPr>
          <w:color w:val="000000" w:themeColor="dk1"/>
          <w:sz w:val="28"/>
          <w:szCs w:val="28"/>
        </w:rPr>
        <w:t xml:space="preserve">Не дозвољава да се преоптерети трудом и гоњењима онај који се тек заветовао и веома је </w:t>
      </w:r>
      <w:r>
        <w:rPr>
          <w:color w:val="000000" w:themeColor="dk1"/>
          <w:sz w:val="28"/>
          <w:szCs w:val="28"/>
        </w:rPr>
        <w:t>скорашњ</w:t>
      </w:r>
      <w:r>
        <w:rPr>
          <w:color w:val="000000" w:themeColor="dk1"/>
          <w:sz w:val="28"/>
          <w:szCs w:val="28"/>
        </w:rPr>
        <w:t xml:space="preserve">а </w:t>
      </w:r>
      <w:r>
        <w:rPr>
          <w:color w:val="000000" w:themeColor="dk1"/>
          <w:sz w:val="28"/>
          <w:szCs w:val="28"/>
        </w:rPr>
        <w:t>њего</w:t>
      </w:r>
      <w:r>
        <w:rPr>
          <w:color w:val="000000" w:themeColor="dk1"/>
          <w:sz w:val="28"/>
          <w:szCs w:val="28"/>
        </w:rPr>
        <w:t>ва ревност за врлином, већ да о</w:t>
      </w:r>
      <w:r>
        <w:rPr>
          <w:color w:val="000000" w:themeColor="dk1"/>
          <w:sz w:val="28"/>
          <w:szCs w:val="28"/>
        </w:rPr>
        <w:t xml:space="preserve">стане </w:t>
      </w:r>
      <w:r>
        <w:rPr>
          <w:color w:val="000000" w:themeColor="dk1"/>
          <w:sz w:val="28"/>
          <w:szCs w:val="28"/>
        </w:rPr>
        <w:t>с</w:t>
      </w:r>
      <w:r>
        <w:rPr>
          <w:color w:val="000000" w:themeColor="dk1"/>
          <w:sz w:val="28"/>
          <w:szCs w:val="28"/>
        </w:rPr>
        <w:t>лободан</w:t>
      </w:r>
      <w:r>
        <w:rPr>
          <w:color w:val="000000" w:themeColor="dk1"/>
          <w:sz w:val="28"/>
          <w:szCs w:val="28"/>
        </w:rPr>
        <w:t xml:space="preserve"> у својој кући и уживајући у</w:t>
      </w:r>
      <w:r>
        <w:rPr>
          <w:color w:val="000000" w:themeColor="dk1"/>
          <w:sz w:val="28"/>
          <w:szCs w:val="28"/>
        </w:rPr>
        <w:t xml:space="preserve"> </w:t>
      </w:r>
      <w:r>
        <w:rPr>
          <w:color w:val="000000" w:themeColor="dk1"/>
          <w:sz w:val="28"/>
          <w:szCs w:val="28"/>
        </w:rPr>
        <w:t>бригама у вези дома</w:t>
      </w:r>
      <w:r>
        <w:rPr>
          <w:color w:val="000000" w:themeColor="dk1"/>
          <w:sz w:val="28"/>
          <w:szCs w:val="28"/>
        </w:rPr>
        <w:t xml:space="preserve"> да се повеже </w:t>
      </w:r>
      <w:r>
        <w:rPr>
          <w:color w:val="000000" w:themeColor="dk1"/>
          <w:sz w:val="28"/>
          <w:szCs w:val="28"/>
        </w:rPr>
        <w:t>врлин</w:t>
      </w:r>
      <w:r>
        <w:rPr>
          <w:color w:val="000000" w:themeColor="dk1"/>
          <w:sz w:val="28"/>
          <w:szCs w:val="28"/>
        </w:rPr>
        <w:t>ом</w:t>
      </w:r>
      <w:r>
        <w:rPr>
          <w:color w:val="000000" w:themeColor="dk1"/>
          <w:sz w:val="28"/>
          <w:szCs w:val="28"/>
        </w:rPr>
        <w:t xml:space="preserve">. Тако нешто ћемо наћи </w:t>
      </w:r>
      <w:r>
        <w:rPr>
          <w:color w:val="000000" w:themeColor="dk1"/>
          <w:sz w:val="28"/>
          <w:szCs w:val="28"/>
        </w:rPr>
        <w:t xml:space="preserve">да су учинили свети апостоли, који су </w:t>
      </w:r>
      <w:r>
        <w:rPr>
          <w:color w:val="000000" w:themeColor="dk1"/>
          <w:sz w:val="28"/>
          <w:szCs w:val="28"/>
        </w:rPr>
        <w:t>незнабошцима</w:t>
      </w:r>
      <w:r>
        <w:rPr>
          <w:color w:val="000000" w:themeColor="dk1"/>
          <w:sz w:val="28"/>
          <w:szCs w:val="28"/>
        </w:rPr>
        <w:t xml:space="preserve"> који су пришли вери и недавно су призвани у </w:t>
      </w:r>
      <w:r>
        <w:rPr>
          <w:color w:val="000000" w:themeColor="dk1"/>
          <w:sz w:val="28"/>
          <w:szCs w:val="28"/>
        </w:rPr>
        <w:t>по</w:t>
      </w:r>
      <w:r>
        <w:rPr>
          <w:color w:val="000000" w:themeColor="dk1"/>
          <w:sz w:val="28"/>
          <w:szCs w:val="28"/>
        </w:rPr>
        <w:t>знање Бо</w:t>
      </w:r>
      <w:r>
        <w:rPr>
          <w:color w:val="000000" w:themeColor="dk1"/>
          <w:sz w:val="28"/>
          <w:szCs w:val="28"/>
        </w:rPr>
        <w:t>га</w:t>
      </w:r>
      <w:r>
        <w:rPr>
          <w:color w:val="000000" w:themeColor="dk1"/>
          <w:sz w:val="28"/>
          <w:szCs w:val="28"/>
        </w:rPr>
        <w:t xml:space="preserve">, шаљући им посланицу, пишу са </w:t>
      </w:r>
      <w:r>
        <w:rPr>
          <w:color w:val="000000" w:themeColor="dk1"/>
          <w:sz w:val="28"/>
          <w:szCs w:val="28"/>
        </w:rPr>
        <w:t>јас</w:t>
      </w:r>
      <w:r>
        <w:rPr>
          <w:color w:val="000000" w:themeColor="dk1"/>
          <w:sz w:val="28"/>
          <w:szCs w:val="28"/>
        </w:rPr>
        <w:t>ношћу</w:t>
      </w:r>
      <w:r>
        <w:rPr>
          <w:color w:val="000000" w:themeColor="dk1"/>
          <w:sz w:val="28"/>
          <w:szCs w:val="28"/>
        </w:rPr>
        <w:t xml:space="preserve">: „Јер угодно би Светоме Духу и нама да никакво бреме више не мећемо на вас осим </w:t>
      </w:r>
      <w:r>
        <w:rPr>
          <w:color w:val="000000" w:themeColor="dk1"/>
          <w:sz w:val="28"/>
          <w:szCs w:val="28"/>
        </w:rPr>
        <w:t>д</w:t>
      </w:r>
      <w:r>
        <w:rPr>
          <w:color w:val="000000" w:themeColor="dk1"/>
          <w:sz w:val="28"/>
          <w:szCs w:val="28"/>
        </w:rPr>
        <w:t xml:space="preserve">а се чувате од </w:t>
      </w:r>
      <w:r>
        <w:rPr>
          <w:color w:val="000000" w:themeColor="dk1"/>
          <w:sz w:val="28"/>
          <w:szCs w:val="28"/>
        </w:rPr>
        <w:t>блуда</w:t>
      </w:r>
      <w:r>
        <w:rPr>
          <w:color w:val="000000" w:themeColor="dk1"/>
          <w:sz w:val="28"/>
          <w:szCs w:val="28"/>
        </w:rPr>
        <w:t xml:space="preserve"> и од удављенога и од </w:t>
      </w:r>
      <w:r>
        <w:rPr>
          <w:color w:val="000000" w:themeColor="dk1"/>
          <w:sz w:val="28"/>
          <w:szCs w:val="28"/>
        </w:rPr>
        <w:t>крви</w:t>
      </w:r>
      <w:r>
        <w:rPr>
          <w:color w:val="000000" w:themeColor="dk1"/>
          <w:sz w:val="28"/>
          <w:szCs w:val="28"/>
        </w:rPr>
        <w:t>“</w:t>
      </w:r>
      <w:r>
        <w:rPr>
          <w:rStyle w:val="Footnotereference"/>
          <w:color w:val="000000" w:themeColor="dk1"/>
          <w:sz w:val="28"/>
          <w:szCs w:val="28"/>
        </w:rPr>
        <w:footnoteReference w:id="473"/>
      </w:r>
      <w:r>
        <w:rPr>
          <w:color w:val="000000" w:themeColor="dk1"/>
          <w:sz w:val="28"/>
          <w:szCs w:val="28"/>
        </w:rPr>
        <w:t xml:space="preserve">. </w:t>
      </w:r>
      <w:r>
        <w:rPr>
          <w:color w:val="000000" w:themeColor="dk1"/>
          <w:sz w:val="28"/>
          <w:szCs w:val="28"/>
        </w:rPr>
        <w:t>Избегавајући духо</w:t>
      </w:r>
      <w:r>
        <w:rPr>
          <w:color w:val="000000" w:themeColor="dk1"/>
          <w:sz w:val="28"/>
          <w:szCs w:val="28"/>
        </w:rPr>
        <w:t>м снисходљивости теже заповести, заповедили су да држе мале и неопходне (</w:t>
      </w:r>
      <w:r>
        <w:rPr>
          <w:color w:val="000000" w:themeColor="dk1"/>
          <w:sz w:val="28"/>
          <w:szCs w:val="28"/>
        </w:rPr>
        <w:t>заповест</w:t>
      </w:r>
      <w:r>
        <w:rPr>
          <w:color w:val="000000" w:themeColor="dk1"/>
          <w:sz w:val="28"/>
          <w:szCs w:val="28"/>
        </w:rPr>
        <w:t>и</w:t>
      </w:r>
      <w:r>
        <w:rPr>
          <w:color w:val="000000" w:themeColor="dk1"/>
          <w:sz w:val="28"/>
          <w:szCs w:val="28"/>
        </w:rPr>
        <w:t xml:space="preserve">), а да не </w:t>
      </w:r>
      <w:r>
        <w:rPr>
          <w:color w:val="000000" w:themeColor="dk1"/>
          <w:sz w:val="28"/>
          <w:szCs w:val="28"/>
        </w:rPr>
        <w:t>с</w:t>
      </w:r>
      <w:r>
        <w:rPr>
          <w:color w:val="000000" w:themeColor="dk1"/>
          <w:sz w:val="28"/>
          <w:szCs w:val="28"/>
        </w:rPr>
        <w:t xml:space="preserve">познају слабост да оптерете оне који су недавно примили </w:t>
      </w:r>
      <w:r>
        <w:rPr>
          <w:color w:val="000000" w:themeColor="dk1"/>
          <w:sz w:val="28"/>
          <w:szCs w:val="28"/>
        </w:rPr>
        <w:t>почели</w:t>
      </w:r>
      <w:r>
        <w:rPr>
          <w:color w:val="000000" w:themeColor="dk1"/>
          <w:sz w:val="28"/>
          <w:szCs w:val="28"/>
        </w:rPr>
        <w:t xml:space="preserve"> духовно</w:t>
      </w:r>
      <w:r>
        <w:rPr>
          <w:color w:val="000000" w:themeColor="dk1"/>
          <w:sz w:val="28"/>
          <w:szCs w:val="28"/>
        </w:rPr>
        <w:t xml:space="preserve"> да</w:t>
      </w:r>
      <w:r>
        <w:rPr>
          <w:color w:val="000000" w:themeColor="dk1"/>
          <w:sz w:val="28"/>
          <w:szCs w:val="28"/>
        </w:rPr>
        <w:t xml:space="preserve"> служе Богу. Дакле, опрашта им Бог свих </w:t>
      </w:r>
      <w:r>
        <w:rPr>
          <w:color w:val="000000" w:themeColor="dk1"/>
          <w:sz w:val="28"/>
          <w:szCs w:val="28"/>
        </w:rPr>
        <w:t>(</w:t>
      </w:r>
      <w:r>
        <w:rPr>
          <w:color w:val="000000" w:themeColor="dk1"/>
          <w:sz w:val="28"/>
          <w:szCs w:val="28"/>
        </w:rPr>
        <w:t>људи)</w:t>
      </w:r>
      <w:r>
        <w:rPr>
          <w:color w:val="000000" w:themeColor="dk1"/>
          <w:sz w:val="28"/>
          <w:szCs w:val="28"/>
        </w:rPr>
        <w:t xml:space="preserve"> </w:t>
      </w:r>
      <w:r>
        <w:rPr>
          <w:color w:val="000000" w:themeColor="dk1"/>
          <w:sz w:val="28"/>
          <w:szCs w:val="28"/>
        </w:rPr>
        <w:t xml:space="preserve">и за гнев и за оптужбе, </w:t>
      </w:r>
      <w:r>
        <w:rPr>
          <w:color w:val="000000" w:themeColor="dk1"/>
          <w:sz w:val="28"/>
          <w:szCs w:val="28"/>
        </w:rPr>
        <w:t>чак</w:t>
      </w:r>
      <w:r>
        <w:rPr>
          <w:color w:val="000000" w:themeColor="dk1"/>
          <w:sz w:val="28"/>
          <w:szCs w:val="28"/>
        </w:rPr>
        <w:t xml:space="preserve"> и ако </w:t>
      </w:r>
      <w:r>
        <w:rPr>
          <w:color w:val="000000" w:themeColor="dk1"/>
          <w:sz w:val="28"/>
          <w:szCs w:val="28"/>
        </w:rPr>
        <w:t>малодушно</w:t>
      </w:r>
      <w:r>
        <w:rPr>
          <w:color w:val="000000" w:themeColor="dk1"/>
          <w:sz w:val="28"/>
          <w:szCs w:val="28"/>
        </w:rPr>
        <w:t xml:space="preserve"> корачају неуобичајеним путем труда. Али после овога захтева казну и предаје их покретима свога гнева, јер показују слабост, не због тога што нису навикнути на труд и муке, већ због тога што бивају привучени ка телесној страсти и похотљивости и </w:t>
      </w:r>
      <w:r>
        <w:rPr>
          <w:color w:val="000000" w:themeColor="dk1"/>
          <w:sz w:val="28"/>
          <w:szCs w:val="28"/>
        </w:rPr>
        <w:t>спремно стреме</w:t>
      </w:r>
      <w:r>
        <w:rPr>
          <w:color w:val="000000" w:themeColor="dk1"/>
          <w:sz w:val="28"/>
          <w:szCs w:val="28"/>
        </w:rPr>
        <w:t xml:space="preserve"> ка непристојности ових (ствари). Или није ли врлина </w:t>
      </w:r>
      <w:r>
        <w:rPr>
          <w:color w:val="000000" w:themeColor="dk1"/>
          <w:sz w:val="28"/>
          <w:szCs w:val="28"/>
        </w:rPr>
        <w:t>тешка</w:t>
      </w:r>
      <w:r>
        <w:rPr>
          <w:color w:val="000000" w:themeColor="dk1"/>
          <w:sz w:val="28"/>
          <w:szCs w:val="28"/>
        </w:rPr>
        <w:t xml:space="preserve"> </w:t>
      </w:r>
      <w:r>
        <w:rPr>
          <w:color w:val="000000" w:themeColor="dk1"/>
          <w:sz w:val="28"/>
          <w:szCs w:val="28"/>
        </w:rPr>
        <w:t xml:space="preserve">и није ли трновит пут ка њој, </w:t>
      </w:r>
      <w:r>
        <w:rPr>
          <w:color w:val="000000" w:themeColor="dk1"/>
          <w:sz w:val="28"/>
          <w:szCs w:val="28"/>
        </w:rPr>
        <w:t xml:space="preserve">и </w:t>
      </w:r>
      <w:r>
        <w:rPr>
          <w:color w:val="000000" w:themeColor="dk1"/>
          <w:sz w:val="28"/>
          <w:szCs w:val="28"/>
        </w:rPr>
        <w:t>ни</w:t>
      </w:r>
      <w:r>
        <w:rPr>
          <w:color w:val="000000" w:themeColor="dk1"/>
          <w:sz w:val="28"/>
          <w:szCs w:val="28"/>
        </w:rPr>
        <w:t>је ли</w:t>
      </w:r>
      <w:r>
        <w:rPr>
          <w:color w:val="000000" w:themeColor="dk1"/>
          <w:sz w:val="28"/>
          <w:szCs w:val="28"/>
        </w:rPr>
        <w:t xml:space="preserve"> неопходно да се озноји неко који</w:t>
      </w:r>
      <w:r>
        <w:rPr>
          <w:color w:val="000000" w:themeColor="dk1"/>
          <w:sz w:val="28"/>
          <w:szCs w:val="28"/>
        </w:rPr>
        <w:t xml:space="preserve"> </w:t>
      </w:r>
      <w:r>
        <w:rPr>
          <w:color w:val="000000" w:themeColor="dk1"/>
          <w:sz w:val="28"/>
          <w:szCs w:val="28"/>
        </w:rPr>
        <w:t xml:space="preserve">је изабрао да је постигне? </w:t>
      </w:r>
    </w:p>
    <w:p w14:paraId="000004C3">
      <w:pPr>
        <w:jc w:val="both"/>
        <w:rPr>
          <w:color w:val="000000" w:themeColor="dk1"/>
          <w:sz w:val="28"/>
          <w:szCs w:val="28"/>
        </w:rPr>
      </w:pPr>
      <w:r>
        <w:rPr>
          <w:color w:val="000000" w:themeColor="dk1"/>
          <w:sz w:val="28"/>
          <w:szCs w:val="28"/>
        </w:rPr>
        <w:t xml:space="preserve">ПАЛ: Тако је! </w:t>
      </w:r>
    </w:p>
    <w:p w14:paraId="000004C4">
      <w:pPr>
        <w:jc w:val="both"/>
        <w:rPr>
          <w:color w:val="000000" w:themeColor="dk1"/>
          <w:sz w:val="28"/>
          <w:szCs w:val="28"/>
        </w:rPr>
      </w:pPr>
      <w:r>
        <w:rPr>
          <w:color w:val="000000" w:themeColor="dk1"/>
          <w:sz w:val="28"/>
          <w:szCs w:val="28"/>
        </w:rPr>
        <w:t xml:space="preserve">КИР: Али није ли некако оправдано, или још боље није ли исправно и неопходно, да они </w:t>
      </w:r>
      <w:r>
        <w:rPr>
          <w:color w:val="000000" w:themeColor="dk1"/>
          <w:sz w:val="28"/>
          <w:szCs w:val="28"/>
        </w:rPr>
        <w:t>који су тек</w:t>
      </w:r>
      <w:r>
        <w:rPr>
          <w:color w:val="000000" w:themeColor="dk1"/>
          <w:sz w:val="28"/>
          <w:szCs w:val="28"/>
        </w:rPr>
        <w:t xml:space="preserve"> започели овај покушај, да се васпитавају са опроштајем, јер се још нису учврстили у својој жељи, већ настављају на неки начи</w:t>
      </w:r>
      <w:r>
        <w:rPr>
          <w:color w:val="000000" w:themeColor="dk1"/>
          <w:sz w:val="28"/>
          <w:szCs w:val="28"/>
        </w:rPr>
        <w:t>н са нежним својим ног</w:t>
      </w:r>
      <w:r>
        <w:rPr>
          <w:color w:val="000000" w:themeColor="dk1"/>
          <w:sz w:val="28"/>
          <w:szCs w:val="28"/>
        </w:rPr>
        <w:t xml:space="preserve">ама и још </w:t>
      </w:r>
      <w:r>
        <w:rPr>
          <w:color w:val="000000" w:themeColor="dk1"/>
          <w:sz w:val="28"/>
          <w:szCs w:val="28"/>
        </w:rPr>
        <w:t>болујући од слабости</w:t>
      </w:r>
      <w:r>
        <w:rPr>
          <w:color w:val="000000" w:themeColor="dk1"/>
          <w:sz w:val="28"/>
          <w:szCs w:val="28"/>
        </w:rPr>
        <w:t xml:space="preserve">, а искусан се строго васпитава са муком и страховима и да се води, као </w:t>
      </w:r>
      <w:r>
        <w:rPr>
          <w:color w:val="000000" w:themeColor="dk1"/>
          <w:sz w:val="28"/>
          <w:szCs w:val="28"/>
        </w:rPr>
        <w:t>по некој нужности</w:t>
      </w:r>
      <w:r>
        <w:rPr>
          <w:color w:val="000000" w:themeColor="dk1"/>
          <w:sz w:val="28"/>
          <w:szCs w:val="28"/>
        </w:rPr>
        <w:t xml:space="preserve">, у страдање и послушност? </w:t>
      </w:r>
    </w:p>
    <w:p w14:paraId="000004C5">
      <w:pPr>
        <w:jc w:val="both"/>
        <w:rPr>
          <w:color w:val="000000" w:themeColor="dk1"/>
          <w:sz w:val="28"/>
          <w:szCs w:val="28"/>
        </w:rPr>
      </w:pPr>
      <w:r>
        <w:rPr>
          <w:color w:val="000000" w:themeColor="dk1"/>
          <w:sz w:val="28"/>
          <w:szCs w:val="28"/>
        </w:rPr>
        <w:t>ПАЛ: Твоје расуђивање је најбоље!</w:t>
      </w:r>
    </w:p>
    <w:p w14:paraId="000004C6">
      <w:pPr>
        <w:jc w:val="both"/>
        <w:rPr>
          <w:color w:val="000000" w:themeColor="dk1"/>
          <w:sz w:val="28"/>
          <w:szCs w:val="28"/>
        </w:rPr>
      </w:pPr>
      <w:r>
        <w:rPr>
          <w:color w:val="000000" w:themeColor="dk1"/>
          <w:sz w:val="28"/>
          <w:szCs w:val="28"/>
        </w:rPr>
        <w:t xml:space="preserve">КИР: И ствар је јасна, ако би смо желели да испитамо до детаља </w:t>
      </w:r>
      <w:r>
        <w:rPr>
          <w:color w:val="000000" w:themeColor="dk1"/>
          <w:sz w:val="28"/>
          <w:szCs w:val="28"/>
        </w:rPr>
        <w:t xml:space="preserve">као изображења </w:t>
      </w:r>
      <w:r>
        <w:rPr>
          <w:color w:val="000000" w:themeColor="dk1"/>
          <w:sz w:val="28"/>
          <w:szCs w:val="28"/>
        </w:rPr>
        <w:t>све што се десило (нашим) старима</w:t>
      </w:r>
      <w:r>
        <w:rPr>
          <w:color w:val="000000" w:themeColor="dk1"/>
          <w:sz w:val="28"/>
          <w:szCs w:val="28"/>
        </w:rPr>
        <w:t xml:space="preserve">. </w:t>
      </w:r>
      <w:r>
        <w:rPr>
          <w:color w:val="000000" w:themeColor="dk1"/>
          <w:sz w:val="28"/>
          <w:szCs w:val="28"/>
        </w:rPr>
        <w:t xml:space="preserve">Јер пише </w:t>
      </w:r>
      <w:r>
        <w:rPr>
          <w:color w:val="000000" w:themeColor="dk1"/>
          <w:sz w:val="28"/>
          <w:szCs w:val="28"/>
        </w:rPr>
        <w:t>следеће</w:t>
      </w:r>
      <w:r>
        <w:rPr>
          <w:color w:val="000000" w:themeColor="dk1"/>
          <w:sz w:val="28"/>
          <w:szCs w:val="28"/>
        </w:rPr>
        <w:t>: „</w:t>
      </w:r>
      <w:r>
        <w:rPr>
          <w:color w:val="000000" w:themeColor="dk1"/>
          <w:sz w:val="28"/>
          <w:szCs w:val="28"/>
        </w:rPr>
        <w:t xml:space="preserve">Потом </w:t>
      </w:r>
      <w:r>
        <w:rPr>
          <w:color w:val="000000" w:themeColor="dk1"/>
          <w:sz w:val="28"/>
          <w:szCs w:val="28"/>
        </w:rPr>
        <w:t>подиже</w:t>
      </w:r>
      <w:r>
        <w:rPr>
          <w:color w:val="000000" w:themeColor="dk1"/>
          <w:sz w:val="28"/>
          <w:szCs w:val="28"/>
        </w:rPr>
        <w:t xml:space="preserve"> Мојсије синове Израиљеве од Мора </w:t>
      </w:r>
      <w:r>
        <w:rPr>
          <w:color w:val="000000" w:themeColor="dk1"/>
          <w:sz w:val="28"/>
          <w:szCs w:val="28"/>
        </w:rPr>
        <w:t>Ц</w:t>
      </w:r>
      <w:r>
        <w:rPr>
          <w:color w:val="000000" w:themeColor="dk1"/>
          <w:sz w:val="28"/>
          <w:szCs w:val="28"/>
        </w:rPr>
        <w:t>рвенога, и пођоше у пустињу Сур и три дана ишавши по пустињи не нађоше воде. Оданде дођоше у Меру, али не могаше пити воде у Мери, јер беше горка</w:t>
      </w:r>
      <w:r>
        <w:rPr>
          <w:color w:val="000000" w:themeColor="dk1"/>
          <w:sz w:val="28"/>
          <w:szCs w:val="28"/>
        </w:rPr>
        <w:t>.</w:t>
      </w:r>
      <w:r>
        <w:rPr>
          <w:color w:val="000000" w:themeColor="dk1"/>
          <w:sz w:val="28"/>
          <w:szCs w:val="28"/>
        </w:rPr>
        <w:t xml:space="preserve"> </w:t>
      </w:r>
      <w:r>
        <w:rPr>
          <w:color w:val="000000" w:themeColor="dk1"/>
          <w:sz w:val="28"/>
          <w:szCs w:val="28"/>
        </w:rPr>
        <w:t>О</w:t>
      </w:r>
      <w:r>
        <w:rPr>
          <w:color w:val="000000" w:themeColor="dk1"/>
          <w:sz w:val="28"/>
          <w:szCs w:val="28"/>
        </w:rPr>
        <w:t xml:space="preserve">туда се прозва место Мера. Тада стаде </w:t>
      </w:r>
      <w:r>
        <w:rPr>
          <w:color w:val="000000" w:themeColor="dk1"/>
          <w:sz w:val="28"/>
          <w:szCs w:val="28"/>
        </w:rPr>
        <w:t>гунђ</w:t>
      </w:r>
      <w:r>
        <w:rPr>
          <w:color w:val="000000" w:themeColor="dk1"/>
          <w:sz w:val="28"/>
          <w:szCs w:val="28"/>
        </w:rPr>
        <w:t>ати</w:t>
      </w:r>
      <w:r>
        <w:rPr>
          <w:color w:val="000000" w:themeColor="dk1"/>
          <w:sz w:val="28"/>
          <w:szCs w:val="28"/>
        </w:rPr>
        <w:t xml:space="preserve"> народ на Мојсија говорећи: Шта ћемо пити? И Мојсије завапи ка Господу, а Господ му показа дрво, те га метну у воду, и вода поста слатка</w:t>
      </w:r>
      <w:r>
        <w:rPr>
          <w:color w:val="000000" w:themeColor="dk1"/>
          <w:sz w:val="28"/>
          <w:szCs w:val="28"/>
        </w:rPr>
        <w:t>“</w:t>
      </w:r>
      <w:r>
        <w:rPr>
          <w:rStyle w:val="Footnotereference"/>
          <w:color w:val="000000" w:themeColor="dk1"/>
          <w:sz w:val="28"/>
          <w:szCs w:val="28"/>
        </w:rPr>
        <w:footnoteReference w:id="474"/>
      </w:r>
      <w:r>
        <w:rPr>
          <w:color w:val="000000" w:themeColor="dk1"/>
          <w:sz w:val="28"/>
          <w:szCs w:val="28"/>
        </w:rPr>
        <w:t xml:space="preserve">. </w:t>
      </w:r>
      <w:r>
        <w:rPr>
          <w:color w:val="000000" w:themeColor="dk1"/>
          <w:sz w:val="28"/>
          <w:szCs w:val="28"/>
        </w:rPr>
        <w:t xml:space="preserve">Пошто су тек недавно Израелци отишли из </w:t>
      </w:r>
      <w:r>
        <w:rPr>
          <w:color w:val="000000" w:themeColor="dk1"/>
          <w:sz w:val="28"/>
          <w:szCs w:val="28"/>
        </w:rPr>
        <w:t xml:space="preserve">земље </w:t>
      </w:r>
      <w:r>
        <w:rPr>
          <w:color w:val="000000" w:themeColor="dk1"/>
          <w:sz w:val="28"/>
          <w:szCs w:val="28"/>
        </w:rPr>
        <w:t>Егип</w:t>
      </w:r>
      <w:r>
        <w:rPr>
          <w:color w:val="000000" w:themeColor="dk1"/>
          <w:sz w:val="28"/>
          <w:szCs w:val="28"/>
        </w:rPr>
        <w:t>атске</w:t>
      </w:r>
      <w:r>
        <w:rPr>
          <w:color w:val="000000" w:themeColor="dk1"/>
          <w:sz w:val="28"/>
          <w:szCs w:val="28"/>
        </w:rPr>
        <w:t xml:space="preserve">, </w:t>
      </w:r>
      <w:r>
        <w:rPr>
          <w:color w:val="000000" w:themeColor="dk1"/>
          <w:sz w:val="28"/>
          <w:szCs w:val="28"/>
        </w:rPr>
        <w:t>с</w:t>
      </w:r>
      <w:r>
        <w:rPr>
          <w:color w:val="000000" w:themeColor="dk1"/>
          <w:sz w:val="28"/>
          <w:szCs w:val="28"/>
        </w:rPr>
        <w:t xml:space="preserve">тресајући претежак и неиздржив јарам ропства код Египћана, покушавали су да оду </w:t>
      </w:r>
      <w:r>
        <w:rPr>
          <w:color w:val="000000" w:themeColor="dk1"/>
          <w:sz w:val="28"/>
          <w:szCs w:val="28"/>
        </w:rPr>
        <w:t xml:space="preserve">у </w:t>
      </w:r>
      <w:r>
        <w:rPr>
          <w:color w:val="000000" w:themeColor="dk1"/>
          <w:sz w:val="28"/>
          <w:szCs w:val="28"/>
        </w:rPr>
        <w:t>од раније им обећану земљу</w:t>
      </w:r>
      <w:r>
        <w:rPr>
          <w:color w:val="000000" w:themeColor="dk1"/>
          <w:sz w:val="28"/>
          <w:szCs w:val="28"/>
        </w:rPr>
        <w:t xml:space="preserve">, </w:t>
      </w:r>
      <w:r>
        <w:rPr>
          <w:color w:val="000000" w:themeColor="dk1"/>
          <w:sz w:val="28"/>
          <w:szCs w:val="28"/>
        </w:rPr>
        <w:t>на позив</w:t>
      </w:r>
      <w:r>
        <w:rPr>
          <w:color w:val="000000" w:themeColor="dk1"/>
          <w:sz w:val="28"/>
          <w:szCs w:val="28"/>
        </w:rPr>
        <w:t xml:space="preserve"> Божији. Прва неприлика која их сусреће је недостатак воде, </w:t>
      </w:r>
      <w:r>
        <w:rPr>
          <w:color w:val="000000" w:themeColor="dk1"/>
          <w:sz w:val="28"/>
          <w:szCs w:val="28"/>
        </w:rPr>
        <w:t>коју су нашли</w:t>
      </w:r>
      <w:r>
        <w:rPr>
          <w:color w:val="000000" w:themeColor="dk1"/>
          <w:sz w:val="28"/>
          <w:szCs w:val="28"/>
        </w:rPr>
        <w:t xml:space="preserve"> </w:t>
      </w:r>
      <w:r>
        <w:rPr>
          <w:color w:val="000000" w:themeColor="dk1"/>
          <w:sz w:val="28"/>
          <w:szCs w:val="28"/>
        </w:rPr>
        <w:t>тек</w:t>
      </w:r>
      <w:r>
        <w:rPr>
          <w:color w:val="000000" w:themeColor="dk1"/>
          <w:sz w:val="28"/>
          <w:szCs w:val="28"/>
        </w:rPr>
        <w:t xml:space="preserve"> </w:t>
      </w:r>
      <w:r>
        <w:rPr>
          <w:color w:val="000000" w:themeColor="dk1"/>
          <w:sz w:val="28"/>
          <w:szCs w:val="28"/>
        </w:rPr>
        <w:t>после дугих мука, али њен укус није био без патње, јер је била горка, као што пише. Међутим</w:t>
      </w:r>
      <w:r>
        <w:rPr>
          <w:color w:val="000000" w:themeColor="dk1"/>
          <w:sz w:val="28"/>
          <w:szCs w:val="28"/>
        </w:rPr>
        <w:t>,</w:t>
      </w:r>
      <w:r>
        <w:rPr>
          <w:color w:val="000000" w:themeColor="dk1"/>
          <w:sz w:val="28"/>
          <w:szCs w:val="28"/>
        </w:rPr>
        <w:t xml:space="preserve"> уроњавањем</w:t>
      </w:r>
      <w:r>
        <w:rPr>
          <w:color w:val="000000" w:themeColor="dk1"/>
          <w:sz w:val="28"/>
          <w:szCs w:val="28"/>
        </w:rPr>
        <w:t xml:space="preserve"> дрвета </w:t>
      </w:r>
      <w:r>
        <w:rPr>
          <w:color w:val="000000" w:themeColor="dk1"/>
          <w:sz w:val="28"/>
          <w:szCs w:val="28"/>
        </w:rPr>
        <w:t xml:space="preserve">у (воду) </w:t>
      </w:r>
      <w:r>
        <w:rPr>
          <w:color w:val="000000" w:themeColor="dk1"/>
          <w:sz w:val="28"/>
          <w:szCs w:val="28"/>
        </w:rPr>
        <w:t xml:space="preserve">преображава се у слатку и пријатну после Божијег указивања </w:t>
      </w:r>
      <w:r>
        <w:rPr>
          <w:color w:val="000000" w:themeColor="dk1"/>
          <w:sz w:val="28"/>
          <w:szCs w:val="28"/>
        </w:rPr>
        <w:t xml:space="preserve">начина божанственом </w:t>
      </w:r>
      <w:r>
        <w:rPr>
          <w:color w:val="000000" w:themeColor="dk1"/>
          <w:sz w:val="28"/>
          <w:szCs w:val="28"/>
        </w:rPr>
        <w:t xml:space="preserve">Мојсију. Васпитавани од стране Божијег закона ка обавези да следе </w:t>
      </w:r>
      <w:r>
        <w:rPr>
          <w:color w:val="000000" w:themeColor="dk1"/>
          <w:sz w:val="28"/>
          <w:szCs w:val="28"/>
        </w:rPr>
        <w:t xml:space="preserve">Бога који нас извлачи из ропства страсти и </w:t>
      </w:r>
      <w:r>
        <w:rPr>
          <w:color w:val="000000" w:themeColor="dk1"/>
          <w:sz w:val="28"/>
          <w:szCs w:val="28"/>
        </w:rPr>
        <w:t>ослобађа</w:t>
      </w:r>
      <w:r>
        <w:rPr>
          <w:color w:val="000000" w:themeColor="dk1"/>
          <w:sz w:val="28"/>
          <w:szCs w:val="28"/>
        </w:rPr>
        <w:t xml:space="preserve"> од тиранске власти </w:t>
      </w:r>
      <w:r>
        <w:rPr>
          <w:color w:val="000000" w:themeColor="dk1"/>
          <w:sz w:val="28"/>
          <w:szCs w:val="28"/>
        </w:rPr>
        <w:t>демон</w:t>
      </w:r>
      <w:r>
        <w:rPr>
          <w:rFonts w:ascii="Times New Roman" w:cs="Times New Roman" w:hAnsi="Times New Roman"/>
          <w:color w:val="000000" w:themeColor="dk1"/>
          <w:sz w:val="28"/>
          <w:szCs w:val="28"/>
        </w:rPr>
        <w:t>â</w:t>
      </w:r>
      <w:r>
        <w:rPr>
          <w:color w:val="000000" w:themeColor="dk1"/>
          <w:sz w:val="28"/>
          <w:szCs w:val="28"/>
        </w:rPr>
        <w:t xml:space="preserve">, неопходно је да се ознојимо супростављајући се искушењима, да би </w:t>
      </w:r>
      <w:r>
        <w:rPr>
          <w:color w:val="000000" w:themeColor="dk1"/>
          <w:sz w:val="28"/>
          <w:szCs w:val="28"/>
        </w:rPr>
        <w:t>доб</w:t>
      </w:r>
      <w:r>
        <w:rPr>
          <w:color w:val="000000" w:themeColor="dk1"/>
          <w:sz w:val="28"/>
          <w:szCs w:val="28"/>
        </w:rPr>
        <w:t>или</w:t>
      </w:r>
      <w:r>
        <w:rPr>
          <w:color w:val="000000" w:themeColor="dk1"/>
          <w:sz w:val="28"/>
          <w:szCs w:val="28"/>
        </w:rPr>
        <w:t xml:space="preserve"> венац напретка, топећи своје тело мукама подвизавања, и умирујући, као неку дивљу звер, са жеђу и уздржањем од хране дивљи </w:t>
      </w:r>
      <w:r>
        <w:rPr>
          <w:color w:val="000000" w:themeColor="dk1"/>
          <w:sz w:val="28"/>
          <w:szCs w:val="28"/>
        </w:rPr>
        <w:t>импулс</w:t>
      </w:r>
      <w:r>
        <w:rPr>
          <w:color w:val="000000" w:themeColor="dk1"/>
          <w:sz w:val="28"/>
          <w:szCs w:val="28"/>
        </w:rPr>
        <w:t xml:space="preserve"> који увек тежи ка телесном уживању. </w:t>
      </w:r>
    </w:p>
    <w:p w14:paraId="000004C7">
      <w:pPr>
        <w:jc w:val="both"/>
        <w:rPr>
          <w:color w:val="000000" w:themeColor="dk1"/>
          <w:sz w:val="28"/>
          <w:szCs w:val="28"/>
        </w:rPr>
      </w:pPr>
      <w:r>
        <w:rPr>
          <w:color w:val="000000" w:themeColor="dk1"/>
          <w:sz w:val="28"/>
          <w:szCs w:val="28"/>
        </w:rPr>
        <w:t xml:space="preserve">Прва наша битка, ако желимо да достигнемо уздржање, је ка телу и све што се тиче њега, и сматрам да нико не може да постигне врлину на други начин. </w:t>
      </w:r>
      <w:r>
        <w:rPr>
          <w:color w:val="000000" w:themeColor="dk1"/>
          <w:sz w:val="28"/>
          <w:szCs w:val="28"/>
        </w:rPr>
        <w:t>Ж</w:t>
      </w:r>
      <w:r>
        <w:rPr>
          <w:color w:val="000000" w:themeColor="dk1"/>
          <w:sz w:val="28"/>
          <w:szCs w:val="28"/>
        </w:rPr>
        <w:t xml:space="preserve">еђ у пустињи која се десила нашим старима </w:t>
      </w:r>
      <w:r>
        <w:rPr>
          <w:color w:val="000000" w:themeColor="dk1"/>
          <w:sz w:val="28"/>
          <w:szCs w:val="28"/>
        </w:rPr>
        <w:t>п</w:t>
      </w:r>
      <w:r>
        <w:rPr>
          <w:color w:val="000000" w:themeColor="dk1"/>
          <w:sz w:val="28"/>
          <w:szCs w:val="28"/>
        </w:rPr>
        <w:t xml:space="preserve">остаје </w:t>
      </w:r>
      <w:r>
        <w:rPr>
          <w:color w:val="000000" w:themeColor="dk1"/>
          <w:sz w:val="28"/>
          <w:szCs w:val="28"/>
        </w:rPr>
        <w:t>изображење</w:t>
      </w:r>
      <w:r>
        <w:rPr>
          <w:color w:val="000000" w:themeColor="dk1"/>
          <w:sz w:val="28"/>
          <w:szCs w:val="28"/>
        </w:rPr>
        <w:t xml:space="preserve"> труд</w:t>
      </w:r>
      <w:r>
        <w:rPr>
          <w:color w:val="000000" w:themeColor="dk1"/>
          <w:sz w:val="28"/>
          <w:szCs w:val="28"/>
        </w:rPr>
        <w:t>а</w:t>
      </w:r>
      <w:r>
        <w:rPr>
          <w:color w:val="000000" w:themeColor="dk1"/>
          <w:sz w:val="28"/>
          <w:szCs w:val="28"/>
        </w:rPr>
        <w:t xml:space="preserve"> подвизавања и почет</w:t>
      </w:r>
      <w:r>
        <w:rPr>
          <w:color w:val="000000" w:themeColor="dk1"/>
          <w:sz w:val="28"/>
          <w:szCs w:val="28"/>
        </w:rPr>
        <w:t>ак</w:t>
      </w:r>
      <w:r>
        <w:rPr>
          <w:color w:val="000000" w:themeColor="dk1"/>
          <w:sz w:val="28"/>
          <w:szCs w:val="28"/>
        </w:rPr>
        <w:t xml:space="preserve"> подвизавања </w:t>
      </w:r>
      <w:r>
        <w:rPr>
          <w:color w:val="000000" w:themeColor="dk1"/>
          <w:sz w:val="28"/>
          <w:szCs w:val="28"/>
        </w:rPr>
        <w:t>је везан за</w:t>
      </w:r>
      <w:r>
        <w:rPr>
          <w:color w:val="000000" w:themeColor="dk1"/>
          <w:sz w:val="28"/>
          <w:szCs w:val="28"/>
        </w:rPr>
        <w:t xml:space="preserve"> </w:t>
      </w:r>
      <w:r>
        <w:rPr>
          <w:color w:val="000000" w:themeColor="dk1"/>
          <w:sz w:val="28"/>
          <w:szCs w:val="28"/>
        </w:rPr>
        <w:t xml:space="preserve">телесне (ствари). </w:t>
      </w:r>
      <w:r>
        <w:rPr>
          <w:color w:val="000000" w:themeColor="dk1"/>
          <w:sz w:val="28"/>
          <w:szCs w:val="28"/>
        </w:rPr>
        <w:t>Пази</w:t>
      </w:r>
      <w:r>
        <w:rPr>
          <w:color w:val="000000" w:themeColor="dk1"/>
          <w:sz w:val="28"/>
          <w:szCs w:val="28"/>
        </w:rPr>
        <w:t xml:space="preserve"> дакле</w:t>
      </w:r>
      <w:r>
        <w:rPr>
          <w:color w:val="000000" w:themeColor="dk1"/>
          <w:sz w:val="28"/>
          <w:szCs w:val="28"/>
        </w:rPr>
        <w:t xml:space="preserve">, како Израелци не </w:t>
      </w:r>
      <w:r>
        <w:rPr>
          <w:color w:val="000000" w:themeColor="dk1"/>
          <w:sz w:val="28"/>
          <w:szCs w:val="28"/>
        </w:rPr>
        <w:t>ступ</w:t>
      </w:r>
      <w:r>
        <w:rPr>
          <w:color w:val="000000" w:themeColor="dk1"/>
          <w:sz w:val="28"/>
          <w:szCs w:val="28"/>
        </w:rPr>
        <w:t xml:space="preserve">ају </w:t>
      </w:r>
      <w:r>
        <w:rPr>
          <w:color w:val="000000" w:themeColor="dk1"/>
          <w:sz w:val="28"/>
          <w:szCs w:val="28"/>
        </w:rPr>
        <w:t>од с</w:t>
      </w:r>
      <w:r>
        <w:rPr>
          <w:color w:val="000000" w:themeColor="dk1"/>
          <w:sz w:val="28"/>
          <w:szCs w:val="28"/>
        </w:rPr>
        <w:t>амога почетка у рат (јер они ко</w:t>
      </w:r>
      <w:r>
        <w:rPr>
          <w:color w:val="000000" w:themeColor="dk1"/>
          <w:sz w:val="28"/>
          <w:szCs w:val="28"/>
        </w:rPr>
        <w:t xml:space="preserve">ји </w:t>
      </w:r>
      <w:r>
        <w:rPr>
          <w:color w:val="000000" w:themeColor="dk1"/>
          <w:sz w:val="28"/>
          <w:szCs w:val="28"/>
        </w:rPr>
        <w:t>се супрот</w:t>
      </w:r>
      <w:r>
        <w:rPr>
          <w:color w:val="000000" w:themeColor="dk1"/>
          <w:sz w:val="28"/>
          <w:szCs w:val="28"/>
        </w:rPr>
        <w:t>стављају</w:t>
      </w:r>
      <w:r>
        <w:rPr>
          <w:color w:val="000000" w:themeColor="dk1"/>
          <w:sz w:val="28"/>
          <w:szCs w:val="28"/>
        </w:rPr>
        <w:t xml:space="preserve"> страстима први пут и започињу постизање врлине, не убацују </w:t>
      </w:r>
      <w:r>
        <w:rPr>
          <w:color w:val="000000" w:themeColor="dk1"/>
          <w:sz w:val="28"/>
          <w:szCs w:val="28"/>
        </w:rPr>
        <w:t>се одмах у битку против началст</w:t>
      </w:r>
      <w:r>
        <w:rPr>
          <w:color w:val="000000" w:themeColor="dk1"/>
          <w:sz w:val="28"/>
          <w:szCs w:val="28"/>
        </w:rPr>
        <w:t>а</w:t>
      </w:r>
      <w:r>
        <w:rPr>
          <w:color w:val="000000" w:themeColor="dk1"/>
          <w:sz w:val="28"/>
          <w:szCs w:val="28"/>
        </w:rPr>
        <w:t xml:space="preserve">ва и власти, јер они који се подвизавају немају још снагу и још нису избегли опасност), </w:t>
      </w:r>
      <w:r>
        <w:rPr>
          <w:color w:val="000000" w:themeColor="dk1"/>
          <w:sz w:val="28"/>
          <w:szCs w:val="28"/>
        </w:rPr>
        <w:t>већ</w:t>
      </w:r>
      <w:r>
        <w:rPr>
          <w:color w:val="000000" w:themeColor="dk1"/>
          <w:sz w:val="28"/>
          <w:szCs w:val="28"/>
        </w:rPr>
        <w:t xml:space="preserve"> с</w:t>
      </w:r>
      <w:r>
        <w:rPr>
          <w:color w:val="000000" w:themeColor="dk1"/>
          <w:sz w:val="28"/>
          <w:szCs w:val="28"/>
        </w:rPr>
        <w:t>е прво искушавају</w:t>
      </w:r>
      <w:r>
        <w:rPr>
          <w:color w:val="000000" w:themeColor="dk1"/>
          <w:sz w:val="28"/>
          <w:szCs w:val="28"/>
        </w:rPr>
        <w:t xml:space="preserve"> мукама тела, а Бог уређује тежину муке сразмерно издржљивости оних који се </w:t>
      </w:r>
      <w:r>
        <w:rPr>
          <w:color w:val="000000" w:themeColor="dk1"/>
          <w:sz w:val="28"/>
          <w:szCs w:val="28"/>
        </w:rPr>
        <w:t>боре</w:t>
      </w:r>
      <w:r>
        <w:rPr>
          <w:color w:val="000000" w:themeColor="dk1"/>
          <w:sz w:val="28"/>
          <w:szCs w:val="28"/>
        </w:rPr>
        <w:t>.</w:t>
      </w:r>
      <w:r>
        <w:rPr>
          <w:color w:val="000000" w:themeColor="dk1"/>
          <w:sz w:val="28"/>
          <w:szCs w:val="28"/>
        </w:rPr>
        <w:t xml:space="preserve"> </w:t>
      </w:r>
      <w:r>
        <w:rPr>
          <w:color w:val="000000" w:themeColor="dk1"/>
          <w:sz w:val="28"/>
          <w:szCs w:val="28"/>
        </w:rPr>
        <w:t xml:space="preserve">Мислим да </w:t>
      </w:r>
      <w:r>
        <w:rPr>
          <w:color w:val="000000" w:themeColor="dk1"/>
          <w:sz w:val="28"/>
          <w:szCs w:val="28"/>
        </w:rPr>
        <w:t>то</w:t>
      </w:r>
      <w:r>
        <w:rPr>
          <w:color w:val="000000" w:themeColor="dk1"/>
          <w:sz w:val="28"/>
          <w:szCs w:val="28"/>
        </w:rPr>
        <w:t xml:space="preserve"> значи и ово: „</w:t>
      </w:r>
      <w:r>
        <w:rPr>
          <w:color w:val="000000" w:themeColor="dk1"/>
          <w:sz w:val="28"/>
          <w:szCs w:val="28"/>
        </w:rPr>
        <w:t>Друго вас искушење није снашло осим човечијег; веран је</w:t>
      </w:r>
      <w:r>
        <w:rPr>
          <w:color w:val="000000" w:themeColor="dk1"/>
          <w:sz w:val="28"/>
          <w:szCs w:val="28"/>
        </w:rPr>
        <w:t>“, каже, „</w:t>
      </w:r>
      <w:r>
        <w:rPr>
          <w:color w:val="000000" w:themeColor="dk1"/>
          <w:sz w:val="28"/>
          <w:szCs w:val="28"/>
        </w:rPr>
        <w:t>Бог који вас неће пустити да се искушате више него што можете, него ће учинити са искушењем и крај да можете поднети</w:t>
      </w:r>
      <w:r>
        <w:rPr>
          <w:color w:val="000000" w:themeColor="dk1"/>
          <w:sz w:val="28"/>
          <w:szCs w:val="28"/>
        </w:rPr>
        <w:t>“</w:t>
      </w:r>
      <w:r>
        <w:rPr>
          <w:rStyle w:val="Footnotereference"/>
          <w:color w:val="000000" w:themeColor="dk1"/>
          <w:sz w:val="28"/>
          <w:szCs w:val="28"/>
        </w:rPr>
        <w:footnoteReference w:id="475"/>
      </w:r>
      <w:r>
        <w:rPr>
          <w:color w:val="000000" w:themeColor="dk1"/>
          <w:sz w:val="28"/>
          <w:szCs w:val="28"/>
        </w:rPr>
        <w:t xml:space="preserve">. </w:t>
      </w:r>
      <w:r>
        <w:rPr>
          <w:color w:val="000000" w:themeColor="dk1"/>
          <w:sz w:val="28"/>
          <w:szCs w:val="28"/>
        </w:rPr>
        <w:t xml:space="preserve">Пошто је веома горак зној врлине, преображава га Христос у сладак и пријатан, Христос који се назива и који </w:t>
      </w:r>
      <w:r>
        <w:rPr>
          <w:color w:val="000000" w:themeColor="dk1"/>
          <w:sz w:val="28"/>
          <w:szCs w:val="28"/>
        </w:rPr>
        <w:t>је</w:t>
      </w:r>
      <w:r>
        <w:rPr>
          <w:color w:val="000000" w:themeColor="dk1"/>
          <w:sz w:val="28"/>
          <w:szCs w:val="28"/>
        </w:rPr>
        <w:t>сте</w:t>
      </w:r>
      <w:r>
        <w:rPr>
          <w:color w:val="000000" w:themeColor="dk1"/>
          <w:sz w:val="28"/>
          <w:szCs w:val="28"/>
        </w:rPr>
        <w:t xml:space="preserve"> дрво живота. То говори и сам негде у Јеванђељима: „Јер кад овако чине са сировим дрветом, шта ће бити са су</w:t>
      </w:r>
      <w:r>
        <w:rPr>
          <w:color w:val="000000" w:themeColor="dk1"/>
          <w:sz w:val="28"/>
          <w:szCs w:val="28"/>
        </w:rPr>
        <w:t>в</w:t>
      </w:r>
      <w:r>
        <w:rPr>
          <w:color w:val="000000" w:themeColor="dk1"/>
          <w:sz w:val="28"/>
          <w:szCs w:val="28"/>
        </w:rPr>
        <w:t>им“</w:t>
      </w:r>
      <w:r>
        <w:rPr>
          <w:rStyle w:val="Footnotereference"/>
          <w:color w:val="000000" w:themeColor="dk1"/>
          <w:sz w:val="28"/>
          <w:szCs w:val="28"/>
        </w:rPr>
        <w:footnoteReference w:id="476"/>
      </w:r>
      <w:r>
        <w:rPr>
          <w:color w:val="000000" w:themeColor="dk1"/>
          <w:sz w:val="28"/>
          <w:szCs w:val="28"/>
        </w:rPr>
        <w:t xml:space="preserve">. Влажним и расцветалим </w:t>
      </w:r>
      <w:r>
        <w:rPr>
          <w:color w:val="000000" w:themeColor="dk1"/>
          <w:sz w:val="28"/>
          <w:szCs w:val="28"/>
        </w:rPr>
        <w:t xml:space="preserve">дрветом назива самога себе. И Бог показује </w:t>
      </w:r>
      <w:r>
        <w:rPr>
          <w:color w:val="000000" w:themeColor="dk1"/>
          <w:sz w:val="28"/>
          <w:szCs w:val="28"/>
        </w:rPr>
        <w:t>б</w:t>
      </w:r>
      <w:r>
        <w:rPr>
          <w:color w:val="000000" w:themeColor="dk1"/>
          <w:sz w:val="28"/>
          <w:szCs w:val="28"/>
        </w:rPr>
        <w:t xml:space="preserve">ожанственом Мојсију дрво. </w:t>
      </w:r>
      <w:r>
        <w:rPr>
          <w:color w:val="000000" w:themeColor="dk1"/>
          <w:sz w:val="28"/>
          <w:szCs w:val="28"/>
        </w:rPr>
        <w:t>Јер</w:t>
      </w:r>
      <w:r>
        <w:rPr>
          <w:color w:val="000000" w:themeColor="dk1"/>
          <w:sz w:val="28"/>
          <w:szCs w:val="28"/>
        </w:rPr>
        <w:t xml:space="preserve"> с</w:t>
      </w:r>
      <w:r>
        <w:rPr>
          <w:rFonts w:ascii="Times New Roman" w:cs="Times New Roman" w:hAnsi="Times New Roman"/>
          <w:color w:val="000000" w:themeColor="dk1"/>
          <w:sz w:val="28"/>
          <w:szCs w:val="28"/>
        </w:rPr>
        <w:t>â</w:t>
      </w:r>
      <w:r>
        <w:rPr>
          <w:color w:val="000000" w:themeColor="dk1"/>
          <w:sz w:val="28"/>
          <w:szCs w:val="28"/>
        </w:rPr>
        <w:t xml:space="preserve">м Отац открива Сина, </w:t>
      </w:r>
      <w:r>
        <w:rPr>
          <w:color w:val="000000" w:themeColor="dk1"/>
          <w:sz w:val="28"/>
          <w:szCs w:val="28"/>
        </w:rPr>
        <w:t xml:space="preserve">пошто </w:t>
      </w:r>
      <w:r>
        <w:rPr>
          <w:color w:val="000000" w:themeColor="dk1"/>
          <w:sz w:val="28"/>
          <w:szCs w:val="28"/>
        </w:rPr>
        <w:t>Га</w:t>
      </w:r>
      <w:r>
        <w:rPr>
          <w:color w:val="000000" w:themeColor="dk1"/>
          <w:sz w:val="28"/>
          <w:szCs w:val="28"/>
        </w:rPr>
        <w:t xml:space="preserve"> само Он познаје. „Нико не зна </w:t>
      </w:r>
      <w:r>
        <w:rPr>
          <w:color w:val="000000" w:themeColor="dk1"/>
          <w:sz w:val="28"/>
          <w:szCs w:val="28"/>
        </w:rPr>
        <w:t xml:space="preserve">ко је </w:t>
      </w:r>
      <w:r>
        <w:rPr>
          <w:color w:val="000000" w:themeColor="dk1"/>
          <w:sz w:val="28"/>
          <w:szCs w:val="28"/>
        </w:rPr>
        <w:t>Син до Отац“</w:t>
      </w:r>
      <w:r>
        <w:rPr>
          <w:rStyle w:val="Footnotereference"/>
          <w:color w:val="000000" w:themeColor="dk1"/>
          <w:sz w:val="28"/>
          <w:szCs w:val="28"/>
        </w:rPr>
        <w:footnoteReference w:id="477"/>
      </w:r>
      <w:r>
        <w:rPr>
          <w:color w:val="000000" w:themeColor="dk1"/>
          <w:sz w:val="28"/>
          <w:szCs w:val="28"/>
        </w:rPr>
        <w:t xml:space="preserve">. Са Христом, дрветом живота, постаје слатко све што је горко, и подношљиво </w:t>
      </w:r>
      <w:r>
        <w:rPr>
          <w:color w:val="000000" w:themeColor="dk1"/>
          <w:sz w:val="28"/>
          <w:szCs w:val="28"/>
        </w:rPr>
        <w:t xml:space="preserve">оно што је </w:t>
      </w:r>
      <w:r>
        <w:rPr>
          <w:color w:val="000000" w:themeColor="dk1"/>
          <w:sz w:val="28"/>
          <w:szCs w:val="28"/>
        </w:rPr>
        <w:t>неподношљиво</w:t>
      </w:r>
      <w:r>
        <w:rPr>
          <w:color w:val="000000" w:themeColor="dk1"/>
          <w:sz w:val="28"/>
          <w:szCs w:val="28"/>
        </w:rPr>
        <w:t xml:space="preserve">, и у животу неопходне ствари </w:t>
      </w:r>
      <w:r>
        <w:rPr>
          <w:color w:val="000000" w:themeColor="dk1"/>
          <w:sz w:val="28"/>
          <w:szCs w:val="28"/>
        </w:rPr>
        <w:t xml:space="preserve">као оне </w:t>
      </w:r>
      <w:r>
        <w:rPr>
          <w:color w:val="000000" w:themeColor="dk1"/>
          <w:sz w:val="28"/>
          <w:szCs w:val="28"/>
        </w:rPr>
        <w:t xml:space="preserve">које се по </w:t>
      </w:r>
      <w:r>
        <w:rPr>
          <w:color w:val="000000" w:themeColor="dk1"/>
          <w:sz w:val="28"/>
          <w:szCs w:val="28"/>
        </w:rPr>
        <w:t>својој</w:t>
      </w:r>
      <w:r>
        <w:rPr>
          <w:color w:val="000000" w:themeColor="dk1"/>
          <w:sz w:val="28"/>
          <w:szCs w:val="28"/>
        </w:rPr>
        <w:t xml:space="preserve"> </w:t>
      </w:r>
      <w:r>
        <w:rPr>
          <w:color w:val="000000" w:themeColor="dk1"/>
          <w:sz w:val="28"/>
          <w:szCs w:val="28"/>
        </w:rPr>
        <w:t xml:space="preserve">природи обично кваре. </w:t>
      </w:r>
    </w:p>
    <w:p w14:paraId="000004C8">
      <w:pPr>
        <w:jc w:val="both"/>
        <w:rPr>
          <w:color w:val="000000" w:themeColor="dk1"/>
          <w:sz w:val="28"/>
          <w:szCs w:val="28"/>
        </w:rPr>
      </w:pPr>
      <w:r>
        <w:rPr>
          <w:color w:val="000000" w:themeColor="dk1"/>
          <w:sz w:val="28"/>
          <w:szCs w:val="28"/>
        </w:rPr>
        <w:t xml:space="preserve">ПАЛ: На који начин? </w:t>
      </w:r>
    </w:p>
    <w:p w14:paraId="000004C9">
      <w:pPr>
        <w:jc w:val="both"/>
        <w:rPr>
          <w:color w:val="000000" w:themeColor="dk1"/>
          <w:sz w:val="28"/>
          <w:szCs w:val="28"/>
        </w:rPr>
      </w:pPr>
      <w:r>
        <w:rPr>
          <w:color w:val="000000" w:themeColor="dk1"/>
          <w:sz w:val="28"/>
          <w:szCs w:val="28"/>
        </w:rPr>
        <w:t xml:space="preserve">КИР: Пошто је истина да тело кваре болови који су веома горки, а душу </w:t>
      </w:r>
      <w:r>
        <w:rPr>
          <w:color w:val="000000" w:themeColor="dk1"/>
          <w:sz w:val="28"/>
          <w:szCs w:val="28"/>
        </w:rPr>
        <w:t>чине</w:t>
      </w:r>
      <w:r>
        <w:rPr>
          <w:color w:val="000000" w:themeColor="dk1"/>
          <w:sz w:val="28"/>
          <w:szCs w:val="28"/>
        </w:rPr>
        <w:t xml:space="preserve"> </w:t>
      </w:r>
      <w:r>
        <w:rPr>
          <w:color w:val="000000" w:themeColor="dk1"/>
          <w:sz w:val="28"/>
          <w:szCs w:val="28"/>
        </w:rPr>
        <w:t>учесником вечног</w:t>
      </w:r>
      <w:r>
        <w:rPr>
          <w:color w:val="000000" w:themeColor="dk1"/>
          <w:sz w:val="28"/>
          <w:szCs w:val="28"/>
        </w:rPr>
        <w:t>а</w:t>
      </w:r>
      <w:r>
        <w:rPr>
          <w:color w:val="000000" w:themeColor="dk1"/>
          <w:sz w:val="28"/>
          <w:szCs w:val="28"/>
        </w:rPr>
        <w:t xml:space="preserve"> живота, (као што негде говори и Павле: „</w:t>
      </w:r>
      <w:r>
        <w:rPr>
          <w:color w:val="000000" w:themeColor="dk1"/>
          <w:sz w:val="28"/>
          <w:szCs w:val="28"/>
        </w:rPr>
        <w:t>Када сам слаб онда сам силан</w:t>
      </w:r>
      <w:r>
        <w:rPr>
          <w:color w:val="000000" w:themeColor="dk1"/>
          <w:sz w:val="28"/>
          <w:szCs w:val="28"/>
        </w:rPr>
        <w:t>“</w:t>
      </w:r>
      <w:r>
        <w:rPr>
          <w:rStyle w:val="Footnotereference"/>
          <w:color w:val="000000" w:themeColor="dk1"/>
          <w:sz w:val="28"/>
          <w:szCs w:val="28"/>
        </w:rPr>
        <w:footnoteReference w:id="478"/>
      </w:r>
      <w:r>
        <w:rPr>
          <w:color w:val="000000" w:themeColor="dk1"/>
          <w:sz w:val="28"/>
          <w:szCs w:val="28"/>
        </w:rPr>
        <w:t>. И другде: „Ако се наш и спољашњи човек и распада, ипак се унутрашњи обнавља из дана у дан“</w:t>
      </w:r>
      <w:r>
        <w:rPr>
          <w:rStyle w:val="Footnotereference"/>
          <w:color w:val="000000" w:themeColor="dk1"/>
          <w:sz w:val="28"/>
          <w:szCs w:val="28"/>
        </w:rPr>
        <w:footnoteReference w:id="479"/>
      </w:r>
      <w:r>
        <w:rPr>
          <w:color w:val="000000" w:themeColor="dk1"/>
          <w:sz w:val="28"/>
          <w:szCs w:val="28"/>
        </w:rPr>
        <w:t>)</w:t>
      </w:r>
      <w:r>
        <w:rPr>
          <w:color w:val="000000" w:themeColor="dk1"/>
          <w:sz w:val="28"/>
          <w:szCs w:val="28"/>
        </w:rPr>
        <w:t xml:space="preserve">. </w:t>
      </w:r>
      <w:r>
        <w:rPr>
          <w:color w:val="000000" w:themeColor="dk1"/>
          <w:sz w:val="28"/>
          <w:szCs w:val="28"/>
        </w:rPr>
        <w:t xml:space="preserve">Ко би икада желео да овде подноси неподношљиве болове </w:t>
      </w:r>
      <w:r>
        <w:rPr>
          <w:color w:val="000000" w:themeColor="dk1"/>
          <w:sz w:val="28"/>
          <w:szCs w:val="28"/>
        </w:rPr>
        <w:t>да</w:t>
      </w:r>
      <w:r>
        <w:rPr>
          <w:color w:val="000000" w:themeColor="dk1"/>
          <w:sz w:val="28"/>
          <w:szCs w:val="28"/>
        </w:rPr>
        <w:t xml:space="preserve"> нема слатку наду коју даје Христос? </w:t>
      </w:r>
    </w:p>
    <w:p w14:paraId="000004CA">
      <w:pPr>
        <w:jc w:val="both"/>
        <w:rPr>
          <w:color w:val="000000" w:themeColor="dk1"/>
          <w:sz w:val="28"/>
          <w:szCs w:val="28"/>
        </w:rPr>
      </w:pPr>
      <w:r>
        <w:rPr>
          <w:color w:val="000000" w:themeColor="dk1"/>
          <w:sz w:val="28"/>
          <w:szCs w:val="28"/>
        </w:rPr>
        <w:t>ПАЛ: Мислим,</w:t>
      </w:r>
      <w:r>
        <w:rPr>
          <w:color w:val="000000" w:themeColor="dk1"/>
          <w:sz w:val="28"/>
          <w:szCs w:val="28"/>
        </w:rPr>
        <w:t xml:space="preserve"> апсолутно</w:t>
      </w:r>
      <w:r>
        <w:rPr>
          <w:color w:val="000000" w:themeColor="dk1"/>
          <w:sz w:val="28"/>
          <w:szCs w:val="28"/>
        </w:rPr>
        <w:t xml:space="preserve"> нико!</w:t>
      </w:r>
    </w:p>
    <w:p w14:paraId="000004CB">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Пази дакле (јер је </w:t>
      </w:r>
      <w:r>
        <w:rPr>
          <w:color w:val="000000" w:themeColor="dk1"/>
          <w:sz w:val="28"/>
          <w:szCs w:val="28"/>
        </w:rPr>
        <w:t>н</w:t>
      </w:r>
      <w:r>
        <w:rPr>
          <w:color w:val="000000" w:themeColor="dk1"/>
          <w:sz w:val="28"/>
          <w:szCs w:val="28"/>
        </w:rPr>
        <w:t>еопходно</w:t>
      </w:r>
      <w:r>
        <w:rPr>
          <w:color w:val="000000" w:themeColor="dk1"/>
          <w:sz w:val="28"/>
          <w:szCs w:val="28"/>
        </w:rPr>
        <w:t>, Паладије, да се вратимо и сетимо шта смо рекли на почетку), Израелци су били жедни у пустињи и гунђали су против премудрог Мојсија, падајући некажњени у такву малодушност, јер нису били кажњени нити</w:t>
      </w:r>
      <w:r>
        <w:rPr>
          <w:color w:val="000000" w:themeColor="dk1"/>
          <w:sz w:val="28"/>
          <w:szCs w:val="28"/>
        </w:rPr>
        <w:t xml:space="preserve"> су </w:t>
      </w:r>
      <w:r>
        <w:rPr>
          <w:color w:val="000000" w:themeColor="dk1"/>
          <w:sz w:val="28"/>
          <w:szCs w:val="28"/>
        </w:rPr>
        <w:t>п</w:t>
      </w:r>
      <w:r>
        <w:rPr>
          <w:color w:val="000000" w:themeColor="dk1"/>
          <w:sz w:val="28"/>
          <w:szCs w:val="28"/>
        </w:rPr>
        <w:t>одне</w:t>
      </w:r>
      <w:r>
        <w:rPr>
          <w:color w:val="000000" w:themeColor="dk1"/>
          <w:sz w:val="28"/>
          <w:szCs w:val="28"/>
        </w:rPr>
        <w:t>ли</w:t>
      </w:r>
      <w:r>
        <w:rPr>
          <w:color w:val="000000" w:themeColor="dk1"/>
          <w:sz w:val="28"/>
          <w:szCs w:val="28"/>
        </w:rPr>
        <w:t xml:space="preserve"> последице гнева, </w:t>
      </w:r>
      <w:r>
        <w:rPr>
          <w:color w:val="000000" w:themeColor="dk1"/>
          <w:sz w:val="28"/>
          <w:szCs w:val="28"/>
        </w:rPr>
        <w:t>иако</w:t>
      </w:r>
      <w:r>
        <w:rPr>
          <w:color w:val="000000" w:themeColor="dk1"/>
          <w:sz w:val="28"/>
          <w:szCs w:val="28"/>
        </w:rPr>
        <w:t xml:space="preserve"> Господ обично кажњава кривце из овога разлога. </w:t>
      </w:r>
      <w:r>
        <w:rPr>
          <w:color w:val="000000" w:themeColor="dk1"/>
          <w:sz w:val="28"/>
          <w:szCs w:val="28"/>
        </w:rPr>
        <w:t>Јер показује</w:t>
      </w:r>
      <w:r>
        <w:rPr>
          <w:color w:val="000000" w:themeColor="dk1"/>
          <w:sz w:val="28"/>
          <w:szCs w:val="28"/>
        </w:rPr>
        <w:t xml:space="preserve"> </w:t>
      </w:r>
      <w:r>
        <w:rPr>
          <w:color w:val="000000" w:themeColor="dk1"/>
          <w:sz w:val="28"/>
          <w:szCs w:val="28"/>
        </w:rPr>
        <w:t xml:space="preserve">милосрђе </w:t>
      </w:r>
      <w:r>
        <w:rPr>
          <w:color w:val="000000" w:themeColor="dk1"/>
          <w:sz w:val="28"/>
          <w:szCs w:val="28"/>
        </w:rPr>
        <w:t>према ономе који се</w:t>
      </w:r>
      <w:r>
        <w:rPr>
          <w:color w:val="000000" w:themeColor="dk1"/>
          <w:sz w:val="28"/>
          <w:szCs w:val="28"/>
        </w:rPr>
        <w:t xml:space="preserve"> </w:t>
      </w:r>
      <w:r>
        <w:rPr>
          <w:color w:val="000000" w:themeColor="dk1"/>
          <w:sz w:val="28"/>
          <w:szCs w:val="28"/>
        </w:rPr>
        <w:t xml:space="preserve">у почетку вежба </w:t>
      </w:r>
      <w:r>
        <w:rPr>
          <w:color w:val="000000" w:themeColor="dk1"/>
          <w:sz w:val="28"/>
          <w:szCs w:val="28"/>
        </w:rPr>
        <w:t>у</w:t>
      </w:r>
      <w:r>
        <w:rPr>
          <w:color w:val="000000" w:themeColor="dk1"/>
          <w:sz w:val="28"/>
          <w:szCs w:val="28"/>
        </w:rPr>
        <w:t xml:space="preserve"> врлин</w:t>
      </w:r>
      <w:r>
        <w:rPr>
          <w:color w:val="000000" w:themeColor="dk1"/>
          <w:sz w:val="28"/>
          <w:szCs w:val="28"/>
        </w:rPr>
        <w:t xml:space="preserve">и </w:t>
      </w:r>
      <w:r>
        <w:rPr>
          <w:color w:val="000000" w:themeColor="dk1"/>
          <w:sz w:val="28"/>
          <w:szCs w:val="28"/>
        </w:rPr>
        <w:t>и када</w:t>
      </w:r>
      <w:r>
        <w:rPr>
          <w:color w:val="000000" w:themeColor="dk1"/>
          <w:sz w:val="28"/>
          <w:szCs w:val="28"/>
        </w:rPr>
        <w:t xml:space="preserve"> </w:t>
      </w:r>
      <w:r>
        <w:rPr>
          <w:color w:val="000000" w:themeColor="dk1"/>
          <w:sz w:val="28"/>
          <w:szCs w:val="28"/>
        </w:rPr>
        <w:t xml:space="preserve">чини понекад и грешку. Међутим касније не прихвата опроштај због претране малодушности и </w:t>
      </w:r>
      <w:r>
        <w:rPr>
          <w:color w:val="000000" w:themeColor="dk1"/>
          <w:sz w:val="28"/>
          <w:szCs w:val="28"/>
        </w:rPr>
        <w:t>необузданог</w:t>
      </w:r>
      <w:r>
        <w:rPr>
          <w:color w:val="000000" w:themeColor="dk1"/>
          <w:sz w:val="28"/>
          <w:szCs w:val="28"/>
        </w:rPr>
        <w:t xml:space="preserve"> скретањ</w:t>
      </w:r>
      <w:r>
        <w:rPr>
          <w:color w:val="000000" w:themeColor="dk1"/>
          <w:sz w:val="28"/>
          <w:szCs w:val="28"/>
        </w:rPr>
        <w:t>а</w:t>
      </w:r>
      <w:r>
        <w:rPr>
          <w:color w:val="000000" w:themeColor="dk1"/>
          <w:sz w:val="28"/>
          <w:szCs w:val="28"/>
        </w:rPr>
        <w:t xml:space="preserve"> </w:t>
      </w:r>
      <w:r>
        <w:rPr>
          <w:color w:val="000000" w:themeColor="dk1"/>
          <w:sz w:val="28"/>
          <w:szCs w:val="28"/>
        </w:rPr>
        <w:t xml:space="preserve">које </w:t>
      </w:r>
      <w:r>
        <w:rPr>
          <w:color w:val="000000" w:themeColor="dk1"/>
          <w:sz w:val="28"/>
          <w:szCs w:val="28"/>
        </w:rPr>
        <w:t xml:space="preserve">би случајно учинио ка </w:t>
      </w:r>
      <w:r>
        <w:rPr>
          <w:color w:val="000000" w:themeColor="dk1"/>
          <w:sz w:val="28"/>
          <w:szCs w:val="28"/>
        </w:rPr>
        <w:t>неу</w:t>
      </w:r>
      <w:r>
        <w:rPr>
          <w:color w:val="000000" w:themeColor="dk1"/>
          <w:sz w:val="28"/>
          <w:szCs w:val="28"/>
        </w:rPr>
        <w:t>мес</w:t>
      </w:r>
      <w:r>
        <w:rPr>
          <w:color w:val="000000" w:themeColor="dk1"/>
          <w:sz w:val="28"/>
          <w:szCs w:val="28"/>
        </w:rPr>
        <w:t>ним</w:t>
      </w:r>
      <w:r>
        <w:rPr>
          <w:color w:val="000000" w:themeColor="dk1"/>
          <w:sz w:val="28"/>
          <w:szCs w:val="28"/>
        </w:rPr>
        <w:t xml:space="preserve"> жељама. У Бројевима опет негде говори Свето </w:t>
      </w:r>
      <w:r>
        <w:rPr>
          <w:color w:val="000000" w:themeColor="dk1"/>
          <w:sz w:val="28"/>
          <w:szCs w:val="28"/>
        </w:rPr>
        <w:t>Писмо</w:t>
      </w:r>
      <w:r>
        <w:rPr>
          <w:color w:val="000000" w:themeColor="dk1"/>
          <w:sz w:val="28"/>
          <w:szCs w:val="28"/>
        </w:rPr>
        <w:t xml:space="preserve"> </w:t>
      </w:r>
      <w:r>
        <w:rPr>
          <w:color w:val="000000" w:themeColor="dk1"/>
          <w:sz w:val="28"/>
          <w:szCs w:val="28"/>
        </w:rPr>
        <w:t>о синовима Израиљевим</w:t>
      </w:r>
      <w:r>
        <w:rPr>
          <w:color w:val="000000" w:themeColor="dk1"/>
          <w:sz w:val="28"/>
          <w:szCs w:val="28"/>
        </w:rPr>
        <w:t>: „</w:t>
      </w:r>
      <w:r>
        <w:rPr>
          <w:color w:val="000000" w:themeColor="dk1"/>
          <w:sz w:val="28"/>
          <w:szCs w:val="28"/>
        </w:rPr>
        <w:t xml:space="preserve">И тако пођоше од горе Господње, и иђаху три дана, и ковчег завета Господњег иђаше пред њима три дана тражећи место где би починули. И кад полажаше ковчег, говораше Мојсије: Устани, Господе, и нека се </w:t>
      </w:r>
      <w:r>
        <w:rPr>
          <w:color w:val="000000" w:themeColor="dk1"/>
          <w:sz w:val="28"/>
          <w:szCs w:val="28"/>
        </w:rPr>
        <w:t>раз</w:t>
      </w:r>
      <w:r>
        <w:rPr>
          <w:color w:val="000000" w:themeColor="dk1"/>
          <w:sz w:val="28"/>
          <w:szCs w:val="28"/>
        </w:rPr>
        <w:t>веју</w:t>
      </w:r>
      <w:r>
        <w:rPr>
          <w:color w:val="000000" w:themeColor="dk1"/>
          <w:sz w:val="28"/>
          <w:szCs w:val="28"/>
        </w:rPr>
        <w:t xml:space="preserve"> непријатељи твоји, и нека беже испред Тебе који мрзе на Те. А кад се устављаше, говораше: </w:t>
      </w:r>
      <w:r>
        <w:rPr>
          <w:color w:val="000000" w:themeColor="dk1"/>
          <w:sz w:val="28"/>
          <w:szCs w:val="28"/>
        </w:rPr>
        <w:t>В</w:t>
      </w:r>
      <w:r>
        <w:rPr>
          <w:color w:val="000000" w:themeColor="dk1"/>
          <w:sz w:val="28"/>
          <w:szCs w:val="28"/>
        </w:rPr>
        <w:t xml:space="preserve">рати се, Господе, к мноштву тисућа Израиљевих. </w:t>
      </w:r>
      <w:r>
        <w:rPr>
          <w:color w:val="000000" w:themeColor="dk1"/>
          <w:sz w:val="28"/>
          <w:szCs w:val="28"/>
        </w:rPr>
        <w:t>А облак над њима правише сенку дању када су ишли у походу</w:t>
      </w:r>
      <w:r>
        <w:rPr>
          <w:color w:val="000000" w:themeColor="dk1"/>
          <w:sz w:val="28"/>
          <w:szCs w:val="28"/>
        </w:rPr>
        <w:t xml:space="preserve">. И </w:t>
      </w:r>
      <w:r>
        <w:rPr>
          <w:color w:val="000000" w:themeColor="dk1"/>
          <w:sz w:val="28"/>
          <w:szCs w:val="28"/>
        </w:rPr>
        <w:t>гунђаше</w:t>
      </w:r>
      <w:r>
        <w:rPr>
          <w:color w:val="000000" w:themeColor="dk1"/>
          <w:sz w:val="28"/>
          <w:szCs w:val="28"/>
        </w:rPr>
        <w:t xml:space="preserve"> народ да му је тешко, и кад Господ чу, разгневи се, и распали се на њих огањ Господњи, </w:t>
      </w:r>
      <w:r>
        <w:rPr>
          <w:color w:val="000000" w:themeColor="dk1"/>
          <w:sz w:val="28"/>
          <w:szCs w:val="28"/>
        </w:rPr>
        <w:t xml:space="preserve">и сажеже </w:t>
      </w:r>
      <w:r>
        <w:rPr>
          <w:color w:val="000000" w:themeColor="dk1"/>
          <w:sz w:val="28"/>
          <w:szCs w:val="28"/>
        </w:rPr>
        <w:t>један део табора</w:t>
      </w:r>
      <w:r>
        <w:rPr>
          <w:color w:val="000000" w:themeColor="dk1"/>
          <w:sz w:val="28"/>
          <w:szCs w:val="28"/>
        </w:rPr>
        <w:t>. Тада завапи народ к Мојсију, а Мојсије се помоли Господу, и угаси се огањ. И прозва се оно место Тавера, јер се распали на њих огањ Господњи“</w:t>
      </w:r>
      <w:r>
        <w:rPr>
          <w:rStyle w:val="Footnotereference"/>
          <w:color w:val="000000" w:themeColor="dk1"/>
          <w:sz w:val="28"/>
          <w:szCs w:val="28"/>
        </w:rPr>
        <w:footnoteReference w:id="480"/>
      </w:r>
      <w:r>
        <w:rPr>
          <w:color w:val="000000" w:themeColor="dk1"/>
          <w:sz w:val="28"/>
          <w:szCs w:val="28"/>
        </w:rPr>
        <w:t xml:space="preserve">. </w:t>
      </w:r>
      <w:r>
        <w:rPr>
          <w:color w:val="000000" w:themeColor="dk1"/>
          <w:sz w:val="28"/>
          <w:szCs w:val="28"/>
        </w:rPr>
        <w:t>И</w:t>
      </w:r>
      <w:r>
        <w:rPr>
          <w:color w:val="000000" w:themeColor="dk1"/>
          <w:sz w:val="28"/>
          <w:szCs w:val="28"/>
        </w:rPr>
        <w:t xml:space="preserve"> после овога опет каже</w:t>
      </w:r>
      <w:r>
        <w:rPr>
          <w:color w:val="000000" w:themeColor="dk1"/>
          <w:sz w:val="28"/>
          <w:szCs w:val="28"/>
        </w:rPr>
        <w:t xml:space="preserve">: „Потом пођоше од горе Ора к Црвеном мору обилазећи земљу Едомску, и ослаби дух народу од пута. И викаше народ </w:t>
      </w:r>
      <w:r>
        <w:rPr>
          <w:color w:val="000000" w:themeColor="dk1"/>
          <w:sz w:val="28"/>
          <w:szCs w:val="28"/>
        </w:rPr>
        <w:t>к</w:t>
      </w:r>
      <w:r>
        <w:rPr>
          <w:color w:val="000000" w:themeColor="dk1"/>
          <w:sz w:val="28"/>
          <w:szCs w:val="28"/>
        </w:rPr>
        <w:t>а Бог</w:t>
      </w:r>
      <w:r>
        <w:rPr>
          <w:color w:val="000000" w:themeColor="dk1"/>
          <w:sz w:val="28"/>
          <w:szCs w:val="28"/>
        </w:rPr>
        <w:t>у</w:t>
      </w:r>
      <w:r>
        <w:rPr>
          <w:color w:val="000000" w:themeColor="dk1"/>
          <w:sz w:val="28"/>
          <w:szCs w:val="28"/>
        </w:rPr>
        <w:t xml:space="preserve"> и </w:t>
      </w:r>
      <w:r>
        <w:rPr>
          <w:color w:val="000000" w:themeColor="dk1"/>
          <w:sz w:val="28"/>
          <w:szCs w:val="28"/>
        </w:rPr>
        <w:t>против</w:t>
      </w:r>
      <w:r>
        <w:rPr>
          <w:color w:val="000000" w:themeColor="dk1"/>
          <w:sz w:val="28"/>
          <w:szCs w:val="28"/>
        </w:rPr>
        <w:t xml:space="preserve"> Мојсија</w:t>
      </w:r>
      <w:r>
        <w:rPr>
          <w:color w:val="000000" w:themeColor="dk1"/>
          <w:sz w:val="28"/>
          <w:szCs w:val="28"/>
        </w:rPr>
        <w:t xml:space="preserve"> </w:t>
      </w:r>
      <w:r>
        <w:rPr>
          <w:color w:val="000000" w:themeColor="dk1"/>
          <w:sz w:val="28"/>
          <w:szCs w:val="28"/>
        </w:rPr>
        <w:t>говорећи</w:t>
      </w:r>
      <w:r>
        <w:rPr>
          <w:color w:val="000000" w:themeColor="dk1"/>
          <w:sz w:val="28"/>
          <w:szCs w:val="28"/>
        </w:rPr>
        <w:t xml:space="preserve">: Зашто нас изведе из </w:t>
      </w:r>
      <w:r>
        <w:rPr>
          <w:color w:val="000000" w:themeColor="dk1"/>
          <w:sz w:val="28"/>
          <w:szCs w:val="28"/>
        </w:rPr>
        <w:t>Египт</w:t>
      </w:r>
      <w:r>
        <w:rPr>
          <w:color w:val="000000" w:themeColor="dk1"/>
          <w:sz w:val="28"/>
          <w:szCs w:val="28"/>
        </w:rPr>
        <w:t>а</w:t>
      </w:r>
      <w:r>
        <w:rPr>
          <w:color w:val="000000" w:themeColor="dk1"/>
          <w:sz w:val="28"/>
          <w:szCs w:val="28"/>
        </w:rPr>
        <w:t xml:space="preserve"> да изгинемо у овој пустињи? Јер нема хљеба ни воде, а овај се никакви хлеб већ огадио души нашој. А Господ пусти на народ змије </w:t>
      </w:r>
      <w:r>
        <w:rPr>
          <w:color w:val="000000" w:themeColor="dk1"/>
          <w:sz w:val="28"/>
          <w:szCs w:val="28"/>
        </w:rPr>
        <w:t>отровне</w:t>
      </w:r>
      <w:r>
        <w:rPr>
          <w:color w:val="000000" w:themeColor="dk1"/>
          <w:sz w:val="28"/>
          <w:szCs w:val="28"/>
        </w:rPr>
        <w:t>, које их уједаху те помре много народа у Израиљу“</w:t>
      </w:r>
      <w:r>
        <w:rPr>
          <w:rStyle w:val="Footnotereference"/>
          <w:color w:val="000000" w:themeColor="dk1"/>
          <w:sz w:val="28"/>
          <w:szCs w:val="28"/>
        </w:rPr>
        <w:footnoteReference w:id="481"/>
      </w:r>
      <w:r>
        <w:rPr>
          <w:color w:val="000000" w:themeColor="dk1"/>
          <w:sz w:val="28"/>
          <w:szCs w:val="28"/>
        </w:rPr>
        <w:t xml:space="preserve">. </w:t>
      </w:r>
      <w:r>
        <w:rPr>
          <w:color w:val="000000" w:themeColor="dk1"/>
          <w:sz w:val="28"/>
          <w:szCs w:val="28"/>
        </w:rPr>
        <w:t xml:space="preserve">Видиш ли да се огњем и змијама истребљује овај народ који је цео гунђао и бунио се? Дакле, они су отишли са горе Господње, а </w:t>
      </w:r>
      <w:r>
        <w:rPr>
          <w:color w:val="000000" w:themeColor="dk1"/>
          <w:sz w:val="28"/>
          <w:szCs w:val="28"/>
        </w:rPr>
        <w:t xml:space="preserve">пред </w:t>
      </w:r>
      <w:r>
        <w:rPr>
          <w:color w:val="000000" w:themeColor="dk1"/>
          <w:sz w:val="28"/>
          <w:szCs w:val="28"/>
        </w:rPr>
        <w:t xml:space="preserve">њима </w:t>
      </w:r>
      <w:r>
        <w:rPr>
          <w:color w:val="000000" w:themeColor="dk1"/>
          <w:sz w:val="28"/>
          <w:szCs w:val="28"/>
        </w:rPr>
        <w:t>је ишао Кивот, тражећи место одмора, и Мојсије се молио и посредовао код Бога за њих, такође је и облак стварао хлад, а они су насупрот (томе)</w:t>
      </w:r>
      <w:r>
        <w:rPr>
          <w:color w:val="000000" w:themeColor="dk1"/>
          <w:sz w:val="28"/>
          <w:szCs w:val="28"/>
        </w:rPr>
        <w:t xml:space="preserve"> </w:t>
      </w:r>
      <w:r>
        <w:rPr>
          <w:color w:val="000000" w:themeColor="dk1"/>
          <w:sz w:val="28"/>
          <w:szCs w:val="28"/>
        </w:rPr>
        <w:t>називали бљутавим хлеб који је падао са неба и бунили су се са великим негодовањем и против Бога и против Мојсија. У</w:t>
      </w:r>
      <w:r>
        <w:rPr>
          <w:color w:val="000000" w:themeColor="dk1"/>
          <w:sz w:val="28"/>
          <w:szCs w:val="28"/>
        </w:rPr>
        <w:t>право због ов</w:t>
      </w:r>
      <w:r>
        <w:rPr>
          <w:color w:val="000000" w:themeColor="dk1"/>
          <w:sz w:val="28"/>
          <w:szCs w:val="28"/>
        </w:rPr>
        <w:t>ога они су постали по нужности храна огњу</w:t>
      </w:r>
      <w:r>
        <w:rPr>
          <w:color w:val="000000" w:themeColor="dk1"/>
          <w:sz w:val="28"/>
          <w:szCs w:val="28"/>
        </w:rPr>
        <w:t xml:space="preserve">, </w:t>
      </w:r>
      <w:r>
        <w:rPr>
          <w:color w:val="000000" w:themeColor="dk1"/>
          <w:sz w:val="28"/>
          <w:szCs w:val="28"/>
        </w:rPr>
        <w:t>док су</w:t>
      </w:r>
      <w:r>
        <w:rPr>
          <w:color w:val="000000" w:themeColor="dk1"/>
          <w:sz w:val="28"/>
          <w:szCs w:val="28"/>
        </w:rPr>
        <w:t xml:space="preserve"> </w:t>
      </w:r>
      <w:r>
        <w:rPr>
          <w:color w:val="000000" w:themeColor="dk1"/>
          <w:sz w:val="28"/>
          <w:szCs w:val="28"/>
        </w:rPr>
        <w:t xml:space="preserve">други </w:t>
      </w:r>
      <w:r>
        <w:rPr>
          <w:color w:val="000000" w:themeColor="dk1"/>
          <w:sz w:val="28"/>
          <w:szCs w:val="28"/>
        </w:rPr>
        <w:t>с</w:t>
      </w:r>
      <w:r>
        <w:rPr>
          <w:color w:val="000000" w:themeColor="dk1"/>
          <w:sz w:val="28"/>
          <w:szCs w:val="28"/>
        </w:rPr>
        <w:t>традали</w:t>
      </w:r>
      <w:r>
        <w:rPr>
          <w:color w:val="000000" w:themeColor="dk1"/>
          <w:sz w:val="28"/>
          <w:szCs w:val="28"/>
        </w:rPr>
        <w:t xml:space="preserve"> без закашњења од уједа </w:t>
      </w:r>
      <w:r>
        <w:rPr>
          <w:color w:val="000000" w:themeColor="dk1"/>
          <w:sz w:val="28"/>
          <w:szCs w:val="28"/>
        </w:rPr>
        <w:t>отров</w:t>
      </w:r>
      <w:r>
        <w:rPr>
          <w:color w:val="000000" w:themeColor="dk1"/>
          <w:sz w:val="28"/>
          <w:szCs w:val="28"/>
        </w:rPr>
        <w:t>них</w:t>
      </w:r>
      <w:r>
        <w:rPr>
          <w:color w:val="000000" w:themeColor="dk1"/>
          <w:sz w:val="28"/>
          <w:szCs w:val="28"/>
        </w:rPr>
        <w:t xml:space="preserve"> змија. </w:t>
      </w:r>
    </w:p>
    <w:p w14:paraId="000004CC">
      <w:pPr>
        <w:jc w:val="both"/>
        <w:rPr>
          <w:color w:val="000000" w:themeColor="dk1"/>
          <w:sz w:val="28"/>
          <w:szCs w:val="28"/>
        </w:rPr>
      </w:pPr>
      <w:r>
        <w:rPr>
          <w:color w:val="000000" w:themeColor="dk1"/>
          <w:sz w:val="28"/>
          <w:szCs w:val="28"/>
        </w:rPr>
        <w:t xml:space="preserve">ПАЛ: Шта можемо да </w:t>
      </w:r>
      <w:r>
        <w:rPr>
          <w:color w:val="000000" w:themeColor="dk1"/>
          <w:sz w:val="28"/>
          <w:szCs w:val="28"/>
        </w:rPr>
        <w:t>закључи</w:t>
      </w:r>
      <w:r>
        <w:rPr>
          <w:color w:val="000000" w:themeColor="dk1"/>
          <w:sz w:val="28"/>
          <w:szCs w:val="28"/>
        </w:rPr>
        <w:t>мо</w:t>
      </w:r>
      <w:r>
        <w:rPr>
          <w:color w:val="000000" w:themeColor="dk1"/>
          <w:sz w:val="28"/>
          <w:szCs w:val="28"/>
        </w:rPr>
        <w:t xml:space="preserve"> код ова два чудесна дела Божија? И која је то гора Господња?</w:t>
      </w:r>
    </w:p>
    <w:p w14:paraId="000004CD">
      <w:pPr>
        <w:jc w:val="both"/>
        <w:rPr>
          <w:color w:val="000000" w:themeColor="dk1"/>
          <w:sz w:val="28"/>
          <w:szCs w:val="28"/>
        </w:rPr>
      </w:pPr>
      <w:r>
        <w:rPr>
          <w:color w:val="000000" w:themeColor="dk1"/>
          <w:sz w:val="28"/>
          <w:szCs w:val="28"/>
        </w:rPr>
        <w:t>КИР: Гора Господња</w:t>
      </w:r>
      <w:r>
        <w:rPr>
          <w:color w:val="000000" w:themeColor="dk1"/>
          <w:sz w:val="28"/>
          <w:szCs w:val="28"/>
        </w:rPr>
        <w:t>,</w:t>
      </w:r>
      <w:r>
        <w:rPr>
          <w:color w:val="000000" w:themeColor="dk1"/>
          <w:sz w:val="28"/>
          <w:szCs w:val="28"/>
        </w:rPr>
        <w:t xml:space="preserve"> мислим </w:t>
      </w:r>
      <w:r>
        <w:rPr>
          <w:color w:val="000000" w:themeColor="dk1"/>
          <w:sz w:val="28"/>
          <w:szCs w:val="28"/>
        </w:rPr>
        <w:t xml:space="preserve">да каже </w:t>
      </w:r>
      <w:r>
        <w:rPr>
          <w:color w:val="000000" w:themeColor="dk1"/>
          <w:sz w:val="28"/>
          <w:szCs w:val="28"/>
        </w:rPr>
        <w:t xml:space="preserve">да је Синај, одакле је сишао у облику огња Творац свих и видео Га је цео </w:t>
      </w:r>
      <w:r>
        <w:rPr>
          <w:color w:val="000000" w:themeColor="dk1"/>
          <w:sz w:val="28"/>
          <w:szCs w:val="28"/>
        </w:rPr>
        <w:t>народ</w:t>
      </w:r>
      <w:r>
        <w:rPr>
          <w:color w:val="000000" w:themeColor="dk1"/>
          <w:sz w:val="28"/>
          <w:szCs w:val="28"/>
        </w:rPr>
        <w:t xml:space="preserve">, </w:t>
      </w:r>
      <w:r>
        <w:rPr>
          <w:color w:val="000000" w:themeColor="dk1"/>
          <w:sz w:val="28"/>
          <w:szCs w:val="28"/>
        </w:rPr>
        <w:t>сагласно са овим што пише, који је утврдио законе за оно што</w:t>
      </w:r>
      <w:r>
        <w:rPr>
          <w:color w:val="000000" w:themeColor="dk1"/>
          <w:sz w:val="28"/>
          <w:szCs w:val="28"/>
        </w:rPr>
        <w:t xml:space="preserve"> </w:t>
      </w:r>
      <w:r>
        <w:rPr>
          <w:color w:val="000000" w:themeColor="dk1"/>
          <w:sz w:val="28"/>
          <w:szCs w:val="28"/>
        </w:rPr>
        <w:t xml:space="preserve">треба да чине, зато каже: „Онде даде </w:t>
      </w:r>
      <w:r>
        <w:rPr>
          <w:color w:val="000000" w:themeColor="dk1"/>
          <w:sz w:val="28"/>
          <w:szCs w:val="28"/>
        </w:rPr>
        <w:t>синовима Израиљевим</w:t>
      </w:r>
      <w:r>
        <w:rPr>
          <w:color w:val="000000" w:themeColor="dk1"/>
          <w:sz w:val="28"/>
          <w:szCs w:val="28"/>
        </w:rPr>
        <w:t xml:space="preserve"> </w:t>
      </w:r>
      <w:r>
        <w:rPr>
          <w:color w:val="000000" w:themeColor="dk1"/>
          <w:sz w:val="28"/>
          <w:szCs w:val="28"/>
        </w:rPr>
        <w:t>уредб</w:t>
      </w:r>
      <w:r>
        <w:rPr>
          <w:color w:val="000000" w:themeColor="dk1"/>
          <w:sz w:val="28"/>
          <w:szCs w:val="28"/>
        </w:rPr>
        <w:t>е</w:t>
      </w:r>
      <w:r>
        <w:rPr>
          <w:color w:val="000000" w:themeColor="dk1"/>
          <w:sz w:val="28"/>
          <w:szCs w:val="28"/>
        </w:rPr>
        <w:t xml:space="preserve"> и закон</w:t>
      </w:r>
      <w:r>
        <w:rPr>
          <w:color w:val="000000" w:themeColor="dk1"/>
          <w:sz w:val="28"/>
          <w:szCs w:val="28"/>
        </w:rPr>
        <w:t>е</w:t>
      </w:r>
      <w:r>
        <w:rPr>
          <w:color w:val="000000" w:themeColor="dk1"/>
          <w:sz w:val="28"/>
          <w:szCs w:val="28"/>
        </w:rPr>
        <w:t>“</w:t>
      </w:r>
      <w:r>
        <w:rPr>
          <w:rStyle w:val="Footnotereference"/>
          <w:color w:val="000000" w:themeColor="dk1"/>
          <w:sz w:val="28"/>
          <w:szCs w:val="28"/>
        </w:rPr>
        <w:footnoteReference w:id="482"/>
      </w:r>
      <w:r>
        <w:rPr>
          <w:color w:val="000000" w:themeColor="dk1"/>
          <w:sz w:val="28"/>
          <w:szCs w:val="28"/>
        </w:rPr>
        <w:t xml:space="preserve">. Али их је </w:t>
      </w:r>
      <w:r>
        <w:rPr>
          <w:color w:val="000000" w:themeColor="dk1"/>
          <w:sz w:val="28"/>
          <w:szCs w:val="28"/>
        </w:rPr>
        <w:t>тада у старини</w:t>
      </w:r>
      <w:r>
        <w:rPr>
          <w:color w:val="000000" w:themeColor="dk1"/>
          <w:sz w:val="28"/>
          <w:szCs w:val="28"/>
        </w:rPr>
        <w:t xml:space="preserve"> </w:t>
      </w:r>
      <w:r>
        <w:rPr>
          <w:color w:val="000000" w:themeColor="dk1"/>
          <w:sz w:val="28"/>
          <w:szCs w:val="28"/>
        </w:rPr>
        <w:t xml:space="preserve">установио Христос. </w:t>
      </w:r>
      <w:r>
        <w:rPr>
          <w:color w:val="000000" w:themeColor="dk1"/>
          <w:sz w:val="28"/>
          <w:szCs w:val="28"/>
        </w:rPr>
        <w:t>Јер</w:t>
      </w:r>
      <w:r>
        <w:rPr>
          <w:color w:val="000000" w:themeColor="dk1"/>
          <w:sz w:val="28"/>
          <w:szCs w:val="28"/>
        </w:rPr>
        <w:t xml:space="preserve"> и Његове речи које је дао кроз Мојсија</w:t>
      </w:r>
      <w:r>
        <w:rPr>
          <w:color w:val="000000" w:themeColor="dk1"/>
          <w:sz w:val="28"/>
          <w:szCs w:val="28"/>
        </w:rPr>
        <w:t xml:space="preserve"> </w:t>
      </w:r>
      <w:r>
        <w:rPr>
          <w:color w:val="000000" w:themeColor="dk1"/>
          <w:sz w:val="28"/>
          <w:szCs w:val="28"/>
        </w:rPr>
        <w:t>назива законима</w:t>
      </w:r>
      <w:r>
        <w:rPr>
          <w:color w:val="000000" w:themeColor="dk1"/>
          <w:sz w:val="28"/>
          <w:szCs w:val="28"/>
        </w:rPr>
        <w:t xml:space="preserve">. Зато је рекао: </w:t>
      </w:r>
      <w:r>
        <w:rPr>
          <w:color w:val="000000" w:themeColor="dk1"/>
          <w:sz w:val="28"/>
          <w:szCs w:val="28"/>
        </w:rPr>
        <w:t>„Јер заиста вам кажем: Док не прође небо и земља, неће нестати ни најмањега словца или једне црте из закона док се све не збуде</w:t>
      </w:r>
      <w:r>
        <w:rPr>
          <w:color w:val="000000" w:themeColor="dk1"/>
          <w:sz w:val="28"/>
          <w:szCs w:val="28"/>
        </w:rPr>
        <w:t xml:space="preserve">. </w:t>
      </w:r>
      <w:r>
        <w:rPr>
          <w:color w:val="000000" w:themeColor="dk1"/>
          <w:sz w:val="28"/>
          <w:szCs w:val="28"/>
        </w:rPr>
        <w:t>Небо и земља ће проћи, али речи моје неће проћи</w:t>
      </w:r>
      <w:r>
        <w:rPr>
          <w:color w:val="000000" w:themeColor="dk1"/>
          <w:sz w:val="28"/>
          <w:szCs w:val="28"/>
        </w:rPr>
        <w:t>“</w:t>
      </w:r>
      <w:r>
        <w:rPr>
          <w:rStyle w:val="Footnotereference"/>
          <w:color w:val="000000" w:themeColor="dk1"/>
          <w:sz w:val="28"/>
          <w:szCs w:val="28"/>
        </w:rPr>
        <w:footnoteReference w:id="483"/>
      </w:r>
      <w:r>
        <w:rPr>
          <w:color w:val="000000" w:themeColor="dk1"/>
          <w:sz w:val="28"/>
          <w:szCs w:val="28"/>
        </w:rPr>
        <w:t xml:space="preserve">. </w:t>
      </w:r>
      <w:r>
        <w:rPr>
          <w:color w:val="000000" w:themeColor="dk1"/>
          <w:sz w:val="28"/>
          <w:szCs w:val="28"/>
        </w:rPr>
        <w:t>Даље</w:t>
      </w:r>
      <w:r>
        <w:rPr>
          <w:color w:val="000000" w:themeColor="dk1"/>
          <w:sz w:val="28"/>
          <w:szCs w:val="28"/>
        </w:rPr>
        <w:t>,</w:t>
      </w:r>
      <w:r>
        <w:rPr>
          <w:color w:val="000000" w:themeColor="dk1"/>
          <w:sz w:val="28"/>
          <w:szCs w:val="28"/>
        </w:rPr>
        <w:t xml:space="preserve"> </w:t>
      </w:r>
      <w:r>
        <w:rPr>
          <w:color w:val="000000" w:themeColor="dk1"/>
          <w:sz w:val="28"/>
          <w:szCs w:val="28"/>
        </w:rPr>
        <w:t>оставимо</w:t>
      </w:r>
      <w:r>
        <w:rPr>
          <w:color w:val="000000" w:themeColor="dk1"/>
          <w:sz w:val="28"/>
          <w:szCs w:val="28"/>
        </w:rPr>
        <w:t xml:space="preserve"> материјалну дебљину (прекривач)</w:t>
      </w:r>
      <w:r>
        <w:rPr>
          <w:color w:val="000000" w:themeColor="dk1"/>
          <w:sz w:val="28"/>
          <w:szCs w:val="28"/>
        </w:rPr>
        <w:t xml:space="preserve"> </w:t>
      </w:r>
      <w:r>
        <w:rPr>
          <w:color w:val="000000" w:themeColor="dk1"/>
          <w:sz w:val="28"/>
          <w:szCs w:val="28"/>
        </w:rPr>
        <w:t>приче</w:t>
      </w:r>
      <w:r>
        <w:rPr>
          <w:color w:val="000000" w:themeColor="dk1"/>
          <w:sz w:val="28"/>
          <w:szCs w:val="28"/>
        </w:rPr>
        <w:t xml:space="preserve">, и припазимо на истанчаност духовних појмова. Они који су се већ удостојили </w:t>
      </w:r>
      <w:r>
        <w:rPr>
          <w:color w:val="000000" w:themeColor="dk1"/>
          <w:sz w:val="28"/>
          <w:szCs w:val="28"/>
        </w:rPr>
        <w:t>Боговиђења и Богопознања</w:t>
      </w:r>
      <w:r>
        <w:rPr>
          <w:color w:val="000000" w:themeColor="dk1"/>
          <w:sz w:val="28"/>
          <w:szCs w:val="28"/>
        </w:rPr>
        <w:t xml:space="preserve"> </w:t>
      </w:r>
      <w:r>
        <w:rPr>
          <w:color w:val="000000" w:themeColor="dk1"/>
          <w:sz w:val="28"/>
          <w:szCs w:val="28"/>
        </w:rPr>
        <w:t xml:space="preserve">и видели су (Га) као на гори, сјај Божанске природе очима ума, </w:t>
      </w:r>
      <w:r>
        <w:rPr>
          <w:color w:val="000000" w:themeColor="dk1"/>
          <w:sz w:val="28"/>
          <w:szCs w:val="28"/>
        </w:rPr>
        <w:t>то јест</w:t>
      </w:r>
      <w:r>
        <w:rPr>
          <w:color w:val="000000" w:themeColor="dk1"/>
          <w:sz w:val="28"/>
          <w:szCs w:val="28"/>
        </w:rPr>
        <w:t xml:space="preserve">, </w:t>
      </w:r>
      <w:r>
        <w:rPr>
          <w:color w:val="000000" w:themeColor="dk1"/>
          <w:sz w:val="28"/>
          <w:szCs w:val="28"/>
        </w:rPr>
        <w:t xml:space="preserve">у најузвишенијој и </w:t>
      </w:r>
      <w:r>
        <w:rPr>
          <w:color w:val="000000" w:themeColor="dk1"/>
          <w:sz w:val="28"/>
          <w:szCs w:val="28"/>
        </w:rPr>
        <w:t>на</w:t>
      </w:r>
      <w:r>
        <w:rPr>
          <w:color w:val="000000" w:themeColor="dk1"/>
          <w:sz w:val="28"/>
          <w:szCs w:val="28"/>
        </w:rPr>
        <w:t xml:space="preserve"> небесима боравећој</w:t>
      </w:r>
      <w:r>
        <w:rPr>
          <w:color w:val="000000" w:themeColor="dk1"/>
          <w:sz w:val="28"/>
          <w:szCs w:val="28"/>
        </w:rPr>
        <w:t xml:space="preserve"> </w:t>
      </w:r>
      <w:r>
        <w:rPr>
          <w:color w:val="000000" w:themeColor="dk1"/>
          <w:sz w:val="28"/>
          <w:szCs w:val="28"/>
        </w:rPr>
        <w:t>надмоћи</w:t>
      </w:r>
      <w:r>
        <w:rPr>
          <w:color w:val="000000" w:themeColor="dk1"/>
          <w:sz w:val="28"/>
          <w:szCs w:val="28"/>
        </w:rPr>
        <w:t xml:space="preserve"> (јер је изнад </w:t>
      </w:r>
      <w:r>
        <w:rPr>
          <w:color w:val="000000" w:themeColor="dk1"/>
          <w:sz w:val="28"/>
          <w:szCs w:val="28"/>
        </w:rPr>
        <w:t>с</w:t>
      </w:r>
      <w:r>
        <w:rPr>
          <w:color w:val="000000" w:themeColor="dk1"/>
          <w:sz w:val="28"/>
          <w:szCs w:val="28"/>
        </w:rPr>
        <w:t>вега</w:t>
      </w:r>
      <w:r>
        <w:rPr>
          <w:color w:val="000000" w:themeColor="dk1"/>
          <w:sz w:val="28"/>
          <w:szCs w:val="28"/>
        </w:rPr>
        <w:t xml:space="preserve"> </w:t>
      </w:r>
      <w:r>
        <w:rPr>
          <w:color w:val="000000" w:themeColor="dk1"/>
          <w:sz w:val="28"/>
          <w:szCs w:val="28"/>
        </w:rPr>
        <w:t>слав</w:t>
      </w:r>
      <w:r>
        <w:rPr>
          <w:color w:val="000000" w:themeColor="dk1"/>
          <w:sz w:val="28"/>
          <w:szCs w:val="28"/>
        </w:rPr>
        <w:t>а и</w:t>
      </w:r>
      <w:r>
        <w:rPr>
          <w:color w:val="000000" w:themeColor="dk1"/>
          <w:sz w:val="28"/>
          <w:szCs w:val="28"/>
        </w:rPr>
        <w:t xml:space="preserve"> при</w:t>
      </w:r>
      <w:r>
        <w:rPr>
          <w:color w:val="000000" w:themeColor="dk1"/>
          <w:sz w:val="28"/>
          <w:szCs w:val="28"/>
        </w:rPr>
        <w:t>р</w:t>
      </w:r>
      <w:r>
        <w:rPr>
          <w:color w:val="000000" w:themeColor="dk1"/>
          <w:sz w:val="28"/>
          <w:szCs w:val="28"/>
        </w:rPr>
        <w:t>о</w:t>
      </w:r>
      <w:r>
        <w:rPr>
          <w:color w:val="000000" w:themeColor="dk1"/>
          <w:sz w:val="28"/>
          <w:szCs w:val="28"/>
        </w:rPr>
        <w:t xml:space="preserve">да Божија), они који су својом вером постали пратиоци на неки начин Христови, и нису остали </w:t>
      </w:r>
      <w:r>
        <w:rPr>
          <w:color w:val="000000" w:themeColor="dk1"/>
          <w:sz w:val="28"/>
          <w:szCs w:val="28"/>
        </w:rPr>
        <w:t>глуви на</w:t>
      </w:r>
      <w:r>
        <w:rPr>
          <w:color w:val="000000" w:themeColor="dk1"/>
          <w:sz w:val="28"/>
          <w:szCs w:val="28"/>
        </w:rPr>
        <w:t xml:space="preserve"> </w:t>
      </w:r>
      <w:r>
        <w:rPr>
          <w:color w:val="000000" w:themeColor="dk1"/>
          <w:sz w:val="28"/>
          <w:szCs w:val="28"/>
        </w:rPr>
        <w:t>Његове речи, дајући обећања о својој послушности према Њем</w:t>
      </w:r>
      <w:r>
        <w:rPr>
          <w:color w:val="000000" w:themeColor="dk1"/>
          <w:sz w:val="28"/>
          <w:szCs w:val="28"/>
        </w:rPr>
        <w:t>у (Јер ово је учинио тада Израиљ</w:t>
      </w:r>
      <w:r>
        <w:rPr>
          <w:color w:val="000000" w:themeColor="dk1"/>
          <w:sz w:val="28"/>
          <w:szCs w:val="28"/>
        </w:rPr>
        <w:t xml:space="preserve">, говорећи: „Све што је рекао Господ Бог Твој то ћемо да чинимо и послушаћемо Га“), </w:t>
      </w:r>
      <w:r>
        <w:rPr>
          <w:color w:val="000000" w:themeColor="dk1"/>
          <w:sz w:val="28"/>
          <w:szCs w:val="28"/>
        </w:rPr>
        <w:t xml:space="preserve">они ће уживати истинску промисао која им је потребна и </w:t>
      </w:r>
      <w:r>
        <w:rPr>
          <w:color w:val="000000" w:themeColor="dk1"/>
          <w:sz w:val="28"/>
          <w:szCs w:val="28"/>
        </w:rPr>
        <w:t>за</w:t>
      </w:r>
      <w:r>
        <w:rPr>
          <w:color w:val="000000" w:themeColor="dk1"/>
          <w:sz w:val="28"/>
          <w:szCs w:val="28"/>
        </w:rPr>
        <w:t xml:space="preserve">добиће старање које им је </w:t>
      </w:r>
      <w:r>
        <w:rPr>
          <w:color w:val="000000" w:themeColor="dk1"/>
          <w:sz w:val="28"/>
          <w:szCs w:val="28"/>
        </w:rPr>
        <w:t>потреб</w:t>
      </w:r>
      <w:r>
        <w:rPr>
          <w:color w:val="000000" w:themeColor="dk1"/>
          <w:sz w:val="28"/>
          <w:szCs w:val="28"/>
        </w:rPr>
        <w:t>но</w:t>
      </w:r>
      <w:r>
        <w:rPr>
          <w:color w:val="000000" w:themeColor="dk1"/>
          <w:sz w:val="28"/>
          <w:szCs w:val="28"/>
        </w:rPr>
        <w:t xml:space="preserve"> за њ</w:t>
      </w:r>
      <w:r>
        <w:rPr>
          <w:color w:val="000000" w:themeColor="dk1"/>
          <w:sz w:val="28"/>
          <w:szCs w:val="28"/>
        </w:rPr>
        <w:t>ихово спасење. Јер ће имати</w:t>
      </w:r>
      <w:r>
        <w:rPr>
          <w:color w:val="000000" w:themeColor="dk1"/>
          <w:sz w:val="28"/>
          <w:szCs w:val="28"/>
        </w:rPr>
        <w:t xml:space="preserve"> свог Господара и </w:t>
      </w:r>
      <w:r>
        <w:rPr>
          <w:color w:val="000000" w:themeColor="dk1"/>
          <w:sz w:val="28"/>
          <w:szCs w:val="28"/>
        </w:rPr>
        <w:t>Заштит</w:t>
      </w:r>
      <w:r>
        <w:rPr>
          <w:color w:val="000000" w:themeColor="dk1"/>
          <w:sz w:val="28"/>
          <w:szCs w:val="28"/>
        </w:rPr>
        <w:t>ника</w:t>
      </w:r>
      <w:r>
        <w:rPr>
          <w:color w:val="000000" w:themeColor="dk1"/>
          <w:sz w:val="28"/>
          <w:szCs w:val="28"/>
        </w:rPr>
        <w:t xml:space="preserve"> и Водича који се брине о месту њиховог одмора. </w:t>
      </w:r>
      <w:r>
        <w:rPr>
          <w:color w:val="000000" w:themeColor="dk1"/>
          <w:sz w:val="28"/>
          <w:szCs w:val="28"/>
        </w:rPr>
        <w:t>Јер</w:t>
      </w:r>
      <w:r>
        <w:rPr>
          <w:color w:val="000000" w:themeColor="dk1"/>
          <w:sz w:val="28"/>
          <w:szCs w:val="28"/>
        </w:rPr>
        <w:t xml:space="preserve"> се </w:t>
      </w:r>
      <w:r>
        <w:rPr>
          <w:color w:val="000000" w:themeColor="dk1"/>
          <w:sz w:val="28"/>
          <w:szCs w:val="28"/>
        </w:rPr>
        <w:t xml:space="preserve">први </w:t>
      </w:r>
      <w:r>
        <w:rPr>
          <w:color w:val="000000" w:themeColor="dk1"/>
          <w:sz w:val="28"/>
          <w:szCs w:val="28"/>
        </w:rPr>
        <w:t xml:space="preserve">Христос због нас и </w:t>
      </w:r>
      <w:r>
        <w:rPr>
          <w:color w:val="000000" w:themeColor="dk1"/>
          <w:sz w:val="28"/>
          <w:szCs w:val="28"/>
        </w:rPr>
        <w:t>за</w:t>
      </w:r>
      <w:r>
        <w:rPr>
          <w:color w:val="000000" w:themeColor="dk1"/>
          <w:sz w:val="28"/>
          <w:szCs w:val="28"/>
        </w:rPr>
        <w:t xml:space="preserve"> нас </w:t>
      </w:r>
      <w:r>
        <w:rPr>
          <w:color w:val="000000" w:themeColor="dk1"/>
          <w:sz w:val="28"/>
          <w:szCs w:val="28"/>
        </w:rPr>
        <w:t>сам</w:t>
      </w:r>
      <w:r>
        <w:rPr>
          <w:color w:val="000000" w:themeColor="dk1"/>
          <w:sz w:val="28"/>
          <w:szCs w:val="28"/>
        </w:rPr>
        <w:t xml:space="preserve"> супроставио старом победнику Сатани, постом и искушењима у пустињи, да би смо ми имали одмор, гледајући га побеђеним, и како је пао доле и како лежи испод наших ногу. Зато и каже: „У свету ћете имати жалост, али не бојте се, ја сам победио свет“</w:t>
      </w:r>
      <w:r>
        <w:rPr>
          <w:rStyle w:val="Footnotereference"/>
          <w:color w:val="000000" w:themeColor="dk1"/>
          <w:sz w:val="28"/>
          <w:szCs w:val="28"/>
        </w:rPr>
        <w:footnoteReference w:id="484"/>
      </w:r>
      <w:r>
        <w:rPr>
          <w:color w:val="000000" w:themeColor="dk1"/>
          <w:sz w:val="28"/>
          <w:szCs w:val="28"/>
        </w:rPr>
        <w:t>. И другде опет: „</w:t>
      </w:r>
      <w:r>
        <w:rPr>
          <w:color w:val="000000" w:themeColor="dk1"/>
          <w:sz w:val="28"/>
          <w:szCs w:val="28"/>
        </w:rPr>
        <w:t xml:space="preserve">Ево </w:t>
      </w:r>
      <w:r>
        <w:rPr>
          <w:color w:val="000000" w:themeColor="dk1"/>
          <w:sz w:val="28"/>
          <w:szCs w:val="28"/>
        </w:rPr>
        <w:t>дао сам вам</w:t>
      </w:r>
      <w:r>
        <w:rPr>
          <w:color w:val="000000" w:themeColor="dk1"/>
          <w:sz w:val="28"/>
          <w:szCs w:val="28"/>
        </w:rPr>
        <w:t xml:space="preserve"> </w:t>
      </w:r>
      <w:r>
        <w:rPr>
          <w:color w:val="000000" w:themeColor="dk1"/>
          <w:sz w:val="28"/>
          <w:szCs w:val="28"/>
        </w:rPr>
        <w:t>власт да стајете на змије и скорпије и сву силу вражију“</w:t>
      </w:r>
      <w:r>
        <w:rPr>
          <w:rStyle w:val="Footnotereference"/>
          <w:color w:val="000000" w:themeColor="dk1"/>
          <w:sz w:val="28"/>
          <w:szCs w:val="28"/>
        </w:rPr>
        <w:footnoteReference w:id="485"/>
      </w:r>
      <w:r>
        <w:rPr>
          <w:color w:val="000000" w:themeColor="dk1"/>
          <w:sz w:val="28"/>
          <w:szCs w:val="28"/>
        </w:rPr>
        <w:t xml:space="preserve">. </w:t>
      </w:r>
    </w:p>
    <w:p w14:paraId="000004CE">
      <w:pPr>
        <w:jc w:val="both"/>
        <w:rPr>
          <w:color w:val="000000" w:themeColor="dk1"/>
          <w:sz w:val="28"/>
          <w:szCs w:val="28"/>
        </w:rPr>
      </w:pPr>
      <w:r>
        <w:rPr>
          <w:color w:val="000000" w:themeColor="dk1"/>
          <w:sz w:val="28"/>
          <w:szCs w:val="28"/>
        </w:rPr>
        <w:t>Јер је п</w:t>
      </w:r>
      <w:r>
        <w:rPr>
          <w:color w:val="000000" w:themeColor="dk1"/>
          <w:sz w:val="28"/>
          <w:szCs w:val="28"/>
        </w:rPr>
        <w:t>рви</w:t>
      </w:r>
      <w:r>
        <w:rPr>
          <w:color w:val="000000" w:themeColor="dk1"/>
          <w:sz w:val="28"/>
          <w:szCs w:val="28"/>
        </w:rPr>
        <w:t xml:space="preserve"> због нас и </w:t>
      </w:r>
      <w:r>
        <w:rPr>
          <w:color w:val="000000" w:themeColor="dk1"/>
          <w:sz w:val="28"/>
          <w:szCs w:val="28"/>
        </w:rPr>
        <w:t>за</w:t>
      </w:r>
      <w:r>
        <w:rPr>
          <w:color w:val="000000" w:themeColor="dk1"/>
          <w:sz w:val="28"/>
          <w:szCs w:val="28"/>
        </w:rPr>
        <w:t xml:space="preserve"> нас ударајући смрт, </w:t>
      </w:r>
      <w:r>
        <w:rPr>
          <w:color w:val="000000" w:themeColor="dk1"/>
          <w:sz w:val="28"/>
          <w:szCs w:val="28"/>
        </w:rPr>
        <w:t>уништио</w:t>
      </w:r>
      <w:r>
        <w:rPr>
          <w:color w:val="000000" w:themeColor="dk1"/>
          <w:sz w:val="28"/>
          <w:szCs w:val="28"/>
        </w:rPr>
        <w:t xml:space="preserve"> </w:t>
      </w:r>
      <w:r>
        <w:rPr>
          <w:color w:val="000000" w:themeColor="dk1"/>
          <w:sz w:val="28"/>
          <w:szCs w:val="28"/>
        </w:rPr>
        <w:t>ње</w:t>
      </w:r>
      <w:r>
        <w:rPr>
          <w:color w:val="000000" w:themeColor="dk1"/>
          <w:sz w:val="28"/>
          <w:szCs w:val="28"/>
        </w:rPr>
        <w:t>н</w:t>
      </w:r>
      <w:r>
        <w:rPr>
          <w:color w:val="000000" w:themeColor="dk1"/>
          <w:sz w:val="28"/>
          <w:szCs w:val="28"/>
        </w:rPr>
        <w:t>у</w:t>
      </w:r>
      <w:r>
        <w:rPr>
          <w:color w:val="000000" w:themeColor="dk1"/>
          <w:sz w:val="28"/>
          <w:szCs w:val="28"/>
        </w:rPr>
        <w:t xml:space="preserve"> државу и бринуо се о нашем одмору, обнављајући нас, да би смо постали</w:t>
      </w:r>
      <w:r>
        <w:rPr>
          <w:color w:val="000000" w:themeColor="dk1"/>
          <w:sz w:val="28"/>
          <w:szCs w:val="28"/>
        </w:rPr>
        <w:t xml:space="preserve"> </w:t>
      </w:r>
      <w:r>
        <w:rPr>
          <w:color w:val="000000" w:themeColor="dk1"/>
          <w:sz w:val="28"/>
          <w:szCs w:val="28"/>
        </w:rPr>
        <w:t>непропадљиви</w:t>
      </w:r>
      <w:r>
        <w:rPr>
          <w:color w:val="000000" w:themeColor="dk1"/>
          <w:sz w:val="28"/>
          <w:szCs w:val="28"/>
        </w:rPr>
        <w:t>. Први</w:t>
      </w:r>
      <w:r>
        <w:rPr>
          <w:color w:val="000000" w:themeColor="dk1"/>
          <w:sz w:val="28"/>
          <w:szCs w:val="28"/>
        </w:rPr>
        <w:t xml:space="preserve"> </w:t>
      </w:r>
      <w:r>
        <w:rPr>
          <w:color w:val="000000" w:themeColor="dk1"/>
          <w:sz w:val="28"/>
          <w:szCs w:val="28"/>
        </w:rPr>
        <w:t xml:space="preserve">је ушао у Рај, на неки начин </w:t>
      </w:r>
      <w:r>
        <w:rPr>
          <w:color w:val="000000" w:themeColor="dk1"/>
          <w:sz w:val="28"/>
          <w:szCs w:val="28"/>
        </w:rPr>
        <w:t>умилостививши</w:t>
      </w:r>
      <w:r>
        <w:rPr>
          <w:color w:val="000000" w:themeColor="dk1"/>
          <w:sz w:val="28"/>
          <w:szCs w:val="28"/>
        </w:rPr>
        <w:t xml:space="preserve"> </w:t>
      </w:r>
      <w:r>
        <w:rPr>
          <w:color w:val="000000" w:themeColor="dk1"/>
          <w:sz w:val="28"/>
          <w:szCs w:val="28"/>
        </w:rPr>
        <w:t>мач</w:t>
      </w:r>
      <w:r>
        <w:rPr>
          <w:color w:val="000000" w:themeColor="dk1"/>
          <w:sz w:val="28"/>
          <w:szCs w:val="28"/>
        </w:rPr>
        <w:t xml:space="preserve"> </w:t>
      </w:r>
      <w:r>
        <w:rPr>
          <w:color w:val="000000" w:themeColor="dk1"/>
          <w:sz w:val="28"/>
          <w:szCs w:val="28"/>
        </w:rPr>
        <w:t>који је лелујао</w:t>
      </w:r>
      <w:r>
        <w:rPr>
          <w:color w:val="000000" w:themeColor="dk1"/>
          <w:sz w:val="28"/>
          <w:szCs w:val="28"/>
        </w:rPr>
        <w:t>,</w:t>
      </w:r>
      <w:r>
        <w:rPr>
          <w:color w:val="000000" w:themeColor="dk1"/>
          <w:sz w:val="28"/>
          <w:szCs w:val="28"/>
        </w:rPr>
        <w:t xml:space="preserve"> удаљио</w:t>
      </w:r>
      <w:r>
        <w:rPr>
          <w:color w:val="000000" w:themeColor="dk1"/>
          <w:sz w:val="28"/>
          <w:szCs w:val="28"/>
        </w:rPr>
        <w:t xml:space="preserve"> је</w:t>
      </w:r>
      <w:r>
        <w:rPr>
          <w:color w:val="000000" w:themeColor="dk1"/>
          <w:sz w:val="28"/>
          <w:szCs w:val="28"/>
        </w:rPr>
        <w:t xml:space="preserve"> од нас грех који нас је спутавао. Јер је Он исплатио за наш рачун дугове наше и</w:t>
      </w:r>
      <w:r>
        <w:rPr>
          <w:color w:val="000000" w:themeColor="dk1"/>
          <w:sz w:val="28"/>
          <w:szCs w:val="28"/>
        </w:rPr>
        <w:t>,</w:t>
      </w:r>
      <w:r>
        <w:rPr>
          <w:color w:val="000000" w:themeColor="dk1"/>
          <w:sz w:val="28"/>
          <w:szCs w:val="28"/>
        </w:rPr>
        <w:t xml:space="preserve"> сагласно са оним што пише</w:t>
      </w:r>
      <w:r>
        <w:rPr>
          <w:color w:val="000000" w:themeColor="dk1"/>
          <w:sz w:val="28"/>
          <w:szCs w:val="28"/>
        </w:rPr>
        <w:t>,</w:t>
      </w:r>
      <w:r>
        <w:rPr>
          <w:color w:val="000000" w:themeColor="dk1"/>
          <w:sz w:val="28"/>
          <w:szCs w:val="28"/>
        </w:rPr>
        <w:t xml:space="preserve"> Његовом раном смо </w:t>
      </w:r>
      <w:r>
        <w:rPr>
          <w:color w:val="000000" w:themeColor="dk1"/>
          <w:sz w:val="28"/>
          <w:szCs w:val="28"/>
        </w:rPr>
        <w:t>се ми исцелили</w:t>
      </w:r>
      <w:r>
        <w:rPr>
          <w:rStyle w:val="Footnotereference"/>
          <w:color w:val="000000" w:themeColor="dk1"/>
          <w:sz w:val="28"/>
          <w:szCs w:val="28"/>
        </w:rPr>
        <w:footnoteReference w:id="486"/>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се први попео код Оца и Бога</w:t>
      </w:r>
      <w:r>
        <w:rPr>
          <w:color w:val="000000" w:themeColor="dk1"/>
          <w:sz w:val="28"/>
          <w:szCs w:val="28"/>
        </w:rPr>
        <w:t xml:space="preserve"> </w:t>
      </w:r>
      <w:r>
        <w:rPr>
          <w:color w:val="000000" w:themeColor="dk1"/>
          <w:sz w:val="28"/>
          <w:szCs w:val="28"/>
        </w:rPr>
        <w:t xml:space="preserve">и нама </w:t>
      </w:r>
      <w:r>
        <w:rPr>
          <w:color w:val="000000" w:themeColor="dk1"/>
          <w:sz w:val="28"/>
          <w:szCs w:val="28"/>
        </w:rPr>
        <w:t>отварајући пут ка горе</w:t>
      </w:r>
      <w:r>
        <w:rPr>
          <w:color w:val="000000" w:themeColor="dk1"/>
          <w:sz w:val="28"/>
          <w:szCs w:val="28"/>
        </w:rPr>
        <w:t xml:space="preserve"> и припремајући небеска пребивалиштва. Зато је и говорио: „Идем да вам припремим место“</w:t>
      </w:r>
      <w:r>
        <w:rPr>
          <w:rStyle w:val="Footnotereference"/>
          <w:color w:val="000000" w:themeColor="dk1"/>
          <w:sz w:val="28"/>
          <w:szCs w:val="28"/>
        </w:rPr>
        <w:footnoteReference w:id="487"/>
      </w:r>
      <w:r>
        <w:rPr>
          <w:color w:val="000000" w:themeColor="dk1"/>
          <w:sz w:val="28"/>
          <w:szCs w:val="28"/>
        </w:rPr>
        <w:t xml:space="preserve">. </w:t>
      </w:r>
      <w:r>
        <w:rPr>
          <w:color w:val="000000" w:themeColor="dk1"/>
          <w:sz w:val="28"/>
          <w:szCs w:val="28"/>
        </w:rPr>
        <w:t xml:space="preserve">Христос </w:t>
      </w:r>
      <w:r>
        <w:rPr>
          <w:color w:val="000000" w:themeColor="dk1"/>
          <w:sz w:val="28"/>
          <w:szCs w:val="28"/>
        </w:rPr>
        <w:t>је унапред изображен</w:t>
      </w:r>
      <w:r>
        <w:rPr>
          <w:color w:val="000000" w:themeColor="dk1"/>
          <w:sz w:val="28"/>
          <w:szCs w:val="28"/>
        </w:rPr>
        <w:t xml:space="preserve"> </w:t>
      </w:r>
      <w:r>
        <w:rPr>
          <w:color w:val="000000" w:themeColor="dk1"/>
          <w:sz w:val="28"/>
          <w:szCs w:val="28"/>
        </w:rPr>
        <w:t xml:space="preserve">Кивотом, јер је он направљен од дрвета које не трули и </w:t>
      </w:r>
      <w:r>
        <w:rPr>
          <w:color w:val="000000" w:themeColor="dk1"/>
          <w:sz w:val="28"/>
          <w:szCs w:val="28"/>
        </w:rPr>
        <w:t>садржава</w:t>
      </w:r>
      <w:r>
        <w:rPr>
          <w:color w:val="000000" w:themeColor="dk1"/>
          <w:sz w:val="28"/>
          <w:szCs w:val="28"/>
        </w:rPr>
        <w:t>о</w:t>
      </w:r>
      <w:r>
        <w:rPr>
          <w:color w:val="000000" w:themeColor="dk1"/>
          <w:sz w:val="28"/>
          <w:szCs w:val="28"/>
        </w:rPr>
        <w:t xml:space="preserve"> је у њему Божији закон који је Ло</w:t>
      </w:r>
      <w:r>
        <w:rPr>
          <w:color w:val="000000" w:themeColor="dk1"/>
          <w:sz w:val="28"/>
          <w:szCs w:val="28"/>
        </w:rPr>
        <w:t>гос</w:t>
      </w:r>
      <w:r>
        <w:rPr>
          <w:color w:val="000000" w:themeColor="dk1"/>
          <w:sz w:val="28"/>
          <w:szCs w:val="28"/>
        </w:rPr>
        <w:t xml:space="preserve"> Божији. </w:t>
      </w:r>
      <w:r>
        <w:rPr>
          <w:color w:val="000000" w:themeColor="dk1"/>
          <w:sz w:val="28"/>
          <w:szCs w:val="28"/>
        </w:rPr>
        <w:t>И</w:t>
      </w:r>
      <w:r>
        <w:rPr>
          <w:color w:val="000000" w:themeColor="dk1"/>
          <w:sz w:val="28"/>
          <w:szCs w:val="28"/>
        </w:rPr>
        <w:t xml:space="preserve"> можеш да видиш да на ово</w:t>
      </w:r>
      <w:r>
        <w:rPr>
          <w:color w:val="000000" w:themeColor="dk1"/>
          <w:sz w:val="28"/>
          <w:szCs w:val="28"/>
        </w:rPr>
        <w:t xml:space="preserve"> личи тајна </w:t>
      </w:r>
      <w:r>
        <w:rPr>
          <w:color w:val="000000" w:themeColor="dk1"/>
          <w:sz w:val="28"/>
          <w:szCs w:val="28"/>
        </w:rPr>
        <w:t>Христов</w:t>
      </w:r>
      <w:r>
        <w:rPr>
          <w:color w:val="000000" w:themeColor="dk1"/>
          <w:sz w:val="28"/>
          <w:szCs w:val="28"/>
        </w:rPr>
        <w:t>а</w:t>
      </w:r>
      <w:r>
        <w:rPr>
          <w:color w:val="000000" w:themeColor="dk1"/>
          <w:sz w:val="28"/>
          <w:szCs w:val="28"/>
        </w:rPr>
        <w:t xml:space="preserve">. Јер Логос је Бог унутар </w:t>
      </w:r>
      <w:r>
        <w:rPr>
          <w:color w:val="000000" w:themeColor="dk1"/>
          <w:sz w:val="28"/>
          <w:szCs w:val="28"/>
        </w:rPr>
        <w:t>не</w:t>
      </w:r>
      <w:r>
        <w:rPr>
          <w:color w:val="000000" w:themeColor="dk1"/>
          <w:sz w:val="28"/>
          <w:szCs w:val="28"/>
        </w:rPr>
        <w:t>пропадљив</w:t>
      </w:r>
      <w:r>
        <w:rPr>
          <w:color w:val="000000" w:themeColor="dk1"/>
          <w:sz w:val="28"/>
          <w:szCs w:val="28"/>
        </w:rPr>
        <w:t>ог</w:t>
      </w:r>
      <w:r>
        <w:rPr>
          <w:color w:val="000000" w:themeColor="dk1"/>
          <w:sz w:val="28"/>
          <w:szCs w:val="28"/>
        </w:rPr>
        <w:t xml:space="preserve"> храма. </w:t>
      </w:r>
    </w:p>
    <w:p w14:paraId="000004CF">
      <w:pPr>
        <w:jc w:val="both"/>
        <w:rPr>
          <w:color w:val="000000" w:themeColor="dk1"/>
          <w:sz w:val="28"/>
          <w:szCs w:val="28"/>
        </w:rPr>
      </w:pPr>
      <w:r>
        <w:rPr>
          <w:color w:val="000000" w:themeColor="dk1"/>
          <w:sz w:val="28"/>
          <w:szCs w:val="28"/>
        </w:rPr>
        <w:t xml:space="preserve">Кивот је ишао испред (свих) да би нашао за Израелце место одмора. Иде испред нас </w:t>
      </w:r>
      <w:r>
        <w:rPr>
          <w:color w:val="000000" w:themeColor="dk1"/>
          <w:sz w:val="28"/>
          <w:szCs w:val="28"/>
        </w:rPr>
        <w:t xml:space="preserve">и </w:t>
      </w:r>
      <w:r>
        <w:rPr>
          <w:color w:val="000000" w:themeColor="dk1"/>
          <w:sz w:val="28"/>
          <w:szCs w:val="28"/>
        </w:rPr>
        <w:t xml:space="preserve">Христос </w:t>
      </w:r>
      <w:r>
        <w:rPr>
          <w:color w:val="000000" w:themeColor="dk1"/>
          <w:sz w:val="28"/>
          <w:szCs w:val="28"/>
        </w:rPr>
        <w:t>на</w:t>
      </w:r>
      <w:r>
        <w:rPr>
          <w:color w:val="000000" w:themeColor="dk1"/>
          <w:sz w:val="28"/>
          <w:szCs w:val="28"/>
        </w:rPr>
        <w:t xml:space="preserve"> начин</w:t>
      </w:r>
      <w:r>
        <w:rPr>
          <w:color w:val="000000" w:themeColor="dk1"/>
          <w:sz w:val="28"/>
          <w:szCs w:val="28"/>
        </w:rPr>
        <w:t>е</w:t>
      </w:r>
      <w:r>
        <w:rPr>
          <w:color w:val="000000" w:themeColor="dk1"/>
          <w:sz w:val="28"/>
          <w:szCs w:val="28"/>
        </w:rPr>
        <w:t xml:space="preserve"> </w:t>
      </w:r>
      <w:r>
        <w:rPr>
          <w:color w:val="000000" w:themeColor="dk1"/>
          <w:sz w:val="28"/>
          <w:szCs w:val="28"/>
        </w:rPr>
        <w:t>кој</w:t>
      </w:r>
      <w:r>
        <w:rPr>
          <w:color w:val="000000" w:themeColor="dk1"/>
          <w:sz w:val="28"/>
          <w:szCs w:val="28"/>
        </w:rPr>
        <w:t>е</w:t>
      </w:r>
      <w:r>
        <w:rPr>
          <w:color w:val="000000" w:themeColor="dk1"/>
          <w:sz w:val="28"/>
          <w:szCs w:val="28"/>
        </w:rPr>
        <w:t xml:space="preserve"> смо спомињали мало пре. И поред тога што је извршавао дело посредника постаје </w:t>
      </w:r>
      <w:r>
        <w:rPr>
          <w:color w:val="000000" w:themeColor="dk1"/>
          <w:sz w:val="28"/>
          <w:szCs w:val="28"/>
        </w:rPr>
        <w:t>Утешитељ</w:t>
      </w:r>
      <w:r>
        <w:rPr>
          <w:color w:val="000000" w:themeColor="dk1"/>
          <w:sz w:val="28"/>
          <w:szCs w:val="28"/>
        </w:rPr>
        <w:t xml:space="preserve"> пред Оцем и умилостивљење зарад нас</w:t>
      </w:r>
      <w:r>
        <w:rPr>
          <w:rStyle w:val="Footnotereference"/>
          <w:color w:val="000000" w:themeColor="dk1"/>
          <w:sz w:val="28"/>
          <w:szCs w:val="28"/>
        </w:rPr>
        <w:footnoteReference w:id="488"/>
      </w:r>
      <w:r>
        <w:rPr>
          <w:color w:val="000000" w:themeColor="dk1"/>
          <w:sz w:val="28"/>
          <w:szCs w:val="28"/>
        </w:rPr>
        <w:t xml:space="preserve">, као давно Мојсије, </w:t>
      </w:r>
      <w:r>
        <w:rPr>
          <w:color w:val="000000" w:themeColor="dk1"/>
          <w:sz w:val="28"/>
          <w:szCs w:val="28"/>
        </w:rPr>
        <w:t xml:space="preserve">који је када су подизали Кивот да би наставили даље </w:t>
      </w:r>
      <w:r>
        <w:rPr>
          <w:color w:val="000000" w:themeColor="dk1"/>
          <w:sz w:val="28"/>
          <w:szCs w:val="28"/>
        </w:rPr>
        <w:t xml:space="preserve">(путовање) </w:t>
      </w:r>
      <w:r>
        <w:rPr>
          <w:color w:val="000000" w:themeColor="dk1"/>
          <w:sz w:val="28"/>
          <w:szCs w:val="28"/>
        </w:rPr>
        <w:t xml:space="preserve">говорио: „Устани, Господе, и нека се </w:t>
      </w:r>
      <w:r>
        <w:rPr>
          <w:color w:val="000000" w:themeColor="dk1"/>
          <w:sz w:val="28"/>
          <w:szCs w:val="28"/>
        </w:rPr>
        <w:t>раз</w:t>
      </w:r>
      <w:r>
        <w:rPr>
          <w:color w:val="000000" w:themeColor="dk1"/>
          <w:sz w:val="28"/>
          <w:szCs w:val="28"/>
        </w:rPr>
        <w:t>веју</w:t>
      </w:r>
      <w:r>
        <w:rPr>
          <w:color w:val="000000" w:themeColor="dk1"/>
          <w:sz w:val="28"/>
          <w:szCs w:val="28"/>
        </w:rPr>
        <w:t xml:space="preserve"> непријатељи твоји, и нека беже испред Тебе који мрзе на Те“</w:t>
      </w:r>
      <w:r>
        <w:rPr>
          <w:rStyle w:val="Footnotereference"/>
          <w:color w:val="000000" w:themeColor="dk1"/>
          <w:sz w:val="28"/>
          <w:szCs w:val="28"/>
        </w:rPr>
        <w:footnoteReference w:id="489"/>
      </w:r>
      <w:r>
        <w:rPr>
          <w:color w:val="000000" w:themeColor="dk1"/>
          <w:sz w:val="28"/>
          <w:szCs w:val="28"/>
        </w:rPr>
        <w:t xml:space="preserve">, </w:t>
      </w:r>
      <w:r>
        <w:rPr>
          <w:color w:val="000000" w:themeColor="dk1"/>
          <w:sz w:val="28"/>
          <w:szCs w:val="28"/>
        </w:rPr>
        <w:t>и када су га спуштали доле после пута говорио је: „</w:t>
      </w:r>
      <w:r>
        <w:rPr>
          <w:color w:val="000000" w:themeColor="dk1"/>
          <w:sz w:val="28"/>
          <w:szCs w:val="28"/>
        </w:rPr>
        <w:t>В</w:t>
      </w:r>
      <w:r>
        <w:rPr>
          <w:color w:val="000000" w:themeColor="dk1"/>
          <w:sz w:val="28"/>
          <w:szCs w:val="28"/>
        </w:rPr>
        <w:t>рати</w:t>
      </w:r>
      <w:r>
        <w:rPr>
          <w:color w:val="000000" w:themeColor="dk1"/>
          <w:sz w:val="28"/>
          <w:szCs w:val="28"/>
        </w:rPr>
        <w:t xml:space="preserve"> се, </w:t>
      </w:r>
      <w:r>
        <w:rPr>
          <w:color w:val="000000" w:themeColor="dk1"/>
          <w:sz w:val="28"/>
          <w:szCs w:val="28"/>
        </w:rPr>
        <w:t>Господ</w:t>
      </w:r>
      <w:r>
        <w:rPr>
          <w:color w:val="000000" w:themeColor="dk1"/>
          <w:sz w:val="28"/>
          <w:szCs w:val="28"/>
        </w:rPr>
        <w:t>е</w:t>
      </w:r>
      <w:r>
        <w:rPr>
          <w:color w:val="000000" w:themeColor="dk1"/>
          <w:sz w:val="28"/>
          <w:szCs w:val="28"/>
        </w:rPr>
        <w:t>,</w:t>
      </w:r>
      <w:r>
        <w:rPr>
          <w:color w:val="000000" w:themeColor="dk1"/>
          <w:sz w:val="28"/>
          <w:szCs w:val="28"/>
        </w:rPr>
        <w:t xml:space="preserve"> к мноштву тисућа Израиљевих“</w:t>
      </w:r>
      <w:r>
        <w:rPr>
          <w:rStyle w:val="Footnotereference"/>
          <w:color w:val="000000" w:themeColor="dk1"/>
          <w:sz w:val="28"/>
          <w:szCs w:val="28"/>
        </w:rPr>
        <w:footnoteReference w:id="490"/>
      </w:r>
      <w:r>
        <w:rPr>
          <w:color w:val="000000" w:themeColor="dk1"/>
          <w:sz w:val="28"/>
          <w:szCs w:val="28"/>
        </w:rPr>
        <w:t xml:space="preserve">. </w:t>
      </w:r>
      <w:r>
        <w:rPr>
          <w:color w:val="000000" w:themeColor="dk1"/>
          <w:sz w:val="28"/>
          <w:szCs w:val="28"/>
        </w:rPr>
        <w:t xml:space="preserve">Када је Јединородни васкрсао због помоћи према нама, </w:t>
      </w:r>
      <w:r>
        <w:rPr>
          <w:color w:val="000000" w:themeColor="dk1"/>
          <w:sz w:val="28"/>
          <w:szCs w:val="28"/>
        </w:rPr>
        <w:t xml:space="preserve">онај који </w:t>
      </w:r>
      <w:r>
        <w:rPr>
          <w:color w:val="000000" w:themeColor="dk1"/>
          <w:sz w:val="28"/>
          <w:szCs w:val="28"/>
        </w:rPr>
        <w:t>давно говораше</w:t>
      </w:r>
      <w:r>
        <w:rPr>
          <w:color w:val="000000" w:themeColor="dk1"/>
          <w:sz w:val="28"/>
          <w:szCs w:val="28"/>
        </w:rPr>
        <w:t xml:space="preserve"> </w:t>
      </w:r>
      <w:r>
        <w:rPr>
          <w:color w:val="000000" w:themeColor="dk1"/>
          <w:sz w:val="28"/>
          <w:szCs w:val="28"/>
        </w:rPr>
        <w:t>гласом Псалмопојца: „Због страдања сиромах</w:t>
      </w:r>
      <w:r>
        <w:rPr>
          <w:rFonts w:ascii="Times New Roman" w:cs="Times New Roman" w:hAnsi="Times New Roman"/>
          <w:color w:val="000000" w:themeColor="dk1"/>
          <w:sz w:val="28"/>
          <w:szCs w:val="28"/>
        </w:rPr>
        <w:t>â</w:t>
      </w:r>
      <w:r>
        <w:rPr>
          <w:color w:val="000000" w:themeColor="dk1"/>
          <w:sz w:val="28"/>
          <w:szCs w:val="28"/>
        </w:rPr>
        <w:t xml:space="preserve"> и уздаха убогих, сад ћу устати</w:t>
      </w:r>
      <w:r>
        <w:rPr>
          <w:color w:val="000000" w:themeColor="dk1"/>
          <w:sz w:val="28"/>
          <w:szCs w:val="28"/>
        </w:rPr>
        <w:t xml:space="preserve">, </w:t>
      </w:r>
      <w:r>
        <w:rPr>
          <w:color w:val="000000" w:themeColor="dk1"/>
          <w:sz w:val="28"/>
          <w:szCs w:val="28"/>
        </w:rPr>
        <w:t>говори Господ</w:t>
      </w:r>
      <w:r>
        <w:rPr>
          <w:color w:val="000000" w:themeColor="dk1"/>
          <w:sz w:val="28"/>
          <w:szCs w:val="28"/>
        </w:rPr>
        <w:t>“</w:t>
      </w:r>
      <w:r>
        <w:rPr>
          <w:rStyle w:val="Footnotereference"/>
          <w:color w:val="000000" w:themeColor="dk1"/>
          <w:sz w:val="28"/>
          <w:szCs w:val="28"/>
        </w:rPr>
        <w:footnoteReference w:id="491"/>
      </w:r>
      <w:r>
        <w:rPr>
          <w:color w:val="000000" w:themeColor="dk1"/>
          <w:sz w:val="28"/>
          <w:szCs w:val="28"/>
        </w:rPr>
        <w:t xml:space="preserve">, </w:t>
      </w:r>
      <w:r>
        <w:rPr>
          <w:color w:val="000000" w:themeColor="dk1"/>
          <w:sz w:val="28"/>
          <w:szCs w:val="28"/>
        </w:rPr>
        <w:t xml:space="preserve">тада су пали непријатељи </w:t>
      </w:r>
      <w:r>
        <w:rPr>
          <w:color w:val="000000" w:themeColor="dk1"/>
          <w:sz w:val="28"/>
          <w:szCs w:val="28"/>
        </w:rPr>
        <w:t xml:space="preserve">и </w:t>
      </w:r>
      <w:r>
        <w:rPr>
          <w:color w:val="000000" w:themeColor="dk1"/>
          <w:sz w:val="28"/>
          <w:szCs w:val="28"/>
        </w:rPr>
        <w:t xml:space="preserve">кренули да беже они који су се супроставили и ратовали против Божије славе. Јер </w:t>
      </w:r>
      <w:r>
        <w:rPr>
          <w:color w:val="000000" w:themeColor="dk1"/>
          <w:sz w:val="28"/>
          <w:szCs w:val="28"/>
        </w:rPr>
        <w:t>на крст</w:t>
      </w:r>
      <w:r>
        <w:rPr>
          <w:color w:val="000000" w:themeColor="dk1"/>
          <w:sz w:val="28"/>
          <w:szCs w:val="28"/>
        </w:rPr>
        <w:t>у је победио</w:t>
      </w:r>
      <w:r>
        <w:rPr>
          <w:color w:val="000000" w:themeColor="dk1"/>
          <w:sz w:val="28"/>
          <w:szCs w:val="28"/>
        </w:rPr>
        <w:t xml:space="preserve"> началства и власти</w:t>
      </w:r>
      <w:r>
        <w:rPr>
          <w:color w:val="000000" w:themeColor="dk1"/>
          <w:sz w:val="28"/>
          <w:szCs w:val="28"/>
        </w:rPr>
        <w:t>, и умирући укинуо је кнеза овога века, сагласно са оним што пише</w:t>
      </w:r>
      <w:r>
        <w:rPr>
          <w:rStyle w:val="Footnotereference"/>
          <w:color w:val="000000" w:themeColor="dk1"/>
          <w:sz w:val="28"/>
          <w:szCs w:val="28"/>
        </w:rPr>
        <w:footnoteReference w:id="492"/>
      </w:r>
      <w:r>
        <w:rPr>
          <w:color w:val="000000" w:themeColor="dk1"/>
          <w:sz w:val="28"/>
          <w:szCs w:val="28"/>
        </w:rPr>
        <w:t xml:space="preserve">. Пошто је зауставио и употпунио </w:t>
      </w:r>
      <w:r>
        <w:rPr>
          <w:color w:val="000000" w:themeColor="dk1"/>
          <w:sz w:val="28"/>
          <w:szCs w:val="28"/>
        </w:rPr>
        <w:t>цео</w:t>
      </w:r>
      <w:r>
        <w:rPr>
          <w:color w:val="000000" w:themeColor="dk1"/>
          <w:sz w:val="28"/>
          <w:szCs w:val="28"/>
        </w:rPr>
        <w:t xml:space="preserve"> </w:t>
      </w:r>
      <w:r>
        <w:rPr>
          <w:color w:val="000000" w:themeColor="dk1"/>
          <w:sz w:val="28"/>
          <w:szCs w:val="28"/>
        </w:rPr>
        <w:t xml:space="preserve">(Божији) домострој својим васкрсењем из мртвих и кретањем ка небесима ка Оцу, учинио је да се </w:t>
      </w:r>
      <w:r>
        <w:rPr>
          <w:color w:val="000000" w:themeColor="dk1"/>
          <w:sz w:val="28"/>
          <w:szCs w:val="28"/>
        </w:rPr>
        <w:t>преобрати</w:t>
      </w:r>
      <w:r>
        <w:rPr>
          <w:color w:val="000000" w:themeColor="dk1"/>
          <w:sz w:val="28"/>
          <w:szCs w:val="28"/>
        </w:rPr>
        <w:t xml:space="preserve"> цела земља, чинећи хиљаде милиона (људи) својим поклоницима. Зато је рекао: „И кад Ја будем подигнут са земље, све</w:t>
      </w:r>
      <w:r>
        <w:rPr>
          <w:color w:val="000000" w:themeColor="dk1"/>
          <w:sz w:val="28"/>
          <w:szCs w:val="28"/>
        </w:rPr>
        <w:t xml:space="preserve"> </w:t>
      </w:r>
      <w:r>
        <w:rPr>
          <w:color w:val="000000" w:themeColor="dk1"/>
          <w:sz w:val="28"/>
          <w:szCs w:val="28"/>
        </w:rPr>
        <w:t>ћу привући себи“</w:t>
      </w:r>
      <w:r>
        <w:rPr>
          <w:rStyle w:val="Footnotereference"/>
          <w:color w:val="000000" w:themeColor="dk1"/>
          <w:sz w:val="28"/>
          <w:szCs w:val="28"/>
        </w:rPr>
        <w:footnoteReference w:id="493"/>
      </w:r>
      <w:r>
        <w:rPr>
          <w:color w:val="000000" w:themeColor="dk1"/>
          <w:sz w:val="28"/>
          <w:szCs w:val="28"/>
        </w:rPr>
        <w:t>. Молитва Мојсијева је</w:t>
      </w:r>
      <w:r>
        <w:rPr>
          <w:color w:val="000000" w:themeColor="dk1"/>
          <w:sz w:val="28"/>
          <w:szCs w:val="28"/>
        </w:rPr>
        <w:t xml:space="preserve"> </w:t>
      </w:r>
      <w:r>
        <w:rPr>
          <w:color w:val="000000" w:themeColor="dk1"/>
          <w:sz w:val="28"/>
          <w:szCs w:val="28"/>
        </w:rPr>
        <w:t>изображење</w:t>
      </w:r>
      <w:r>
        <w:rPr>
          <w:color w:val="000000" w:themeColor="dk1"/>
          <w:sz w:val="28"/>
          <w:szCs w:val="28"/>
        </w:rPr>
        <w:t xml:space="preserve"> </w:t>
      </w:r>
      <w:r>
        <w:rPr>
          <w:color w:val="000000" w:themeColor="dk1"/>
          <w:sz w:val="28"/>
          <w:szCs w:val="28"/>
        </w:rPr>
        <w:t>Христовог</w:t>
      </w:r>
      <w:r>
        <w:rPr>
          <w:color w:val="000000" w:themeColor="dk1"/>
          <w:sz w:val="28"/>
          <w:szCs w:val="28"/>
        </w:rPr>
        <w:t xml:space="preserve"> </w:t>
      </w:r>
      <w:r>
        <w:rPr>
          <w:color w:val="000000" w:themeColor="dk1"/>
          <w:sz w:val="28"/>
          <w:szCs w:val="28"/>
        </w:rPr>
        <w:t xml:space="preserve">посредовања, у људском облику, </w:t>
      </w:r>
      <w:r>
        <w:rPr>
          <w:color w:val="000000" w:themeColor="dk1"/>
          <w:sz w:val="28"/>
          <w:szCs w:val="28"/>
        </w:rPr>
        <w:t>који</w:t>
      </w:r>
      <w:r>
        <w:rPr>
          <w:color w:val="000000" w:themeColor="dk1"/>
          <w:sz w:val="28"/>
          <w:szCs w:val="28"/>
        </w:rPr>
        <w:t xml:space="preserve"> се моли </w:t>
      </w:r>
      <w:r>
        <w:rPr>
          <w:color w:val="000000" w:themeColor="dk1"/>
          <w:sz w:val="28"/>
          <w:szCs w:val="28"/>
        </w:rPr>
        <w:t xml:space="preserve">и тражи </w:t>
      </w:r>
      <w:r>
        <w:rPr>
          <w:color w:val="000000" w:themeColor="dk1"/>
          <w:sz w:val="28"/>
          <w:szCs w:val="28"/>
        </w:rPr>
        <w:t>за</w:t>
      </w:r>
      <w:r>
        <w:rPr>
          <w:color w:val="000000" w:themeColor="dk1"/>
          <w:sz w:val="28"/>
          <w:szCs w:val="28"/>
        </w:rPr>
        <w:t xml:space="preserve"> нас </w:t>
      </w:r>
      <w:r>
        <w:rPr>
          <w:color w:val="000000" w:themeColor="dk1"/>
          <w:sz w:val="28"/>
          <w:szCs w:val="28"/>
        </w:rPr>
        <w:t>најбоље</w:t>
      </w:r>
      <w:r>
        <w:rPr>
          <w:color w:val="000000" w:themeColor="dk1"/>
          <w:sz w:val="28"/>
          <w:szCs w:val="28"/>
        </w:rPr>
        <w:t xml:space="preserve"> од Бога и </w:t>
      </w:r>
      <w:r>
        <w:rPr>
          <w:color w:val="000000" w:themeColor="dk1"/>
          <w:sz w:val="28"/>
          <w:szCs w:val="28"/>
        </w:rPr>
        <w:t>Оца</w:t>
      </w:r>
      <w:r>
        <w:rPr>
          <w:color w:val="000000" w:themeColor="dk1"/>
          <w:sz w:val="28"/>
          <w:szCs w:val="28"/>
        </w:rPr>
        <w:t>.</w:t>
      </w:r>
      <w:r>
        <w:rPr>
          <w:color w:val="000000" w:themeColor="dk1"/>
          <w:sz w:val="28"/>
          <w:szCs w:val="28"/>
        </w:rPr>
        <w:t xml:space="preserve"> </w:t>
      </w:r>
      <w:r>
        <w:rPr>
          <w:color w:val="000000" w:themeColor="dk1"/>
          <w:sz w:val="28"/>
          <w:szCs w:val="28"/>
        </w:rPr>
        <w:t xml:space="preserve">Јер као што говори </w:t>
      </w:r>
      <w:r>
        <w:rPr>
          <w:color w:val="000000" w:themeColor="dk1"/>
          <w:sz w:val="28"/>
          <w:szCs w:val="28"/>
        </w:rPr>
        <w:t>б</w:t>
      </w:r>
      <w:r>
        <w:rPr>
          <w:color w:val="000000" w:themeColor="dk1"/>
          <w:sz w:val="28"/>
          <w:szCs w:val="28"/>
        </w:rPr>
        <w:t>ожанствени Јован: „Имамо заступника код Оца, Исуса Христа праведника. А Он је жртва помирења за грехе наше, и не само за наше него и за свега света“</w:t>
      </w:r>
      <w:r>
        <w:rPr>
          <w:rStyle w:val="Footnotereference"/>
          <w:color w:val="000000" w:themeColor="dk1"/>
          <w:sz w:val="28"/>
          <w:szCs w:val="28"/>
        </w:rPr>
        <w:footnoteReference w:id="494"/>
      </w:r>
      <w:r>
        <w:rPr>
          <w:color w:val="000000" w:themeColor="dk1"/>
          <w:sz w:val="28"/>
          <w:szCs w:val="28"/>
        </w:rPr>
        <w:t xml:space="preserve">. И још Га имамо као нашу духовну заштиту </w:t>
      </w:r>
      <w:r>
        <w:rPr>
          <w:color w:val="000000" w:themeColor="dk1"/>
          <w:sz w:val="28"/>
          <w:szCs w:val="28"/>
        </w:rPr>
        <w:t xml:space="preserve">као што их је облак </w:t>
      </w:r>
      <w:r>
        <w:rPr>
          <w:color w:val="000000" w:themeColor="dk1"/>
          <w:sz w:val="28"/>
          <w:szCs w:val="28"/>
        </w:rPr>
        <w:t>засенио. Нека то чује онај који се оправдава вером у Њега: „Дању те неће Сунце опећи, нити Месец ноћу“</w:t>
      </w:r>
      <w:r>
        <w:rPr>
          <w:rStyle w:val="Footnotereference"/>
          <w:color w:val="000000" w:themeColor="dk1"/>
          <w:sz w:val="28"/>
          <w:szCs w:val="28"/>
        </w:rPr>
        <w:footnoteReference w:id="495"/>
      </w:r>
      <w:r>
        <w:rPr>
          <w:color w:val="000000" w:themeColor="dk1"/>
          <w:sz w:val="28"/>
          <w:szCs w:val="28"/>
        </w:rPr>
        <w:t>. Током дел</w:t>
      </w:r>
      <w:r>
        <w:rPr>
          <w:color w:val="000000" w:themeColor="dk1"/>
          <w:sz w:val="28"/>
          <w:szCs w:val="28"/>
        </w:rPr>
        <w:t>ења плате сагласно са Јеванђељском причом неки говоре: „Који поднесмо тегобу дана и жегу“</w:t>
      </w:r>
      <w:r>
        <w:rPr>
          <w:rStyle w:val="Footnotereference"/>
          <w:color w:val="000000" w:themeColor="dk1"/>
          <w:sz w:val="28"/>
          <w:szCs w:val="28"/>
        </w:rPr>
        <w:footnoteReference w:id="496"/>
      </w:r>
      <w:r>
        <w:rPr>
          <w:color w:val="000000" w:themeColor="dk1"/>
          <w:sz w:val="28"/>
          <w:szCs w:val="28"/>
        </w:rPr>
        <w:t>, см</w:t>
      </w:r>
      <w:r>
        <w:rPr>
          <w:color w:val="000000" w:themeColor="dk1"/>
          <w:sz w:val="28"/>
          <w:szCs w:val="28"/>
        </w:rPr>
        <w:t>а</w:t>
      </w:r>
      <w:r>
        <w:rPr>
          <w:color w:val="000000" w:themeColor="dk1"/>
          <w:sz w:val="28"/>
          <w:szCs w:val="28"/>
        </w:rPr>
        <w:t>трајући прет</w:t>
      </w:r>
      <w:r>
        <w:rPr>
          <w:color w:val="000000" w:themeColor="dk1"/>
          <w:sz w:val="28"/>
          <w:szCs w:val="28"/>
        </w:rPr>
        <w:t xml:space="preserve">постављам јако и жестоко жарење од стране </w:t>
      </w:r>
      <w:r>
        <w:rPr>
          <w:color w:val="000000" w:themeColor="dk1"/>
          <w:sz w:val="28"/>
          <w:szCs w:val="28"/>
        </w:rPr>
        <w:t>неукротивих уживања</w:t>
      </w:r>
      <w:r>
        <w:rPr>
          <w:color w:val="000000" w:themeColor="dk1"/>
          <w:sz w:val="28"/>
          <w:szCs w:val="28"/>
        </w:rPr>
        <w:t xml:space="preserve">, а можда </w:t>
      </w:r>
      <w:r>
        <w:rPr>
          <w:color w:val="000000" w:themeColor="dk1"/>
          <w:sz w:val="28"/>
          <w:szCs w:val="28"/>
        </w:rPr>
        <w:t xml:space="preserve">тиме означава </w:t>
      </w:r>
      <w:r>
        <w:rPr>
          <w:color w:val="000000" w:themeColor="dk1"/>
          <w:sz w:val="28"/>
          <w:szCs w:val="28"/>
        </w:rPr>
        <w:t>и жег</w:t>
      </w:r>
      <w:r>
        <w:rPr>
          <w:color w:val="000000" w:themeColor="dk1"/>
          <w:sz w:val="28"/>
          <w:szCs w:val="28"/>
        </w:rPr>
        <w:t>у</w:t>
      </w:r>
      <w:r>
        <w:rPr>
          <w:color w:val="000000" w:themeColor="dk1"/>
          <w:sz w:val="28"/>
          <w:szCs w:val="28"/>
        </w:rPr>
        <w:t xml:space="preserve"> искушења и тежин</w:t>
      </w:r>
      <w:r>
        <w:rPr>
          <w:color w:val="000000" w:themeColor="dk1"/>
          <w:sz w:val="28"/>
          <w:szCs w:val="28"/>
        </w:rPr>
        <w:t>у</w:t>
      </w:r>
      <w:r>
        <w:rPr>
          <w:color w:val="000000" w:themeColor="dk1"/>
          <w:sz w:val="28"/>
          <w:szCs w:val="28"/>
        </w:rPr>
        <w:t xml:space="preserve"> дана. Дакле, Христос је постао наш помоћник и заштитник нашег спасења. Када су неки од оних који су </w:t>
      </w:r>
      <w:r>
        <w:rPr>
          <w:color w:val="000000" w:themeColor="dk1"/>
          <w:sz w:val="28"/>
          <w:szCs w:val="28"/>
        </w:rPr>
        <w:t>били</w:t>
      </w:r>
      <w:r>
        <w:rPr>
          <w:color w:val="000000" w:themeColor="dk1"/>
          <w:sz w:val="28"/>
          <w:szCs w:val="28"/>
        </w:rPr>
        <w:t xml:space="preserve"> удостој</w:t>
      </w:r>
      <w:r>
        <w:rPr>
          <w:color w:val="000000" w:themeColor="dk1"/>
          <w:sz w:val="28"/>
          <w:szCs w:val="28"/>
        </w:rPr>
        <w:t>ен</w:t>
      </w:r>
      <w:r>
        <w:rPr>
          <w:color w:val="000000" w:themeColor="dk1"/>
          <w:sz w:val="28"/>
          <w:szCs w:val="28"/>
        </w:rPr>
        <w:t>и</w:t>
      </w:r>
      <w:r>
        <w:rPr>
          <w:color w:val="000000" w:themeColor="dk1"/>
          <w:sz w:val="28"/>
          <w:szCs w:val="28"/>
        </w:rPr>
        <w:t xml:space="preserve"> </w:t>
      </w:r>
      <w:r>
        <w:rPr>
          <w:color w:val="000000" w:themeColor="dk1"/>
          <w:sz w:val="28"/>
          <w:szCs w:val="28"/>
        </w:rPr>
        <w:t>Бог</w:t>
      </w:r>
      <w:r>
        <w:rPr>
          <w:color w:val="000000" w:themeColor="dk1"/>
          <w:sz w:val="28"/>
          <w:szCs w:val="28"/>
        </w:rPr>
        <w:t>овиђењ</w:t>
      </w:r>
      <w:r>
        <w:rPr>
          <w:color w:val="000000" w:themeColor="dk1"/>
          <w:sz w:val="28"/>
          <w:szCs w:val="28"/>
        </w:rPr>
        <w:t>а</w:t>
      </w:r>
      <w:r>
        <w:rPr>
          <w:color w:val="000000" w:themeColor="dk1"/>
          <w:sz w:val="28"/>
          <w:szCs w:val="28"/>
        </w:rPr>
        <w:t xml:space="preserve"> и сведоци </w:t>
      </w:r>
      <w:r>
        <w:rPr>
          <w:color w:val="000000" w:themeColor="dk1"/>
          <w:sz w:val="28"/>
          <w:szCs w:val="28"/>
        </w:rPr>
        <w:t>Божанских проповеди, обећавши већ жељену послушност исповедањем в</w:t>
      </w:r>
      <w:r>
        <w:rPr>
          <w:color w:val="000000" w:themeColor="dk1"/>
          <w:sz w:val="28"/>
          <w:szCs w:val="28"/>
        </w:rPr>
        <w:t xml:space="preserve">ере, када су они одбијали </w:t>
      </w:r>
      <w:r>
        <w:rPr>
          <w:color w:val="000000" w:themeColor="dk1"/>
          <w:sz w:val="28"/>
          <w:szCs w:val="28"/>
        </w:rPr>
        <w:t>да се повинују</w:t>
      </w:r>
      <w:r>
        <w:rPr>
          <w:color w:val="000000" w:themeColor="dk1"/>
          <w:sz w:val="28"/>
          <w:szCs w:val="28"/>
        </w:rPr>
        <w:t xml:space="preserve"> </w:t>
      </w:r>
      <w:r>
        <w:rPr>
          <w:color w:val="000000" w:themeColor="dk1"/>
          <w:sz w:val="28"/>
          <w:szCs w:val="28"/>
        </w:rPr>
        <w:t xml:space="preserve">Оном који </w:t>
      </w:r>
      <w:r>
        <w:rPr>
          <w:color w:val="000000" w:themeColor="dk1"/>
          <w:sz w:val="28"/>
          <w:szCs w:val="28"/>
        </w:rPr>
        <w:t>и</w:t>
      </w:r>
      <w:r>
        <w:rPr>
          <w:color w:val="000000" w:themeColor="dk1"/>
          <w:sz w:val="28"/>
          <w:szCs w:val="28"/>
        </w:rPr>
        <w:t>м</w:t>
      </w:r>
      <w:r>
        <w:rPr>
          <w:color w:val="000000" w:themeColor="dk1"/>
          <w:sz w:val="28"/>
          <w:szCs w:val="28"/>
        </w:rPr>
        <w:t xml:space="preserve"> пре</w:t>
      </w:r>
      <w:r>
        <w:rPr>
          <w:color w:val="000000" w:themeColor="dk1"/>
          <w:sz w:val="28"/>
          <w:szCs w:val="28"/>
        </w:rPr>
        <w:t>тх</w:t>
      </w:r>
      <w:r>
        <w:rPr>
          <w:color w:val="000000" w:themeColor="dk1"/>
          <w:sz w:val="28"/>
          <w:szCs w:val="28"/>
        </w:rPr>
        <w:t xml:space="preserve">оди </w:t>
      </w:r>
      <w:r>
        <w:rPr>
          <w:color w:val="000000" w:themeColor="dk1"/>
          <w:sz w:val="28"/>
          <w:szCs w:val="28"/>
        </w:rPr>
        <w:t>и води</w:t>
      </w:r>
      <w:r>
        <w:rPr>
          <w:color w:val="000000" w:themeColor="dk1"/>
          <w:sz w:val="28"/>
          <w:szCs w:val="28"/>
        </w:rPr>
        <w:t xml:space="preserve"> </w:t>
      </w:r>
      <w:r>
        <w:rPr>
          <w:color w:val="000000" w:themeColor="dk1"/>
          <w:sz w:val="28"/>
          <w:szCs w:val="28"/>
        </w:rPr>
        <w:t>их</w:t>
      </w:r>
      <w:r>
        <w:rPr>
          <w:color w:val="000000" w:themeColor="dk1"/>
          <w:sz w:val="28"/>
          <w:szCs w:val="28"/>
        </w:rPr>
        <w:t xml:space="preserve">, </w:t>
      </w:r>
      <w:r>
        <w:rPr>
          <w:color w:val="000000" w:themeColor="dk1"/>
          <w:sz w:val="28"/>
          <w:szCs w:val="28"/>
        </w:rPr>
        <w:t>наиме Христу, Оном који се стара о њиховом одмору, Оно</w:t>
      </w:r>
      <w:r>
        <w:rPr>
          <w:color w:val="000000" w:themeColor="dk1"/>
          <w:sz w:val="28"/>
          <w:szCs w:val="28"/>
        </w:rPr>
        <w:t>ме</w:t>
      </w:r>
      <w:r>
        <w:rPr>
          <w:color w:val="000000" w:themeColor="dk1"/>
          <w:sz w:val="28"/>
          <w:szCs w:val="28"/>
        </w:rPr>
        <w:t xml:space="preserve"> кога </w:t>
      </w:r>
      <w:r>
        <w:rPr>
          <w:color w:val="000000" w:themeColor="dk1"/>
          <w:sz w:val="28"/>
          <w:szCs w:val="28"/>
        </w:rPr>
        <w:t>означује</w:t>
      </w:r>
      <w:r>
        <w:rPr>
          <w:color w:val="000000" w:themeColor="dk1"/>
          <w:sz w:val="28"/>
          <w:szCs w:val="28"/>
        </w:rPr>
        <w:t xml:space="preserve"> особином посредника, </w:t>
      </w:r>
      <w:r>
        <w:rPr>
          <w:color w:val="000000" w:themeColor="dk1"/>
          <w:sz w:val="28"/>
          <w:szCs w:val="28"/>
        </w:rPr>
        <w:t>Ономе који је Заштитник у изображењу</w:t>
      </w:r>
      <w:r>
        <w:rPr>
          <w:color w:val="000000" w:themeColor="dk1"/>
          <w:sz w:val="28"/>
          <w:szCs w:val="28"/>
        </w:rPr>
        <w:t xml:space="preserve"> облака</w:t>
      </w:r>
      <w:r>
        <w:rPr>
          <w:color w:val="000000" w:themeColor="dk1"/>
          <w:sz w:val="28"/>
          <w:szCs w:val="28"/>
        </w:rPr>
        <w:t xml:space="preserve">, </w:t>
      </w:r>
      <w:r>
        <w:rPr>
          <w:color w:val="000000" w:themeColor="dk1"/>
          <w:sz w:val="28"/>
          <w:szCs w:val="28"/>
        </w:rPr>
        <w:t xml:space="preserve">тада се веома разумно захтева оправдање за њихову глупост </w:t>
      </w:r>
      <w:r>
        <w:rPr>
          <w:color w:val="000000" w:themeColor="dk1"/>
          <w:sz w:val="28"/>
          <w:szCs w:val="28"/>
        </w:rPr>
        <w:t>и подносе сурову казну</w:t>
      </w:r>
      <w:r>
        <w:rPr>
          <w:color w:val="000000" w:themeColor="dk1"/>
          <w:sz w:val="28"/>
          <w:szCs w:val="28"/>
        </w:rPr>
        <w:t xml:space="preserve"> огњем. И ово је, мислим, оно што је рекао и сам мудри Павле: „Јер ако ми грешимо </w:t>
      </w:r>
      <w:r>
        <w:rPr>
          <w:color w:val="000000" w:themeColor="dk1"/>
          <w:sz w:val="28"/>
          <w:szCs w:val="28"/>
        </w:rPr>
        <w:t xml:space="preserve">хотимице и после примљеног познања истине, </w:t>
      </w:r>
      <w:r>
        <w:rPr>
          <w:color w:val="000000" w:themeColor="dk1"/>
          <w:sz w:val="28"/>
          <w:szCs w:val="28"/>
        </w:rPr>
        <w:t>ту нема више</w:t>
      </w:r>
      <w:r>
        <w:rPr>
          <w:color w:val="000000" w:themeColor="dk1"/>
          <w:sz w:val="28"/>
          <w:szCs w:val="28"/>
        </w:rPr>
        <w:t xml:space="preserve"> жртве за грехе. Него само страшно очекивање суда и јарост огња који ће прогутати противнике“</w:t>
      </w:r>
      <w:r>
        <w:rPr>
          <w:rStyle w:val="Footnotereference"/>
          <w:color w:val="000000" w:themeColor="dk1"/>
          <w:sz w:val="28"/>
          <w:szCs w:val="28"/>
        </w:rPr>
        <w:footnoteReference w:id="497"/>
      </w:r>
      <w:r>
        <w:rPr>
          <w:color w:val="000000" w:themeColor="dk1"/>
          <w:sz w:val="28"/>
          <w:szCs w:val="28"/>
        </w:rPr>
        <w:t xml:space="preserve">. </w:t>
      </w:r>
    </w:p>
    <w:p w14:paraId="000004D0">
      <w:pPr>
        <w:jc w:val="both"/>
        <w:rPr>
          <w:color w:val="000000" w:themeColor="dk1"/>
          <w:sz w:val="28"/>
          <w:szCs w:val="28"/>
        </w:rPr>
      </w:pPr>
      <w:r>
        <w:rPr>
          <w:color w:val="000000" w:themeColor="dk1"/>
          <w:sz w:val="28"/>
          <w:szCs w:val="28"/>
        </w:rPr>
        <w:t>ПАЛ: С</w:t>
      </w:r>
      <w:r>
        <w:rPr>
          <w:color w:val="000000" w:themeColor="dk1"/>
          <w:sz w:val="28"/>
          <w:szCs w:val="28"/>
        </w:rPr>
        <w:t>ви који су прекршили</w:t>
      </w:r>
      <w:r>
        <w:rPr>
          <w:color w:val="000000" w:themeColor="dk1"/>
          <w:sz w:val="28"/>
          <w:szCs w:val="28"/>
        </w:rPr>
        <w:t xml:space="preserve"> </w:t>
      </w:r>
      <w:r>
        <w:rPr>
          <w:color w:val="000000" w:themeColor="dk1"/>
          <w:sz w:val="28"/>
          <w:szCs w:val="28"/>
        </w:rPr>
        <w:t xml:space="preserve">сав домострој Божији </w:t>
      </w:r>
      <w:r>
        <w:rPr>
          <w:color w:val="000000" w:themeColor="dk1"/>
          <w:sz w:val="28"/>
          <w:szCs w:val="28"/>
        </w:rPr>
        <w:t xml:space="preserve">у Христу </w:t>
      </w:r>
      <w:r>
        <w:rPr>
          <w:color w:val="000000" w:themeColor="dk1"/>
          <w:sz w:val="28"/>
          <w:szCs w:val="28"/>
        </w:rPr>
        <w:t xml:space="preserve">због грехова, постаће храна огњу. </w:t>
      </w:r>
      <w:r>
        <w:rPr>
          <w:color w:val="000000" w:themeColor="dk1"/>
          <w:sz w:val="28"/>
          <w:szCs w:val="28"/>
        </w:rPr>
        <w:t xml:space="preserve">И гунђање, као што се чини, </w:t>
      </w:r>
      <w:r>
        <w:rPr>
          <w:color w:val="000000" w:themeColor="dk1"/>
          <w:sz w:val="28"/>
          <w:szCs w:val="28"/>
        </w:rPr>
        <w:t>указује на</w:t>
      </w:r>
      <w:r>
        <w:rPr>
          <w:color w:val="000000" w:themeColor="dk1"/>
          <w:sz w:val="28"/>
          <w:szCs w:val="28"/>
        </w:rPr>
        <w:t xml:space="preserve"> </w:t>
      </w:r>
      <w:r>
        <w:rPr>
          <w:color w:val="000000" w:themeColor="dk1"/>
          <w:sz w:val="28"/>
          <w:szCs w:val="28"/>
        </w:rPr>
        <w:t xml:space="preserve">отпадништво и одбијање да прихвате своје спасење од Њега, </w:t>
      </w:r>
      <w:r>
        <w:rPr>
          <w:color w:val="000000" w:themeColor="dk1"/>
          <w:sz w:val="28"/>
          <w:szCs w:val="28"/>
        </w:rPr>
        <w:t>иако</w:t>
      </w:r>
      <w:r>
        <w:rPr>
          <w:color w:val="000000" w:themeColor="dk1"/>
          <w:sz w:val="28"/>
          <w:szCs w:val="28"/>
        </w:rPr>
        <w:t xml:space="preserve"> </w:t>
      </w:r>
      <w:r>
        <w:rPr>
          <w:color w:val="000000" w:themeColor="dk1"/>
          <w:sz w:val="28"/>
          <w:szCs w:val="28"/>
        </w:rPr>
        <w:t>су окус</w:t>
      </w:r>
      <w:r>
        <w:rPr>
          <w:color w:val="000000" w:themeColor="dk1"/>
          <w:sz w:val="28"/>
          <w:szCs w:val="28"/>
        </w:rPr>
        <w:t xml:space="preserve">или благодат и имају искуство колико је већ прошло као сигуран залог будућих ствари. </w:t>
      </w:r>
    </w:p>
    <w:p w14:paraId="000004D1">
      <w:pPr>
        <w:jc w:val="both"/>
        <w:rPr>
          <w:color w:val="000000" w:themeColor="dk1"/>
          <w:sz w:val="28"/>
          <w:szCs w:val="28"/>
        </w:rPr>
      </w:pPr>
      <w:r>
        <w:rPr>
          <w:color w:val="000000" w:themeColor="dk1"/>
          <w:sz w:val="28"/>
          <w:szCs w:val="28"/>
        </w:rPr>
        <w:t xml:space="preserve">КИР: То и ја кажем. И пошто су били малодушни и други, </w:t>
      </w:r>
      <w:r>
        <w:rPr>
          <w:color w:val="000000" w:themeColor="dk1"/>
          <w:sz w:val="28"/>
          <w:szCs w:val="28"/>
        </w:rPr>
        <w:t>за</w:t>
      </w:r>
      <w:r>
        <w:rPr>
          <w:color w:val="000000" w:themeColor="dk1"/>
          <w:sz w:val="28"/>
          <w:szCs w:val="28"/>
        </w:rPr>
        <w:t xml:space="preserve">почели су и они исто гласно негодовање и тромо су протестовали против Бога и Мојсија, називајући лажним хлебом небеску ману. Међутим, бивају погубљени од стране змија. Јер они који Спаситеља и Искупитеља свих </w:t>
      </w:r>
      <w:r>
        <w:rPr>
          <w:color w:val="000000" w:themeColor="dk1"/>
          <w:sz w:val="28"/>
          <w:szCs w:val="28"/>
        </w:rPr>
        <w:t xml:space="preserve">вређају </w:t>
      </w:r>
      <w:r>
        <w:rPr>
          <w:color w:val="000000" w:themeColor="dk1"/>
          <w:sz w:val="28"/>
          <w:szCs w:val="28"/>
        </w:rPr>
        <w:t xml:space="preserve">својом незахвалношћу и уопште не очекују благодат слободе и поред </w:t>
      </w:r>
      <w:r>
        <w:rPr>
          <w:color w:val="000000" w:themeColor="dk1"/>
          <w:sz w:val="28"/>
          <w:szCs w:val="28"/>
        </w:rPr>
        <w:t>свега</w:t>
      </w:r>
      <w:r>
        <w:rPr>
          <w:color w:val="000000" w:themeColor="dk1"/>
          <w:sz w:val="28"/>
          <w:szCs w:val="28"/>
        </w:rPr>
        <w:t xml:space="preserve"> </w:t>
      </w:r>
      <w:r>
        <w:rPr>
          <w:color w:val="000000" w:themeColor="dk1"/>
          <w:sz w:val="28"/>
          <w:szCs w:val="28"/>
        </w:rPr>
        <w:t xml:space="preserve">овога клевећу </w:t>
      </w:r>
      <w:r>
        <w:rPr>
          <w:color w:val="000000" w:themeColor="dk1"/>
          <w:sz w:val="28"/>
          <w:szCs w:val="28"/>
        </w:rPr>
        <w:t>животодавца</w:t>
      </w:r>
      <w:r>
        <w:rPr>
          <w:color w:val="000000" w:themeColor="dk1"/>
          <w:sz w:val="28"/>
          <w:szCs w:val="28"/>
        </w:rPr>
        <w:t xml:space="preserve"> Логоса и даривање Духа (Светога) као бескорисно, </w:t>
      </w:r>
      <w:r>
        <w:rPr>
          <w:color w:val="000000" w:themeColor="dk1"/>
          <w:sz w:val="28"/>
          <w:szCs w:val="28"/>
        </w:rPr>
        <w:t xml:space="preserve">суочиће се са уједима </w:t>
      </w:r>
      <w:r>
        <w:rPr>
          <w:color w:val="000000" w:themeColor="dk1"/>
          <w:sz w:val="28"/>
          <w:szCs w:val="28"/>
        </w:rPr>
        <w:t>одвратне</w:t>
      </w:r>
      <w:r>
        <w:rPr>
          <w:color w:val="000000" w:themeColor="dk1"/>
          <w:sz w:val="28"/>
          <w:szCs w:val="28"/>
        </w:rPr>
        <w:t xml:space="preserve"> аждај</w:t>
      </w:r>
      <w:r>
        <w:rPr>
          <w:color w:val="000000" w:themeColor="dk1"/>
          <w:sz w:val="28"/>
          <w:szCs w:val="28"/>
        </w:rPr>
        <w:t>е</w:t>
      </w:r>
      <w:r>
        <w:rPr>
          <w:color w:val="000000" w:themeColor="dk1"/>
          <w:sz w:val="28"/>
          <w:szCs w:val="28"/>
        </w:rPr>
        <w:t xml:space="preserve">. Али они који нису заробљени </w:t>
      </w:r>
      <w:r>
        <w:rPr>
          <w:color w:val="000000" w:themeColor="dk1"/>
          <w:sz w:val="28"/>
          <w:szCs w:val="28"/>
        </w:rPr>
        <w:t>т</w:t>
      </w:r>
      <w:r>
        <w:rPr>
          <w:color w:val="000000" w:themeColor="dk1"/>
          <w:sz w:val="28"/>
          <w:szCs w:val="28"/>
        </w:rPr>
        <w:t>аквим</w:t>
      </w:r>
      <w:r>
        <w:rPr>
          <w:color w:val="000000" w:themeColor="dk1"/>
          <w:sz w:val="28"/>
          <w:szCs w:val="28"/>
        </w:rPr>
        <w:t xml:space="preserve"> бесмислени</w:t>
      </w:r>
      <w:r>
        <w:rPr>
          <w:color w:val="000000" w:themeColor="dk1"/>
          <w:sz w:val="28"/>
          <w:szCs w:val="28"/>
        </w:rPr>
        <w:t>м</w:t>
      </w:r>
      <w:r>
        <w:rPr>
          <w:color w:val="000000" w:themeColor="dk1"/>
          <w:sz w:val="28"/>
          <w:szCs w:val="28"/>
        </w:rPr>
        <w:t xml:space="preserve"> преступ</w:t>
      </w:r>
      <w:r>
        <w:rPr>
          <w:color w:val="000000" w:themeColor="dk1"/>
          <w:sz w:val="28"/>
          <w:szCs w:val="28"/>
        </w:rPr>
        <w:t>им</w:t>
      </w:r>
      <w:r>
        <w:rPr>
          <w:color w:val="000000" w:themeColor="dk1"/>
          <w:sz w:val="28"/>
          <w:szCs w:val="28"/>
        </w:rPr>
        <w:t xml:space="preserve">а избећи ће заједно исквареност и кажњавање као васпитну меру и казну </w:t>
      </w:r>
      <w:r>
        <w:rPr>
          <w:color w:val="000000" w:themeColor="dk1"/>
          <w:sz w:val="28"/>
          <w:szCs w:val="28"/>
        </w:rPr>
        <w:t>кој</w:t>
      </w:r>
      <w:r>
        <w:rPr>
          <w:color w:val="000000" w:themeColor="dk1"/>
          <w:sz w:val="28"/>
          <w:szCs w:val="28"/>
        </w:rPr>
        <w:t>а</w:t>
      </w:r>
      <w:r>
        <w:rPr>
          <w:color w:val="000000" w:themeColor="dk1"/>
          <w:sz w:val="28"/>
          <w:szCs w:val="28"/>
        </w:rPr>
        <w:t xml:space="preserve"> ј</w:t>
      </w:r>
      <w:r>
        <w:rPr>
          <w:color w:val="000000" w:themeColor="dk1"/>
          <w:sz w:val="28"/>
          <w:szCs w:val="28"/>
        </w:rPr>
        <w:t>ој</w:t>
      </w:r>
      <w:r>
        <w:rPr>
          <w:color w:val="000000" w:themeColor="dk1"/>
          <w:sz w:val="28"/>
          <w:szCs w:val="28"/>
        </w:rPr>
        <w:t xml:space="preserve"> след</w:t>
      </w:r>
      <w:r>
        <w:rPr>
          <w:color w:val="000000" w:themeColor="dk1"/>
          <w:sz w:val="28"/>
          <w:szCs w:val="28"/>
        </w:rPr>
        <w:t>уј</w:t>
      </w:r>
      <w:r>
        <w:rPr>
          <w:color w:val="000000" w:themeColor="dk1"/>
          <w:sz w:val="28"/>
          <w:szCs w:val="28"/>
        </w:rPr>
        <w:t xml:space="preserve">е </w:t>
      </w:r>
      <w:r>
        <w:rPr>
          <w:color w:val="000000" w:themeColor="dk1"/>
          <w:sz w:val="28"/>
          <w:szCs w:val="28"/>
        </w:rPr>
        <w:t>и савладаће своје непријатеље, зато каже: „На аспиду и змију отровну наступаћеш, и згазићеш лава и змаја“</w:t>
      </w:r>
      <w:r>
        <w:rPr>
          <w:rStyle w:val="Footnotereference"/>
          <w:color w:val="000000" w:themeColor="dk1"/>
          <w:sz w:val="28"/>
          <w:szCs w:val="28"/>
        </w:rPr>
        <w:footnoteReference w:id="498"/>
      </w:r>
      <w:r>
        <w:rPr>
          <w:color w:val="000000" w:themeColor="dk1"/>
          <w:sz w:val="28"/>
          <w:szCs w:val="28"/>
        </w:rPr>
        <w:t xml:space="preserve">. Дакле, као што нам потврђују </w:t>
      </w:r>
      <w:r>
        <w:rPr>
          <w:color w:val="000000" w:themeColor="dk1"/>
          <w:sz w:val="28"/>
          <w:szCs w:val="28"/>
        </w:rPr>
        <w:t>и</w:t>
      </w:r>
      <w:r>
        <w:rPr>
          <w:color w:val="000000" w:themeColor="dk1"/>
          <w:sz w:val="28"/>
          <w:szCs w:val="28"/>
        </w:rPr>
        <w:t xml:space="preserve"> саме ове</w:t>
      </w:r>
      <w:r>
        <w:rPr>
          <w:color w:val="000000" w:themeColor="dk1"/>
          <w:sz w:val="28"/>
          <w:szCs w:val="28"/>
        </w:rPr>
        <w:t xml:space="preserve"> </w:t>
      </w:r>
      <w:r>
        <w:rPr>
          <w:color w:val="000000" w:themeColor="dk1"/>
          <w:sz w:val="28"/>
          <w:szCs w:val="28"/>
        </w:rPr>
        <w:t xml:space="preserve">ствари, штетно је да буду немарни и да показују недостатак храбрости они који су већ увежбани и </w:t>
      </w:r>
      <w:r>
        <w:rPr>
          <w:color w:val="000000" w:themeColor="dk1"/>
          <w:sz w:val="28"/>
          <w:szCs w:val="28"/>
        </w:rPr>
        <w:t>ни</w:t>
      </w:r>
      <w:r>
        <w:rPr>
          <w:color w:val="000000" w:themeColor="dk1"/>
          <w:sz w:val="28"/>
          <w:szCs w:val="28"/>
        </w:rPr>
        <w:t>је</w:t>
      </w:r>
      <w:r>
        <w:rPr>
          <w:color w:val="000000" w:themeColor="dk1"/>
          <w:sz w:val="28"/>
          <w:szCs w:val="28"/>
        </w:rPr>
        <w:t xml:space="preserve"> </w:t>
      </w:r>
      <w:r>
        <w:rPr>
          <w:color w:val="000000" w:themeColor="dk1"/>
          <w:sz w:val="28"/>
          <w:szCs w:val="28"/>
        </w:rPr>
        <w:t>им непознато да се</w:t>
      </w:r>
      <w:r>
        <w:rPr>
          <w:color w:val="000000" w:themeColor="dk1"/>
          <w:sz w:val="28"/>
          <w:szCs w:val="28"/>
        </w:rPr>
        <w:t xml:space="preserve"> напредак </w:t>
      </w:r>
      <w:r>
        <w:rPr>
          <w:color w:val="000000" w:themeColor="dk1"/>
          <w:sz w:val="28"/>
          <w:szCs w:val="28"/>
        </w:rPr>
        <w:t xml:space="preserve">остварује </w:t>
      </w:r>
      <w:r>
        <w:rPr>
          <w:color w:val="000000" w:themeColor="dk1"/>
          <w:sz w:val="28"/>
          <w:szCs w:val="28"/>
        </w:rPr>
        <w:t xml:space="preserve">кроз </w:t>
      </w:r>
      <w:r>
        <w:rPr>
          <w:color w:val="000000" w:themeColor="dk1"/>
          <w:sz w:val="28"/>
          <w:szCs w:val="28"/>
        </w:rPr>
        <w:t>труд</w:t>
      </w:r>
      <w:r>
        <w:rPr>
          <w:color w:val="000000" w:themeColor="dk1"/>
          <w:sz w:val="28"/>
          <w:szCs w:val="28"/>
        </w:rPr>
        <w:t xml:space="preserve">, већ су </w:t>
      </w:r>
      <w:r>
        <w:rPr>
          <w:color w:val="000000" w:themeColor="dk1"/>
          <w:sz w:val="28"/>
          <w:szCs w:val="28"/>
        </w:rPr>
        <w:t xml:space="preserve">још </w:t>
      </w:r>
      <w:r>
        <w:rPr>
          <w:color w:val="000000" w:themeColor="dk1"/>
          <w:sz w:val="28"/>
          <w:szCs w:val="28"/>
        </w:rPr>
        <w:t xml:space="preserve">више извежбани и навикнути су на </w:t>
      </w:r>
      <w:r>
        <w:rPr>
          <w:color w:val="000000" w:themeColor="dk1"/>
          <w:sz w:val="28"/>
          <w:szCs w:val="28"/>
        </w:rPr>
        <w:t>брисање</w:t>
      </w:r>
      <w:r>
        <w:rPr>
          <w:color w:val="000000" w:themeColor="dk1"/>
          <w:sz w:val="28"/>
          <w:szCs w:val="28"/>
        </w:rPr>
        <w:t xml:space="preserve"> </w:t>
      </w:r>
      <w:r>
        <w:rPr>
          <w:color w:val="000000" w:themeColor="dk1"/>
          <w:sz w:val="28"/>
          <w:szCs w:val="28"/>
        </w:rPr>
        <w:t>зној</w:t>
      </w:r>
      <w:r>
        <w:rPr>
          <w:color w:val="000000" w:themeColor="dk1"/>
          <w:sz w:val="28"/>
          <w:szCs w:val="28"/>
        </w:rPr>
        <w:t>а</w:t>
      </w:r>
      <w:r>
        <w:rPr>
          <w:color w:val="000000" w:themeColor="dk1"/>
          <w:sz w:val="28"/>
          <w:szCs w:val="28"/>
        </w:rPr>
        <w:t xml:space="preserve"> (труд) за врлину. </w:t>
      </w:r>
    </w:p>
    <w:p w14:paraId="000004D2">
      <w:pPr>
        <w:jc w:val="both"/>
        <w:rPr>
          <w:color w:val="000000" w:themeColor="dk1"/>
          <w:sz w:val="28"/>
          <w:szCs w:val="28"/>
        </w:rPr>
      </w:pPr>
      <w:r>
        <w:rPr>
          <w:color w:val="000000" w:themeColor="dk1"/>
          <w:sz w:val="28"/>
          <w:szCs w:val="28"/>
        </w:rPr>
        <w:t>ПАЛ: Ово је закључак и исправан је!</w:t>
      </w:r>
    </w:p>
    <w:p w14:paraId="000004D3">
      <w:pPr>
        <w:jc w:val="both"/>
        <w:rPr>
          <w:color w:val="000000" w:themeColor="dk1"/>
          <w:sz w:val="28"/>
          <w:szCs w:val="28"/>
        </w:rPr>
      </w:pPr>
      <w:r>
        <w:rPr>
          <w:color w:val="000000" w:themeColor="dk1"/>
          <w:sz w:val="28"/>
          <w:szCs w:val="28"/>
        </w:rPr>
        <w:t xml:space="preserve">КИР: И </w:t>
      </w:r>
      <w:r>
        <w:rPr>
          <w:color w:val="000000" w:themeColor="dk1"/>
          <w:sz w:val="28"/>
          <w:szCs w:val="28"/>
        </w:rPr>
        <w:t>ова прича</w:t>
      </w:r>
      <w:r>
        <w:rPr>
          <w:color w:val="000000" w:themeColor="dk1"/>
          <w:sz w:val="28"/>
          <w:szCs w:val="28"/>
        </w:rPr>
        <w:t xml:space="preserve"> </w:t>
      </w:r>
      <w:r>
        <w:rPr>
          <w:color w:val="000000" w:themeColor="dk1"/>
          <w:sz w:val="28"/>
          <w:szCs w:val="28"/>
        </w:rPr>
        <w:t xml:space="preserve">нас уверава, да није само мрско Богу и </w:t>
      </w:r>
      <w:r>
        <w:rPr>
          <w:color w:val="000000" w:themeColor="dk1"/>
          <w:sz w:val="28"/>
          <w:szCs w:val="28"/>
        </w:rPr>
        <w:t>подложно осуди</w:t>
      </w:r>
      <w:r>
        <w:rPr>
          <w:color w:val="000000" w:themeColor="dk1"/>
          <w:sz w:val="28"/>
          <w:szCs w:val="28"/>
        </w:rPr>
        <w:t xml:space="preserve"> </w:t>
      </w:r>
      <w:r>
        <w:rPr>
          <w:color w:val="000000" w:themeColor="dk1"/>
          <w:sz w:val="28"/>
          <w:szCs w:val="28"/>
        </w:rPr>
        <w:t>гу</w:t>
      </w:r>
      <w:r>
        <w:rPr>
          <w:color w:val="000000" w:themeColor="dk1"/>
          <w:sz w:val="28"/>
          <w:szCs w:val="28"/>
        </w:rPr>
        <w:t>н</w:t>
      </w:r>
      <w:r>
        <w:rPr>
          <w:color w:val="000000" w:themeColor="dk1"/>
          <w:sz w:val="28"/>
          <w:szCs w:val="28"/>
        </w:rPr>
        <w:t xml:space="preserve">ђање против Бога </w:t>
      </w:r>
      <w:r>
        <w:rPr>
          <w:color w:val="000000" w:themeColor="dk1"/>
          <w:sz w:val="28"/>
          <w:szCs w:val="28"/>
        </w:rPr>
        <w:t xml:space="preserve">и то да </w:t>
      </w:r>
      <w:r>
        <w:rPr>
          <w:color w:val="000000" w:themeColor="dk1"/>
          <w:sz w:val="28"/>
          <w:szCs w:val="28"/>
        </w:rPr>
        <w:t>користи</w:t>
      </w:r>
      <w:r>
        <w:rPr>
          <w:color w:val="000000" w:themeColor="dk1"/>
          <w:sz w:val="28"/>
          <w:szCs w:val="28"/>
        </w:rPr>
        <w:t>мо</w:t>
      </w:r>
      <w:r>
        <w:rPr>
          <w:color w:val="000000" w:themeColor="dk1"/>
          <w:sz w:val="28"/>
          <w:szCs w:val="28"/>
        </w:rPr>
        <w:t xml:space="preserve"> малодушност као једну врсту оптужбе и гласно негодовање против Спаситељеве доброте, </w:t>
      </w:r>
      <w:r>
        <w:rPr>
          <w:color w:val="000000" w:themeColor="dk1"/>
          <w:sz w:val="28"/>
          <w:szCs w:val="28"/>
        </w:rPr>
        <w:t>чак</w:t>
      </w:r>
      <w:r>
        <w:rPr>
          <w:color w:val="000000" w:themeColor="dk1"/>
          <w:sz w:val="28"/>
          <w:szCs w:val="28"/>
        </w:rPr>
        <w:t xml:space="preserve"> и ако се</w:t>
      </w:r>
      <w:r>
        <w:rPr>
          <w:color w:val="000000" w:themeColor="dk1"/>
          <w:sz w:val="28"/>
          <w:szCs w:val="28"/>
        </w:rPr>
        <w:t xml:space="preserve"> </w:t>
      </w:r>
      <w:r>
        <w:rPr>
          <w:color w:val="000000" w:themeColor="dk1"/>
          <w:sz w:val="28"/>
          <w:szCs w:val="28"/>
        </w:rPr>
        <w:t>у</w:t>
      </w:r>
      <w:r>
        <w:rPr>
          <w:color w:val="000000" w:themeColor="dk1"/>
          <w:sz w:val="28"/>
          <w:szCs w:val="28"/>
        </w:rPr>
        <w:t xml:space="preserve"> </w:t>
      </w:r>
      <w:r>
        <w:rPr>
          <w:color w:val="000000" w:themeColor="dk1"/>
          <w:sz w:val="28"/>
          <w:szCs w:val="28"/>
        </w:rPr>
        <w:t>међу</w:t>
      </w:r>
      <w:r>
        <w:rPr>
          <w:color w:val="000000" w:themeColor="dk1"/>
          <w:sz w:val="28"/>
          <w:szCs w:val="28"/>
        </w:rPr>
        <w:t>времену</w:t>
      </w:r>
      <w:r>
        <w:rPr>
          <w:color w:val="000000" w:themeColor="dk1"/>
          <w:sz w:val="28"/>
          <w:szCs w:val="28"/>
        </w:rPr>
        <w:t xml:space="preserve"> показуј</w:t>
      </w:r>
      <w:r>
        <w:rPr>
          <w:color w:val="000000" w:themeColor="dk1"/>
          <w:sz w:val="28"/>
          <w:szCs w:val="28"/>
        </w:rPr>
        <w:t>е</w:t>
      </w:r>
      <w:r>
        <w:rPr>
          <w:color w:val="000000" w:themeColor="dk1"/>
          <w:sz w:val="28"/>
          <w:szCs w:val="28"/>
        </w:rPr>
        <w:t xml:space="preserve"> </w:t>
      </w:r>
      <w:r>
        <w:rPr>
          <w:color w:val="000000" w:themeColor="dk1"/>
          <w:sz w:val="28"/>
          <w:szCs w:val="28"/>
        </w:rPr>
        <w:t>неки мали труд</w:t>
      </w:r>
      <w:r>
        <w:rPr>
          <w:color w:val="000000" w:themeColor="dk1"/>
          <w:sz w:val="28"/>
          <w:szCs w:val="28"/>
        </w:rPr>
        <w:t xml:space="preserve">, и да није уопште мање проклета љубав према удобности, и </w:t>
      </w:r>
      <w:r>
        <w:rPr>
          <w:color w:val="000000" w:themeColor="dk1"/>
          <w:sz w:val="28"/>
          <w:szCs w:val="28"/>
        </w:rPr>
        <w:t xml:space="preserve">да </w:t>
      </w:r>
      <w:r>
        <w:rPr>
          <w:color w:val="000000" w:themeColor="dk1"/>
          <w:sz w:val="28"/>
          <w:szCs w:val="28"/>
        </w:rPr>
        <w:t>иако је</w:t>
      </w:r>
      <w:r>
        <w:rPr>
          <w:color w:val="000000" w:themeColor="dk1"/>
          <w:sz w:val="28"/>
          <w:szCs w:val="28"/>
        </w:rPr>
        <w:t xml:space="preserve"> </w:t>
      </w:r>
      <w:r>
        <w:rPr>
          <w:color w:val="000000" w:themeColor="dk1"/>
          <w:sz w:val="28"/>
          <w:szCs w:val="28"/>
        </w:rPr>
        <w:t xml:space="preserve">у њиховој власти да уживају на неприкосновен начин </w:t>
      </w:r>
      <w:r>
        <w:rPr>
          <w:color w:val="000000" w:themeColor="dk1"/>
          <w:sz w:val="28"/>
          <w:szCs w:val="28"/>
        </w:rPr>
        <w:t xml:space="preserve">у </w:t>
      </w:r>
      <w:r>
        <w:rPr>
          <w:color w:val="000000" w:themeColor="dk1"/>
          <w:sz w:val="28"/>
          <w:szCs w:val="28"/>
        </w:rPr>
        <w:t>Божанск</w:t>
      </w:r>
      <w:r>
        <w:rPr>
          <w:color w:val="000000" w:themeColor="dk1"/>
          <w:sz w:val="28"/>
          <w:szCs w:val="28"/>
        </w:rPr>
        <w:t>им</w:t>
      </w:r>
      <w:r>
        <w:rPr>
          <w:color w:val="000000" w:themeColor="dk1"/>
          <w:sz w:val="28"/>
          <w:szCs w:val="28"/>
        </w:rPr>
        <w:t xml:space="preserve"> благодат</w:t>
      </w:r>
      <w:r>
        <w:rPr>
          <w:color w:val="000000" w:themeColor="dk1"/>
          <w:sz w:val="28"/>
          <w:szCs w:val="28"/>
        </w:rPr>
        <w:t>н</w:t>
      </w:r>
      <w:r>
        <w:rPr>
          <w:color w:val="000000" w:themeColor="dk1"/>
          <w:sz w:val="28"/>
          <w:szCs w:val="28"/>
        </w:rPr>
        <w:t>и</w:t>
      </w:r>
      <w:r>
        <w:rPr>
          <w:color w:val="000000" w:themeColor="dk1"/>
          <w:sz w:val="28"/>
          <w:szCs w:val="28"/>
        </w:rPr>
        <w:t>м даровима</w:t>
      </w:r>
      <w:r>
        <w:rPr>
          <w:color w:val="000000" w:themeColor="dk1"/>
          <w:sz w:val="28"/>
          <w:szCs w:val="28"/>
        </w:rPr>
        <w:t xml:space="preserve"> </w:t>
      </w:r>
      <w:r>
        <w:rPr>
          <w:color w:val="000000" w:themeColor="dk1"/>
          <w:sz w:val="28"/>
          <w:szCs w:val="28"/>
        </w:rPr>
        <w:t xml:space="preserve">и да </w:t>
      </w:r>
      <w:r>
        <w:rPr>
          <w:color w:val="000000" w:themeColor="dk1"/>
          <w:sz w:val="28"/>
          <w:szCs w:val="28"/>
        </w:rPr>
        <w:t>се хране</w:t>
      </w:r>
      <w:r>
        <w:rPr>
          <w:color w:val="000000" w:themeColor="dk1"/>
          <w:sz w:val="28"/>
          <w:szCs w:val="28"/>
        </w:rPr>
        <w:t xml:space="preserve"> </w:t>
      </w:r>
      <w:r>
        <w:rPr>
          <w:color w:val="000000" w:themeColor="dk1"/>
          <w:sz w:val="28"/>
          <w:szCs w:val="28"/>
        </w:rPr>
        <w:t>небеск</w:t>
      </w:r>
      <w:r>
        <w:rPr>
          <w:color w:val="000000" w:themeColor="dk1"/>
          <w:sz w:val="28"/>
          <w:szCs w:val="28"/>
        </w:rPr>
        <w:t>им</w:t>
      </w:r>
      <w:r>
        <w:rPr>
          <w:color w:val="000000" w:themeColor="dk1"/>
          <w:sz w:val="28"/>
          <w:szCs w:val="28"/>
        </w:rPr>
        <w:t xml:space="preserve"> и кроз Светога Духа долазећ</w:t>
      </w:r>
      <w:r>
        <w:rPr>
          <w:color w:val="000000" w:themeColor="dk1"/>
          <w:sz w:val="28"/>
          <w:szCs w:val="28"/>
        </w:rPr>
        <w:t>им</w:t>
      </w:r>
      <w:r>
        <w:rPr>
          <w:color w:val="000000" w:themeColor="dk1"/>
          <w:sz w:val="28"/>
          <w:szCs w:val="28"/>
        </w:rPr>
        <w:t xml:space="preserve"> речи</w:t>
      </w:r>
      <w:r>
        <w:rPr>
          <w:color w:val="000000" w:themeColor="dk1"/>
          <w:sz w:val="28"/>
          <w:szCs w:val="28"/>
        </w:rPr>
        <w:t>ма</w:t>
      </w:r>
      <w:r>
        <w:rPr>
          <w:color w:val="000000" w:themeColor="dk1"/>
          <w:sz w:val="28"/>
          <w:szCs w:val="28"/>
        </w:rPr>
        <w:t xml:space="preserve">, да се бацају без обуздавања на </w:t>
      </w:r>
      <w:r>
        <w:rPr>
          <w:color w:val="000000" w:themeColor="dk1"/>
          <w:sz w:val="28"/>
          <w:szCs w:val="28"/>
        </w:rPr>
        <w:t>пропадљива</w:t>
      </w:r>
      <w:r>
        <w:rPr>
          <w:color w:val="000000" w:themeColor="dk1"/>
          <w:sz w:val="28"/>
          <w:szCs w:val="28"/>
        </w:rPr>
        <w:t xml:space="preserve"> телесна уживања и на нечисту љубав према телу. </w:t>
      </w:r>
      <w:r>
        <w:rPr>
          <w:color w:val="000000" w:themeColor="dk1"/>
          <w:sz w:val="28"/>
          <w:szCs w:val="28"/>
        </w:rPr>
        <w:t>Јер</w:t>
      </w:r>
      <w:r>
        <w:rPr>
          <w:color w:val="000000" w:themeColor="dk1"/>
          <w:sz w:val="28"/>
          <w:szCs w:val="28"/>
        </w:rPr>
        <w:t xml:space="preserve"> </w:t>
      </w:r>
      <w:r>
        <w:rPr>
          <w:color w:val="000000" w:themeColor="dk1"/>
          <w:sz w:val="28"/>
          <w:szCs w:val="28"/>
        </w:rPr>
        <w:t xml:space="preserve">је очигледна увреда </w:t>
      </w:r>
      <w:r>
        <w:rPr>
          <w:color w:val="000000" w:themeColor="dk1"/>
          <w:sz w:val="28"/>
          <w:szCs w:val="28"/>
        </w:rPr>
        <w:t xml:space="preserve">за </w:t>
      </w:r>
      <w:r>
        <w:rPr>
          <w:color w:val="000000" w:themeColor="dk1"/>
          <w:sz w:val="28"/>
          <w:szCs w:val="28"/>
        </w:rPr>
        <w:t>узвишен</w:t>
      </w:r>
      <w:r>
        <w:rPr>
          <w:color w:val="000000" w:themeColor="dk1"/>
          <w:sz w:val="28"/>
          <w:szCs w:val="28"/>
        </w:rPr>
        <w:t>е</w:t>
      </w:r>
      <w:r>
        <w:rPr>
          <w:color w:val="000000" w:themeColor="dk1"/>
          <w:sz w:val="28"/>
          <w:szCs w:val="28"/>
        </w:rPr>
        <w:t xml:space="preserve"> и спасоносн</w:t>
      </w:r>
      <w:r>
        <w:rPr>
          <w:color w:val="000000" w:themeColor="dk1"/>
          <w:sz w:val="28"/>
          <w:szCs w:val="28"/>
        </w:rPr>
        <w:t>е</w:t>
      </w:r>
      <w:r>
        <w:rPr>
          <w:color w:val="000000" w:themeColor="dk1"/>
          <w:sz w:val="28"/>
          <w:szCs w:val="28"/>
        </w:rPr>
        <w:t xml:space="preserve"> (ствари) </w:t>
      </w:r>
      <w:r>
        <w:rPr>
          <w:color w:val="000000" w:themeColor="dk1"/>
          <w:sz w:val="28"/>
          <w:szCs w:val="28"/>
        </w:rPr>
        <w:t>из</w:t>
      </w:r>
      <w:r>
        <w:rPr>
          <w:color w:val="000000" w:themeColor="dk1"/>
          <w:sz w:val="28"/>
          <w:szCs w:val="28"/>
        </w:rPr>
        <w:t>абрати</w:t>
      </w:r>
      <w:r>
        <w:rPr>
          <w:color w:val="000000" w:themeColor="dk1"/>
          <w:sz w:val="28"/>
          <w:szCs w:val="28"/>
        </w:rPr>
        <w:t xml:space="preserve"> </w:t>
      </w:r>
      <w:r>
        <w:rPr>
          <w:color w:val="000000" w:themeColor="dk1"/>
          <w:sz w:val="28"/>
          <w:szCs w:val="28"/>
        </w:rPr>
        <w:t xml:space="preserve">оне </w:t>
      </w:r>
      <w:r>
        <w:rPr>
          <w:color w:val="000000" w:themeColor="dk1"/>
          <w:sz w:val="28"/>
          <w:szCs w:val="28"/>
        </w:rPr>
        <w:t>лукав</w:t>
      </w:r>
      <w:r>
        <w:rPr>
          <w:color w:val="000000" w:themeColor="dk1"/>
          <w:sz w:val="28"/>
          <w:szCs w:val="28"/>
        </w:rPr>
        <w:t>е</w:t>
      </w:r>
      <w:r>
        <w:rPr>
          <w:color w:val="000000" w:themeColor="dk1"/>
          <w:sz w:val="28"/>
          <w:szCs w:val="28"/>
        </w:rPr>
        <w:t xml:space="preserve"> (ствари), и потпуно је глупа одлука ума да да предност </w:t>
      </w:r>
      <w:r>
        <w:rPr>
          <w:color w:val="000000" w:themeColor="dk1"/>
          <w:sz w:val="28"/>
          <w:szCs w:val="28"/>
        </w:rPr>
        <w:t>земаљским (стварима)</w:t>
      </w:r>
      <w:r>
        <w:rPr>
          <w:color w:val="000000" w:themeColor="dk1"/>
        </w:rPr>
        <w:t xml:space="preserve"> </w:t>
      </w:r>
      <w:r>
        <w:rPr>
          <w:color w:val="000000" w:themeColor="dk1"/>
          <w:sz w:val="28"/>
          <w:szCs w:val="28"/>
        </w:rPr>
        <w:t>(уместо) небеским</w:t>
      </w:r>
      <w:r>
        <w:rPr>
          <w:color w:val="000000" w:themeColor="dk1"/>
          <w:sz w:val="28"/>
          <w:szCs w:val="28"/>
        </w:rPr>
        <w:t xml:space="preserve">, иако привлаче </w:t>
      </w:r>
      <w:r>
        <w:rPr>
          <w:color w:val="000000" w:themeColor="dk1"/>
          <w:sz w:val="28"/>
          <w:szCs w:val="28"/>
        </w:rPr>
        <w:t xml:space="preserve">на </w:t>
      </w:r>
      <w:r>
        <w:rPr>
          <w:color w:val="000000" w:themeColor="dk1"/>
          <w:sz w:val="28"/>
          <w:szCs w:val="28"/>
        </w:rPr>
        <w:t xml:space="preserve">оне који болују од </w:t>
      </w:r>
      <w:r>
        <w:rPr>
          <w:color w:val="000000" w:themeColor="dk1"/>
          <w:sz w:val="28"/>
          <w:szCs w:val="28"/>
        </w:rPr>
        <w:t>њих велику одвратност</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исправно за </w:t>
      </w:r>
      <w:r>
        <w:rPr>
          <w:color w:val="000000" w:themeColor="dk1"/>
          <w:sz w:val="28"/>
          <w:szCs w:val="28"/>
        </w:rPr>
        <w:t>такве људе</w:t>
      </w:r>
      <w:r>
        <w:rPr>
          <w:color w:val="000000" w:themeColor="dk1"/>
          <w:sz w:val="28"/>
          <w:szCs w:val="28"/>
        </w:rPr>
        <w:t xml:space="preserve">, скоро плачући пророк Исаија говори: „Тешко онима који зло зову добро, а добро зло, </w:t>
      </w:r>
      <w:r>
        <w:rPr>
          <w:color w:val="000000" w:themeColor="dk1"/>
          <w:sz w:val="28"/>
          <w:szCs w:val="28"/>
        </w:rPr>
        <w:t xml:space="preserve">који називају слатко горким, и горко слатким, </w:t>
      </w:r>
      <w:r>
        <w:rPr>
          <w:color w:val="000000" w:themeColor="dk1"/>
          <w:sz w:val="28"/>
          <w:szCs w:val="28"/>
        </w:rPr>
        <w:t xml:space="preserve">који </w:t>
      </w:r>
      <w:r>
        <w:rPr>
          <w:color w:val="000000" w:themeColor="dk1"/>
          <w:sz w:val="28"/>
          <w:szCs w:val="28"/>
        </w:rPr>
        <w:t>сматрају</w:t>
      </w:r>
      <w:r>
        <w:rPr>
          <w:color w:val="000000" w:themeColor="dk1"/>
          <w:sz w:val="28"/>
          <w:szCs w:val="28"/>
        </w:rPr>
        <w:t xml:space="preserve"> мрак </w:t>
      </w:r>
      <w:r>
        <w:rPr>
          <w:color w:val="000000" w:themeColor="dk1"/>
          <w:sz w:val="28"/>
          <w:szCs w:val="28"/>
        </w:rPr>
        <w:t xml:space="preserve">за </w:t>
      </w:r>
      <w:r>
        <w:rPr>
          <w:color w:val="000000" w:themeColor="dk1"/>
          <w:sz w:val="28"/>
          <w:szCs w:val="28"/>
        </w:rPr>
        <w:t>светлост, а светлост</w:t>
      </w:r>
      <w:r>
        <w:rPr>
          <w:color w:val="000000" w:themeColor="dk1"/>
          <w:sz w:val="28"/>
          <w:szCs w:val="28"/>
        </w:rPr>
        <w:t xml:space="preserve"> за</w:t>
      </w:r>
      <w:r>
        <w:rPr>
          <w:color w:val="000000" w:themeColor="dk1"/>
          <w:sz w:val="28"/>
          <w:szCs w:val="28"/>
        </w:rPr>
        <w:t xml:space="preserve"> мрак</w:t>
      </w:r>
      <w:r>
        <w:rPr>
          <w:color w:val="000000" w:themeColor="dk1"/>
          <w:sz w:val="28"/>
          <w:szCs w:val="28"/>
        </w:rPr>
        <w:t>“</w:t>
      </w:r>
      <w:r>
        <w:rPr>
          <w:rStyle w:val="Footnotereference"/>
          <w:color w:val="000000" w:themeColor="dk1"/>
          <w:sz w:val="28"/>
          <w:szCs w:val="28"/>
        </w:rPr>
        <w:footnoteReference w:id="499"/>
      </w:r>
      <w:r>
        <w:rPr>
          <w:color w:val="000000" w:themeColor="dk1"/>
          <w:sz w:val="28"/>
          <w:szCs w:val="28"/>
        </w:rPr>
        <w:t xml:space="preserve">. У тако лошим преступима ћемо наћи да су заробљени Израелци. После осуде због гунђања, одмах су </w:t>
      </w:r>
      <w:r>
        <w:rPr>
          <w:color w:val="000000" w:themeColor="dk1"/>
          <w:sz w:val="28"/>
          <w:szCs w:val="28"/>
        </w:rPr>
        <w:t>оболели</w:t>
      </w:r>
      <w:r>
        <w:rPr>
          <w:color w:val="000000" w:themeColor="dk1"/>
          <w:sz w:val="28"/>
          <w:szCs w:val="28"/>
        </w:rPr>
        <w:t xml:space="preserve"> од </w:t>
      </w:r>
      <w:r>
        <w:rPr>
          <w:color w:val="000000" w:themeColor="dk1"/>
          <w:sz w:val="28"/>
          <w:szCs w:val="28"/>
        </w:rPr>
        <w:t>њему блиске</w:t>
      </w:r>
      <w:r>
        <w:rPr>
          <w:color w:val="000000" w:themeColor="dk1"/>
          <w:sz w:val="28"/>
          <w:szCs w:val="28"/>
        </w:rPr>
        <w:t xml:space="preserve"> </w:t>
      </w:r>
      <w:r>
        <w:rPr>
          <w:color w:val="000000" w:themeColor="dk1"/>
          <w:sz w:val="28"/>
          <w:szCs w:val="28"/>
        </w:rPr>
        <w:t xml:space="preserve">и повезане заједно са свим срамотним стварима, </w:t>
      </w:r>
      <w:r>
        <w:rPr>
          <w:color w:val="000000" w:themeColor="dk1"/>
          <w:sz w:val="28"/>
          <w:szCs w:val="28"/>
        </w:rPr>
        <w:t>од болести</w:t>
      </w:r>
      <w:r>
        <w:rPr>
          <w:color w:val="000000" w:themeColor="dk1"/>
          <w:sz w:val="28"/>
          <w:szCs w:val="28"/>
        </w:rPr>
        <w:t xml:space="preserve"> жеље. </w:t>
      </w:r>
      <w:r>
        <w:rPr>
          <w:color w:val="000000" w:themeColor="dk1"/>
          <w:sz w:val="28"/>
          <w:szCs w:val="28"/>
        </w:rPr>
        <w:t xml:space="preserve">Јер </w:t>
      </w:r>
      <w:r>
        <w:rPr>
          <w:color w:val="000000" w:themeColor="dk1"/>
          <w:sz w:val="28"/>
          <w:szCs w:val="28"/>
        </w:rPr>
        <w:t>н</w:t>
      </w:r>
      <w:r>
        <w:rPr>
          <w:color w:val="000000" w:themeColor="dk1"/>
          <w:sz w:val="28"/>
          <w:szCs w:val="28"/>
        </w:rPr>
        <w:t xml:space="preserve">иподаштавајући заповести Божије и одвратно негодујући за </w:t>
      </w:r>
      <w:r>
        <w:rPr>
          <w:color w:val="000000" w:themeColor="dk1"/>
          <w:sz w:val="28"/>
          <w:szCs w:val="28"/>
        </w:rPr>
        <w:t xml:space="preserve">(сва) </w:t>
      </w:r>
      <w:r>
        <w:rPr>
          <w:color w:val="000000" w:themeColor="dk1"/>
          <w:sz w:val="28"/>
          <w:szCs w:val="28"/>
        </w:rPr>
        <w:t>добра са неба</w:t>
      </w:r>
      <w:r>
        <w:rPr>
          <w:color w:val="000000" w:themeColor="dk1"/>
          <w:sz w:val="28"/>
          <w:szCs w:val="28"/>
        </w:rPr>
        <w:t>, раздражили су на</w:t>
      </w:r>
      <w:r>
        <w:rPr>
          <w:color w:val="000000" w:themeColor="dk1"/>
          <w:sz w:val="28"/>
          <w:szCs w:val="28"/>
        </w:rPr>
        <w:t xml:space="preserve"> себе по нужности Судију. Јер </w:t>
      </w:r>
      <w:r>
        <w:rPr>
          <w:color w:val="000000" w:themeColor="dk1"/>
          <w:sz w:val="28"/>
          <w:szCs w:val="28"/>
        </w:rPr>
        <w:t>је написано</w:t>
      </w:r>
      <w:r>
        <w:rPr>
          <w:color w:val="000000" w:themeColor="dk1"/>
          <w:sz w:val="28"/>
          <w:szCs w:val="28"/>
        </w:rPr>
        <w:t xml:space="preserve">: „А светина што беше међу њима, беше врло лакома, те и синови Израиљеви стадоше плакати говорећи: Ко ће нас нахранити меса? </w:t>
      </w:r>
      <w:r>
        <w:rPr>
          <w:color w:val="000000" w:themeColor="dk1"/>
          <w:sz w:val="28"/>
          <w:szCs w:val="28"/>
        </w:rPr>
        <w:t>Сети</w:t>
      </w:r>
      <w:r>
        <w:rPr>
          <w:color w:val="000000" w:themeColor="dk1"/>
          <w:sz w:val="28"/>
          <w:szCs w:val="28"/>
        </w:rPr>
        <w:t>смо</w:t>
      </w:r>
      <w:r>
        <w:rPr>
          <w:color w:val="000000" w:themeColor="dk1"/>
          <w:sz w:val="28"/>
          <w:szCs w:val="28"/>
        </w:rPr>
        <w:t xml:space="preserve"> се риба што јеђасмо у </w:t>
      </w:r>
      <w:r>
        <w:rPr>
          <w:color w:val="000000" w:themeColor="dk1"/>
          <w:sz w:val="28"/>
          <w:szCs w:val="28"/>
        </w:rPr>
        <w:t>Египт</w:t>
      </w:r>
      <w:r>
        <w:rPr>
          <w:color w:val="000000" w:themeColor="dk1"/>
          <w:sz w:val="28"/>
          <w:szCs w:val="28"/>
        </w:rPr>
        <w:t>у</w:t>
      </w:r>
      <w:r>
        <w:rPr>
          <w:color w:val="000000" w:themeColor="dk1"/>
          <w:sz w:val="28"/>
          <w:szCs w:val="28"/>
        </w:rPr>
        <w:t xml:space="preserve"> забадава, и краставаца и диња и </w:t>
      </w:r>
      <w:r>
        <w:rPr>
          <w:color w:val="000000" w:themeColor="dk1"/>
          <w:sz w:val="28"/>
          <w:szCs w:val="28"/>
        </w:rPr>
        <w:t>прази</w:t>
      </w:r>
      <w:r>
        <w:rPr>
          <w:color w:val="000000" w:themeColor="dk1"/>
          <w:sz w:val="28"/>
          <w:szCs w:val="28"/>
        </w:rPr>
        <w:t>лука</w:t>
      </w:r>
      <w:r>
        <w:rPr>
          <w:color w:val="000000" w:themeColor="dk1"/>
          <w:sz w:val="28"/>
          <w:szCs w:val="28"/>
        </w:rPr>
        <w:t xml:space="preserve"> </w:t>
      </w:r>
      <w:r>
        <w:rPr>
          <w:color w:val="000000" w:themeColor="dk1"/>
          <w:sz w:val="28"/>
          <w:szCs w:val="28"/>
        </w:rPr>
        <w:t xml:space="preserve">и лука </w:t>
      </w:r>
      <w:r>
        <w:rPr>
          <w:color w:val="000000" w:themeColor="dk1"/>
          <w:sz w:val="28"/>
          <w:szCs w:val="28"/>
        </w:rPr>
        <w:t xml:space="preserve">црнога и белога. А сада </w:t>
      </w:r>
      <w:r>
        <w:rPr>
          <w:color w:val="000000" w:themeColor="dk1"/>
          <w:sz w:val="28"/>
          <w:szCs w:val="28"/>
        </w:rPr>
        <w:t>у</w:t>
      </w:r>
      <w:r>
        <w:rPr>
          <w:color w:val="000000" w:themeColor="dk1"/>
          <w:sz w:val="28"/>
          <w:szCs w:val="28"/>
        </w:rPr>
        <w:t>сахну душа наша</w:t>
      </w:r>
      <w:r>
        <w:rPr>
          <w:color w:val="000000" w:themeColor="dk1"/>
          <w:sz w:val="28"/>
          <w:szCs w:val="28"/>
        </w:rPr>
        <w:t>.</w:t>
      </w:r>
      <w:r>
        <w:rPr>
          <w:color w:val="000000" w:themeColor="dk1"/>
          <w:sz w:val="28"/>
          <w:szCs w:val="28"/>
        </w:rPr>
        <w:t xml:space="preserve"> </w:t>
      </w:r>
      <w:r>
        <w:rPr>
          <w:color w:val="000000" w:themeColor="dk1"/>
          <w:sz w:val="28"/>
          <w:szCs w:val="28"/>
        </w:rPr>
        <w:t>Н</w:t>
      </w:r>
      <w:r>
        <w:rPr>
          <w:color w:val="000000" w:themeColor="dk1"/>
          <w:sz w:val="28"/>
          <w:szCs w:val="28"/>
        </w:rPr>
        <w:t>ема ништа осим ман</w:t>
      </w:r>
      <w:r>
        <w:rPr>
          <w:color w:val="000000" w:themeColor="dk1"/>
          <w:sz w:val="28"/>
          <w:szCs w:val="28"/>
        </w:rPr>
        <w:t>е</w:t>
      </w:r>
      <w:r>
        <w:rPr>
          <w:color w:val="000000" w:themeColor="dk1"/>
          <w:sz w:val="28"/>
          <w:szCs w:val="28"/>
        </w:rPr>
        <w:t xml:space="preserve"> пред очима нашим</w:t>
      </w:r>
      <w:r>
        <w:rPr>
          <w:color w:val="000000" w:themeColor="dk1"/>
          <w:sz w:val="28"/>
          <w:szCs w:val="28"/>
        </w:rPr>
        <w:t>“, каже: „</w:t>
      </w:r>
      <w:r>
        <w:rPr>
          <w:color w:val="000000" w:themeColor="dk1"/>
          <w:sz w:val="28"/>
          <w:szCs w:val="28"/>
        </w:rPr>
        <w:t xml:space="preserve">И чу Мојсије где народ плаче у породицама својим, сваки на вратима од шатора свога, и Господ се разгневи врло и Мојсију би </w:t>
      </w:r>
      <w:r>
        <w:rPr>
          <w:color w:val="000000" w:themeColor="dk1"/>
          <w:sz w:val="28"/>
          <w:szCs w:val="28"/>
        </w:rPr>
        <w:t>тешко</w:t>
      </w:r>
      <w:r>
        <w:rPr>
          <w:color w:val="000000" w:themeColor="dk1"/>
          <w:sz w:val="28"/>
          <w:szCs w:val="28"/>
        </w:rPr>
        <w:t>“</w:t>
      </w:r>
      <w:r>
        <w:rPr>
          <w:rStyle w:val="Footnotereference"/>
          <w:color w:val="000000" w:themeColor="dk1"/>
          <w:sz w:val="28"/>
          <w:szCs w:val="28"/>
        </w:rPr>
        <w:footnoteReference w:id="500"/>
      </w:r>
      <w:r>
        <w:rPr>
          <w:color w:val="000000" w:themeColor="dk1"/>
          <w:sz w:val="28"/>
          <w:szCs w:val="28"/>
        </w:rPr>
        <w:t>.</w:t>
      </w:r>
      <w:r>
        <w:rPr>
          <w:color w:val="000000" w:themeColor="dk1"/>
          <w:sz w:val="28"/>
          <w:szCs w:val="28"/>
        </w:rPr>
        <w:t xml:space="preserve"> </w:t>
      </w:r>
      <w:r>
        <w:rPr>
          <w:color w:val="000000" w:themeColor="dk1"/>
          <w:sz w:val="28"/>
          <w:szCs w:val="28"/>
        </w:rPr>
        <w:t>Или мислиш да није вредно Божијег гнева и осуде пада светих људи у толику раслабљеност и у такве</w:t>
      </w:r>
      <w:r>
        <w:rPr>
          <w:color w:val="000000" w:themeColor="dk1"/>
          <w:sz w:val="28"/>
          <w:szCs w:val="28"/>
        </w:rPr>
        <w:t xml:space="preserve"> </w:t>
      </w:r>
      <w:r>
        <w:rPr>
          <w:color w:val="000000" w:themeColor="dk1"/>
          <w:sz w:val="28"/>
          <w:szCs w:val="28"/>
        </w:rPr>
        <w:t>плашљиве</w:t>
      </w:r>
      <w:r>
        <w:rPr>
          <w:color w:val="000000" w:themeColor="dk1"/>
          <w:sz w:val="28"/>
          <w:szCs w:val="28"/>
        </w:rPr>
        <w:t xml:space="preserve"> помисли, људи који су већ били увежбани, да </w:t>
      </w:r>
      <w:r>
        <w:rPr>
          <w:color w:val="000000" w:themeColor="dk1"/>
          <w:sz w:val="28"/>
          <w:szCs w:val="28"/>
        </w:rPr>
        <w:t>оболе</w:t>
      </w:r>
      <w:r>
        <w:rPr>
          <w:color w:val="000000" w:themeColor="dk1"/>
          <w:sz w:val="28"/>
          <w:szCs w:val="28"/>
        </w:rPr>
        <w:t xml:space="preserve"> од не</w:t>
      </w:r>
      <w:r>
        <w:rPr>
          <w:color w:val="000000" w:themeColor="dk1"/>
          <w:sz w:val="28"/>
          <w:szCs w:val="28"/>
        </w:rPr>
        <w:t>савладив</w:t>
      </w:r>
      <w:r>
        <w:rPr>
          <w:color w:val="000000" w:themeColor="dk1"/>
          <w:sz w:val="28"/>
          <w:szCs w:val="28"/>
        </w:rPr>
        <w:t xml:space="preserve">е </w:t>
      </w:r>
      <w:r>
        <w:rPr>
          <w:color w:val="000000" w:themeColor="dk1"/>
          <w:sz w:val="28"/>
          <w:szCs w:val="28"/>
        </w:rPr>
        <w:t xml:space="preserve">жеље за повратком у толике бесмислене нечистоће, и да буду толико неуздржани у својим разузданостима, </w:t>
      </w:r>
      <w:r>
        <w:rPr>
          <w:color w:val="000000" w:themeColor="dk1"/>
          <w:sz w:val="28"/>
          <w:szCs w:val="28"/>
        </w:rPr>
        <w:t>да п</w:t>
      </w:r>
      <w:r>
        <w:rPr>
          <w:color w:val="000000" w:themeColor="dk1"/>
          <w:sz w:val="28"/>
          <w:szCs w:val="28"/>
        </w:rPr>
        <w:t>л</w:t>
      </w:r>
      <w:r>
        <w:rPr>
          <w:color w:val="000000" w:themeColor="dk1"/>
          <w:sz w:val="28"/>
          <w:szCs w:val="28"/>
        </w:rPr>
        <w:t>а</w:t>
      </w:r>
      <w:r>
        <w:rPr>
          <w:color w:val="000000" w:themeColor="dk1"/>
          <w:sz w:val="28"/>
          <w:szCs w:val="28"/>
        </w:rPr>
        <w:t xml:space="preserve">чу као деца и да не могу да издрже болни напад жеље?  </w:t>
      </w:r>
    </w:p>
    <w:p w14:paraId="000004D4">
      <w:pPr>
        <w:jc w:val="both"/>
        <w:rPr>
          <w:color w:val="000000" w:themeColor="dk1"/>
          <w:sz w:val="28"/>
          <w:szCs w:val="28"/>
        </w:rPr>
      </w:pPr>
      <w:r>
        <w:rPr>
          <w:color w:val="000000" w:themeColor="dk1"/>
          <w:sz w:val="28"/>
          <w:szCs w:val="28"/>
        </w:rPr>
        <w:t>КАЛ: То си добро рекао!</w:t>
      </w:r>
    </w:p>
    <w:p w14:paraId="000004D5">
      <w:pPr>
        <w:jc w:val="both"/>
        <w:rPr>
          <w:color w:val="000000" w:themeColor="dk1"/>
          <w:sz w:val="28"/>
          <w:szCs w:val="28"/>
        </w:rPr>
      </w:pPr>
      <w:r>
        <w:rPr>
          <w:color w:val="000000" w:themeColor="dk1"/>
          <w:sz w:val="28"/>
          <w:szCs w:val="28"/>
        </w:rPr>
        <w:t xml:space="preserve">КИР: И растужио се премудри Мојсије и био је у страшном нерасположењу због овог догађаја и гласно је викао, да никада неће моћи сам да поднесе народ који је толико лако падао у јарост </w:t>
      </w:r>
      <w:r>
        <w:rPr>
          <w:color w:val="000000" w:themeColor="dk1"/>
          <w:sz w:val="28"/>
          <w:szCs w:val="28"/>
        </w:rPr>
        <w:t xml:space="preserve">и отпадништво, </w:t>
      </w:r>
      <w:r>
        <w:rPr>
          <w:color w:val="000000" w:themeColor="dk1"/>
          <w:sz w:val="28"/>
          <w:szCs w:val="28"/>
        </w:rPr>
        <w:t>п</w:t>
      </w:r>
      <w:r>
        <w:rPr>
          <w:color w:val="000000" w:themeColor="dk1"/>
          <w:sz w:val="28"/>
          <w:szCs w:val="28"/>
        </w:rPr>
        <w:t xml:space="preserve">а </w:t>
      </w:r>
      <w:r>
        <w:rPr>
          <w:color w:val="000000" w:themeColor="dk1"/>
          <w:sz w:val="28"/>
          <w:szCs w:val="28"/>
        </w:rPr>
        <w:t xml:space="preserve">му је </w:t>
      </w:r>
      <w:r>
        <w:rPr>
          <w:color w:val="000000" w:themeColor="dk1"/>
          <w:sz w:val="28"/>
          <w:szCs w:val="28"/>
        </w:rPr>
        <w:t xml:space="preserve">Бог показао седамдесет људи сарадника и помоћника у овом делу који их је са </w:t>
      </w:r>
      <w:r>
        <w:rPr>
          <w:color w:val="000000" w:themeColor="dk1"/>
          <w:sz w:val="28"/>
          <w:szCs w:val="28"/>
        </w:rPr>
        <w:t xml:space="preserve">даривањем Духа Светога учинио </w:t>
      </w:r>
      <w:r>
        <w:rPr>
          <w:color w:val="000000" w:themeColor="dk1"/>
          <w:sz w:val="28"/>
          <w:szCs w:val="28"/>
        </w:rPr>
        <w:t xml:space="preserve">још </w:t>
      </w:r>
      <w:r>
        <w:rPr>
          <w:color w:val="000000" w:themeColor="dk1"/>
          <w:sz w:val="28"/>
          <w:szCs w:val="28"/>
        </w:rPr>
        <w:t xml:space="preserve">славнијима, јер су пророковали у </w:t>
      </w:r>
      <w:r>
        <w:rPr>
          <w:color w:val="000000" w:themeColor="dk1"/>
          <w:sz w:val="28"/>
          <w:szCs w:val="28"/>
        </w:rPr>
        <w:t>таб</w:t>
      </w:r>
      <w:r>
        <w:rPr>
          <w:color w:val="000000" w:themeColor="dk1"/>
          <w:sz w:val="28"/>
          <w:szCs w:val="28"/>
        </w:rPr>
        <w:t>ору</w:t>
      </w:r>
      <w:r>
        <w:rPr>
          <w:color w:val="000000" w:themeColor="dk1"/>
          <w:sz w:val="28"/>
          <w:szCs w:val="28"/>
        </w:rPr>
        <w:t xml:space="preserve">. Тада је Бог рекао Мојсију: „А народу реци: Приправите се за сутра да једете меса, јер плакасте </w:t>
      </w:r>
      <w:r>
        <w:rPr>
          <w:color w:val="000000" w:themeColor="dk1"/>
          <w:sz w:val="28"/>
          <w:szCs w:val="28"/>
        </w:rPr>
        <w:t>пред</w:t>
      </w:r>
      <w:r>
        <w:rPr>
          <w:color w:val="000000" w:themeColor="dk1"/>
          <w:sz w:val="28"/>
          <w:szCs w:val="28"/>
        </w:rPr>
        <w:t xml:space="preserve"> Господ</w:t>
      </w:r>
      <w:r>
        <w:rPr>
          <w:color w:val="000000" w:themeColor="dk1"/>
          <w:sz w:val="28"/>
          <w:szCs w:val="28"/>
        </w:rPr>
        <w:t>ом</w:t>
      </w:r>
      <w:r>
        <w:rPr>
          <w:color w:val="000000" w:themeColor="dk1"/>
          <w:sz w:val="28"/>
          <w:szCs w:val="28"/>
        </w:rPr>
        <w:t xml:space="preserve">, и рекосте: Ко ће нас нахранити меса? Јер нам добро беше у </w:t>
      </w:r>
      <w:r>
        <w:rPr>
          <w:color w:val="000000" w:themeColor="dk1"/>
          <w:sz w:val="28"/>
          <w:szCs w:val="28"/>
        </w:rPr>
        <w:t>Египт</w:t>
      </w:r>
      <w:r>
        <w:rPr>
          <w:color w:val="000000" w:themeColor="dk1"/>
          <w:sz w:val="28"/>
          <w:szCs w:val="28"/>
        </w:rPr>
        <w:t>у</w:t>
      </w:r>
      <w:r>
        <w:rPr>
          <w:color w:val="000000" w:themeColor="dk1"/>
          <w:sz w:val="28"/>
          <w:szCs w:val="28"/>
        </w:rPr>
        <w:t xml:space="preserve">. Даће вам, дакле, Господ </w:t>
      </w:r>
      <w:r>
        <w:rPr>
          <w:color w:val="000000" w:themeColor="dk1"/>
          <w:sz w:val="28"/>
          <w:szCs w:val="28"/>
        </w:rPr>
        <w:t xml:space="preserve">да једете </w:t>
      </w:r>
      <w:r>
        <w:rPr>
          <w:color w:val="000000" w:themeColor="dk1"/>
          <w:sz w:val="28"/>
          <w:szCs w:val="28"/>
        </w:rPr>
        <w:t>меса и јешћете</w:t>
      </w:r>
      <w:r>
        <w:rPr>
          <w:color w:val="000000" w:themeColor="dk1"/>
          <w:sz w:val="28"/>
          <w:szCs w:val="28"/>
        </w:rPr>
        <w:t xml:space="preserve"> </w:t>
      </w:r>
      <w:r>
        <w:rPr>
          <w:color w:val="000000" w:themeColor="dk1"/>
          <w:sz w:val="28"/>
          <w:szCs w:val="28"/>
        </w:rPr>
        <w:t>меса</w:t>
      </w:r>
      <w:r>
        <w:rPr>
          <w:color w:val="000000" w:themeColor="dk1"/>
          <w:sz w:val="28"/>
          <w:szCs w:val="28"/>
        </w:rPr>
        <w:t xml:space="preserve">. Нећете јести </w:t>
      </w:r>
      <w:r>
        <w:rPr>
          <w:color w:val="000000" w:themeColor="dk1"/>
          <w:sz w:val="28"/>
          <w:szCs w:val="28"/>
        </w:rPr>
        <w:t>меса</w:t>
      </w:r>
      <w:r>
        <w:rPr>
          <w:color w:val="000000" w:themeColor="dk1"/>
          <w:sz w:val="28"/>
          <w:szCs w:val="28"/>
        </w:rPr>
        <w:t xml:space="preserve"> </w:t>
      </w:r>
      <w:r>
        <w:rPr>
          <w:color w:val="000000" w:themeColor="dk1"/>
          <w:sz w:val="28"/>
          <w:szCs w:val="28"/>
        </w:rPr>
        <w:t>један дан, ни два дана, ни пет дана, ни десет дана, ни двадесет дана</w:t>
      </w:r>
      <w:r>
        <w:rPr>
          <w:color w:val="000000" w:themeColor="dk1"/>
          <w:sz w:val="28"/>
          <w:szCs w:val="28"/>
        </w:rPr>
        <w:t>,</w:t>
      </w:r>
      <w:r>
        <w:rPr>
          <w:color w:val="000000" w:themeColor="dk1"/>
          <w:sz w:val="28"/>
          <w:szCs w:val="28"/>
        </w:rPr>
        <w:t xml:space="preserve"> </w:t>
      </w:r>
      <w:r>
        <w:rPr>
          <w:color w:val="000000" w:themeColor="dk1"/>
          <w:sz w:val="28"/>
          <w:szCs w:val="28"/>
        </w:rPr>
        <w:t>н</w:t>
      </w:r>
      <w:r>
        <w:rPr>
          <w:color w:val="000000" w:themeColor="dk1"/>
          <w:sz w:val="28"/>
          <w:szCs w:val="28"/>
        </w:rPr>
        <w:t>его цео месец дана</w:t>
      </w:r>
      <w:r>
        <w:rPr>
          <w:color w:val="000000" w:themeColor="dk1"/>
          <w:sz w:val="28"/>
          <w:szCs w:val="28"/>
        </w:rPr>
        <w:t xml:space="preserve"> </w:t>
      </w:r>
      <w:r>
        <w:rPr>
          <w:color w:val="000000" w:themeColor="dk1"/>
          <w:sz w:val="28"/>
          <w:szCs w:val="28"/>
        </w:rPr>
        <w:t>ћете јести</w:t>
      </w:r>
      <w:r>
        <w:rPr>
          <w:color w:val="000000" w:themeColor="dk1"/>
          <w:sz w:val="28"/>
          <w:szCs w:val="28"/>
        </w:rPr>
        <w:t xml:space="preserve">, докле вам </w:t>
      </w:r>
      <w:r>
        <w:rPr>
          <w:color w:val="000000" w:themeColor="dk1"/>
          <w:sz w:val="28"/>
          <w:szCs w:val="28"/>
        </w:rPr>
        <w:t xml:space="preserve">не изађе </w:t>
      </w:r>
      <w:r>
        <w:rPr>
          <w:color w:val="000000" w:themeColor="dk1"/>
          <w:sz w:val="28"/>
          <w:szCs w:val="28"/>
        </w:rPr>
        <w:t xml:space="preserve">на нос и </w:t>
      </w:r>
      <w:r>
        <w:rPr>
          <w:color w:val="000000" w:themeColor="dk1"/>
          <w:sz w:val="28"/>
          <w:szCs w:val="28"/>
        </w:rPr>
        <w:t>оболећете од пролива</w:t>
      </w:r>
      <w:r>
        <w:rPr>
          <w:color w:val="000000" w:themeColor="dk1"/>
          <w:sz w:val="28"/>
          <w:szCs w:val="28"/>
        </w:rPr>
        <w:t xml:space="preserve">, </w:t>
      </w:r>
      <w:r>
        <w:rPr>
          <w:color w:val="000000" w:themeColor="dk1"/>
          <w:sz w:val="28"/>
          <w:szCs w:val="28"/>
        </w:rPr>
        <w:t>јер не послушасте</w:t>
      </w:r>
      <w:r>
        <w:rPr>
          <w:color w:val="000000" w:themeColor="dk1"/>
          <w:sz w:val="28"/>
          <w:szCs w:val="28"/>
        </w:rPr>
        <w:t xml:space="preserve"> </w:t>
      </w:r>
      <w:r>
        <w:rPr>
          <w:color w:val="000000" w:themeColor="dk1"/>
          <w:sz w:val="28"/>
          <w:szCs w:val="28"/>
        </w:rPr>
        <w:t xml:space="preserve">Господа који је међу вама и плакасте пред Њим говорећи: Зашто изидосмо из </w:t>
      </w:r>
      <w:r>
        <w:rPr>
          <w:color w:val="000000" w:themeColor="dk1"/>
          <w:sz w:val="28"/>
          <w:szCs w:val="28"/>
        </w:rPr>
        <w:t>Египт</w:t>
      </w:r>
      <w:r>
        <w:rPr>
          <w:color w:val="000000" w:themeColor="dk1"/>
          <w:sz w:val="28"/>
          <w:szCs w:val="28"/>
        </w:rPr>
        <w:t>а</w:t>
      </w:r>
      <w:r>
        <w:rPr>
          <w:color w:val="000000" w:themeColor="dk1"/>
          <w:sz w:val="28"/>
          <w:szCs w:val="28"/>
        </w:rPr>
        <w:t>?“</w:t>
      </w:r>
      <w:r>
        <w:rPr>
          <w:rStyle w:val="Footnotereference"/>
          <w:color w:val="000000" w:themeColor="dk1"/>
          <w:sz w:val="28"/>
          <w:szCs w:val="28"/>
        </w:rPr>
        <w:footnoteReference w:id="501"/>
      </w:r>
      <w:r>
        <w:rPr>
          <w:color w:val="000000" w:themeColor="dk1"/>
          <w:sz w:val="28"/>
          <w:szCs w:val="28"/>
        </w:rPr>
        <w:t xml:space="preserve">. </w:t>
      </w:r>
      <w:r>
        <w:rPr>
          <w:color w:val="000000" w:themeColor="dk1"/>
          <w:sz w:val="28"/>
          <w:szCs w:val="28"/>
        </w:rPr>
        <w:t>Ово је изазвало велику тугу њиховом Избавитељу, јер су Израелци заборавили још и ово ропство, и сматрали су као ништа своје муке у Египту, због прљавог меса и поврћа.</w:t>
      </w:r>
    </w:p>
    <w:p w14:paraId="000004D6">
      <w:pPr>
        <w:jc w:val="both"/>
        <w:rPr>
          <w:color w:val="000000" w:themeColor="dk1"/>
          <w:sz w:val="28"/>
          <w:szCs w:val="28"/>
        </w:rPr>
      </w:pPr>
      <w:r>
        <w:rPr>
          <w:color w:val="000000" w:themeColor="dk1"/>
          <w:sz w:val="28"/>
          <w:szCs w:val="28"/>
        </w:rPr>
        <w:t xml:space="preserve">И нас </w:t>
      </w:r>
      <w:r>
        <w:rPr>
          <w:color w:val="000000" w:themeColor="dk1"/>
          <w:sz w:val="28"/>
          <w:szCs w:val="28"/>
        </w:rPr>
        <w:t>саме наша многа</w:t>
      </w:r>
      <w:r>
        <w:rPr>
          <w:color w:val="000000" w:themeColor="dk1"/>
          <w:sz w:val="28"/>
          <w:szCs w:val="28"/>
        </w:rPr>
        <w:t xml:space="preserve"> пламтећа и силовита телесна уживања нас </w:t>
      </w:r>
      <w:r>
        <w:rPr>
          <w:color w:val="000000" w:themeColor="dk1"/>
          <w:sz w:val="28"/>
          <w:szCs w:val="28"/>
        </w:rPr>
        <w:t>убеђују</w:t>
      </w:r>
      <w:r>
        <w:rPr>
          <w:color w:val="000000" w:themeColor="dk1"/>
          <w:sz w:val="28"/>
          <w:szCs w:val="28"/>
        </w:rPr>
        <w:t xml:space="preserve">, </w:t>
      </w:r>
      <w:r>
        <w:rPr>
          <w:color w:val="000000" w:themeColor="dk1"/>
          <w:sz w:val="28"/>
          <w:szCs w:val="28"/>
        </w:rPr>
        <w:t xml:space="preserve">да сматрамо да је ропство ђаволу </w:t>
      </w:r>
      <w:r>
        <w:rPr>
          <w:color w:val="000000" w:themeColor="dk1"/>
          <w:sz w:val="28"/>
          <w:szCs w:val="28"/>
        </w:rPr>
        <w:t>подношљиво</w:t>
      </w:r>
      <w:r>
        <w:rPr>
          <w:color w:val="000000" w:themeColor="dk1"/>
          <w:sz w:val="28"/>
          <w:szCs w:val="28"/>
        </w:rPr>
        <w:t xml:space="preserve">, и да због </w:t>
      </w:r>
      <w:r>
        <w:rPr>
          <w:color w:val="000000" w:themeColor="dk1"/>
          <w:sz w:val="28"/>
          <w:szCs w:val="28"/>
        </w:rPr>
        <w:t>пропадљив</w:t>
      </w:r>
      <w:r>
        <w:rPr>
          <w:color w:val="000000" w:themeColor="dk1"/>
          <w:sz w:val="28"/>
          <w:szCs w:val="28"/>
        </w:rPr>
        <w:t>их</w:t>
      </w:r>
      <w:r>
        <w:rPr>
          <w:color w:val="000000" w:themeColor="dk1"/>
          <w:sz w:val="28"/>
          <w:szCs w:val="28"/>
        </w:rPr>
        <w:t xml:space="preserve"> и земаљских жеља будемо везани у јарам греха. Али </w:t>
      </w:r>
      <w:r>
        <w:rPr>
          <w:color w:val="000000" w:themeColor="dk1"/>
          <w:sz w:val="28"/>
          <w:szCs w:val="28"/>
        </w:rPr>
        <w:t xml:space="preserve">и </w:t>
      </w:r>
      <w:r>
        <w:rPr>
          <w:color w:val="000000" w:themeColor="dk1"/>
          <w:sz w:val="28"/>
          <w:szCs w:val="28"/>
        </w:rPr>
        <w:t>тада им је дао да једу месо</w:t>
      </w:r>
      <w:r>
        <w:rPr>
          <w:color w:val="000000" w:themeColor="dk1"/>
          <w:sz w:val="28"/>
          <w:szCs w:val="28"/>
        </w:rPr>
        <w:t>,</w:t>
      </w:r>
      <w:r>
        <w:rPr>
          <w:color w:val="000000" w:themeColor="dk1"/>
          <w:sz w:val="28"/>
          <w:szCs w:val="28"/>
        </w:rPr>
        <w:t xml:space="preserve"> не на један нити можда на десет дана, већ на тридесет, </w:t>
      </w:r>
      <w:r>
        <w:rPr>
          <w:color w:val="000000" w:themeColor="dk1"/>
          <w:sz w:val="28"/>
          <w:szCs w:val="28"/>
        </w:rPr>
        <w:t>чиме</w:t>
      </w:r>
      <w:r>
        <w:rPr>
          <w:color w:val="000000" w:themeColor="dk1"/>
          <w:sz w:val="28"/>
          <w:szCs w:val="28"/>
        </w:rPr>
        <w:t xml:space="preserve"> се означава одлагање Његовог гнева према њима. Дозвољава им и сада кад незадрживо насрћу на телесна уживања, још и то да учествују ако желе у телесним (стварима) и понек</w:t>
      </w:r>
      <w:r>
        <w:rPr>
          <w:color w:val="000000" w:themeColor="dk1"/>
          <w:sz w:val="28"/>
          <w:szCs w:val="28"/>
        </w:rPr>
        <w:t>ад на дугачки временски период</w:t>
      </w:r>
      <w:r>
        <w:rPr>
          <w:color w:val="000000" w:themeColor="dk1"/>
          <w:sz w:val="28"/>
          <w:szCs w:val="28"/>
        </w:rPr>
        <w:t xml:space="preserve">. </w:t>
      </w:r>
      <w:r>
        <w:rPr>
          <w:color w:val="000000" w:themeColor="dk1"/>
          <w:sz w:val="28"/>
          <w:szCs w:val="28"/>
        </w:rPr>
        <w:t>О</w:t>
      </w:r>
      <w:r>
        <w:rPr>
          <w:color w:val="000000" w:themeColor="dk1"/>
          <w:sz w:val="28"/>
          <w:szCs w:val="28"/>
        </w:rPr>
        <w:t xml:space="preserve">вим се говори, да је Бог предао неке </w:t>
      </w:r>
      <w:r>
        <w:rPr>
          <w:color w:val="000000" w:themeColor="dk1"/>
          <w:sz w:val="28"/>
          <w:szCs w:val="28"/>
        </w:rPr>
        <w:t>њихово</w:t>
      </w:r>
      <w:r>
        <w:rPr>
          <w:color w:val="000000" w:themeColor="dk1"/>
          <w:sz w:val="28"/>
          <w:szCs w:val="28"/>
        </w:rPr>
        <w:t>м</w:t>
      </w:r>
      <w:r>
        <w:rPr>
          <w:color w:val="000000" w:themeColor="dk1"/>
          <w:sz w:val="28"/>
          <w:szCs w:val="28"/>
        </w:rPr>
        <w:t xml:space="preserve"> </w:t>
      </w:r>
      <w:r>
        <w:rPr>
          <w:color w:val="000000" w:themeColor="dk1"/>
          <w:sz w:val="28"/>
          <w:szCs w:val="28"/>
        </w:rPr>
        <w:t>поквареном</w:t>
      </w:r>
      <w:r>
        <w:rPr>
          <w:color w:val="000000" w:themeColor="dk1"/>
          <w:sz w:val="28"/>
          <w:szCs w:val="28"/>
        </w:rPr>
        <w:t xml:space="preserve"> уму</w:t>
      </w:r>
      <w:r>
        <w:rPr>
          <w:color w:val="000000" w:themeColor="dk1"/>
          <w:sz w:val="28"/>
          <w:szCs w:val="28"/>
        </w:rPr>
        <w:t xml:space="preserve"> </w:t>
      </w:r>
      <w:r>
        <w:rPr>
          <w:color w:val="000000" w:themeColor="dk1"/>
          <w:sz w:val="28"/>
          <w:szCs w:val="28"/>
        </w:rPr>
        <w:t>да би могли да чине неприличне ствари</w:t>
      </w:r>
      <w:r>
        <w:rPr>
          <w:rStyle w:val="Footnotereference"/>
          <w:color w:val="000000" w:themeColor="dk1"/>
          <w:sz w:val="28"/>
          <w:szCs w:val="28"/>
        </w:rPr>
        <w:footnoteReference w:id="502"/>
      </w:r>
      <w:r>
        <w:rPr>
          <w:color w:val="000000" w:themeColor="dk1"/>
          <w:sz w:val="28"/>
          <w:szCs w:val="28"/>
        </w:rPr>
        <w:t>.</w:t>
      </w:r>
      <w:r>
        <w:rPr>
          <w:color w:val="000000" w:themeColor="dk1"/>
          <w:sz w:val="28"/>
          <w:szCs w:val="28"/>
        </w:rPr>
        <w:t xml:space="preserve"> </w:t>
      </w:r>
      <w:r>
        <w:rPr>
          <w:color w:val="000000" w:themeColor="dk1"/>
          <w:sz w:val="28"/>
          <w:szCs w:val="28"/>
        </w:rPr>
        <w:t xml:space="preserve">Али онима који су тада јели завршили су у </w:t>
      </w:r>
      <w:r>
        <w:rPr>
          <w:color w:val="000000" w:themeColor="dk1"/>
          <w:sz w:val="28"/>
          <w:szCs w:val="28"/>
        </w:rPr>
        <w:t>проливу</w:t>
      </w:r>
      <w:r>
        <w:rPr>
          <w:color w:val="000000" w:themeColor="dk1"/>
          <w:sz w:val="28"/>
          <w:szCs w:val="28"/>
        </w:rPr>
        <w:t xml:space="preserve">, а за оне који воле телесне ствари и више их воле од духовне мане, која је реч Божија, </w:t>
      </w:r>
      <w:r>
        <w:rPr>
          <w:color w:val="000000" w:themeColor="dk1"/>
          <w:sz w:val="28"/>
          <w:szCs w:val="28"/>
        </w:rPr>
        <w:t>(који воле) пропадљив</w:t>
      </w:r>
      <w:r>
        <w:rPr>
          <w:color w:val="000000" w:themeColor="dk1"/>
          <w:sz w:val="28"/>
          <w:szCs w:val="28"/>
        </w:rPr>
        <w:t xml:space="preserve">е </w:t>
      </w:r>
      <w:r>
        <w:rPr>
          <w:color w:val="000000" w:themeColor="dk1"/>
          <w:sz w:val="28"/>
          <w:szCs w:val="28"/>
        </w:rPr>
        <w:t xml:space="preserve">и земаљске </w:t>
      </w:r>
      <w:r>
        <w:rPr>
          <w:color w:val="000000" w:themeColor="dk1"/>
          <w:sz w:val="28"/>
          <w:szCs w:val="28"/>
        </w:rPr>
        <w:t>ствари</w:t>
      </w:r>
      <w:r>
        <w:rPr>
          <w:color w:val="000000" w:themeColor="dk1"/>
          <w:sz w:val="28"/>
          <w:szCs w:val="28"/>
        </w:rPr>
        <w:t xml:space="preserve"> </w:t>
      </w:r>
      <w:r>
        <w:rPr>
          <w:color w:val="000000" w:themeColor="dk1"/>
          <w:sz w:val="28"/>
          <w:szCs w:val="28"/>
        </w:rPr>
        <w:t>њихов</w:t>
      </w:r>
      <w:r>
        <w:rPr>
          <w:color w:val="000000" w:themeColor="dk1"/>
          <w:sz w:val="28"/>
          <w:szCs w:val="28"/>
        </w:rPr>
        <w:t>а тежња</w:t>
      </w:r>
      <w:r>
        <w:rPr>
          <w:color w:val="000000" w:themeColor="dk1"/>
          <w:sz w:val="28"/>
          <w:szCs w:val="28"/>
        </w:rPr>
        <w:t xml:space="preserve"> </w:t>
      </w:r>
      <w:r>
        <w:rPr>
          <w:color w:val="000000" w:themeColor="dk1"/>
          <w:sz w:val="28"/>
          <w:szCs w:val="28"/>
        </w:rPr>
        <w:t xml:space="preserve">ће се завршити смрћу. И мислим да ово значи реч: „Јер који сеје у тело своје, </w:t>
      </w:r>
      <w:r>
        <w:rPr>
          <w:color w:val="000000" w:themeColor="dk1"/>
          <w:sz w:val="28"/>
          <w:szCs w:val="28"/>
        </w:rPr>
        <w:t>од тела ће пожњети трулеж</w:t>
      </w:r>
      <w:r>
        <w:rPr>
          <w:color w:val="000000" w:themeColor="dk1"/>
          <w:sz w:val="28"/>
          <w:szCs w:val="28"/>
        </w:rPr>
        <w:t>“</w:t>
      </w:r>
      <w:r>
        <w:rPr>
          <w:rStyle w:val="Footnotereference"/>
          <w:color w:val="000000" w:themeColor="dk1"/>
          <w:sz w:val="28"/>
          <w:szCs w:val="28"/>
        </w:rPr>
        <w:footnoteReference w:id="503"/>
      </w:r>
      <w:r>
        <w:rPr>
          <w:color w:val="000000" w:themeColor="dk1"/>
          <w:sz w:val="28"/>
          <w:szCs w:val="28"/>
        </w:rPr>
        <w:t>.</w:t>
      </w:r>
      <w:r>
        <w:rPr>
          <w:color w:val="000000" w:themeColor="dk1"/>
          <w:sz w:val="28"/>
          <w:szCs w:val="28"/>
        </w:rPr>
        <w:t xml:space="preserve"> Можда се ослобађање од ове болести налази у овој речи: „По Духу ходите, и похоту телесну нећете чинити. Јер тело </w:t>
      </w:r>
      <w:r>
        <w:rPr>
          <w:color w:val="000000" w:themeColor="dk1"/>
          <w:sz w:val="28"/>
          <w:szCs w:val="28"/>
        </w:rPr>
        <w:t>ратује</w:t>
      </w:r>
      <w:r>
        <w:rPr>
          <w:color w:val="000000" w:themeColor="dk1"/>
          <w:sz w:val="28"/>
          <w:szCs w:val="28"/>
        </w:rPr>
        <w:t xml:space="preserve"> против Духа, а Дух против тела, а ов</w:t>
      </w:r>
      <w:r>
        <w:rPr>
          <w:color w:val="000000" w:themeColor="dk1"/>
          <w:sz w:val="28"/>
          <w:szCs w:val="28"/>
        </w:rPr>
        <w:t>а</w:t>
      </w:r>
      <w:r>
        <w:rPr>
          <w:color w:val="000000" w:themeColor="dk1"/>
          <w:sz w:val="28"/>
          <w:szCs w:val="28"/>
        </w:rPr>
        <w:t xml:space="preserve"> се против</w:t>
      </w:r>
      <w:r>
        <w:rPr>
          <w:color w:val="000000" w:themeColor="dk1"/>
          <w:sz w:val="28"/>
          <w:szCs w:val="28"/>
        </w:rPr>
        <w:t>е</w:t>
      </w:r>
      <w:r>
        <w:rPr>
          <w:color w:val="000000" w:themeColor="dk1"/>
          <w:sz w:val="28"/>
          <w:szCs w:val="28"/>
        </w:rPr>
        <w:t xml:space="preserve"> једно другоме“</w:t>
      </w:r>
      <w:r>
        <w:rPr>
          <w:rStyle w:val="Footnotereference"/>
          <w:color w:val="000000" w:themeColor="dk1"/>
          <w:sz w:val="28"/>
          <w:szCs w:val="28"/>
        </w:rPr>
        <w:footnoteReference w:id="504"/>
      </w:r>
      <w:r>
        <w:rPr>
          <w:color w:val="000000" w:themeColor="dk1"/>
          <w:sz w:val="28"/>
          <w:szCs w:val="28"/>
        </w:rPr>
        <w:t xml:space="preserve">. </w:t>
      </w:r>
      <w:r>
        <w:rPr>
          <w:color w:val="000000" w:themeColor="dk1"/>
          <w:sz w:val="28"/>
          <w:szCs w:val="28"/>
        </w:rPr>
        <w:t xml:space="preserve">Да су тада Израелци желели да сматрају задовољавајућим јелом снабдевање маном, која је духовни хлеб анђела, и </w:t>
      </w:r>
      <w:r>
        <w:rPr>
          <w:color w:val="000000" w:themeColor="dk1"/>
          <w:sz w:val="28"/>
          <w:szCs w:val="28"/>
        </w:rPr>
        <w:t>изображење</w:t>
      </w:r>
      <w:r>
        <w:rPr>
          <w:color w:val="000000" w:themeColor="dk1"/>
          <w:sz w:val="28"/>
          <w:szCs w:val="28"/>
        </w:rPr>
        <w:t xml:space="preserve"> </w:t>
      </w:r>
      <w:r>
        <w:rPr>
          <w:color w:val="000000" w:themeColor="dk1"/>
          <w:sz w:val="28"/>
          <w:szCs w:val="28"/>
        </w:rPr>
        <w:t>најслађе (хране)</w:t>
      </w:r>
      <w:r>
        <w:rPr>
          <w:color w:val="000000" w:themeColor="dk1"/>
          <w:sz w:val="28"/>
          <w:szCs w:val="28"/>
        </w:rPr>
        <w:t xml:space="preserve"> </w:t>
      </w:r>
      <w:r>
        <w:rPr>
          <w:color w:val="000000" w:themeColor="dk1"/>
          <w:sz w:val="28"/>
          <w:szCs w:val="28"/>
        </w:rPr>
        <w:t xml:space="preserve">која се предаје Духом, не би послушали жеље тела, нити би </w:t>
      </w:r>
      <w:r>
        <w:rPr>
          <w:color w:val="000000" w:themeColor="dk1"/>
          <w:sz w:val="28"/>
          <w:szCs w:val="28"/>
        </w:rPr>
        <w:t>по</w:t>
      </w:r>
      <w:r>
        <w:rPr>
          <w:color w:val="000000" w:themeColor="dk1"/>
          <w:sz w:val="28"/>
          <w:szCs w:val="28"/>
        </w:rPr>
        <w:t xml:space="preserve">жњели од </w:t>
      </w:r>
      <w:r>
        <w:rPr>
          <w:color w:val="000000" w:themeColor="dk1"/>
          <w:sz w:val="28"/>
          <w:szCs w:val="28"/>
        </w:rPr>
        <w:t>његове пропадљивости</w:t>
      </w:r>
      <w:r>
        <w:rPr>
          <w:rStyle w:val="Footnotereference"/>
          <w:color w:val="000000" w:themeColor="dk1"/>
          <w:sz w:val="28"/>
          <w:szCs w:val="28"/>
        </w:rPr>
        <w:footnoteReference w:id="505"/>
      </w:r>
      <w:r>
        <w:rPr>
          <w:color w:val="000000" w:themeColor="dk1"/>
          <w:sz w:val="28"/>
          <w:szCs w:val="28"/>
        </w:rPr>
        <w:t>.</w:t>
      </w:r>
      <w:r>
        <w:rPr>
          <w:color w:val="000000" w:themeColor="dk1"/>
          <w:sz w:val="28"/>
          <w:szCs w:val="28"/>
        </w:rPr>
        <w:t xml:space="preserve"> </w:t>
      </w:r>
      <w:r>
        <w:rPr>
          <w:color w:val="000000" w:themeColor="dk1"/>
          <w:sz w:val="28"/>
          <w:szCs w:val="28"/>
        </w:rPr>
        <w:t>С</w:t>
      </w:r>
      <w:r>
        <w:rPr>
          <w:color w:val="000000" w:themeColor="dk1"/>
          <w:sz w:val="28"/>
          <w:szCs w:val="28"/>
        </w:rPr>
        <w:t xml:space="preserve">помен обележја </w:t>
      </w:r>
      <w:r>
        <w:rPr>
          <w:color w:val="000000" w:themeColor="dk1"/>
          <w:sz w:val="28"/>
          <w:szCs w:val="28"/>
        </w:rPr>
        <w:t xml:space="preserve">народа </w:t>
      </w:r>
      <w:r>
        <w:rPr>
          <w:color w:val="000000" w:themeColor="dk1"/>
          <w:sz w:val="28"/>
          <w:szCs w:val="28"/>
        </w:rPr>
        <w:t xml:space="preserve">су </w:t>
      </w:r>
      <w:r>
        <w:rPr>
          <w:color w:val="000000" w:themeColor="dk1"/>
          <w:sz w:val="28"/>
          <w:szCs w:val="28"/>
        </w:rPr>
        <w:t>била</w:t>
      </w:r>
      <w:r>
        <w:rPr>
          <w:color w:val="000000" w:themeColor="dk1"/>
          <w:sz w:val="28"/>
          <w:szCs w:val="28"/>
        </w:rPr>
        <w:t xml:space="preserve"> веома значајн</w:t>
      </w:r>
      <w:r>
        <w:rPr>
          <w:color w:val="000000" w:themeColor="dk1"/>
          <w:sz w:val="28"/>
          <w:szCs w:val="28"/>
        </w:rPr>
        <w:t>а</w:t>
      </w:r>
      <w:r>
        <w:rPr>
          <w:color w:val="000000" w:themeColor="dk1"/>
          <w:sz w:val="28"/>
          <w:szCs w:val="28"/>
        </w:rPr>
        <w:t xml:space="preserve">, зато </w:t>
      </w:r>
      <w:r>
        <w:rPr>
          <w:color w:val="000000" w:themeColor="dk1"/>
          <w:sz w:val="28"/>
          <w:szCs w:val="28"/>
        </w:rPr>
        <w:t>каже, тамо су сахранили народ са својим жељама, сагласно са речју: „Постаће призор свим људима“</w:t>
      </w:r>
      <w:r>
        <w:rPr>
          <w:rStyle w:val="Footnotereference"/>
          <w:color w:val="000000" w:themeColor="dk1"/>
          <w:sz w:val="28"/>
          <w:szCs w:val="28"/>
        </w:rPr>
        <w:footnoteReference w:id="506"/>
      </w:r>
      <w:r>
        <w:rPr>
          <w:color w:val="000000" w:themeColor="dk1"/>
          <w:sz w:val="28"/>
          <w:szCs w:val="28"/>
        </w:rPr>
        <w:t xml:space="preserve">. </w:t>
      </w:r>
      <w:r>
        <w:rPr>
          <w:color w:val="000000" w:themeColor="dk1"/>
          <w:sz w:val="28"/>
          <w:szCs w:val="28"/>
        </w:rPr>
        <w:t>И народ који је ово пострадао назван је, „Народ који је жељан“, сагласно са овим што је речено за неке: „</w:t>
      </w:r>
      <w:r>
        <w:rPr>
          <w:color w:val="000000" w:themeColor="dk1"/>
          <w:sz w:val="28"/>
          <w:szCs w:val="28"/>
        </w:rPr>
        <w:t xml:space="preserve">Чија је </w:t>
      </w:r>
      <w:r>
        <w:rPr>
          <w:color w:val="000000" w:themeColor="dk1"/>
          <w:sz w:val="28"/>
          <w:szCs w:val="28"/>
        </w:rPr>
        <w:t>с</w:t>
      </w:r>
      <w:r>
        <w:rPr>
          <w:color w:val="000000" w:themeColor="dk1"/>
          <w:sz w:val="28"/>
          <w:szCs w:val="28"/>
        </w:rPr>
        <w:t>лава</w:t>
      </w:r>
      <w:r>
        <w:rPr>
          <w:color w:val="000000" w:themeColor="dk1"/>
          <w:sz w:val="28"/>
          <w:szCs w:val="28"/>
        </w:rPr>
        <w:t xml:space="preserve"> у срамоти њиховој“</w:t>
      </w:r>
      <w:r>
        <w:rPr>
          <w:rStyle w:val="Footnotereference"/>
          <w:color w:val="000000" w:themeColor="dk1"/>
          <w:sz w:val="28"/>
          <w:szCs w:val="28"/>
        </w:rPr>
        <w:footnoteReference w:id="507"/>
      </w:r>
      <w:r>
        <w:rPr>
          <w:color w:val="000000" w:themeColor="dk1"/>
          <w:sz w:val="28"/>
          <w:szCs w:val="28"/>
        </w:rPr>
        <w:t xml:space="preserve">. Њихово име је произашло због њиховог греха, и ушло је као натпис за све који су јадно умрли </w:t>
      </w:r>
      <w:r>
        <w:rPr>
          <w:color w:val="000000" w:themeColor="dk1"/>
          <w:sz w:val="28"/>
          <w:szCs w:val="28"/>
        </w:rPr>
        <w:t xml:space="preserve">као </w:t>
      </w:r>
      <w:r>
        <w:rPr>
          <w:color w:val="000000" w:themeColor="dk1"/>
          <w:sz w:val="28"/>
          <w:szCs w:val="28"/>
        </w:rPr>
        <w:t xml:space="preserve">вечно срамоћење због плашљивости, и њихов препознатљив знак због чега су осуђени. </w:t>
      </w:r>
    </w:p>
    <w:p w14:paraId="000004D7">
      <w:pPr>
        <w:jc w:val="both"/>
        <w:rPr>
          <w:color w:val="000000" w:themeColor="dk1"/>
          <w:sz w:val="28"/>
          <w:szCs w:val="28"/>
        </w:rPr>
      </w:pPr>
      <w:r>
        <w:rPr>
          <w:color w:val="000000" w:themeColor="dk1"/>
          <w:sz w:val="28"/>
          <w:szCs w:val="28"/>
        </w:rPr>
        <w:t>ПАЛ: То је истина!</w:t>
      </w:r>
    </w:p>
    <w:p w14:paraId="000004D8">
      <w:pPr>
        <w:jc w:val="both"/>
        <w:rPr>
          <w:color w:val="000000" w:themeColor="dk1"/>
          <w:sz w:val="28"/>
          <w:szCs w:val="28"/>
        </w:rPr>
      </w:pPr>
      <w:r>
        <w:rPr>
          <w:color w:val="000000" w:themeColor="dk1"/>
          <w:sz w:val="28"/>
          <w:szCs w:val="28"/>
        </w:rPr>
        <w:t>КИР: Требало би, колико год је могуће, да они који су изабрали да буду истински ученици, да напусте слабост у својим борбама, то јест узалудно гуњђање и незахвално брбљање</w:t>
      </w:r>
      <w:r>
        <w:rPr>
          <w:color w:val="000000" w:themeColor="dk1"/>
          <w:sz w:val="28"/>
          <w:szCs w:val="28"/>
        </w:rPr>
        <w:t xml:space="preserve">, </w:t>
      </w:r>
      <w:r>
        <w:rPr>
          <w:color w:val="000000" w:themeColor="dk1"/>
          <w:sz w:val="28"/>
          <w:szCs w:val="28"/>
        </w:rPr>
        <w:t xml:space="preserve">и </w:t>
      </w:r>
      <w:r>
        <w:rPr>
          <w:color w:val="000000" w:themeColor="dk1"/>
          <w:sz w:val="28"/>
          <w:szCs w:val="28"/>
        </w:rPr>
        <w:t>нај</w:t>
      </w:r>
      <w:r>
        <w:rPr>
          <w:color w:val="000000" w:themeColor="dk1"/>
          <w:sz w:val="28"/>
          <w:szCs w:val="28"/>
        </w:rPr>
        <w:t>одвратније</w:t>
      </w:r>
      <w:r>
        <w:rPr>
          <w:color w:val="000000" w:themeColor="dk1"/>
          <w:sz w:val="28"/>
          <w:szCs w:val="28"/>
        </w:rPr>
        <w:t xml:space="preserve"> од свега, жељ</w:t>
      </w:r>
      <w:r>
        <w:rPr>
          <w:color w:val="000000" w:themeColor="dk1"/>
          <w:sz w:val="28"/>
          <w:szCs w:val="28"/>
        </w:rPr>
        <w:t>у</w:t>
      </w:r>
      <w:r>
        <w:rPr>
          <w:color w:val="000000" w:themeColor="dk1"/>
          <w:sz w:val="28"/>
          <w:szCs w:val="28"/>
        </w:rPr>
        <w:t xml:space="preserve"> за прљањима због покварености и љубави према телу. Пошто човек нагиње некад ка једном </w:t>
      </w:r>
      <w:r>
        <w:rPr>
          <w:color w:val="000000" w:themeColor="dk1"/>
          <w:sz w:val="28"/>
          <w:szCs w:val="28"/>
        </w:rPr>
        <w:t>а</w:t>
      </w:r>
      <w:r>
        <w:rPr>
          <w:color w:val="000000" w:themeColor="dk1"/>
          <w:sz w:val="28"/>
          <w:szCs w:val="28"/>
        </w:rPr>
        <w:t xml:space="preserve"> некад ка другом и хром је у свом уму. Зато пише: „Тешко страшљивим срцима и паралисаним рукама и грешнику који корача на два пута“</w:t>
      </w:r>
      <w:r>
        <w:rPr>
          <w:rStyle w:val="Footnotereference"/>
          <w:color w:val="000000" w:themeColor="dk1"/>
          <w:sz w:val="28"/>
          <w:szCs w:val="28"/>
        </w:rPr>
        <w:footnoteReference w:id="508"/>
      </w:r>
      <w:r>
        <w:rPr>
          <w:color w:val="000000" w:themeColor="dk1"/>
          <w:sz w:val="28"/>
          <w:szCs w:val="28"/>
        </w:rPr>
        <w:t xml:space="preserve">. </w:t>
      </w:r>
      <w:r>
        <w:rPr>
          <w:color w:val="000000" w:themeColor="dk1"/>
          <w:sz w:val="28"/>
          <w:szCs w:val="28"/>
        </w:rPr>
        <w:t xml:space="preserve">Треба, сматрам, издржљивост у боловима и подношење и стрпљење да их веома </w:t>
      </w:r>
      <w:r>
        <w:rPr>
          <w:color w:val="000000" w:themeColor="dk1"/>
          <w:sz w:val="28"/>
          <w:szCs w:val="28"/>
        </w:rPr>
        <w:t>ценимо</w:t>
      </w:r>
      <w:r>
        <w:rPr>
          <w:color w:val="000000" w:themeColor="dk1"/>
          <w:sz w:val="28"/>
          <w:szCs w:val="28"/>
        </w:rPr>
        <w:t xml:space="preserve"> и да се сећамо Христа који говори: „Ако хоће ко за мном ићи, нека се одрекне себе, и узме крст свој и замном иде“</w:t>
      </w:r>
      <w:r>
        <w:rPr>
          <w:rStyle w:val="Footnotereference"/>
          <w:color w:val="000000" w:themeColor="dk1"/>
          <w:sz w:val="28"/>
          <w:szCs w:val="28"/>
        </w:rPr>
        <w:footnoteReference w:id="509"/>
      </w:r>
      <w:r>
        <w:rPr>
          <w:color w:val="000000" w:themeColor="dk1"/>
          <w:sz w:val="28"/>
          <w:szCs w:val="28"/>
        </w:rPr>
        <w:t>.</w:t>
      </w:r>
      <w:r>
        <w:rPr>
          <w:color w:val="000000" w:themeColor="dk1"/>
          <w:sz w:val="28"/>
          <w:szCs w:val="28"/>
        </w:rPr>
        <w:t xml:space="preserve"> </w:t>
      </w:r>
      <w:r>
        <w:rPr>
          <w:color w:val="000000" w:themeColor="dk1"/>
          <w:sz w:val="28"/>
          <w:szCs w:val="28"/>
        </w:rPr>
        <w:t>То јест</w:t>
      </w:r>
      <w:r>
        <w:rPr>
          <w:color w:val="000000" w:themeColor="dk1"/>
          <w:sz w:val="28"/>
          <w:szCs w:val="28"/>
        </w:rPr>
        <w:t>, а</w:t>
      </w:r>
      <w:r>
        <w:rPr>
          <w:color w:val="000000" w:themeColor="dk1"/>
          <w:sz w:val="28"/>
          <w:szCs w:val="28"/>
        </w:rPr>
        <w:t xml:space="preserve">ко неко жели да буде мој ученик, нека корача са ревношћу кроз иста страдања са Мном, нека хода и нека воли исти пут. Јер ће се он одморити заједно са Мном и живеће заједно са Мном. И ово је тражио зарад нас Христос од Бога и Оца, говорећи: „Оче, </w:t>
      </w:r>
      <w:r>
        <w:rPr>
          <w:color w:val="000000" w:themeColor="dk1"/>
          <w:sz w:val="28"/>
          <w:szCs w:val="28"/>
        </w:rPr>
        <w:t>хоћу</w:t>
      </w:r>
      <w:r>
        <w:rPr>
          <w:color w:val="000000" w:themeColor="dk1"/>
          <w:sz w:val="28"/>
          <w:szCs w:val="28"/>
        </w:rPr>
        <w:t xml:space="preserve"> да и они које си ми дао буду са Мном где сам Ја“</w:t>
      </w:r>
      <w:r>
        <w:rPr>
          <w:rStyle w:val="Footnotereference"/>
          <w:color w:val="000000" w:themeColor="dk1"/>
          <w:sz w:val="28"/>
          <w:szCs w:val="28"/>
        </w:rPr>
        <w:footnoteReference w:id="510"/>
      </w:r>
      <w:r>
        <w:rPr>
          <w:color w:val="000000" w:themeColor="dk1"/>
          <w:sz w:val="28"/>
          <w:szCs w:val="28"/>
        </w:rPr>
        <w:t xml:space="preserve">. </w:t>
      </w:r>
      <w:r>
        <w:rPr>
          <w:color w:val="000000" w:themeColor="dk1"/>
          <w:sz w:val="28"/>
          <w:szCs w:val="28"/>
        </w:rPr>
        <w:t xml:space="preserve">Али и на други начин смо заједно са Христом, </w:t>
      </w:r>
      <w:r>
        <w:rPr>
          <w:color w:val="000000" w:themeColor="dk1"/>
          <w:sz w:val="28"/>
          <w:szCs w:val="28"/>
        </w:rPr>
        <w:t>ходајући</w:t>
      </w:r>
      <w:r>
        <w:rPr>
          <w:color w:val="000000" w:themeColor="dk1"/>
          <w:sz w:val="28"/>
          <w:szCs w:val="28"/>
        </w:rPr>
        <w:t xml:space="preserve"> земљом, међутим не живећи телесно, већ духовно, и т</w:t>
      </w:r>
      <w:r>
        <w:rPr>
          <w:color w:val="000000" w:themeColor="dk1"/>
          <w:sz w:val="28"/>
          <w:szCs w:val="28"/>
        </w:rPr>
        <w:t xml:space="preserve">рудећи се да учинимо </w:t>
      </w:r>
      <w:r>
        <w:rPr>
          <w:color w:val="000000" w:themeColor="dk1"/>
          <w:sz w:val="28"/>
          <w:szCs w:val="28"/>
        </w:rPr>
        <w:t>борав</w:t>
      </w:r>
      <w:r>
        <w:rPr>
          <w:color w:val="000000" w:themeColor="dk1"/>
          <w:sz w:val="28"/>
          <w:szCs w:val="28"/>
        </w:rPr>
        <w:t>иштем</w:t>
      </w:r>
      <w:r>
        <w:rPr>
          <w:color w:val="000000" w:themeColor="dk1"/>
          <w:sz w:val="28"/>
          <w:szCs w:val="28"/>
        </w:rPr>
        <w:t xml:space="preserve"> и одмором оно што се Њему свиђа.</w:t>
      </w:r>
    </w:p>
    <w:p w14:paraId="000004D9">
      <w:pPr>
        <w:jc w:val="both"/>
        <w:rPr>
          <w:color w:val="000000" w:themeColor="dk1"/>
          <w:sz w:val="28"/>
          <w:szCs w:val="28"/>
        </w:rPr>
      </w:pPr>
      <w:r>
        <w:rPr>
          <w:color w:val="000000" w:themeColor="dk1"/>
          <w:sz w:val="28"/>
          <w:szCs w:val="28"/>
        </w:rPr>
        <w:t xml:space="preserve">Имаш записано у Бројевима и </w:t>
      </w:r>
      <w:r>
        <w:rPr>
          <w:color w:val="000000" w:themeColor="dk1"/>
          <w:sz w:val="28"/>
          <w:szCs w:val="28"/>
        </w:rPr>
        <w:t>изображење свега овога</w:t>
      </w:r>
      <w:r>
        <w:rPr>
          <w:color w:val="000000" w:themeColor="dk1"/>
          <w:sz w:val="28"/>
          <w:szCs w:val="28"/>
        </w:rPr>
        <w:t xml:space="preserve">. Зато каже: „А у </w:t>
      </w:r>
      <w:r>
        <w:rPr>
          <w:color w:val="000000" w:themeColor="dk1"/>
          <w:sz w:val="28"/>
          <w:szCs w:val="28"/>
        </w:rPr>
        <w:t>који дан би подигнут шатор, покри облак шатор</w:t>
      </w:r>
      <w:r>
        <w:rPr>
          <w:color w:val="000000" w:themeColor="dk1"/>
          <w:sz w:val="28"/>
          <w:szCs w:val="28"/>
        </w:rPr>
        <w:t xml:space="preserve">, </w:t>
      </w:r>
      <w:r>
        <w:rPr>
          <w:color w:val="000000" w:themeColor="dk1"/>
          <w:sz w:val="28"/>
          <w:szCs w:val="28"/>
        </w:rPr>
        <w:t>дом</w:t>
      </w:r>
      <w:r>
        <w:rPr>
          <w:color w:val="000000" w:themeColor="dk1"/>
          <w:sz w:val="28"/>
          <w:szCs w:val="28"/>
        </w:rPr>
        <w:t xml:space="preserve"> сведочанства</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увече беше над шатором као огањ до јутра. Тако беше једнако: Облак га заклањаше</w:t>
      </w:r>
      <w:r>
        <w:rPr>
          <w:color w:val="000000" w:themeColor="dk1"/>
          <w:sz w:val="28"/>
          <w:szCs w:val="28"/>
        </w:rPr>
        <w:t xml:space="preserve"> </w:t>
      </w:r>
      <w:r>
        <w:rPr>
          <w:color w:val="000000" w:themeColor="dk1"/>
          <w:sz w:val="28"/>
          <w:szCs w:val="28"/>
        </w:rPr>
        <w:t>дању</w:t>
      </w:r>
      <w:r>
        <w:rPr>
          <w:color w:val="000000" w:themeColor="dk1"/>
          <w:sz w:val="28"/>
          <w:szCs w:val="28"/>
        </w:rPr>
        <w:t xml:space="preserve">, али ноћу беше као огањ. И кад би се облак подигао изнад шатора, тада полажаху синови Израиљеви, а где би стао облак, онде </w:t>
      </w:r>
      <w:r>
        <w:rPr>
          <w:color w:val="000000" w:themeColor="dk1"/>
          <w:sz w:val="28"/>
          <w:szCs w:val="28"/>
        </w:rPr>
        <w:t>таборов</w:t>
      </w:r>
      <w:r>
        <w:rPr>
          <w:color w:val="000000" w:themeColor="dk1"/>
          <w:sz w:val="28"/>
          <w:szCs w:val="28"/>
        </w:rPr>
        <w:t>аху</w:t>
      </w:r>
      <w:r>
        <w:rPr>
          <w:color w:val="000000" w:themeColor="dk1"/>
          <w:sz w:val="28"/>
          <w:szCs w:val="28"/>
        </w:rPr>
        <w:t xml:space="preserve"> синови Израиљеви. По заповести Господњој полажаху синови Израиљеви, и по </w:t>
      </w:r>
      <w:r>
        <w:rPr>
          <w:color w:val="000000" w:themeColor="dk1"/>
          <w:sz w:val="28"/>
          <w:szCs w:val="28"/>
        </w:rPr>
        <w:t xml:space="preserve">заповести Господњој </w:t>
      </w:r>
      <w:r>
        <w:rPr>
          <w:color w:val="000000" w:themeColor="dk1"/>
          <w:sz w:val="28"/>
          <w:szCs w:val="28"/>
        </w:rPr>
        <w:t>та</w:t>
      </w:r>
      <w:r>
        <w:rPr>
          <w:color w:val="000000" w:themeColor="dk1"/>
          <w:sz w:val="28"/>
          <w:szCs w:val="28"/>
        </w:rPr>
        <w:t>боро</w:t>
      </w:r>
      <w:r>
        <w:rPr>
          <w:color w:val="000000" w:themeColor="dk1"/>
          <w:sz w:val="28"/>
          <w:szCs w:val="28"/>
        </w:rPr>
        <w:t>ваху</w:t>
      </w:r>
      <w:r>
        <w:rPr>
          <w:color w:val="000000" w:themeColor="dk1"/>
          <w:sz w:val="28"/>
          <w:szCs w:val="28"/>
        </w:rPr>
        <w:t>.</w:t>
      </w:r>
      <w:r>
        <w:rPr>
          <w:color w:val="000000" w:themeColor="dk1"/>
          <w:sz w:val="28"/>
          <w:szCs w:val="28"/>
        </w:rPr>
        <w:t xml:space="preserve"> </w:t>
      </w:r>
      <w:r>
        <w:rPr>
          <w:color w:val="000000" w:themeColor="dk1"/>
          <w:sz w:val="28"/>
          <w:szCs w:val="28"/>
        </w:rPr>
        <w:t>Д</w:t>
      </w:r>
      <w:r>
        <w:rPr>
          <w:color w:val="000000" w:themeColor="dk1"/>
          <w:sz w:val="28"/>
          <w:szCs w:val="28"/>
        </w:rPr>
        <w:t xml:space="preserve">окле год стајаше облак над шатором, они стајаху у околу. И кад облак дуго стајаше над шатором, тада </w:t>
      </w:r>
      <w:r>
        <w:rPr>
          <w:color w:val="000000" w:themeColor="dk1"/>
          <w:sz w:val="28"/>
          <w:szCs w:val="28"/>
        </w:rPr>
        <w:t>из</w:t>
      </w:r>
      <w:r>
        <w:rPr>
          <w:color w:val="000000" w:themeColor="dk1"/>
          <w:sz w:val="28"/>
          <w:szCs w:val="28"/>
        </w:rPr>
        <w:t>врш</w:t>
      </w:r>
      <w:r>
        <w:rPr>
          <w:color w:val="000000" w:themeColor="dk1"/>
          <w:sz w:val="28"/>
          <w:szCs w:val="28"/>
        </w:rPr>
        <w:t>а</w:t>
      </w:r>
      <w:r>
        <w:rPr>
          <w:color w:val="000000" w:themeColor="dk1"/>
          <w:sz w:val="28"/>
          <w:szCs w:val="28"/>
        </w:rPr>
        <w:t xml:space="preserve">ваху </w:t>
      </w:r>
      <w:r>
        <w:rPr>
          <w:color w:val="000000" w:themeColor="dk1"/>
          <w:sz w:val="28"/>
          <w:szCs w:val="28"/>
        </w:rPr>
        <w:t xml:space="preserve">синови Израиљеви што треба </w:t>
      </w:r>
      <w:r>
        <w:rPr>
          <w:color w:val="000000" w:themeColor="dk1"/>
          <w:sz w:val="28"/>
          <w:szCs w:val="28"/>
        </w:rPr>
        <w:t>из</w:t>
      </w:r>
      <w:r>
        <w:rPr>
          <w:color w:val="000000" w:themeColor="dk1"/>
          <w:sz w:val="28"/>
          <w:szCs w:val="28"/>
        </w:rPr>
        <w:t>врш</w:t>
      </w:r>
      <w:r>
        <w:rPr>
          <w:color w:val="000000" w:themeColor="dk1"/>
          <w:sz w:val="28"/>
          <w:szCs w:val="28"/>
        </w:rPr>
        <w:t>а</w:t>
      </w:r>
      <w:r>
        <w:rPr>
          <w:color w:val="000000" w:themeColor="dk1"/>
          <w:sz w:val="28"/>
          <w:szCs w:val="28"/>
        </w:rPr>
        <w:t>вати</w:t>
      </w:r>
      <w:r>
        <w:rPr>
          <w:color w:val="000000" w:themeColor="dk1"/>
          <w:sz w:val="28"/>
          <w:szCs w:val="28"/>
        </w:rPr>
        <w:t xml:space="preserve"> Господу и не полажаху. И кад облак беше над шатором мало дана, по заповести Господњој стајаху у </w:t>
      </w:r>
      <w:r>
        <w:rPr>
          <w:color w:val="000000" w:themeColor="dk1"/>
          <w:sz w:val="28"/>
          <w:szCs w:val="28"/>
        </w:rPr>
        <w:t>табор</w:t>
      </w:r>
      <w:r>
        <w:rPr>
          <w:color w:val="000000" w:themeColor="dk1"/>
          <w:sz w:val="28"/>
          <w:szCs w:val="28"/>
        </w:rPr>
        <w:t>у</w:t>
      </w:r>
      <w:r>
        <w:rPr>
          <w:color w:val="000000" w:themeColor="dk1"/>
          <w:sz w:val="28"/>
          <w:szCs w:val="28"/>
        </w:rPr>
        <w:t xml:space="preserve"> и по заповести Господњој полажаху. Кад би пак облак стајао од вечера до јутра, а ујутру би се подигао облак, тада полажаху, било дању или ноћу. Ако ли би месец дана облак стајао над шатором, стајаху у </w:t>
      </w:r>
      <w:r>
        <w:rPr>
          <w:color w:val="000000" w:themeColor="dk1"/>
          <w:sz w:val="28"/>
          <w:szCs w:val="28"/>
        </w:rPr>
        <w:t>табор</w:t>
      </w:r>
      <w:r>
        <w:rPr>
          <w:color w:val="000000" w:themeColor="dk1"/>
          <w:sz w:val="28"/>
          <w:szCs w:val="28"/>
        </w:rPr>
        <w:t>у</w:t>
      </w:r>
      <w:r>
        <w:rPr>
          <w:color w:val="000000" w:themeColor="dk1"/>
          <w:sz w:val="28"/>
          <w:szCs w:val="28"/>
        </w:rPr>
        <w:t xml:space="preserve"> синови Израиљеви и не полажаху, </w:t>
      </w:r>
      <w:r>
        <w:rPr>
          <w:color w:val="000000" w:themeColor="dk1"/>
          <w:sz w:val="28"/>
          <w:szCs w:val="28"/>
        </w:rPr>
        <w:t>јер</w:t>
      </w:r>
      <w:r>
        <w:rPr>
          <w:color w:val="000000" w:themeColor="dk1"/>
          <w:sz w:val="28"/>
          <w:szCs w:val="28"/>
        </w:rPr>
        <w:t xml:space="preserve"> по заповести Господњој полажаху</w:t>
      </w:r>
      <w:r>
        <w:rPr>
          <w:color w:val="000000" w:themeColor="dk1"/>
          <w:sz w:val="28"/>
          <w:szCs w:val="28"/>
        </w:rPr>
        <w:t xml:space="preserve">. По заповести Господњој </w:t>
      </w:r>
      <w:r>
        <w:rPr>
          <w:color w:val="000000" w:themeColor="dk1"/>
          <w:sz w:val="28"/>
          <w:szCs w:val="28"/>
        </w:rPr>
        <w:t>из</w:t>
      </w:r>
      <w:r>
        <w:rPr>
          <w:color w:val="000000" w:themeColor="dk1"/>
          <w:sz w:val="28"/>
          <w:szCs w:val="28"/>
        </w:rPr>
        <w:t>врш</w:t>
      </w:r>
      <w:r>
        <w:rPr>
          <w:color w:val="000000" w:themeColor="dk1"/>
          <w:sz w:val="28"/>
          <w:szCs w:val="28"/>
        </w:rPr>
        <w:t>а</w:t>
      </w:r>
      <w:r>
        <w:rPr>
          <w:color w:val="000000" w:themeColor="dk1"/>
          <w:sz w:val="28"/>
          <w:szCs w:val="28"/>
        </w:rPr>
        <w:t>ваху</w:t>
      </w:r>
      <w:r>
        <w:rPr>
          <w:color w:val="000000" w:themeColor="dk1"/>
          <w:sz w:val="28"/>
          <w:szCs w:val="28"/>
        </w:rPr>
        <w:t xml:space="preserve"> што треба </w:t>
      </w:r>
      <w:r>
        <w:rPr>
          <w:color w:val="000000" w:themeColor="dk1"/>
          <w:sz w:val="28"/>
          <w:szCs w:val="28"/>
        </w:rPr>
        <w:t>из</w:t>
      </w:r>
      <w:r>
        <w:rPr>
          <w:color w:val="000000" w:themeColor="dk1"/>
          <w:sz w:val="28"/>
          <w:szCs w:val="28"/>
        </w:rPr>
        <w:t>вршиват</w:t>
      </w:r>
      <w:r>
        <w:rPr>
          <w:color w:val="000000" w:themeColor="dk1"/>
          <w:sz w:val="28"/>
          <w:szCs w:val="28"/>
        </w:rPr>
        <w:t>и</w:t>
      </w:r>
      <w:r>
        <w:rPr>
          <w:color w:val="000000" w:themeColor="dk1"/>
          <w:sz w:val="28"/>
          <w:szCs w:val="28"/>
        </w:rPr>
        <w:t xml:space="preserve"> Господу, као што беше заповедио Господ преко </w:t>
      </w:r>
      <w:r>
        <w:rPr>
          <w:color w:val="000000" w:themeColor="dk1"/>
          <w:sz w:val="28"/>
          <w:szCs w:val="28"/>
        </w:rPr>
        <w:t>Мојсија</w:t>
      </w:r>
      <w:r>
        <w:rPr>
          <w:color w:val="000000" w:themeColor="dk1"/>
          <w:sz w:val="28"/>
          <w:szCs w:val="28"/>
        </w:rPr>
        <w:t>“</w:t>
      </w:r>
      <w:r>
        <w:rPr>
          <w:rStyle w:val="Footnotereference"/>
          <w:color w:val="000000" w:themeColor="dk1"/>
          <w:sz w:val="28"/>
          <w:szCs w:val="28"/>
        </w:rPr>
        <w:footnoteReference w:id="511"/>
      </w:r>
      <w:r>
        <w:rPr>
          <w:color w:val="000000" w:themeColor="dk1"/>
          <w:sz w:val="28"/>
          <w:szCs w:val="28"/>
        </w:rPr>
        <w:t>.</w:t>
      </w:r>
      <w:r>
        <w:rPr>
          <w:color w:val="000000" w:themeColor="dk1"/>
          <w:sz w:val="28"/>
          <w:szCs w:val="28"/>
        </w:rPr>
        <w:t xml:space="preserve"> </w:t>
      </w:r>
      <w:r>
        <w:rPr>
          <w:color w:val="000000" w:themeColor="dk1"/>
          <w:sz w:val="28"/>
          <w:szCs w:val="28"/>
        </w:rPr>
        <w:t xml:space="preserve">Када се подигао свети шатор у пустињи, </w:t>
      </w:r>
      <w:r>
        <w:rPr>
          <w:color w:val="000000" w:themeColor="dk1"/>
          <w:sz w:val="28"/>
          <w:szCs w:val="28"/>
        </w:rPr>
        <w:t>испун</w:t>
      </w:r>
      <w:r>
        <w:rPr>
          <w:color w:val="000000" w:themeColor="dk1"/>
          <w:sz w:val="28"/>
          <w:szCs w:val="28"/>
        </w:rPr>
        <w:t xml:space="preserve">ио </w:t>
      </w:r>
      <w:r>
        <w:rPr>
          <w:color w:val="000000" w:themeColor="dk1"/>
          <w:sz w:val="28"/>
          <w:szCs w:val="28"/>
        </w:rPr>
        <w:t xml:space="preserve">га је, каже, облак. После је заповедио Израелцима да </w:t>
      </w:r>
      <w:r>
        <w:rPr>
          <w:color w:val="000000" w:themeColor="dk1"/>
          <w:sz w:val="28"/>
          <w:szCs w:val="28"/>
        </w:rPr>
        <w:t>крен</w:t>
      </w:r>
      <w:r>
        <w:rPr>
          <w:color w:val="000000" w:themeColor="dk1"/>
          <w:sz w:val="28"/>
          <w:szCs w:val="28"/>
        </w:rPr>
        <w:t>у</w:t>
      </w:r>
      <w:r>
        <w:rPr>
          <w:color w:val="000000" w:themeColor="dk1"/>
          <w:sz w:val="28"/>
          <w:szCs w:val="28"/>
        </w:rPr>
        <w:t xml:space="preserve"> заједно са њиме и заједно са њим да стану, заповедајући да држе са </w:t>
      </w:r>
      <w:r>
        <w:rPr>
          <w:color w:val="000000" w:themeColor="dk1"/>
          <w:sz w:val="28"/>
          <w:szCs w:val="28"/>
        </w:rPr>
        <w:t>великом тач</w:t>
      </w:r>
      <w:r>
        <w:rPr>
          <w:color w:val="000000" w:themeColor="dk1"/>
          <w:sz w:val="28"/>
          <w:szCs w:val="28"/>
        </w:rPr>
        <w:t xml:space="preserve">ношћу </w:t>
      </w:r>
      <w:r>
        <w:rPr>
          <w:color w:val="000000" w:themeColor="dk1"/>
          <w:sz w:val="28"/>
          <w:szCs w:val="28"/>
        </w:rPr>
        <w:t xml:space="preserve">време одлазака и показујући са овим онима који су хтели да покажу лењост, да је преступање </w:t>
      </w:r>
      <w:r>
        <w:rPr>
          <w:color w:val="000000" w:themeColor="dk1"/>
          <w:sz w:val="28"/>
          <w:szCs w:val="28"/>
        </w:rPr>
        <w:t>ове</w:t>
      </w:r>
      <w:r>
        <w:rPr>
          <w:color w:val="000000" w:themeColor="dk1"/>
          <w:sz w:val="28"/>
          <w:szCs w:val="28"/>
        </w:rPr>
        <w:t xml:space="preserve"> </w:t>
      </w:r>
      <w:r>
        <w:rPr>
          <w:color w:val="000000" w:themeColor="dk1"/>
          <w:sz w:val="28"/>
          <w:szCs w:val="28"/>
        </w:rPr>
        <w:t xml:space="preserve">заповести било опасно. </w:t>
      </w:r>
    </w:p>
    <w:p w14:paraId="000004DA">
      <w:pPr>
        <w:jc w:val="both"/>
        <w:rPr>
          <w:color w:val="000000" w:themeColor="dk1"/>
          <w:sz w:val="28"/>
          <w:szCs w:val="28"/>
        </w:rPr>
      </w:pPr>
      <w:r>
        <w:rPr>
          <w:color w:val="000000" w:themeColor="dk1"/>
          <w:sz w:val="28"/>
          <w:szCs w:val="28"/>
        </w:rPr>
        <w:t>Ово је са историјског становишта. Да истражимо ствар са духовног становишта.</w:t>
      </w:r>
      <w:r>
        <w:rPr>
          <w:color w:val="000000" w:themeColor="dk1"/>
          <w:sz w:val="28"/>
          <w:szCs w:val="28"/>
        </w:rPr>
        <w:t xml:space="preserve"> Чим се подигао </w:t>
      </w:r>
      <w:r>
        <w:rPr>
          <w:color w:val="000000" w:themeColor="dk1"/>
          <w:sz w:val="28"/>
          <w:szCs w:val="28"/>
        </w:rPr>
        <w:t>и</w:t>
      </w:r>
      <w:r>
        <w:rPr>
          <w:color w:val="000000" w:themeColor="dk1"/>
          <w:sz w:val="28"/>
          <w:szCs w:val="28"/>
        </w:rPr>
        <w:t xml:space="preserve"> из</w:t>
      </w:r>
      <w:r>
        <w:rPr>
          <w:color w:val="000000" w:themeColor="dk1"/>
          <w:sz w:val="28"/>
          <w:szCs w:val="28"/>
        </w:rPr>
        <w:t>ашао</w:t>
      </w:r>
      <w:r>
        <w:rPr>
          <w:color w:val="000000" w:themeColor="dk1"/>
          <w:sz w:val="28"/>
          <w:szCs w:val="28"/>
        </w:rPr>
        <w:t xml:space="preserve"> над земљом најистинитији шатор, наиме Црква, одмах </w:t>
      </w:r>
      <w:r>
        <w:rPr>
          <w:color w:val="000000" w:themeColor="dk1"/>
          <w:sz w:val="28"/>
          <w:szCs w:val="28"/>
        </w:rPr>
        <w:t>је</w:t>
      </w:r>
      <w:r>
        <w:rPr>
          <w:color w:val="000000" w:themeColor="dk1"/>
          <w:sz w:val="28"/>
          <w:szCs w:val="28"/>
        </w:rPr>
        <w:t xml:space="preserve"> </w:t>
      </w:r>
      <w:r>
        <w:rPr>
          <w:color w:val="000000" w:themeColor="dk1"/>
          <w:sz w:val="28"/>
          <w:szCs w:val="28"/>
        </w:rPr>
        <w:t>испу</w:t>
      </w:r>
      <w:r>
        <w:rPr>
          <w:color w:val="000000" w:themeColor="dk1"/>
          <w:sz w:val="28"/>
          <w:szCs w:val="28"/>
        </w:rPr>
        <w:t>њен</w:t>
      </w:r>
      <w:r>
        <w:rPr>
          <w:color w:val="000000" w:themeColor="dk1"/>
          <w:sz w:val="28"/>
          <w:szCs w:val="28"/>
        </w:rPr>
        <w:t xml:space="preserve"> славом Христовом. Јер то да је покривен облаком стари шатор</w:t>
      </w:r>
      <w:r>
        <w:rPr>
          <w:color w:val="000000" w:themeColor="dk1"/>
          <w:sz w:val="28"/>
          <w:szCs w:val="28"/>
        </w:rPr>
        <w:t>,</w:t>
      </w:r>
      <w:r>
        <w:rPr>
          <w:color w:val="000000" w:themeColor="dk1"/>
          <w:sz w:val="28"/>
          <w:szCs w:val="28"/>
        </w:rPr>
        <w:t xml:space="preserve"> не изгледа ми да значи ништа друго осим овога. Испунио је Христос својом славом Цркву и </w:t>
      </w:r>
      <w:r>
        <w:rPr>
          <w:color w:val="000000" w:themeColor="dk1"/>
          <w:sz w:val="28"/>
          <w:szCs w:val="28"/>
        </w:rPr>
        <w:t>он</w:t>
      </w:r>
      <w:r>
        <w:rPr>
          <w:color w:val="000000" w:themeColor="dk1"/>
          <w:sz w:val="28"/>
          <w:szCs w:val="28"/>
        </w:rPr>
        <w:t>има</w:t>
      </w:r>
      <w:r>
        <w:rPr>
          <w:color w:val="000000" w:themeColor="dk1"/>
          <w:sz w:val="28"/>
          <w:szCs w:val="28"/>
        </w:rPr>
        <w:t xml:space="preserve"> </w:t>
      </w:r>
      <w:r>
        <w:rPr>
          <w:color w:val="000000" w:themeColor="dk1"/>
          <w:sz w:val="28"/>
          <w:szCs w:val="28"/>
        </w:rPr>
        <w:t>који су живели у незнању и прелести, као у ноћи и мраку, бљешти слична светлости, пружајући духовно просветљење онима који су већ просветљени и имају у својим срцима духовни дан, дарујући им свој хлад и свој покров, и богатећи и</w:t>
      </w:r>
      <w:r>
        <w:rPr>
          <w:color w:val="000000" w:themeColor="dk1"/>
          <w:sz w:val="28"/>
          <w:szCs w:val="28"/>
        </w:rPr>
        <w:t>х духовним свежинама, то јест</w:t>
      </w:r>
      <w:r>
        <w:rPr>
          <w:color w:val="000000" w:themeColor="dk1"/>
          <w:sz w:val="28"/>
          <w:szCs w:val="28"/>
        </w:rPr>
        <w:t xml:space="preserve"> </w:t>
      </w:r>
      <w:r>
        <w:rPr>
          <w:color w:val="000000" w:themeColor="dk1"/>
          <w:sz w:val="28"/>
          <w:szCs w:val="28"/>
        </w:rPr>
        <w:t>небеск</w:t>
      </w:r>
      <w:r>
        <w:rPr>
          <w:color w:val="000000" w:themeColor="dk1"/>
          <w:sz w:val="28"/>
          <w:szCs w:val="28"/>
        </w:rPr>
        <w:t>и</w:t>
      </w:r>
      <w:r>
        <w:rPr>
          <w:color w:val="000000" w:themeColor="dk1"/>
          <w:sz w:val="28"/>
          <w:szCs w:val="28"/>
        </w:rPr>
        <w:t>м и духовн</w:t>
      </w:r>
      <w:r>
        <w:rPr>
          <w:color w:val="000000" w:themeColor="dk1"/>
          <w:sz w:val="28"/>
          <w:szCs w:val="28"/>
        </w:rPr>
        <w:t>и</w:t>
      </w:r>
      <w:r>
        <w:rPr>
          <w:color w:val="000000" w:themeColor="dk1"/>
          <w:sz w:val="28"/>
          <w:szCs w:val="28"/>
        </w:rPr>
        <w:t>м утех</w:t>
      </w:r>
      <w:r>
        <w:rPr>
          <w:color w:val="000000" w:themeColor="dk1"/>
          <w:sz w:val="28"/>
          <w:szCs w:val="28"/>
        </w:rPr>
        <w:t>а</w:t>
      </w:r>
      <w:r>
        <w:rPr>
          <w:color w:val="000000" w:themeColor="dk1"/>
          <w:sz w:val="28"/>
          <w:szCs w:val="28"/>
        </w:rPr>
        <w:t>м</w:t>
      </w:r>
      <w:r>
        <w:rPr>
          <w:color w:val="000000" w:themeColor="dk1"/>
          <w:sz w:val="28"/>
          <w:szCs w:val="28"/>
        </w:rPr>
        <w:t>а</w:t>
      </w:r>
      <w:r>
        <w:rPr>
          <w:color w:val="000000" w:themeColor="dk1"/>
          <w:sz w:val="28"/>
          <w:szCs w:val="28"/>
        </w:rPr>
        <w:t xml:space="preserve">. Ово значи да се ноћу појављивао у облику огња, а дању у облику облака. Зато што они који су још били деца имали су велику потребу за просветљењем и светлости која води ка Богопознању, а они који су узвишенији од ових </w:t>
      </w:r>
      <w:r>
        <w:rPr>
          <w:color w:val="000000" w:themeColor="dk1"/>
          <w:sz w:val="28"/>
          <w:szCs w:val="28"/>
        </w:rPr>
        <w:t>ствари</w:t>
      </w:r>
      <w:r>
        <w:rPr>
          <w:color w:val="000000" w:themeColor="dk1"/>
          <w:sz w:val="28"/>
          <w:szCs w:val="28"/>
        </w:rPr>
        <w:t xml:space="preserve"> </w:t>
      </w:r>
      <w:r>
        <w:rPr>
          <w:color w:val="000000" w:themeColor="dk1"/>
          <w:sz w:val="28"/>
          <w:szCs w:val="28"/>
        </w:rPr>
        <w:t xml:space="preserve">и </w:t>
      </w:r>
      <w:r>
        <w:rPr>
          <w:color w:val="000000" w:themeColor="dk1"/>
          <w:sz w:val="28"/>
          <w:szCs w:val="28"/>
        </w:rPr>
        <w:t>просветљени</w:t>
      </w:r>
      <w:r>
        <w:rPr>
          <w:color w:val="000000" w:themeColor="dk1"/>
          <w:sz w:val="28"/>
          <w:szCs w:val="28"/>
        </w:rPr>
        <w:t xml:space="preserve"> су </w:t>
      </w:r>
      <w:r>
        <w:rPr>
          <w:color w:val="000000" w:themeColor="dk1"/>
          <w:sz w:val="28"/>
          <w:szCs w:val="28"/>
        </w:rPr>
        <w:t>вер</w:t>
      </w:r>
      <w:r>
        <w:rPr>
          <w:color w:val="000000" w:themeColor="dk1"/>
          <w:sz w:val="28"/>
          <w:szCs w:val="28"/>
        </w:rPr>
        <w:t>ом</w:t>
      </w:r>
      <w:r>
        <w:rPr>
          <w:color w:val="000000" w:themeColor="dk1"/>
          <w:sz w:val="28"/>
          <w:szCs w:val="28"/>
        </w:rPr>
        <w:t>, имају потребу за покровом и по</w:t>
      </w:r>
      <w:r>
        <w:rPr>
          <w:color w:val="000000" w:themeColor="dk1"/>
          <w:sz w:val="28"/>
          <w:szCs w:val="28"/>
        </w:rPr>
        <w:t xml:space="preserve">магањем, да би могли </w:t>
      </w:r>
      <w:r>
        <w:rPr>
          <w:color w:val="000000" w:themeColor="dk1"/>
          <w:sz w:val="28"/>
          <w:szCs w:val="28"/>
        </w:rPr>
        <w:t xml:space="preserve">што је могуће </w:t>
      </w:r>
      <w:r>
        <w:rPr>
          <w:color w:val="000000" w:themeColor="dk1"/>
          <w:sz w:val="28"/>
          <w:szCs w:val="28"/>
        </w:rPr>
        <w:t>храбр</w:t>
      </w:r>
      <w:r>
        <w:rPr>
          <w:color w:val="000000" w:themeColor="dk1"/>
          <w:sz w:val="28"/>
          <w:szCs w:val="28"/>
        </w:rPr>
        <w:t>ије</w:t>
      </w:r>
      <w:r>
        <w:rPr>
          <w:color w:val="000000" w:themeColor="dk1"/>
          <w:sz w:val="28"/>
          <w:szCs w:val="28"/>
        </w:rPr>
        <w:t xml:space="preserve"> </w:t>
      </w:r>
      <w:r>
        <w:rPr>
          <w:color w:val="000000" w:themeColor="dk1"/>
          <w:sz w:val="28"/>
          <w:szCs w:val="28"/>
        </w:rPr>
        <w:t>да превазиђу велику жегу овога живота и тежину дана. Зато каже: „Сви који хоће да живе побожно у Христу</w:t>
      </w:r>
      <w:r>
        <w:rPr>
          <w:color w:val="000000" w:themeColor="dk1"/>
          <w:sz w:val="28"/>
          <w:szCs w:val="28"/>
        </w:rPr>
        <w:t>,</w:t>
      </w:r>
      <w:r>
        <w:rPr>
          <w:color w:val="000000" w:themeColor="dk1"/>
          <w:sz w:val="28"/>
          <w:szCs w:val="28"/>
        </w:rPr>
        <w:t xml:space="preserve"> биће гоњени“</w:t>
      </w:r>
      <w:r>
        <w:rPr>
          <w:rStyle w:val="Footnotereference"/>
          <w:color w:val="000000" w:themeColor="dk1"/>
          <w:sz w:val="28"/>
          <w:szCs w:val="28"/>
        </w:rPr>
        <w:footnoteReference w:id="512"/>
      </w:r>
      <w:r>
        <w:rPr>
          <w:color w:val="000000" w:themeColor="dk1"/>
          <w:sz w:val="28"/>
          <w:szCs w:val="28"/>
        </w:rPr>
        <w:t xml:space="preserve">. Када се подизао облак, </w:t>
      </w:r>
      <w:r>
        <w:rPr>
          <w:color w:val="000000" w:themeColor="dk1"/>
          <w:sz w:val="28"/>
          <w:szCs w:val="28"/>
        </w:rPr>
        <w:t>крета</w:t>
      </w:r>
      <w:r>
        <w:rPr>
          <w:color w:val="000000" w:themeColor="dk1"/>
          <w:sz w:val="28"/>
          <w:szCs w:val="28"/>
        </w:rPr>
        <w:t>о</w:t>
      </w:r>
      <w:r>
        <w:rPr>
          <w:color w:val="000000" w:themeColor="dk1"/>
          <w:sz w:val="28"/>
          <w:szCs w:val="28"/>
        </w:rPr>
        <w:t xml:space="preserve"> је заједно са њиме и шатор, и када се негде заустављао, заустављао се и шатор, и заједно са њим су то исто чинили и Изра</w:t>
      </w:r>
      <w:r>
        <w:rPr>
          <w:color w:val="000000" w:themeColor="dk1"/>
          <w:sz w:val="28"/>
          <w:szCs w:val="28"/>
        </w:rPr>
        <w:t>иљ</w:t>
      </w:r>
      <w:r>
        <w:rPr>
          <w:color w:val="000000" w:themeColor="dk1"/>
          <w:sz w:val="28"/>
          <w:szCs w:val="28"/>
        </w:rPr>
        <w:t xml:space="preserve">ци. </w:t>
      </w:r>
      <w:r>
        <w:rPr>
          <w:color w:val="000000" w:themeColor="dk1"/>
          <w:sz w:val="28"/>
          <w:szCs w:val="28"/>
        </w:rPr>
        <w:t xml:space="preserve">Пошто Црква свугде следи Христа, и свето мноштво верника се не одваја од Онога који </w:t>
      </w:r>
      <w:r>
        <w:rPr>
          <w:color w:val="000000" w:themeColor="dk1"/>
          <w:sz w:val="28"/>
          <w:szCs w:val="28"/>
        </w:rPr>
        <w:t>их</w:t>
      </w:r>
      <w:r>
        <w:rPr>
          <w:color w:val="000000" w:themeColor="dk1"/>
          <w:sz w:val="28"/>
          <w:szCs w:val="28"/>
        </w:rPr>
        <w:t xml:space="preserve"> позива на спасење. </w:t>
      </w:r>
    </w:p>
    <w:p w14:paraId="000004DB">
      <w:pPr>
        <w:jc w:val="both"/>
        <w:rPr>
          <w:color w:val="000000" w:themeColor="dk1"/>
          <w:sz w:val="28"/>
          <w:szCs w:val="28"/>
        </w:rPr>
      </w:pPr>
      <w:r>
        <w:rPr>
          <w:color w:val="000000" w:themeColor="dk1"/>
          <w:sz w:val="28"/>
          <w:szCs w:val="28"/>
        </w:rPr>
        <w:t>ПАЛ: И како може да се разуме наш одлазак и стајање, са Христом који предњачи и (који) нас</w:t>
      </w:r>
      <w:r>
        <w:rPr>
          <w:color w:val="000000" w:themeColor="dk1"/>
          <w:sz w:val="28"/>
          <w:szCs w:val="28"/>
        </w:rPr>
        <w:t xml:space="preserve"> </w:t>
      </w:r>
      <w:r>
        <w:rPr>
          <w:color w:val="000000" w:themeColor="dk1"/>
          <w:sz w:val="28"/>
          <w:szCs w:val="28"/>
        </w:rPr>
        <w:t>води</w:t>
      </w:r>
      <w:r>
        <w:rPr>
          <w:color w:val="000000" w:themeColor="dk1"/>
          <w:sz w:val="28"/>
          <w:szCs w:val="28"/>
        </w:rPr>
        <w:t>?</w:t>
      </w:r>
      <w:r>
        <w:rPr>
          <w:color w:val="000000" w:themeColor="dk1"/>
          <w:sz w:val="28"/>
          <w:szCs w:val="28"/>
        </w:rPr>
        <w:t xml:space="preserve"> </w:t>
      </w:r>
      <w:r>
        <w:rPr>
          <w:color w:val="000000" w:themeColor="dk1"/>
          <w:sz w:val="28"/>
          <w:szCs w:val="28"/>
        </w:rPr>
        <w:t xml:space="preserve"> </w:t>
      </w:r>
    </w:p>
    <w:p w14:paraId="000004DC">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Наша реч ће да покаже </w:t>
      </w:r>
      <w:r>
        <w:rPr>
          <w:color w:val="000000" w:themeColor="dk1"/>
          <w:sz w:val="28"/>
          <w:szCs w:val="28"/>
        </w:rPr>
        <w:t>одређену</w:t>
      </w:r>
      <w:r>
        <w:rPr>
          <w:color w:val="000000" w:themeColor="dk1"/>
          <w:sz w:val="28"/>
          <w:szCs w:val="28"/>
        </w:rPr>
        <w:t xml:space="preserve"> равнодушност према овоме, показујући са једним </w:t>
      </w:r>
      <w:r>
        <w:rPr>
          <w:color w:val="000000" w:themeColor="dk1"/>
          <w:sz w:val="28"/>
          <w:szCs w:val="28"/>
        </w:rPr>
        <w:t>изображењем</w:t>
      </w:r>
      <w:r>
        <w:rPr>
          <w:color w:val="000000" w:themeColor="dk1"/>
          <w:sz w:val="28"/>
          <w:szCs w:val="28"/>
        </w:rPr>
        <w:t xml:space="preserve">, </w:t>
      </w:r>
      <w:r>
        <w:rPr>
          <w:color w:val="000000" w:themeColor="dk1"/>
          <w:sz w:val="28"/>
          <w:szCs w:val="28"/>
        </w:rPr>
        <w:t xml:space="preserve">како је </w:t>
      </w:r>
      <w:r>
        <w:rPr>
          <w:color w:val="000000" w:themeColor="dk1"/>
          <w:sz w:val="28"/>
          <w:szCs w:val="28"/>
        </w:rPr>
        <w:t>када желимо да будемо са Богом, и да одлазимо заједно са облаком и да се зауставимо заједно са њим. Међутим</w:t>
      </w:r>
      <w:r>
        <w:rPr>
          <w:color w:val="000000" w:themeColor="dk1"/>
          <w:sz w:val="28"/>
          <w:szCs w:val="28"/>
        </w:rPr>
        <w:t>,</w:t>
      </w:r>
      <w:r>
        <w:rPr>
          <w:color w:val="000000" w:themeColor="dk1"/>
          <w:sz w:val="28"/>
          <w:szCs w:val="28"/>
        </w:rPr>
        <w:t xml:space="preserve"> продирући у наш ум </w:t>
      </w:r>
      <w:r>
        <w:rPr>
          <w:color w:val="000000" w:themeColor="dk1"/>
          <w:sz w:val="28"/>
          <w:szCs w:val="28"/>
        </w:rPr>
        <w:t xml:space="preserve">колико бива што тананије, рећи ћемо опет да је први одлазак из неверовања у веру, из незнања у знање, и од тога да не познајемо шта је према својој природи заиста Бог, у јасно </w:t>
      </w:r>
      <w:r>
        <w:rPr>
          <w:color w:val="000000" w:themeColor="dk1"/>
          <w:sz w:val="28"/>
          <w:szCs w:val="28"/>
        </w:rPr>
        <w:t>по</w:t>
      </w:r>
      <w:r>
        <w:rPr>
          <w:color w:val="000000" w:themeColor="dk1"/>
          <w:sz w:val="28"/>
          <w:szCs w:val="28"/>
        </w:rPr>
        <w:t>знање</w:t>
      </w:r>
      <w:r>
        <w:rPr>
          <w:color w:val="000000" w:themeColor="dk1"/>
          <w:sz w:val="28"/>
          <w:szCs w:val="28"/>
        </w:rPr>
        <w:t xml:space="preserve"> и </w:t>
      </w:r>
      <w:r>
        <w:rPr>
          <w:color w:val="000000" w:themeColor="dk1"/>
          <w:sz w:val="28"/>
          <w:szCs w:val="28"/>
        </w:rPr>
        <w:t>Владике и Творца</w:t>
      </w:r>
      <w:r>
        <w:rPr>
          <w:color w:val="000000" w:themeColor="dk1"/>
          <w:sz w:val="28"/>
          <w:szCs w:val="28"/>
        </w:rPr>
        <w:t xml:space="preserve"> свих. Други одлазак и кориснији после првог је прелазак из искварености и непристојности, у то да желимо више да чинимо и размишљамо о добрим стварима. Трећи, од овога важнији и светлији, је прелазак из недостатка у целовитост, толико у пракси колико у теорији. Или можда не напредујемо мало по мало сагласно са подразумеваним Христовим напретком, напредујући у савршеног човека, и достижући савршенство чија је мера </w:t>
      </w:r>
      <w:r>
        <w:rPr>
          <w:color w:val="000000" w:themeColor="dk1"/>
          <w:sz w:val="28"/>
          <w:szCs w:val="28"/>
        </w:rPr>
        <w:t xml:space="preserve">и </w:t>
      </w:r>
      <w:r>
        <w:rPr>
          <w:color w:val="000000" w:themeColor="dk1"/>
          <w:sz w:val="28"/>
          <w:szCs w:val="28"/>
        </w:rPr>
        <w:t>пуноћа</w:t>
      </w:r>
      <w:r>
        <w:rPr>
          <w:color w:val="000000" w:themeColor="dk1"/>
          <w:sz w:val="28"/>
          <w:szCs w:val="28"/>
        </w:rPr>
        <w:t xml:space="preserve"> </w:t>
      </w:r>
      <w:r>
        <w:rPr>
          <w:color w:val="000000" w:themeColor="dk1"/>
          <w:sz w:val="28"/>
          <w:szCs w:val="28"/>
        </w:rPr>
        <w:t>Христос</w:t>
      </w:r>
      <w:r>
        <w:rPr>
          <w:rStyle w:val="Footnotereference"/>
          <w:color w:val="000000" w:themeColor="dk1"/>
          <w:sz w:val="28"/>
          <w:szCs w:val="28"/>
        </w:rPr>
        <w:footnoteReference w:id="513"/>
      </w:r>
      <w:r>
        <w:rPr>
          <w:color w:val="000000" w:themeColor="dk1"/>
          <w:sz w:val="28"/>
          <w:szCs w:val="28"/>
        </w:rPr>
        <w:t xml:space="preserve">? Можда је ово оно што нам </w:t>
      </w:r>
      <w:r>
        <w:rPr>
          <w:color w:val="000000" w:themeColor="dk1"/>
          <w:sz w:val="28"/>
          <w:szCs w:val="28"/>
        </w:rPr>
        <w:t>казује</w:t>
      </w:r>
      <w:r>
        <w:rPr>
          <w:color w:val="000000" w:themeColor="dk1"/>
          <w:sz w:val="28"/>
          <w:szCs w:val="28"/>
        </w:rPr>
        <w:t xml:space="preserve"> </w:t>
      </w:r>
      <w:r>
        <w:rPr>
          <w:color w:val="000000" w:themeColor="dk1"/>
          <w:sz w:val="28"/>
          <w:szCs w:val="28"/>
        </w:rPr>
        <w:t>реч Божанственог Павла</w:t>
      </w:r>
      <w:r>
        <w:rPr>
          <w:color w:val="000000" w:themeColor="dk1"/>
          <w:sz w:val="28"/>
          <w:szCs w:val="28"/>
        </w:rPr>
        <w:t xml:space="preserve">: „Што је за мном заборављам, а стремим за оним што је преда мном, </w:t>
      </w:r>
      <w:r>
        <w:rPr>
          <w:color w:val="000000" w:themeColor="dk1"/>
          <w:sz w:val="28"/>
          <w:szCs w:val="28"/>
        </w:rPr>
        <w:t>и трч</w:t>
      </w:r>
      <w:r>
        <w:rPr>
          <w:color w:val="000000" w:themeColor="dk1"/>
          <w:sz w:val="28"/>
          <w:szCs w:val="28"/>
        </w:rPr>
        <w:t>им према циљу ради награде небескога призвања Божијег“</w:t>
      </w:r>
      <w:r>
        <w:rPr>
          <w:rStyle w:val="Footnotereference"/>
          <w:color w:val="000000" w:themeColor="dk1"/>
          <w:sz w:val="28"/>
          <w:szCs w:val="28"/>
        </w:rPr>
        <w:footnoteReference w:id="514"/>
      </w:r>
      <w:r>
        <w:rPr>
          <w:color w:val="000000" w:themeColor="dk1"/>
          <w:sz w:val="28"/>
          <w:szCs w:val="28"/>
        </w:rPr>
        <w:t xml:space="preserve">. </w:t>
      </w:r>
      <w:r>
        <w:rPr>
          <w:color w:val="000000" w:themeColor="dk1"/>
          <w:sz w:val="28"/>
          <w:szCs w:val="28"/>
        </w:rPr>
        <w:t xml:space="preserve">Мисаоно одлазећи из незнања у </w:t>
      </w:r>
      <w:r>
        <w:rPr>
          <w:color w:val="000000" w:themeColor="dk1"/>
          <w:sz w:val="28"/>
          <w:szCs w:val="28"/>
        </w:rPr>
        <w:t>позн</w:t>
      </w:r>
      <w:r>
        <w:rPr>
          <w:color w:val="000000" w:themeColor="dk1"/>
          <w:sz w:val="28"/>
          <w:szCs w:val="28"/>
        </w:rPr>
        <w:t>ање</w:t>
      </w:r>
      <w:r>
        <w:rPr>
          <w:color w:val="000000" w:themeColor="dk1"/>
          <w:sz w:val="28"/>
          <w:szCs w:val="28"/>
        </w:rPr>
        <w:t>, из не</w:t>
      </w:r>
      <w:r>
        <w:rPr>
          <w:color w:val="000000" w:themeColor="dk1"/>
          <w:sz w:val="28"/>
          <w:szCs w:val="28"/>
        </w:rPr>
        <w:t xml:space="preserve">укости </w:t>
      </w:r>
      <w:r>
        <w:rPr>
          <w:color w:val="000000" w:themeColor="dk1"/>
          <w:sz w:val="28"/>
          <w:szCs w:val="28"/>
        </w:rPr>
        <w:t>у мудрост</w:t>
      </w:r>
      <w:r>
        <w:rPr>
          <w:color w:val="000000" w:themeColor="dk1"/>
          <w:sz w:val="28"/>
          <w:szCs w:val="28"/>
        </w:rPr>
        <w:t xml:space="preserve">, из неверовања у веру, и напредујућу увек </w:t>
      </w:r>
      <w:r>
        <w:rPr>
          <w:color w:val="000000" w:themeColor="dk1"/>
          <w:sz w:val="28"/>
          <w:szCs w:val="28"/>
        </w:rPr>
        <w:t>у</w:t>
      </w:r>
      <w:r>
        <w:rPr>
          <w:color w:val="000000" w:themeColor="dk1"/>
          <w:sz w:val="28"/>
          <w:szCs w:val="28"/>
        </w:rPr>
        <w:t xml:space="preserve"> врлин</w:t>
      </w:r>
      <w:r>
        <w:rPr>
          <w:color w:val="000000" w:themeColor="dk1"/>
          <w:sz w:val="28"/>
          <w:szCs w:val="28"/>
        </w:rPr>
        <w:t>ама</w:t>
      </w:r>
      <w:r>
        <w:rPr>
          <w:color w:val="000000" w:themeColor="dk1"/>
          <w:sz w:val="28"/>
          <w:szCs w:val="28"/>
        </w:rPr>
        <w:t>, не прелазимо са једног места на друго, и од (једног)</w:t>
      </w:r>
      <w:r>
        <w:rPr>
          <w:color w:val="000000" w:themeColor="dk1"/>
          <w:sz w:val="28"/>
          <w:szCs w:val="28"/>
        </w:rPr>
        <w:t xml:space="preserve"> </w:t>
      </w:r>
      <w:r>
        <w:rPr>
          <w:color w:val="000000" w:themeColor="dk1"/>
          <w:sz w:val="28"/>
          <w:szCs w:val="28"/>
        </w:rPr>
        <w:t xml:space="preserve">расположења, то јест </w:t>
      </w:r>
      <w:r>
        <w:rPr>
          <w:color w:val="000000" w:themeColor="dk1"/>
          <w:sz w:val="28"/>
          <w:szCs w:val="28"/>
        </w:rPr>
        <w:t>једн</w:t>
      </w:r>
      <w:r>
        <w:rPr>
          <w:color w:val="000000" w:themeColor="dk1"/>
          <w:sz w:val="28"/>
          <w:szCs w:val="28"/>
        </w:rPr>
        <w:t>ог</w:t>
      </w:r>
      <w:r>
        <w:rPr>
          <w:color w:val="000000" w:themeColor="dk1"/>
          <w:sz w:val="28"/>
          <w:szCs w:val="28"/>
        </w:rPr>
        <w:t xml:space="preserve"> навикнут</w:t>
      </w:r>
      <w:r>
        <w:rPr>
          <w:color w:val="000000" w:themeColor="dk1"/>
          <w:sz w:val="28"/>
          <w:szCs w:val="28"/>
        </w:rPr>
        <w:t>ог</w:t>
      </w:r>
      <w:r>
        <w:rPr>
          <w:color w:val="000000" w:themeColor="dk1"/>
          <w:sz w:val="28"/>
          <w:szCs w:val="28"/>
        </w:rPr>
        <w:t xml:space="preserve"> </w:t>
      </w:r>
      <w:r>
        <w:rPr>
          <w:color w:val="000000" w:themeColor="dk1"/>
          <w:sz w:val="28"/>
          <w:szCs w:val="28"/>
        </w:rPr>
        <w:t>понашања</w:t>
      </w:r>
      <w:r>
        <w:rPr>
          <w:color w:val="000000" w:themeColor="dk1"/>
          <w:sz w:val="28"/>
          <w:szCs w:val="28"/>
        </w:rPr>
        <w:t xml:space="preserve"> </w:t>
      </w:r>
      <w:r>
        <w:rPr>
          <w:color w:val="000000" w:themeColor="dk1"/>
          <w:sz w:val="28"/>
          <w:szCs w:val="28"/>
        </w:rPr>
        <w:t xml:space="preserve">не премештамо се опет у неко друго, и </w:t>
      </w:r>
      <w:r>
        <w:rPr>
          <w:color w:val="000000" w:themeColor="dk1"/>
          <w:sz w:val="28"/>
          <w:szCs w:val="28"/>
        </w:rPr>
        <w:t xml:space="preserve">да ли </w:t>
      </w:r>
      <w:r>
        <w:rPr>
          <w:color w:val="000000" w:themeColor="dk1"/>
          <w:sz w:val="28"/>
          <w:szCs w:val="28"/>
        </w:rPr>
        <w:t>некако не</w:t>
      </w:r>
      <w:r>
        <w:rPr>
          <w:color w:val="000000" w:themeColor="dk1"/>
          <w:sz w:val="28"/>
          <w:szCs w:val="28"/>
        </w:rPr>
        <w:t xml:space="preserve"> </w:t>
      </w:r>
      <w:r>
        <w:rPr>
          <w:color w:val="000000" w:themeColor="dk1"/>
          <w:sz w:val="28"/>
          <w:szCs w:val="28"/>
        </w:rPr>
        <w:t xml:space="preserve">личимо тако на оне који имају обичај да пешаче? </w:t>
      </w:r>
    </w:p>
    <w:p w14:paraId="000004DD">
      <w:pPr>
        <w:jc w:val="both"/>
        <w:rPr>
          <w:color w:val="000000" w:themeColor="dk1"/>
          <w:sz w:val="28"/>
          <w:szCs w:val="28"/>
        </w:rPr>
      </w:pPr>
      <w:r>
        <w:rPr>
          <w:color w:val="000000" w:themeColor="dk1"/>
          <w:sz w:val="28"/>
          <w:szCs w:val="28"/>
        </w:rPr>
        <w:t>ПАЛ: Разумем ово што желиш да кажеш.</w:t>
      </w:r>
    </w:p>
    <w:p w14:paraId="000004DE">
      <w:pPr>
        <w:jc w:val="both"/>
        <w:rPr>
          <w:color w:val="000000" w:themeColor="dk1"/>
          <w:sz w:val="28"/>
          <w:szCs w:val="28"/>
        </w:rPr>
      </w:pPr>
      <w:r>
        <w:rPr>
          <w:color w:val="000000" w:themeColor="dk1"/>
          <w:sz w:val="28"/>
          <w:szCs w:val="28"/>
        </w:rPr>
        <w:t>КИР: Али ни одлазак из искварености, ни дол</w:t>
      </w:r>
      <w:r>
        <w:rPr>
          <w:color w:val="000000" w:themeColor="dk1"/>
          <w:sz w:val="28"/>
          <w:szCs w:val="28"/>
        </w:rPr>
        <w:t>а</w:t>
      </w:r>
      <w:r>
        <w:rPr>
          <w:color w:val="000000" w:themeColor="dk1"/>
          <w:sz w:val="28"/>
          <w:szCs w:val="28"/>
        </w:rPr>
        <w:t xml:space="preserve">зак </w:t>
      </w:r>
      <w:r>
        <w:rPr>
          <w:color w:val="000000" w:themeColor="dk1"/>
          <w:sz w:val="28"/>
          <w:szCs w:val="28"/>
        </w:rPr>
        <w:t>н</w:t>
      </w:r>
      <w:r>
        <w:rPr>
          <w:color w:val="000000" w:themeColor="dk1"/>
          <w:sz w:val="28"/>
          <w:szCs w:val="28"/>
        </w:rPr>
        <w:t xml:space="preserve">и </w:t>
      </w:r>
      <w:r>
        <w:rPr>
          <w:color w:val="000000" w:themeColor="dk1"/>
          <w:sz w:val="28"/>
          <w:szCs w:val="28"/>
        </w:rPr>
        <w:t>запоседање</w:t>
      </w:r>
      <w:r>
        <w:rPr>
          <w:color w:val="000000" w:themeColor="dk1"/>
          <w:sz w:val="28"/>
          <w:szCs w:val="28"/>
        </w:rPr>
        <w:t xml:space="preserve"> на неки начин добр</w:t>
      </w:r>
      <w:r>
        <w:rPr>
          <w:color w:val="000000" w:themeColor="dk1"/>
          <w:sz w:val="28"/>
          <w:szCs w:val="28"/>
        </w:rPr>
        <w:t>их</w:t>
      </w:r>
      <w:r>
        <w:rPr>
          <w:color w:val="000000" w:themeColor="dk1"/>
          <w:sz w:val="28"/>
          <w:szCs w:val="28"/>
        </w:rPr>
        <w:t xml:space="preserve"> ствари </w:t>
      </w:r>
      <w:r>
        <w:rPr>
          <w:color w:val="000000" w:themeColor="dk1"/>
          <w:sz w:val="28"/>
          <w:szCs w:val="28"/>
        </w:rPr>
        <w:t>не</w:t>
      </w:r>
      <w:r>
        <w:rPr>
          <w:color w:val="000000" w:themeColor="dk1"/>
          <w:sz w:val="28"/>
          <w:szCs w:val="28"/>
        </w:rPr>
        <w:t>ће</w:t>
      </w:r>
      <w:r>
        <w:rPr>
          <w:color w:val="000000" w:themeColor="dk1"/>
          <w:sz w:val="28"/>
          <w:szCs w:val="28"/>
        </w:rPr>
        <w:t xml:space="preserve"> моћи неко да постигне, ако није са њиме и не води га Христос. И зато је рекао својим светим ученицима: „Без Мене не можете чинити ништа“</w:t>
      </w:r>
      <w:r>
        <w:rPr>
          <w:rStyle w:val="Footnotereference"/>
          <w:color w:val="000000" w:themeColor="dk1"/>
          <w:sz w:val="28"/>
          <w:szCs w:val="28"/>
        </w:rPr>
        <w:footnoteReference w:id="515"/>
      </w:r>
      <w:r>
        <w:rPr>
          <w:color w:val="000000" w:themeColor="dk1"/>
          <w:sz w:val="28"/>
          <w:szCs w:val="28"/>
        </w:rPr>
        <w:t xml:space="preserve">. </w:t>
      </w:r>
      <w:r>
        <w:rPr>
          <w:color w:val="000000" w:themeColor="dk1"/>
          <w:sz w:val="28"/>
          <w:szCs w:val="28"/>
        </w:rPr>
        <w:t xml:space="preserve">Даље, то да је неко са Богом и да чини са Њиме све што чини, то може </w:t>
      </w:r>
      <w:r>
        <w:rPr>
          <w:color w:val="000000" w:themeColor="dk1"/>
          <w:sz w:val="28"/>
          <w:szCs w:val="28"/>
        </w:rPr>
        <w:t xml:space="preserve">на загонетан начин </w:t>
      </w:r>
      <w:r>
        <w:rPr>
          <w:color w:val="000000" w:themeColor="dk1"/>
          <w:sz w:val="28"/>
          <w:szCs w:val="28"/>
        </w:rPr>
        <w:t xml:space="preserve">да </w:t>
      </w:r>
      <w:r>
        <w:rPr>
          <w:color w:val="000000" w:themeColor="dk1"/>
          <w:sz w:val="28"/>
          <w:szCs w:val="28"/>
        </w:rPr>
        <w:t>указује</w:t>
      </w:r>
      <w:r>
        <w:rPr>
          <w:color w:val="000000" w:themeColor="dk1"/>
          <w:sz w:val="28"/>
          <w:szCs w:val="28"/>
        </w:rPr>
        <w:t xml:space="preserve"> на одлазак тада заједно са </w:t>
      </w:r>
      <w:r>
        <w:rPr>
          <w:color w:val="000000" w:themeColor="dk1"/>
          <w:sz w:val="28"/>
          <w:szCs w:val="28"/>
        </w:rPr>
        <w:t xml:space="preserve">одлазећим облаком и стајање заједно са њим кад се он заустављао. </w:t>
      </w:r>
      <w:r>
        <w:rPr>
          <w:color w:val="000000" w:themeColor="dk1"/>
          <w:sz w:val="28"/>
          <w:szCs w:val="28"/>
        </w:rPr>
        <w:t>Осим тога</w:t>
      </w:r>
      <w:r>
        <w:rPr>
          <w:color w:val="000000" w:themeColor="dk1"/>
          <w:sz w:val="28"/>
          <w:szCs w:val="28"/>
        </w:rPr>
        <w:t>,</w:t>
      </w:r>
      <w:r>
        <w:rPr>
          <w:color w:val="000000" w:themeColor="dk1"/>
          <w:sz w:val="28"/>
          <w:szCs w:val="28"/>
        </w:rPr>
        <w:t xml:space="preserve"> говори да ће заповешћу Господњом да оду“</w:t>
      </w:r>
      <w:r>
        <w:rPr>
          <w:rStyle w:val="Footnotereference"/>
          <w:color w:val="000000" w:themeColor="dk1"/>
          <w:sz w:val="28"/>
          <w:szCs w:val="28"/>
        </w:rPr>
        <w:footnoteReference w:id="516"/>
      </w:r>
      <w:r>
        <w:rPr>
          <w:color w:val="000000" w:themeColor="dk1"/>
          <w:sz w:val="28"/>
          <w:szCs w:val="28"/>
        </w:rPr>
        <w:t xml:space="preserve">. </w:t>
      </w:r>
      <w:r>
        <w:rPr>
          <w:color w:val="000000" w:themeColor="dk1"/>
          <w:sz w:val="28"/>
          <w:szCs w:val="28"/>
        </w:rPr>
        <w:t xml:space="preserve">И ово, мислим, значи да је потребна реч која подстиче на храброст, и лепо понашање које приличи светитељима, који мисле да треба да следе Христа. Зато каже: „А све нека бива благобразно и </w:t>
      </w:r>
      <w:r>
        <w:rPr>
          <w:color w:val="000000" w:themeColor="dk1"/>
          <w:sz w:val="28"/>
          <w:szCs w:val="28"/>
        </w:rPr>
        <w:t>уредно</w:t>
      </w:r>
      <w:r>
        <w:rPr>
          <w:color w:val="000000" w:themeColor="dk1"/>
          <w:sz w:val="28"/>
          <w:szCs w:val="28"/>
        </w:rPr>
        <w:t>“</w:t>
      </w:r>
      <w:r>
        <w:rPr>
          <w:rStyle w:val="Footnotereference"/>
          <w:color w:val="000000" w:themeColor="dk1"/>
          <w:sz w:val="28"/>
          <w:szCs w:val="28"/>
        </w:rPr>
        <w:footnoteReference w:id="517"/>
      </w:r>
      <w:r>
        <w:rPr>
          <w:color w:val="000000" w:themeColor="dk1"/>
          <w:sz w:val="28"/>
          <w:szCs w:val="28"/>
        </w:rPr>
        <w:t>.</w:t>
      </w:r>
      <w:r>
        <w:rPr>
          <w:color w:val="000000" w:themeColor="dk1"/>
          <w:sz w:val="28"/>
          <w:szCs w:val="28"/>
        </w:rPr>
        <w:t xml:space="preserve"> </w:t>
      </w:r>
      <w:r>
        <w:rPr>
          <w:color w:val="000000" w:themeColor="dk1"/>
          <w:sz w:val="28"/>
          <w:szCs w:val="28"/>
        </w:rPr>
        <w:t>Изображење</w:t>
      </w:r>
      <w:r>
        <w:rPr>
          <w:color w:val="000000" w:themeColor="dk1"/>
          <w:sz w:val="28"/>
          <w:szCs w:val="28"/>
        </w:rPr>
        <w:t xml:space="preserve"> овога је опет оно што пише у наставку. Јер је Б</w:t>
      </w:r>
      <w:r>
        <w:rPr>
          <w:color w:val="000000" w:themeColor="dk1"/>
          <w:sz w:val="28"/>
          <w:szCs w:val="28"/>
        </w:rPr>
        <w:t xml:space="preserve">ог </w:t>
      </w:r>
      <w:r>
        <w:rPr>
          <w:color w:val="000000" w:themeColor="dk1"/>
          <w:sz w:val="28"/>
          <w:szCs w:val="28"/>
        </w:rPr>
        <w:t>рекао следеће тумачу Божијих (ствари)</w:t>
      </w:r>
      <w:r>
        <w:rPr>
          <w:color w:val="000000" w:themeColor="dk1"/>
          <w:sz w:val="28"/>
          <w:szCs w:val="28"/>
        </w:rPr>
        <w:t xml:space="preserve"> </w:t>
      </w:r>
      <w:r>
        <w:rPr>
          <w:color w:val="000000" w:themeColor="dk1"/>
          <w:sz w:val="28"/>
          <w:szCs w:val="28"/>
        </w:rPr>
        <w:t xml:space="preserve">Мојсију: „Начини себи две трубе од сребра, коване да буду, њима ћеш сазивати збор и заповедати да полази војска. Кад обе затрубе, тада нека се скупља к теби сав збор на врата шатора од састанка. А кад једна затруби, тада нека се скупљају к теби кнезови, главари од тисућа Израиљевих. А кад затрубите </w:t>
      </w:r>
      <w:r>
        <w:rPr>
          <w:color w:val="000000" w:themeColor="dk1"/>
          <w:sz w:val="28"/>
          <w:szCs w:val="28"/>
        </w:rPr>
        <w:t>један знак</w:t>
      </w:r>
      <w:r>
        <w:rPr>
          <w:color w:val="000000" w:themeColor="dk1"/>
          <w:sz w:val="28"/>
          <w:szCs w:val="28"/>
        </w:rPr>
        <w:t xml:space="preserve">, тада нека се креће </w:t>
      </w:r>
      <w:r>
        <w:rPr>
          <w:color w:val="000000" w:themeColor="dk1"/>
          <w:sz w:val="28"/>
          <w:szCs w:val="28"/>
        </w:rPr>
        <w:t>војска</w:t>
      </w:r>
      <w:r>
        <w:rPr>
          <w:color w:val="000000" w:themeColor="dk1"/>
          <w:sz w:val="28"/>
          <w:szCs w:val="28"/>
        </w:rPr>
        <w:t xml:space="preserve"> </w:t>
      </w:r>
      <w:r>
        <w:rPr>
          <w:color w:val="000000" w:themeColor="dk1"/>
          <w:sz w:val="28"/>
          <w:szCs w:val="28"/>
        </w:rPr>
        <w:t xml:space="preserve">из дела табора </w:t>
      </w:r>
      <w:r>
        <w:rPr>
          <w:color w:val="000000" w:themeColor="dk1"/>
          <w:sz w:val="28"/>
          <w:szCs w:val="28"/>
        </w:rPr>
        <w:t xml:space="preserve">који лежи према истоку. А кад затрубите други </w:t>
      </w:r>
      <w:r>
        <w:rPr>
          <w:color w:val="000000" w:themeColor="dk1"/>
          <w:sz w:val="28"/>
          <w:szCs w:val="28"/>
        </w:rPr>
        <w:t>пут</w:t>
      </w:r>
      <w:r>
        <w:rPr>
          <w:color w:val="000000" w:themeColor="dk1"/>
          <w:sz w:val="28"/>
          <w:szCs w:val="28"/>
        </w:rPr>
        <w:t>, југу</w:t>
      </w:r>
      <w:r>
        <w:rPr>
          <w:color w:val="000000" w:themeColor="dk1"/>
          <w:sz w:val="28"/>
          <w:szCs w:val="28"/>
        </w:rPr>
        <w:t>.</w:t>
      </w:r>
      <w:r>
        <w:rPr>
          <w:color w:val="000000" w:themeColor="dk1"/>
          <w:sz w:val="28"/>
          <w:szCs w:val="28"/>
        </w:rPr>
        <w:t xml:space="preserve"> </w:t>
      </w:r>
      <w:r>
        <w:rPr>
          <w:color w:val="000000" w:themeColor="dk1"/>
          <w:sz w:val="28"/>
          <w:szCs w:val="28"/>
        </w:rPr>
        <w:t>И кад затрубите трећи пут, онда нека се креће војска из дела табора који је према западу</w:t>
      </w:r>
      <w:r>
        <w:rPr>
          <w:color w:val="000000" w:themeColor="dk1"/>
          <w:sz w:val="28"/>
          <w:szCs w:val="28"/>
        </w:rPr>
        <w:t xml:space="preserve">. </w:t>
      </w:r>
      <w:r>
        <w:rPr>
          <w:color w:val="000000" w:themeColor="dk1"/>
          <w:sz w:val="28"/>
          <w:szCs w:val="28"/>
        </w:rPr>
        <w:t>И кад затрубите четврти пут, онда нека се креће војска из дела табора који је према северу</w:t>
      </w:r>
      <w:r>
        <w:rPr>
          <w:color w:val="000000" w:themeColor="dk1"/>
          <w:sz w:val="28"/>
          <w:szCs w:val="28"/>
        </w:rPr>
        <w:t>. Н</w:t>
      </w:r>
      <w:r>
        <w:rPr>
          <w:color w:val="000000" w:themeColor="dk1"/>
          <w:sz w:val="28"/>
          <w:szCs w:val="28"/>
        </w:rPr>
        <w:t>ека се труби кад треба да пођу</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кад сазивате збор, трубите, али не </w:t>
      </w:r>
      <w:r>
        <w:rPr>
          <w:color w:val="000000" w:themeColor="dk1"/>
          <w:sz w:val="28"/>
          <w:szCs w:val="28"/>
        </w:rPr>
        <w:t>знаком</w:t>
      </w:r>
      <w:r>
        <w:rPr>
          <w:color w:val="000000" w:themeColor="dk1"/>
          <w:sz w:val="28"/>
          <w:szCs w:val="28"/>
        </w:rPr>
        <w:t xml:space="preserve">. А нека трубе у трубе синови Аронови свештеници, то да вам је уредба вечна </w:t>
      </w:r>
      <w:r>
        <w:rPr>
          <w:color w:val="000000" w:themeColor="dk1"/>
          <w:sz w:val="28"/>
          <w:szCs w:val="28"/>
        </w:rPr>
        <w:t>у све нараштаје ваше</w:t>
      </w:r>
      <w:r>
        <w:rPr>
          <w:color w:val="000000" w:themeColor="dk1"/>
          <w:sz w:val="28"/>
          <w:szCs w:val="28"/>
        </w:rPr>
        <w:t>“</w:t>
      </w:r>
      <w:r>
        <w:rPr>
          <w:rStyle w:val="Footnotereference"/>
          <w:color w:val="000000" w:themeColor="dk1"/>
          <w:sz w:val="28"/>
          <w:szCs w:val="28"/>
        </w:rPr>
        <w:footnoteReference w:id="518"/>
      </w:r>
      <w:r>
        <w:rPr>
          <w:color w:val="000000" w:themeColor="dk1"/>
          <w:sz w:val="28"/>
          <w:szCs w:val="28"/>
        </w:rPr>
        <w:t xml:space="preserve">. </w:t>
      </w:r>
    </w:p>
    <w:p w14:paraId="000004DF">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Шта да кажемо шта значе две трубе и различита трубљења, и зашто је заповедио да треба да буду коване и од сребра? </w:t>
      </w:r>
    </w:p>
    <w:p w14:paraId="000004E0">
      <w:pPr>
        <w:jc w:val="both"/>
        <w:rPr>
          <w:color w:val="000000" w:themeColor="dk1"/>
          <w:sz w:val="28"/>
          <w:szCs w:val="28"/>
        </w:rPr>
      </w:pPr>
      <w:r>
        <w:rPr>
          <w:color w:val="000000" w:themeColor="dk1"/>
          <w:sz w:val="28"/>
          <w:szCs w:val="28"/>
        </w:rPr>
        <w:t xml:space="preserve">КИР: </w:t>
      </w:r>
      <w:r>
        <w:rPr>
          <w:color w:val="000000" w:themeColor="dk1"/>
          <w:sz w:val="28"/>
          <w:szCs w:val="28"/>
        </w:rPr>
        <w:t>Трубе су две, јер је двострука у Црквама проповед</w:t>
      </w:r>
      <w:r>
        <w:rPr>
          <w:color w:val="000000" w:themeColor="dk1"/>
          <w:sz w:val="28"/>
          <w:szCs w:val="28"/>
        </w:rPr>
        <w:t xml:space="preserve"> </w:t>
      </w:r>
      <w:r>
        <w:rPr>
          <w:color w:val="000000" w:themeColor="dk1"/>
          <w:sz w:val="28"/>
          <w:szCs w:val="28"/>
        </w:rPr>
        <w:t>поуке</w:t>
      </w:r>
      <w:r>
        <w:rPr>
          <w:color w:val="000000" w:themeColor="dk1"/>
          <w:sz w:val="28"/>
          <w:szCs w:val="28"/>
        </w:rPr>
        <w:t xml:space="preserve">, једна води </w:t>
      </w:r>
      <w:r>
        <w:rPr>
          <w:color w:val="000000" w:themeColor="dk1"/>
          <w:sz w:val="28"/>
          <w:szCs w:val="28"/>
        </w:rPr>
        <w:t xml:space="preserve">вернике </w:t>
      </w:r>
      <w:r>
        <w:rPr>
          <w:color w:val="000000" w:themeColor="dk1"/>
          <w:sz w:val="28"/>
          <w:szCs w:val="28"/>
        </w:rPr>
        <w:t xml:space="preserve">ка догматској исправности, и показује како је лажна реч изопачених јеретика. </w:t>
      </w:r>
      <w:r>
        <w:rPr>
          <w:color w:val="000000" w:themeColor="dk1"/>
          <w:sz w:val="28"/>
          <w:szCs w:val="28"/>
        </w:rPr>
        <w:t>К</w:t>
      </w:r>
      <w:r>
        <w:rPr>
          <w:color w:val="000000" w:themeColor="dk1"/>
          <w:sz w:val="28"/>
          <w:szCs w:val="28"/>
        </w:rPr>
        <w:t>а</w:t>
      </w:r>
      <w:r>
        <w:rPr>
          <w:color w:val="000000" w:themeColor="dk1"/>
          <w:sz w:val="28"/>
          <w:szCs w:val="28"/>
        </w:rPr>
        <w:t xml:space="preserve">о што је била реч оних који су спречавали брак, и оних који су учили </w:t>
      </w:r>
      <w:r>
        <w:rPr>
          <w:color w:val="000000" w:themeColor="dk1"/>
          <w:sz w:val="28"/>
          <w:szCs w:val="28"/>
        </w:rPr>
        <w:t>неприродно</w:t>
      </w:r>
      <w:r>
        <w:rPr>
          <w:color w:val="000000" w:themeColor="dk1"/>
          <w:sz w:val="28"/>
          <w:szCs w:val="28"/>
        </w:rPr>
        <w:t xml:space="preserve"> уздржање од хране, коју је Бог створио за </w:t>
      </w:r>
      <w:r>
        <w:rPr>
          <w:color w:val="000000" w:themeColor="dk1"/>
          <w:sz w:val="28"/>
          <w:szCs w:val="28"/>
        </w:rPr>
        <w:t>исхрану</w:t>
      </w:r>
      <w:r>
        <w:rPr>
          <w:color w:val="000000" w:themeColor="dk1"/>
          <w:sz w:val="28"/>
          <w:szCs w:val="28"/>
        </w:rPr>
        <w:t xml:space="preserve"> за </w:t>
      </w:r>
      <w:r>
        <w:rPr>
          <w:color w:val="000000" w:themeColor="dk1"/>
          <w:sz w:val="28"/>
          <w:szCs w:val="28"/>
        </w:rPr>
        <w:t>верујуће</w:t>
      </w:r>
      <w:r>
        <w:rPr>
          <w:rStyle w:val="Footnotereference"/>
          <w:color w:val="000000" w:themeColor="dk1"/>
          <w:sz w:val="28"/>
          <w:szCs w:val="28"/>
        </w:rPr>
        <w:footnoteReference w:id="519"/>
      </w:r>
      <w:r>
        <w:rPr>
          <w:color w:val="000000" w:themeColor="dk1"/>
          <w:sz w:val="28"/>
          <w:szCs w:val="28"/>
        </w:rPr>
        <w:t>.</w:t>
      </w:r>
      <w:r>
        <w:rPr>
          <w:color w:val="000000" w:themeColor="dk1"/>
          <w:sz w:val="28"/>
          <w:szCs w:val="28"/>
        </w:rPr>
        <w:t xml:space="preserve"> </w:t>
      </w:r>
      <w:r>
        <w:rPr>
          <w:color w:val="000000" w:themeColor="dk1"/>
          <w:sz w:val="28"/>
          <w:szCs w:val="28"/>
        </w:rPr>
        <w:t xml:space="preserve">Осудио бих и учитеље Јудејаца, који </w:t>
      </w:r>
      <w:r>
        <w:rPr>
          <w:color w:val="000000" w:themeColor="dk1"/>
          <w:sz w:val="28"/>
          <w:szCs w:val="28"/>
        </w:rPr>
        <w:t>ниподаштавајући као старо оно што Божији закон поштује и намеће и сматрајући малом вредношћу, заповедају да образовани треба да послушају њихова учења и људск</w:t>
      </w:r>
      <w:r>
        <w:rPr>
          <w:color w:val="000000" w:themeColor="dk1"/>
          <w:sz w:val="28"/>
          <w:szCs w:val="28"/>
        </w:rPr>
        <w:t>е</w:t>
      </w:r>
      <w:r>
        <w:rPr>
          <w:color w:val="000000" w:themeColor="dk1"/>
          <w:sz w:val="28"/>
          <w:szCs w:val="28"/>
        </w:rPr>
        <w:t xml:space="preserve"> заповести. И неки други су подучавали говорећи глупости да треба да се обрежу сви који су оправдани вером, да би могли да се поносе туђим телом, сагласно са о</w:t>
      </w:r>
      <w:r>
        <w:rPr>
          <w:color w:val="000000" w:themeColor="dk1"/>
          <w:sz w:val="28"/>
          <w:szCs w:val="28"/>
        </w:rPr>
        <w:t>н</w:t>
      </w:r>
      <w:r>
        <w:rPr>
          <w:color w:val="000000" w:themeColor="dk1"/>
          <w:sz w:val="28"/>
          <w:szCs w:val="28"/>
        </w:rPr>
        <w:t>им што пише</w:t>
      </w:r>
      <w:r>
        <w:rPr>
          <w:color w:val="000000" w:themeColor="dk1"/>
          <w:sz w:val="28"/>
          <w:szCs w:val="28"/>
        </w:rPr>
        <w:t xml:space="preserve"> </w:t>
      </w:r>
      <w:r>
        <w:rPr>
          <w:color w:val="000000" w:themeColor="dk1"/>
          <w:sz w:val="28"/>
          <w:szCs w:val="28"/>
        </w:rPr>
        <w:t>(у Светом Писму)</w:t>
      </w:r>
      <w:r>
        <w:rPr>
          <w:color w:val="000000" w:themeColor="dk1"/>
          <w:sz w:val="28"/>
          <w:szCs w:val="28"/>
        </w:rPr>
        <w:t>. Међутим за њих су рекли: „Чувајте се паса, чувајте се злих посленика“</w:t>
      </w:r>
      <w:r>
        <w:rPr>
          <w:rStyle w:val="Footnotereference"/>
          <w:color w:val="000000" w:themeColor="dk1"/>
          <w:sz w:val="28"/>
          <w:szCs w:val="28"/>
        </w:rPr>
        <w:footnoteReference w:id="520"/>
      </w:r>
      <w:r>
        <w:rPr>
          <w:color w:val="000000" w:themeColor="dk1"/>
          <w:sz w:val="28"/>
          <w:szCs w:val="28"/>
        </w:rPr>
        <w:t xml:space="preserve">. </w:t>
      </w:r>
      <w:r>
        <w:rPr>
          <w:color w:val="000000" w:themeColor="dk1"/>
          <w:sz w:val="28"/>
          <w:szCs w:val="28"/>
        </w:rPr>
        <w:t xml:space="preserve">А друга проповед нас води у </w:t>
      </w:r>
      <w:r>
        <w:rPr>
          <w:color w:val="000000" w:themeColor="dk1"/>
          <w:sz w:val="28"/>
          <w:szCs w:val="28"/>
        </w:rPr>
        <w:t xml:space="preserve">морално исправљање и </w:t>
      </w:r>
      <w:r>
        <w:rPr>
          <w:color w:val="000000" w:themeColor="dk1"/>
          <w:sz w:val="28"/>
          <w:szCs w:val="28"/>
        </w:rPr>
        <w:t>обасјава</w:t>
      </w:r>
      <w:r>
        <w:rPr>
          <w:color w:val="000000" w:themeColor="dk1"/>
          <w:sz w:val="28"/>
          <w:szCs w:val="28"/>
        </w:rPr>
        <w:t xml:space="preserve"> </w:t>
      </w:r>
      <w:r>
        <w:rPr>
          <w:color w:val="000000" w:themeColor="dk1"/>
          <w:sz w:val="28"/>
          <w:szCs w:val="28"/>
        </w:rPr>
        <w:t xml:space="preserve">пут нашег понашања сагласно са </w:t>
      </w:r>
      <w:r>
        <w:rPr>
          <w:color w:val="000000" w:themeColor="dk1"/>
          <w:sz w:val="28"/>
          <w:szCs w:val="28"/>
        </w:rPr>
        <w:t>Христом</w:t>
      </w:r>
      <w:r>
        <w:rPr>
          <w:color w:val="000000" w:themeColor="dk1"/>
          <w:sz w:val="28"/>
          <w:szCs w:val="28"/>
        </w:rPr>
        <w:t xml:space="preserve">. </w:t>
      </w:r>
      <w:r>
        <w:rPr>
          <w:color w:val="000000" w:themeColor="dk1"/>
          <w:sz w:val="28"/>
          <w:szCs w:val="28"/>
        </w:rPr>
        <w:t>Трубе су сребрне: Објављују две проповеди сијање и вел</w:t>
      </w:r>
      <w:r>
        <w:rPr>
          <w:color w:val="000000" w:themeColor="dk1"/>
          <w:sz w:val="28"/>
          <w:szCs w:val="28"/>
        </w:rPr>
        <w:t>ику искреност, као што се сјај</w:t>
      </w:r>
      <w:r>
        <w:rPr>
          <w:color w:val="000000" w:themeColor="dk1"/>
          <w:sz w:val="28"/>
          <w:szCs w:val="28"/>
        </w:rPr>
        <w:t xml:space="preserve"> </w:t>
      </w:r>
      <w:r>
        <w:rPr>
          <w:color w:val="000000" w:themeColor="dk1"/>
          <w:sz w:val="28"/>
          <w:szCs w:val="28"/>
        </w:rPr>
        <w:t>по</w:t>
      </w:r>
      <w:r>
        <w:rPr>
          <w:color w:val="000000" w:themeColor="dk1"/>
          <w:sz w:val="28"/>
          <w:szCs w:val="28"/>
        </w:rPr>
        <w:t xml:space="preserve">казује </w:t>
      </w:r>
      <w:r>
        <w:rPr>
          <w:color w:val="000000" w:themeColor="dk1"/>
          <w:sz w:val="28"/>
          <w:szCs w:val="28"/>
        </w:rPr>
        <w:t>у</w:t>
      </w:r>
      <w:r>
        <w:rPr>
          <w:color w:val="000000" w:themeColor="dk1"/>
          <w:sz w:val="28"/>
          <w:szCs w:val="28"/>
        </w:rPr>
        <w:t xml:space="preserve"> сам</w:t>
      </w:r>
      <w:r>
        <w:rPr>
          <w:color w:val="000000" w:themeColor="dk1"/>
          <w:sz w:val="28"/>
          <w:szCs w:val="28"/>
        </w:rPr>
        <w:t>ој</w:t>
      </w:r>
      <w:r>
        <w:rPr>
          <w:color w:val="000000" w:themeColor="dk1"/>
          <w:sz w:val="28"/>
          <w:szCs w:val="28"/>
        </w:rPr>
        <w:t xml:space="preserve"> природ</w:t>
      </w:r>
      <w:r>
        <w:rPr>
          <w:color w:val="000000" w:themeColor="dk1"/>
          <w:sz w:val="28"/>
          <w:szCs w:val="28"/>
        </w:rPr>
        <w:t>и</w:t>
      </w:r>
      <w:r>
        <w:rPr>
          <w:color w:val="000000" w:themeColor="dk1"/>
          <w:sz w:val="28"/>
          <w:szCs w:val="28"/>
        </w:rPr>
        <w:t xml:space="preserve"> </w:t>
      </w:r>
      <w:r>
        <w:rPr>
          <w:color w:val="000000" w:themeColor="dk1"/>
          <w:sz w:val="28"/>
          <w:szCs w:val="28"/>
        </w:rPr>
        <w:t xml:space="preserve">овог </w:t>
      </w:r>
      <w:r>
        <w:rPr>
          <w:color w:val="000000" w:themeColor="dk1"/>
          <w:sz w:val="28"/>
          <w:szCs w:val="28"/>
        </w:rPr>
        <w:t xml:space="preserve">метала. Са трубама, каже, да се позива народ у шатор. </w:t>
      </w:r>
      <w:r>
        <w:rPr>
          <w:color w:val="000000" w:themeColor="dk1"/>
          <w:sz w:val="28"/>
          <w:szCs w:val="28"/>
        </w:rPr>
        <w:t>Јер</w:t>
      </w:r>
      <w:r>
        <w:rPr>
          <w:color w:val="000000" w:themeColor="dk1"/>
          <w:sz w:val="28"/>
          <w:szCs w:val="28"/>
        </w:rPr>
        <w:t xml:space="preserve"> се проповедима сабирају у Цркве </w:t>
      </w:r>
      <w:r>
        <w:rPr>
          <w:color w:val="000000" w:themeColor="dk1"/>
          <w:sz w:val="28"/>
          <w:szCs w:val="28"/>
        </w:rPr>
        <w:t xml:space="preserve">као </w:t>
      </w:r>
      <w:r>
        <w:rPr>
          <w:color w:val="000000" w:themeColor="dk1"/>
          <w:sz w:val="28"/>
          <w:szCs w:val="28"/>
        </w:rPr>
        <w:t xml:space="preserve">они који живе у одвојеним шаторима. </w:t>
      </w:r>
      <w:r>
        <w:rPr>
          <w:color w:val="000000" w:themeColor="dk1"/>
          <w:sz w:val="28"/>
          <w:szCs w:val="28"/>
        </w:rPr>
        <w:t>И када се сабирају, убеђујемо</w:t>
      </w:r>
      <w:r>
        <w:rPr>
          <w:color w:val="000000" w:themeColor="dk1"/>
          <w:sz w:val="28"/>
          <w:szCs w:val="28"/>
        </w:rPr>
        <w:t xml:space="preserve"> их да се удаље од непристојних ствари</w:t>
      </w:r>
      <w:r>
        <w:rPr>
          <w:color w:val="000000" w:themeColor="dk1"/>
          <w:sz w:val="28"/>
          <w:szCs w:val="28"/>
        </w:rPr>
        <w:t xml:space="preserve"> </w:t>
      </w:r>
      <w:r>
        <w:rPr>
          <w:color w:val="000000" w:themeColor="dk1"/>
          <w:sz w:val="28"/>
          <w:szCs w:val="28"/>
        </w:rPr>
        <w:t>ка</w:t>
      </w:r>
      <w:r>
        <w:rPr>
          <w:color w:val="000000" w:themeColor="dk1"/>
          <w:sz w:val="28"/>
          <w:szCs w:val="28"/>
        </w:rPr>
        <w:t xml:space="preserve"> онима које приличе светитељима, и на неки их начин подучавамо на </w:t>
      </w:r>
      <w:r>
        <w:rPr>
          <w:color w:val="000000" w:themeColor="dk1"/>
          <w:sz w:val="28"/>
          <w:szCs w:val="28"/>
        </w:rPr>
        <w:t>прикладан</w:t>
      </w:r>
      <w:r>
        <w:rPr>
          <w:color w:val="000000" w:themeColor="dk1"/>
          <w:sz w:val="28"/>
          <w:szCs w:val="28"/>
        </w:rPr>
        <w:t xml:space="preserve"> начин да се </w:t>
      </w:r>
      <w:r>
        <w:rPr>
          <w:color w:val="000000" w:themeColor="dk1"/>
          <w:sz w:val="28"/>
          <w:szCs w:val="28"/>
        </w:rPr>
        <w:t>пре</w:t>
      </w:r>
      <w:r>
        <w:rPr>
          <w:color w:val="000000" w:themeColor="dk1"/>
          <w:sz w:val="28"/>
          <w:szCs w:val="28"/>
        </w:rPr>
        <w:t>селе</w:t>
      </w:r>
      <w:r>
        <w:rPr>
          <w:color w:val="000000" w:themeColor="dk1"/>
          <w:sz w:val="28"/>
          <w:szCs w:val="28"/>
        </w:rPr>
        <w:t xml:space="preserve"> </w:t>
      </w:r>
      <w:r>
        <w:rPr>
          <w:color w:val="000000" w:themeColor="dk1"/>
          <w:sz w:val="28"/>
          <w:szCs w:val="28"/>
        </w:rPr>
        <w:t xml:space="preserve">из искварености у добро. Или можда није проповед </w:t>
      </w:r>
      <w:r>
        <w:rPr>
          <w:color w:val="000000" w:themeColor="dk1"/>
          <w:sz w:val="28"/>
          <w:szCs w:val="28"/>
        </w:rPr>
        <w:t xml:space="preserve">та </w:t>
      </w:r>
      <w:r>
        <w:rPr>
          <w:color w:val="000000" w:themeColor="dk1"/>
          <w:sz w:val="28"/>
          <w:szCs w:val="28"/>
        </w:rPr>
        <w:t xml:space="preserve">која води добронамерног и истинског љубитеља живота сагласног са вољом Христовом у догматску исправност и исправљање </w:t>
      </w:r>
      <w:r>
        <w:rPr>
          <w:color w:val="000000" w:themeColor="dk1"/>
          <w:sz w:val="28"/>
          <w:szCs w:val="28"/>
        </w:rPr>
        <w:t>понашањ</w:t>
      </w:r>
      <w:r>
        <w:rPr>
          <w:color w:val="000000" w:themeColor="dk1"/>
          <w:sz w:val="28"/>
          <w:szCs w:val="28"/>
        </w:rPr>
        <w:t>а</w:t>
      </w:r>
      <w:r>
        <w:rPr>
          <w:color w:val="000000" w:themeColor="dk1"/>
          <w:sz w:val="28"/>
          <w:szCs w:val="28"/>
        </w:rPr>
        <w:t xml:space="preserve">? </w:t>
      </w:r>
    </w:p>
    <w:p w14:paraId="000004E1">
      <w:pPr>
        <w:jc w:val="both"/>
        <w:rPr>
          <w:color w:val="000000" w:themeColor="dk1"/>
          <w:sz w:val="28"/>
          <w:szCs w:val="28"/>
        </w:rPr>
      </w:pPr>
      <w:r>
        <w:rPr>
          <w:color w:val="000000" w:themeColor="dk1"/>
          <w:sz w:val="28"/>
          <w:szCs w:val="28"/>
        </w:rPr>
        <w:t>ПАЛ: Тако мислим!</w:t>
      </w:r>
    </w:p>
    <w:p w14:paraId="000004E2">
      <w:pPr>
        <w:jc w:val="both"/>
        <w:rPr>
          <w:color w:val="000000" w:themeColor="dk1"/>
          <w:sz w:val="28"/>
          <w:szCs w:val="28"/>
        </w:rPr>
      </w:pPr>
      <w:r>
        <w:rPr>
          <w:color w:val="000000" w:themeColor="dk1"/>
          <w:sz w:val="28"/>
          <w:szCs w:val="28"/>
        </w:rPr>
        <w:t xml:space="preserve">КИР: </w:t>
      </w:r>
      <w:r>
        <w:rPr>
          <w:color w:val="000000" w:themeColor="dk1"/>
          <w:sz w:val="28"/>
          <w:szCs w:val="28"/>
        </w:rPr>
        <w:t>Д</w:t>
      </w:r>
      <w:r>
        <w:rPr>
          <w:color w:val="000000" w:themeColor="dk1"/>
          <w:sz w:val="28"/>
          <w:szCs w:val="28"/>
        </w:rPr>
        <w:t>акле</w:t>
      </w:r>
      <w:r>
        <w:rPr>
          <w:color w:val="000000" w:themeColor="dk1"/>
          <w:sz w:val="28"/>
          <w:szCs w:val="28"/>
        </w:rPr>
        <w:t>, д</w:t>
      </w:r>
      <w:r>
        <w:rPr>
          <w:color w:val="000000" w:themeColor="dk1"/>
          <w:sz w:val="28"/>
          <w:szCs w:val="28"/>
        </w:rPr>
        <w:t>ве су тру</w:t>
      </w:r>
      <w:r>
        <w:rPr>
          <w:color w:val="000000" w:themeColor="dk1"/>
          <w:sz w:val="28"/>
          <w:szCs w:val="28"/>
        </w:rPr>
        <w:t>бе које сабирају народ у шатор</w:t>
      </w:r>
      <w:r>
        <w:rPr>
          <w:color w:val="000000" w:themeColor="dk1"/>
          <w:sz w:val="28"/>
          <w:szCs w:val="28"/>
        </w:rPr>
        <w:t xml:space="preserve">: </w:t>
      </w:r>
      <w:r>
        <w:rPr>
          <w:color w:val="000000" w:themeColor="dk1"/>
          <w:sz w:val="28"/>
          <w:szCs w:val="28"/>
        </w:rPr>
        <w:t>„А кад једна затруби“</w:t>
      </w:r>
      <w:r>
        <w:rPr>
          <w:color w:val="000000" w:themeColor="dk1"/>
          <w:sz w:val="28"/>
          <w:szCs w:val="28"/>
        </w:rPr>
        <w:t xml:space="preserve"> </w:t>
      </w:r>
      <w:r>
        <w:rPr>
          <w:color w:val="000000" w:themeColor="dk1"/>
          <w:sz w:val="28"/>
          <w:szCs w:val="28"/>
        </w:rPr>
        <w:t>каже, „тада нека</w:t>
      </w:r>
      <w:r>
        <w:rPr>
          <w:color w:val="000000" w:themeColor="dk1"/>
          <w:sz w:val="28"/>
          <w:szCs w:val="28"/>
        </w:rPr>
        <w:t xml:space="preserve"> </w:t>
      </w:r>
      <w:r>
        <w:rPr>
          <w:color w:val="000000" w:themeColor="dk1"/>
          <w:sz w:val="28"/>
          <w:szCs w:val="28"/>
        </w:rPr>
        <w:t>се скупљају к теби кнезови, главари од хиљада Израиљевих“</w:t>
      </w:r>
      <w:r>
        <w:rPr>
          <w:rStyle w:val="Footnotereference"/>
          <w:color w:val="000000" w:themeColor="dk1"/>
          <w:sz w:val="28"/>
          <w:szCs w:val="28"/>
        </w:rPr>
        <w:footnoteReference w:id="521"/>
      </w:r>
      <w:r>
        <w:rPr>
          <w:color w:val="000000" w:themeColor="dk1"/>
          <w:sz w:val="28"/>
          <w:szCs w:val="28"/>
        </w:rPr>
        <w:t xml:space="preserve">. </w:t>
      </w:r>
      <w:r>
        <w:rPr>
          <w:color w:val="000000" w:themeColor="dk1"/>
          <w:sz w:val="28"/>
          <w:szCs w:val="28"/>
        </w:rPr>
        <w:t xml:space="preserve">Потребно је, сматрам, наговарање и подстрекивање </w:t>
      </w:r>
      <w:r>
        <w:rPr>
          <w:color w:val="000000" w:themeColor="dk1"/>
          <w:sz w:val="28"/>
          <w:szCs w:val="28"/>
        </w:rPr>
        <w:t>чак и</w:t>
      </w:r>
      <w:r>
        <w:rPr>
          <w:color w:val="000000" w:themeColor="dk1"/>
          <w:sz w:val="28"/>
          <w:szCs w:val="28"/>
        </w:rPr>
        <w:t xml:space="preserve"> </w:t>
      </w:r>
      <w:r>
        <w:rPr>
          <w:color w:val="000000" w:themeColor="dk1"/>
          <w:sz w:val="28"/>
          <w:szCs w:val="28"/>
        </w:rPr>
        <w:t>онима који су с</w:t>
      </w:r>
      <w:r>
        <w:rPr>
          <w:color w:val="000000" w:themeColor="dk1"/>
          <w:sz w:val="28"/>
          <w:szCs w:val="28"/>
        </w:rPr>
        <w:t>ав</w:t>
      </w:r>
      <w:r>
        <w:rPr>
          <w:color w:val="000000" w:themeColor="dk1"/>
          <w:sz w:val="28"/>
          <w:szCs w:val="28"/>
        </w:rPr>
        <w:t>ршенији, наравно не толико колико је потребно мноштву других (људи). Зато све друге позивају две трубе, а изабране једна. Мало је довољно мудром човеку, и ако добије повод, да дода оно што му недостаје, сагласно са речју: „Кажи мудроме и биће још мудрији, поучи праведног и знаће још више“</w:t>
      </w:r>
      <w:r>
        <w:rPr>
          <w:rStyle w:val="Footnotereference"/>
          <w:color w:val="000000" w:themeColor="dk1"/>
          <w:sz w:val="28"/>
          <w:szCs w:val="28"/>
        </w:rPr>
        <w:footnoteReference w:id="522"/>
      </w:r>
      <w:r>
        <w:rPr>
          <w:color w:val="000000" w:themeColor="dk1"/>
          <w:sz w:val="28"/>
          <w:szCs w:val="28"/>
        </w:rPr>
        <w:t xml:space="preserve">. </w:t>
      </w:r>
      <w:r>
        <w:rPr>
          <w:color w:val="000000" w:themeColor="dk1"/>
          <w:sz w:val="28"/>
          <w:szCs w:val="28"/>
        </w:rPr>
        <w:t>После заповеда да буду чет</w:t>
      </w:r>
      <w:r>
        <w:rPr>
          <w:color w:val="000000" w:themeColor="dk1"/>
          <w:sz w:val="28"/>
          <w:szCs w:val="28"/>
        </w:rPr>
        <w:t>и</w:t>
      </w:r>
      <w:r>
        <w:rPr>
          <w:color w:val="000000" w:themeColor="dk1"/>
          <w:sz w:val="28"/>
          <w:szCs w:val="28"/>
        </w:rPr>
        <w:t>ри различита тру</w:t>
      </w:r>
      <w:r>
        <w:rPr>
          <w:color w:val="000000" w:themeColor="dk1"/>
          <w:sz w:val="28"/>
          <w:szCs w:val="28"/>
        </w:rPr>
        <w:t>бљења, са тиме да натоваре</w:t>
      </w:r>
      <w:r>
        <w:rPr>
          <w:color w:val="000000" w:themeColor="dk1"/>
          <w:sz w:val="28"/>
          <w:szCs w:val="28"/>
        </w:rPr>
        <w:t xml:space="preserve"> свој</w:t>
      </w:r>
      <w:r>
        <w:rPr>
          <w:color w:val="000000" w:themeColor="dk1"/>
          <w:sz w:val="28"/>
          <w:szCs w:val="28"/>
        </w:rPr>
        <w:t>е</w:t>
      </w:r>
      <w:r>
        <w:rPr>
          <w:color w:val="000000" w:themeColor="dk1"/>
          <w:sz w:val="28"/>
          <w:szCs w:val="28"/>
        </w:rPr>
        <w:t xml:space="preserve"> ствари, и ко</w:t>
      </w:r>
      <w:r>
        <w:rPr>
          <w:color w:val="000000" w:themeColor="dk1"/>
          <w:sz w:val="28"/>
          <w:szCs w:val="28"/>
        </w:rPr>
        <w:t>ји одлазе на исток, а који на запад, а</w:t>
      </w:r>
      <w:r>
        <w:rPr>
          <w:color w:val="000000" w:themeColor="dk1"/>
          <w:sz w:val="28"/>
          <w:szCs w:val="28"/>
        </w:rPr>
        <w:t xml:space="preserve"> који на север, и који на југ. Мислим да се са овим </w:t>
      </w:r>
      <w:r>
        <w:rPr>
          <w:color w:val="000000" w:themeColor="dk1"/>
          <w:sz w:val="28"/>
          <w:szCs w:val="28"/>
        </w:rPr>
        <w:t>о</w:t>
      </w:r>
      <w:r>
        <w:rPr>
          <w:color w:val="000000" w:themeColor="dk1"/>
          <w:sz w:val="28"/>
          <w:szCs w:val="28"/>
        </w:rPr>
        <w:t>значава</w:t>
      </w:r>
      <w:r>
        <w:rPr>
          <w:color w:val="000000" w:themeColor="dk1"/>
          <w:sz w:val="28"/>
          <w:szCs w:val="28"/>
        </w:rPr>
        <w:t>ј</w:t>
      </w:r>
      <w:r>
        <w:rPr>
          <w:color w:val="000000" w:themeColor="dk1"/>
          <w:sz w:val="28"/>
          <w:szCs w:val="28"/>
        </w:rPr>
        <w:t xml:space="preserve">у записивања </w:t>
      </w:r>
      <w:r>
        <w:rPr>
          <w:color w:val="000000" w:themeColor="dk1"/>
          <w:sz w:val="28"/>
          <w:szCs w:val="28"/>
        </w:rPr>
        <w:t xml:space="preserve">четири Јеванђеља, која васпитавају цео свет заједно </w:t>
      </w:r>
      <w:r>
        <w:rPr>
          <w:color w:val="000000" w:themeColor="dk1"/>
          <w:sz w:val="28"/>
          <w:szCs w:val="28"/>
        </w:rPr>
        <w:t>у</w:t>
      </w:r>
      <w:r>
        <w:rPr>
          <w:color w:val="000000" w:themeColor="dk1"/>
          <w:sz w:val="28"/>
          <w:szCs w:val="28"/>
        </w:rPr>
        <w:t xml:space="preserve"> једној догматици и моралној (науци) знању. Ако је потребно да пронађемо и кажемо нешто друго, нећемо уопште оклевати, сматрајући лов </w:t>
      </w:r>
      <w:r>
        <w:rPr>
          <w:color w:val="000000" w:themeColor="dk1"/>
          <w:sz w:val="28"/>
          <w:szCs w:val="28"/>
        </w:rPr>
        <w:t>кориснијим о</w:t>
      </w:r>
      <w:r>
        <w:rPr>
          <w:color w:val="000000" w:themeColor="dk1"/>
          <w:sz w:val="28"/>
          <w:szCs w:val="28"/>
        </w:rPr>
        <w:t xml:space="preserve">д </w:t>
      </w:r>
      <w:r>
        <w:rPr>
          <w:color w:val="000000" w:themeColor="dk1"/>
          <w:sz w:val="28"/>
          <w:szCs w:val="28"/>
        </w:rPr>
        <w:t>сна и зноја.</w:t>
      </w:r>
    </w:p>
    <w:p w14:paraId="000004E3">
      <w:pPr>
        <w:jc w:val="both"/>
        <w:rPr>
          <w:color w:val="000000" w:themeColor="dk1"/>
          <w:sz w:val="28"/>
          <w:szCs w:val="28"/>
        </w:rPr>
      </w:pPr>
      <w:r>
        <w:rPr>
          <w:color w:val="000000" w:themeColor="dk1"/>
          <w:sz w:val="28"/>
          <w:szCs w:val="28"/>
        </w:rPr>
        <w:t xml:space="preserve">У нашој проповеди ћемо наћи четири разлике, са којима ће цела земља да </w:t>
      </w:r>
      <w:r>
        <w:rPr>
          <w:color w:val="000000" w:themeColor="dk1"/>
          <w:sz w:val="28"/>
          <w:szCs w:val="28"/>
        </w:rPr>
        <w:t>достигне</w:t>
      </w:r>
      <w:r>
        <w:rPr>
          <w:color w:val="000000" w:themeColor="dk1"/>
          <w:sz w:val="28"/>
          <w:szCs w:val="28"/>
        </w:rPr>
        <w:t xml:space="preserve"> истински најбољи и беспрекоран живот. Једна и прва је она којом имамо обичај да позовемо да спознају истину и да добију Божанску светлост они </w:t>
      </w:r>
      <w:r>
        <w:rPr>
          <w:color w:val="000000" w:themeColor="dk1"/>
          <w:sz w:val="28"/>
          <w:szCs w:val="28"/>
        </w:rPr>
        <w:t xml:space="preserve">који обожавају творевину уместо </w:t>
      </w:r>
      <w:r>
        <w:rPr>
          <w:color w:val="000000" w:themeColor="dk1"/>
          <w:sz w:val="28"/>
          <w:szCs w:val="28"/>
        </w:rPr>
        <w:t>Творца</w:t>
      </w:r>
      <w:r>
        <w:rPr>
          <w:color w:val="000000" w:themeColor="dk1"/>
          <w:sz w:val="28"/>
          <w:szCs w:val="28"/>
        </w:rPr>
        <w:t xml:space="preserve">, и говоре бесмислене ствари дрвету: „Ти си мој отац“, </w:t>
      </w:r>
      <w:r>
        <w:rPr>
          <w:color w:val="000000" w:themeColor="dk1"/>
          <w:sz w:val="28"/>
          <w:szCs w:val="28"/>
        </w:rPr>
        <w:t>и</w:t>
      </w:r>
      <w:r>
        <w:rPr>
          <w:color w:val="000000" w:themeColor="dk1"/>
          <w:sz w:val="28"/>
          <w:szCs w:val="28"/>
        </w:rPr>
        <w:t xml:space="preserve"> камену: „Ти си ме родио“</w:t>
      </w:r>
      <w:r>
        <w:rPr>
          <w:rStyle w:val="Footnotereference"/>
          <w:color w:val="000000" w:themeColor="dk1"/>
          <w:sz w:val="28"/>
          <w:szCs w:val="28"/>
        </w:rPr>
        <w:footnoteReference w:id="523"/>
      </w:r>
      <w:r>
        <w:rPr>
          <w:color w:val="000000" w:themeColor="dk1"/>
          <w:sz w:val="28"/>
          <w:szCs w:val="28"/>
        </w:rPr>
        <w:t xml:space="preserve">сагласно са речју </w:t>
      </w:r>
      <w:r>
        <w:rPr>
          <w:color w:val="000000" w:themeColor="dk1"/>
          <w:sz w:val="28"/>
          <w:szCs w:val="28"/>
        </w:rPr>
        <w:t>пророка</w:t>
      </w:r>
      <w:r>
        <w:rPr>
          <w:color w:val="000000" w:themeColor="dk1"/>
          <w:sz w:val="28"/>
          <w:szCs w:val="28"/>
        </w:rPr>
        <w:t xml:space="preserve">. </w:t>
      </w:r>
      <w:r>
        <w:rPr>
          <w:color w:val="000000" w:themeColor="dk1"/>
          <w:sz w:val="28"/>
          <w:szCs w:val="28"/>
        </w:rPr>
        <w:t xml:space="preserve">Три друге разлике проповеди </w:t>
      </w:r>
      <w:r>
        <w:rPr>
          <w:color w:val="000000" w:themeColor="dk1"/>
          <w:sz w:val="28"/>
          <w:szCs w:val="28"/>
        </w:rPr>
        <w:t>логич</w:t>
      </w:r>
      <w:r>
        <w:rPr>
          <w:color w:val="000000" w:themeColor="dk1"/>
          <w:sz w:val="28"/>
          <w:szCs w:val="28"/>
        </w:rPr>
        <w:t>но</w:t>
      </w:r>
      <w:r>
        <w:rPr>
          <w:color w:val="000000" w:themeColor="dk1"/>
          <w:sz w:val="28"/>
          <w:szCs w:val="28"/>
        </w:rPr>
        <w:t xml:space="preserve"> одговарају онима који су поверовали</w:t>
      </w:r>
      <w:r>
        <w:rPr>
          <w:color w:val="000000" w:themeColor="dk1"/>
          <w:sz w:val="28"/>
          <w:szCs w:val="28"/>
        </w:rPr>
        <w:t>, јер нас је</w:t>
      </w:r>
      <w:r>
        <w:rPr>
          <w:color w:val="000000" w:themeColor="dk1"/>
          <w:sz w:val="28"/>
          <w:szCs w:val="28"/>
        </w:rPr>
        <w:t xml:space="preserve"> Спаситељ учио, да постоје три </w:t>
      </w:r>
      <w:r>
        <w:rPr>
          <w:color w:val="000000" w:themeColor="dk1"/>
          <w:sz w:val="28"/>
          <w:szCs w:val="28"/>
        </w:rPr>
        <w:t>степена</w:t>
      </w:r>
      <w:r>
        <w:rPr>
          <w:color w:val="000000" w:themeColor="dk1"/>
          <w:sz w:val="28"/>
          <w:szCs w:val="28"/>
        </w:rPr>
        <w:t xml:space="preserve"> живота и начина </w:t>
      </w:r>
      <w:r>
        <w:rPr>
          <w:color w:val="000000" w:themeColor="dk1"/>
          <w:sz w:val="28"/>
          <w:szCs w:val="28"/>
        </w:rPr>
        <w:t xml:space="preserve">понашања. </w:t>
      </w:r>
      <w:r>
        <w:rPr>
          <w:color w:val="000000" w:themeColor="dk1"/>
          <w:sz w:val="28"/>
          <w:szCs w:val="28"/>
        </w:rPr>
        <w:t>Јер</w:t>
      </w:r>
      <w:r>
        <w:rPr>
          <w:color w:val="000000" w:themeColor="dk1"/>
          <w:sz w:val="28"/>
          <w:szCs w:val="28"/>
        </w:rPr>
        <w:t xml:space="preserve"> је</w:t>
      </w:r>
      <w:r>
        <w:rPr>
          <w:color w:val="000000" w:themeColor="dk1"/>
          <w:sz w:val="28"/>
          <w:szCs w:val="28"/>
        </w:rPr>
        <w:t xml:space="preserve"> рекао да семење к</w:t>
      </w:r>
      <w:r>
        <w:rPr>
          <w:color w:val="000000" w:themeColor="dk1"/>
          <w:sz w:val="28"/>
          <w:szCs w:val="28"/>
        </w:rPr>
        <w:t xml:space="preserve">оје је засађено на доброј земљи </w:t>
      </w:r>
      <w:r>
        <w:rPr>
          <w:color w:val="000000" w:themeColor="dk1"/>
          <w:sz w:val="28"/>
          <w:szCs w:val="28"/>
        </w:rPr>
        <w:t xml:space="preserve">је </w:t>
      </w:r>
      <w:r>
        <w:rPr>
          <w:color w:val="000000" w:themeColor="dk1"/>
          <w:sz w:val="28"/>
          <w:szCs w:val="28"/>
        </w:rPr>
        <w:t xml:space="preserve">донело </w:t>
      </w:r>
      <w:r>
        <w:rPr>
          <w:color w:val="000000" w:themeColor="dk1"/>
          <w:sz w:val="28"/>
          <w:szCs w:val="28"/>
        </w:rPr>
        <w:t>плод, јед</w:t>
      </w:r>
      <w:r>
        <w:rPr>
          <w:color w:val="000000" w:themeColor="dk1"/>
          <w:sz w:val="28"/>
          <w:szCs w:val="28"/>
        </w:rPr>
        <w:t>но</w:t>
      </w:r>
      <w:r>
        <w:rPr>
          <w:color w:val="000000" w:themeColor="dk1"/>
          <w:sz w:val="28"/>
          <w:szCs w:val="28"/>
        </w:rPr>
        <w:t xml:space="preserve"> сто, дру</w:t>
      </w:r>
      <w:r>
        <w:rPr>
          <w:color w:val="000000" w:themeColor="dk1"/>
          <w:sz w:val="28"/>
          <w:szCs w:val="28"/>
        </w:rPr>
        <w:t>го</w:t>
      </w:r>
      <w:r>
        <w:rPr>
          <w:color w:val="000000" w:themeColor="dk1"/>
          <w:sz w:val="28"/>
          <w:szCs w:val="28"/>
        </w:rPr>
        <w:t xml:space="preserve"> шесдесет, а трећ</w:t>
      </w:r>
      <w:r>
        <w:rPr>
          <w:color w:val="000000" w:themeColor="dk1"/>
          <w:sz w:val="28"/>
          <w:szCs w:val="28"/>
        </w:rPr>
        <w:t>е</w:t>
      </w:r>
      <w:r>
        <w:rPr>
          <w:color w:val="000000" w:themeColor="dk1"/>
          <w:sz w:val="28"/>
          <w:szCs w:val="28"/>
        </w:rPr>
        <w:t xml:space="preserve"> тридесет. За свакога од њих постоји проповед која им веома одговара. Јер, ако </w:t>
      </w:r>
      <w:r>
        <w:rPr>
          <w:color w:val="000000" w:themeColor="dk1"/>
          <w:sz w:val="28"/>
          <w:szCs w:val="28"/>
        </w:rPr>
        <w:t>не</w:t>
      </w:r>
      <w:r>
        <w:rPr>
          <w:color w:val="000000" w:themeColor="dk1"/>
          <w:sz w:val="28"/>
          <w:szCs w:val="28"/>
        </w:rPr>
        <w:t xml:space="preserve"> </w:t>
      </w:r>
      <w:r>
        <w:rPr>
          <w:color w:val="000000" w:themeColor="dk1"/>
          <w:sz w:val="28"/>
          <w:szCs w:val="28"/>
        </w:rPr>
        <w:t xml:space="preserve">желимо да чинимо исправне ствари, нећемо имати користи од равнодушних и непажљивих речи оних који су на страни Бога и они који су на страни света, јер су они ушли у законски јарам брака, а други више воле најбољи и подвижнички живот, то јест живот који одговара свештенству. Али ћемо </w:t>
      </w:r>
      <w:r>
        <w:rPr>
          <w:color w:val="000000" w:themeColor="dk1"/>
          <w:sz w:val="28"/>
          <w:szCs w:val="28"/>
        </w:rPr>
        <w:t>прв</w:t>
      </w:r>
      <w:r>
        <w:rPr>
          <w:color w:val="000000" w:themeColor="dk1"/>
          <w:sz w:val="28"/>
          <w:szCs w:val="28"/>
        </w:rPr>
        <w:t>има</w:t>
      </w:r>
      <w:r>
        <w:rPr>
          <w:color w:val="000000" w:themeColor="dk1"/>
          <w:sz w:val="28"/>
          <w:szCs w:val="28"/>
        </w:rPr>
        <w:t xml:space="preserve"> рећи: „Венчао си се са женом? Немој да тражиш разрешење брака. </w:t>
      </w:r>
      <w:r>
        <w:rPr>
          <w:color w:val="000000" w:themeColor="dk1"/>
          <w:sz w:val="28"/>
          <w:szCs w:val="28"/>
        </w:rPr>
        <w:t>Разрешио се твој брак? Немој да тражиш другу жену“</w:t>
      </w:r>
      <w:r>
        <w:rPr>
          <w:rStyle w:val="Footnotereference"/>
          <w:color w:val="000000" w:themeColor="dk1"/>
          <w:sz w:val="28"/>
          <w:szCs w:val="28"/>
        </w:rPr>
        <w:footnoteReference w:id="524"/>
      </w:r>
      <w:r>
        <w:rPr>
          <w:color w:val="000000" w:themeColor="dk1"/>
          <w:sz w:val="28"/>
          <w:szCs w:val="28"/>
        </w:rPr>
        <w:t xml:space="preserve">. Рећи ћемо им </w:t>
      </w:r>
      <w:r>
        <w:rPr>
          <w:color w:val="000000" w:themeColor="dk1"/>
          <w:sz w:val="28"/>
          <w:szCs w:val="28"/>
        </w:rPr>
        <w:t xml:space="preserve">и све </w:t>
      </w:r>
      <w:r>
        <w:rPr>
          <w:color w:val="000000" w:themeColor="dk1"/>
          <w:sz w:val="28"/>
          <w:szCs w:val="28"/>
        </w:rPr>
        <w:t>друго</w:t>
      </w:r>
      <w:r>
        <w:rPr>
          <w:color w:val="000000" w:themeColor="dk1"/>
          <w:sz w:val="28"/>
          <w:szCs w:val="28"/>
        </w:rPr>
        <w:t xml:space="preserve"> што </w:t>
      </w:r>
      <w:r>
        <w:rPr>
          <w:color w:val="000000" w:themeColor="dk1"/>
          <w:sz w:val="28"/>
          <w:szCs w:val="28"/>
        </w:rPr>
        <w:t>приличи</w:t>
      </w:r>
      <w:r>
        <w:rPr>
          <w:color w:val="000000" w:themeColor="dk1"/>
          <w:sz w:val="28"/>
          <w:szCs w:val="28"/>
        </w:rPr>
        <w:t xml:space="preserve"> да мисле и да чине они који су у браку. Међутим онима који су се одлучили на подвиг </w:t>
      </w:r>
      <w:r>
        <w:rPr>
          <w:color w:val="000000" w:themeColor="dk1"/>
          <w:sz w:val="28"/>
          <w:szCs w:val="28"/>
        </w:rPr>
        <w:t>и на стрпљење ћ</w:t>
      </w:r>
      <w:r>
        <w:rPr>
          <w:color w:val="000000" w:themeColor="dk1"/>
          <w:sz w:val="28"/>
          <w:szCs w:val="28"/>
        </w:rPr>
        <w:t>емо рећи: „</w:t>
      </w:r>
      <w:r>
        <w:rPr>
          <w:color w:val="000000" w:themeColor="dk1"/>
          <w:sz w:val="28"/>
          <w:szCs w:val="28"/>
        </w:rPr>
        <w:t>Умртвите</w:t>
      </w:r>
      <w:r>
        <w:rPr>
          <w:color w:val="000000" w:themeColor="dk1"/>
          <w:sz w:val="28"/>
          <w:szCs w:val="28"/>
        </w:rPr>
        <w:t xml:space="preserve"> уд</w:t>
      </w:r>
      <w:r>
        <w:rPr>
          <w:color w:val="000000" w:themeColor="dk1"/>
          <w:sz w:val="28"/>
          <w:szCs w:val="28"/>
        </w:rPr>
        <w:t>ов</w:t>
      </w:r>
      <w:r>
        <w:rPr>
          <w:color w:val="000000" w:themeColor="dk1"/>
          <w:sz w:val="28"/>
          <w:szCs w:val="28"/>
        </w:rPr>
        <w:t>е своје који су на земљи</w:t>
      </w:r>
      <w:r>
        <w:rPr>
          <w:color w:val="000000" w:themeColor="dk1"/>
          <w:sz w:val="28"/>
          <w:szCs w:val="28"/>
        </w:rPr>
        <w:t>,</w:t>
      </w:r>
      <w:r>
        <w:rPr>
          <w:color w:val="000000" w:themeColor="dk1"/>
          <w:sz w:val="28"/>
          <w:szCs w:val="28"/>
        </w:rPr>
        <w:t xml:space="preserve"> </w:t>
      </w:r>
      <w:r>
        <w:rPr>
          <w:color w:val="000000" w:themeColor="dk1"/>
          <w:sz w:val="28"/>
          <w:szCs w:val="28"/>
        </w:rPr>
        <w:t>прељубочинство</w:t>
      </w:r>
      <w:r>
        <w:rPr>
          <w:color w:val="000000" w:themeColor="dk1"/>
          <w:sz w:val="28"/>
          <w:szCs w:val="28"/>
        </w:rPr>
        <w:t xml:space="preserve">, нечистоту, </w:t>
      </w:r>
      <w:r>
        <w:rPr>
          <w:color w:val="000000" w:themeColor="dk1"/>
          <w:sz w:val="28"/>
          <w:szCs w:val="28"/>
        </w:rPr>
        <w:t>с</w:t>
      </w:r>
      <w:r>
        <w:rPr>
          <w:color w:val="000000" w:themeColor="dk1"/>
          <w:sz w:val="28"/>
          <w:szCs w:val="28"/>
        </w:rPr>
        <w:t>тр</w:t>
      </w:r>
      <w:r>
        <w:rPr>
          <w:color w:val="000000" w:themeColor="dk1"/>
          <w:sz w:val="28"/>
          <w:szCs w:val="28"/>
        </w:rPr>
        <w:t>аст</w:t>
      </w:r>
      <w:r>
        <w:rPr>
          <w:color w:val="000000" w:themeColor="dk1"/>
          <w:sz w:val="28"/>
          <w:szCs w:val="28"/>
        </w:rPr>
        <w:t>, злу жељу</w:t>
      </w:r>
      <w:r>
        <w:rPr>
          <w:rStyle w:val="Footnotereference"/>
          <w:color w:val="000000" w:themeColor="dk1"/>
          <w:sz w:val="28"/>
          <w:szCs w:val="28"/>
        </w:rPr>
        <w:footnoteReference w:id="525"/>
      </w:r>
      <w:r>
        <w:rPr>
          <w:color w:val="000000" w:themeColor="dk1"/>
          <w:sz w:val="28"/>
          <w:szCs w:val="28"/>
        </w:rPr>
        <w:t xml:space="preserve">. </w:t>
      </w:r>
      <w:r>
        <w:rPr>
          <w:color w:val="000000" w:themeColor="dk1"/>
          <w:sz w:val="28"/>
          <w:szCs w:val="28"/>
        </w:rPr>
        <w:t xml:space="preserve">И друго: „Јер мислим да страдања садашњег времена нису ништа према слави која ће нам </w:t>
      </w:r>
      <w:r>
        <w:rPr>
          <w:color w:val="000000" w:themeColor="dk1"/>
          <w:sz w:val="28"/>
          <w:szCs w:val="28"/>
        </w:rPr>
        <w:t>бити откривена</w:t>
      </w:r>
      <w:r>
        <w:rPr>
          <w:color w:val="000000" w:themeColor="dk1"/>
          <w:sz w:val="28"/>
          <w:szCs w:val="28"/>
        </w:rPr>
        <w:t>“</w:t>
      </w:r>
      <w:r>
        <w:rPr>
          <w:rStyle w:val="Footnotereference"/>
          <w:color w:val="000000" w:themeColor="dk1"/>
          <w:sz w:val="28"/>
          <w:szCs w:val="28"/>
        </w:rPr>
        <w:footnoteReference w:id="526"/>
      </w:r>
      <w:r>
        <w:rPr>
          <w:color w:val="000000" w:themeColor="dk1"/>
          <w:sz w:val="28"/>
          <w:szCs w:val="28"/>
        </w:rPr>
        <w:t xml:space="preserve">. </w:t>
      </w:r>
      <w:r>
        <w:rPr>
          <w:color w:val="000000" w:themeColor="dk1"/>
          <w:sz w:val="28"/>
          <w:szCs w:val="28"/>
        </w:rPr>
        <w:t>А</w:t>
      </w:r>
      <w:r>
        <w:rPr>
          <w:color w:val="000000" w:themeColor="dk1"/>
          <w:sz w:val="28"/>
          <w:szCs w:val="28"/>
        </w:rPr>
        <w:t xml:space="preserve"> онима који су</w:t>
      </w:r>
      <w:r>
        <w:rPr>
          <w:color w:val="000000" w:themeColor="dk1"/>
          <w:sz w:val="28"/>
          <w:szCs w:val="28"/>
        </w:rPr>
        <w:t xml:space="preserve"> призвани у свештенство ћемо рећ</w:t>
      </w:r>
      <w:r>
        <w:rPr>
          <w:color w:val="000000" w:themeColor="dk1"/>
          <w:sz w:val="28"/>
          <w:szCs w:val="28"/>
        </w:rPr>
        <w:t xml:space="preserve">и: „Јер усне свештеникове треба да чувају знање и закон </w:t>
      </w:r>
      <w:r>
        <w:rPr>
          <w:color w:val="000000" w:themeColor="dk1"/>
          <w:sz w:val="28"/>
          <w:szCs w:val="28"/>
        </w:rPr>
        <w:t>ће</w:t>
      </w:r>
      <w:r>
        <w:rPr>
          <w:color w:val="000000" w:themeColor="dk1"/>
          <w:sz w:val="28"/>
          <w:szCs w:val="28"/>
        </w:rPr>
        <w:t xml:space="preserve"> тражи</w:t>
      </w:r>
      <w:r>
        <w:rPr>
          <w:color w:val="000000" w:themeColor="dk1"/>
          <w:sz w:val="28"/>
          <w:szCs w:val="28"/>
        </w:rPr>
        <w:t>ти</w:t>
      </w:r>
      <w:r>
        <w:rPr>
          <w:color w:val="000000" w:themeColor="dk1"/>
          <w:sz w:val="28"/>
          <w:szCs w:val="28"/>
        </w:rPr>
        <w:t xml:space="preserve"> </w:t>
      </w:r>
      <w:r>
        <w:rPr>
          <w:color w:val="000000" w:themeColor="dk1"/>
          <w:sz w:val="28"/>
          <w:szCs w:val="28"/>
        </w:rPr>
        <w:t>из његових уста“</w:t>
      </w:r>
      <w:r>
        <w:rPr>
          <w:rStyle w:val="Footnotereference"/>
          <w:color w:val="000000" w:themeColor="dk1"/>
          <w:sz w:val="28"/>
          <w:szCs w:val="28"/>
        </w:rPr>
        <w:footnoteReference w:id="527"/>
      </w:r>
      <w:r>
        <w:rPr>
          <w:color w:val="000000" w:themeColor="dk1"/>
          <w:sz w:val="28"/>
          <w:szCs w:val="28"/>
        </w:rPr>
        <w:t xml:space="preserve">, </w:t>
      </w:r>
      <w:r>
        <w:rPr>
          <w:color w:val="000000" w:themeColor="dk1"/>
          <w:sz w:val="28"/>
          <w:szCs w:val="28"/>
        </w:rPr>
        <w:t xml:space="preserve">и све </w:t>
      </w:r>
      <w:r>
        <w:rPr>
          <w:color w:val="000000" w:themeColor="dk1"/>
          <w:sz w:val="28"/>
          <w:szCs w:val="28"/>
        </w:rPr>
        <w:t xml:space="preserve">(друго) </w:t>
      </w:r>
      <w:r>
        <w:rPr>
          <w:color w:val="000000" w:themeColor="dk1"/>
          <w:sz w:val="28"/>
          <w:szCs w:val="28"/>
        </w:rPr>
        <w:t>што заповеда пишући Тимотеју најмудрији Павле. М</w:t>
      </w:r>
      <w:r>
        <w:rPr>
          <w:color w:val="000000" w:themeColor="dk1"/>
          <w:sz w:val="28"/>
          <w:szCs w:val="28"/>
        </w:rPr>
        <w:t>ожда</w:t>
      </w:r>
      <w:r>
        <w:rPr>
          <w:color w:val="000000" w:themeColor="dk1"/>
          <w:sz w:val="28"/>
          <w:szCs w:val="28"/>
        </w:rPr>
        <w:t xml:space="preserve"> моја проповедања из Светог Писма произилазе из </w:t>
      </w:r>
      <w:r>
        <w:rPr>
          <w:color w:val="000000" w:themeColor="dk1"/>
          <w:sz w:val="28"/>
          <w:szCs w:val="28"/>
        </w:rPr>
        <w:t>прикла</w:t>
      </w:r>
      <w:r>
        <w:rPr>
          <w:color w:val="000000" w:themeColor="dk1"/>
          <w:sz w:val="28"/>
          <w:szCs w:val="28"/>
        </w:rPr>
        <w:t>дне</w:t>
      </w:r>
      <w:r>
        <w:rPr>
          <w:color w:val="000000" w:themeColor="dk1"/>
          <w:sz w:val="28"/>
          <w:szCs w:val="28"/>
        </w:rPr>
        <w:t xml:space="preserve"> речи </w:t>
      </w:r>
      <w:r>
        <w:rPr>
          <w:color w:val="000000" w:themeColor="dk1"/>
          <w:sz w:val="28"/>
          <w:szCs w:val="28"/>
        </w:rPr>
        <w:t>ал</w:t>
      </w:r>
      <w:r>
        <w:rPr>
          <w:color w:val="000000" w:themeColor="dk1"/>
          <w:sz w:val="28"/>
          <w:szCs w:val="28"/>
        </w:rPr>
        <w:t>и</w:t>
      </w:r>
      <w:r>
        <w:rPr>
          <w:color w:val="000000" w:themeColor="dk1"/>
          <w:sz w:val="28"/>
          <w:szCs w:val="28"/>
        </w:rPr>
        <w:t xml:space="preserve"> воде ка </w:t>
      </w:r>
      <w:r>
        <w:rPr>
          <w:color w:val="000000" w:themeColor="dk1"/>
          <w:sz w:val="28"/>
          <w:szCs w:val="28"/>
        </w:rPr>
        <w:t>погреш</w:t>
      </w:r>
      <w:r>
        <w:rPr>
          <w:color w:val="000000" w:themeColor="dk1"/>
          <w:sz w:val="28"/>
          <w:szCs w:val="28"/>
        </w:rPr>
        <w:t>ним</w:t>
      </w:r>
      <w:r>
        <w:rPr>
          <w:color w:val="000000" w:themeColor="dk1"/>
          <w:sz w:val="28"/>
          <w:szCs w:val="28"/>
        </w:rPr>
        <w:t xml:space="preserve"> </w:t>
      </w:r>
      <w:r>
        <w:rPr>
          <w:color w:val="000000" w:themeColor="dk1"/>
          <w:sz w:val="28"/>
          <w:szCs w:val="28"/>
        </w:rPr>
        <w:t>закључц</w:t>
      </w:r>
      <w:r>
        <w:rPr>
          <w:color w:val="000000" w:themeColor="dk1"/>
          <w:sz w:val="28"/>
          <w:szCs w:val="28"/>
        </w:rPr>
        <w:t>има</w:t>
      </w:r>
      <w:r>
        <w:rPr>
          <w:color w:val="000000" w:themeColor="dk1"/>
          <w:sz w:val="28"/>
          <w:szCs w:val="28"/>
        </w:rPr>
        <w:t>?</w:t>
      </w:r>
      <w:r>
        <w:rPr>
          <w:color w:val="000000" w:themeColor="dk1"/>
          <w:sz w:val="28"/>
          <w:szCs w:val="28"/>
        </w:rPr>
        <w:t xml:space="preserve"> </w:t>
      </w:r>
    </w:p>
    <w:p w14:paraId="000004E4">
      <w:pPr>
        <w:jc w:val="both"/>
        <w:rPr>
          <w:color w:val="000000" w:themeColor="dk1"/>
          <w:sz w:val="28"/>
          <w:szCs w:val="28"/>
        </w:rPr>
      </w:pPr>
      <w:r>
        <w:rPr>
          <w:color w:val="000000" w:themeColor="dk1"/>
          <w:sz w:val="28"/>
          <w:szCs w:val="28"/>
        </w:rPr>
        <w:t>ПАЛ: Наравно нипошто!</w:t>
      </w:r>
    </w:p>
    <w:p w14:paraId="000004E5">
      <w:pPr>
        <w:jc w:val="both"/>
        <w:rPr>
          <w:color w:val="000000" w:themeColor="dk1"/>
          <w:sz w:val="28"/>
          <w:szCs w:val="28"/>
        </w:rPr>
      </w:pPr>
      <w:r>
        <w:rPr>
          <w:color w:val="000000" w:themeColor="dk1"/>
          <w:sz w:val="28"/>
          <w:szCs w:val="28"/>
        </w:rPr>
        <w:t>КИР: Пази, да само онима који су наследили свештенсто поверава се употреба труба. Поверава</w:t>
      </w:r>
      <w:r>
        <w:rPr>
          <w:color w:val="000000" w:themeColor="dk1"/>
          <w:sz w:val="28"/>
          <w:szCs w:val="28"/>
        </w:rPr>
        <w:t xml:space="preserve"> се</w:t>
      </w:r>
      <w:r>
        <w:rPr>
          <w:color w:val="000000" w:themeColor="dk1"/>
          <w:sz w:val="28"/>
          <w:szCs w:val="28"/>
        </w:rPr>
        <w:t xml:space="preserve">, мислим, учитељима народа и онима који су освећени због свештенства </w:t>
      </w:r>
      <w:r>
        <w:rPr>
          <w:color w:val="000000" w:themeColor="dk1"/>
          <w:sz w:val="28"/>
          <w:szCs w:val="28"/>
        </w:rPr>
        <w:t xml:space="preserve">реч </w:t>
      </w:r>
      <w:r>
        <w:rPr>
          <w:color w:val="000000" w:themeColor="dk1"/>
          <w:sz w:val="28"/>
          <w:szCs w:val="28"/>
        </w:rPr>
        <w:t>тајноводствена</w:t>
      </w:r>
      <w:r>
        <w:rPr>
          <w:color w:val="000000" w:themeColor="dk1"/>
          <w:sz w:val="28"/>
          <w:szCs w:val="28"/>
        </w:rPr>
        <w:t>, која припрема терен ка жељи за врлином. Зато мислим да говори Мојсију: „Начини себи две трубе“</w:t>
      </w:r>
      <w:r>
        <w:rPr>
          <w:rStyle w:val="Footnotereference"/>
          <w:color w:val="000000" w:themeColor="dk1"/>
          <w:sz w:val="28"/>
          <w:szCs w:val="28"/>
        </w:rPr>
        <w:footnoteReference w:id="528"/>
      </w:r>
      <w:r>
        <w:rPr>
          <w:color w:val="000000" w:themeColor="dk1"/>
          <w:sz w:val="28"/>
          <w:szCs w:val="28"/>
        </w:rPr>
        <w:t xml:space="preserve">. И запечаћујући на неки </w:t>
      </w:r>
      <w:r>
        <w:rPr>
          <w:color w:val="000000" w:themeColor="dk1"/>
          <w:sz w:val="28"/>
          <w:szCs w:val="28"/>
        </w:rPr>
        <w:t xml:space="preserve">начин </w:t>
      </w:r>
      <w:r>
        <w:rPr>
          <w:color w:val="000000" w:themeColor="dk1"/>
          <w:sz w:val="28"/>
          <w:szCs w:val="28"/>
        </w:rPr>
        <w:t>ову ствар</w:t>
      </w:r>
      <w:r>
        <w:rPr>
          <w:color w:val="000000" w:themeColor="dk1"/>
          <w:sz w:val="28"/>
          <w:szCs w:val="28"/>
        </w:rPr>
        <w:t xml:space="preserve"> </w:t>
      </w:r>
      <w:r>
        <w:rPr>
          <w:color w:val="000000" w:themeColor="dk1"/>
          <w:sz w:val="28"/>
          <w:szCs w:val="28"/>
        </w:rPr>
        <w:t>законом</w:t>
      </w:r>
      <w:r>
        <w:rPr>
          <w:color w:val="000000" w:themeColor="dk1"/>
          <w:sz w:val="28"/>
          <w:szCs w:val="28"/>
        </w:rPr>
        <w:t xml:space="preserve">, каже: „А нека трубе у трубе синови Аронови свештеници, то да вам је уредба вечна </w:t>
      </w:r>
      <w:r>
        <w:rPr>
          <w:color w:val="000000" w:themeColor="dk1"/>
          <w:sz w:val="28"/>
          <w:szCs w:val="28"/>
        </w:rPr>
        <w:t xml:space="preserve">у </w:t>
      </w:r>
      <w:r>
        <w:rPr>
          <w:color w:val="000000" w:themeColor="dk1"/>
          <w:sz w:val="28"/>
          <w:szCs w:val="28"/>
        </w:rPr>
        <w:t>све</w:t>
      </w:r>
      <w:r>
        <w:rPr>
          <w:color w:val="000000" w:themeColor="dk1"/>
          <w:sz w:val="28"/>
          <w:szCs w:val="28"/>
        </w:rPr>
        <w:t xml:space="preserve"> </w:t>
      </w:r>
      <w:r>
        <w:rPr>
          <w:color w:val="000000" w:themeColor="dk1"/>
          <w:sz w:val="28"/>
          <w:szCs w:val="28"/>
        </w:rPr>
        <w:t>нараштај</w:t>
      </w:r>
      <w:r>
        <w:rPr>
          <w:color w:val="000000" w:themeColor="dk1"/>
          <w:sz w:val="28"/>
          <w:szCs w:val="28"/>
        </w:rPr>
        <w:t>е</w:t>
      </w:r>
      <w:r>
        <w:rPr>
          <w:color w:val="000000" w:themeColor="dk1"/>
          <w:sz w:val="28"/>
          <w:szCs w:val="28"/>
        </w:rPr>
        <w:t xml:space="preserve"> ваш</w:t>
      </w:r>
      <w:r>
        <w:rPr>
          <w:color w:val="000000" w:themeColor="dk1"/>
          <w:sz w:val="28"/>
          <w:szCs w:val="28"/>
        </w:rPr>
        <w:t>е</w:t>
      </w:r>
      <w:r>
        <w:rPr>
          <w:color w:val="000000" w:themeColor="dk1"/>
          <w:sz w:val="28"/>
          <w:szCs w:val="28"/>
        </w:rPr>
        <w:t>“</w:t>
      </w:r>
      <w:r>
        <w:rPr>
          <w:rStyle w:val="Footnotereference"/>
          <w:color w:val="000000" w:themeColor="dk1"/>
          <w:sz w:val="28"/>
          <w:szCs w:val="28"/>
        </w:rPr>
        <w:footnoteReference w:id="529"/>
      </w:r>
      <w:r>
        <w:rPr>
          <w:color w:val="000000" w:themeColor="dk1"/>
          <w:sz w:val="28"/>
          <w:szCs w:val="28"/>
        </w:rPr>
        <w:t xml:space="preserve">. </w:t>
      </w:r>
    </w:p>
    <w:p w14:paraId="000004E6">
      <w:pPr>
        <w:jc w:val="both"/>
        <w:rPr>
          <w:color w:val="000000" w:themeColor="dk1"/>
          <w:sz w:val="28"/>
          <w:szCs w:val="28"/>
        </w:rPr>
      </w:pPr>
      <w:r>
        <w:rPr>
          <w:color w:val="000000" w:themeColor="dk1"/>
          <w:sz w:val="28"/>
          <w:szCs w:val="28"/>
        </w:rPr>
        <w:t xml:space="preserve">ПАЛ: Прихватићемо да начини трубљења одговарају проповеди која одговара сваком од уобичајених </w:t>
      </w:r>
      <w:r>
        <w:rPr>
          <w:color w:val="000000" w:themeColor="dk1"/>
          <w:sz w:val="28"/>
          <w:szCs w:val="28"/>
        </w:rPr>
        <w:t>слушалаца</w:t>
      </w:r>
      <w:r>
        <w:rPr>
          <w:color w:val="000000" w:themeColor="dk1"/>
          <w:sz w:val="28"/>
          <w:szCs w:val="28"/>
        </w:rPr>
        <w:t xml:space="preserve">. </w:t>
      </w:r>
      <w:r>
        <w:rPr>
          <w:color w:val="000000" w:themeColor="dk1"/>
          <w:sz w:val="28"/>
          <w:szCs w:val="28"/>
        </w:rPr>
        <w:t xml:space="preserve">Тако ћемо кренути и </w:t>
      </w:r>
      <w:r>
        <w:rPr>
          <w:color w:val="000000" w:themeColor="dk1"/>
          <w:sz w:val="28"/>
          <w:szCs w:val="28"/>
        </w:rPr>
        <w:t>зауставићемо се заједно са облаком, то јест</w:t>
      </w:r>
      <w:r>
        <w:rPr>
          <w:color w:val="000000" w:themeColor="dk1"/>
          <w:sz w:val="28"/>
          <w:szCs w:val="28"/>
        </w:rPr>
        <w:t xml:space="preserve"> духовно ћемо ићи заједно и одмара</w:t>
      </w:r>
      <w:r>
        <w:rPr>
          <w:color w:val="000000" w:themeColor="dk1"/>
          <w:sz w:val="28"/>
          <w:szCs w:val="28"/>
        </w:rPr>
        <w:t>ћемо се заједно са Христом.</w:t>
      </w:r>
    </w:p>
    <w:p w14:paraId="000004E7">
      <w:pPr>
        <w:jc w:val="both"/>
        <w:rPr>
          <w:color w:val="000000" w:themeColor="dk1"/>
          <w:sz w:val="28"/>
          <w:szCs w:val="28"/>
        </w:rPr>
      </w:pPr>
      <w:r>
        <w:rPr>
          <w:color w:val="000000" w:themeColor="dk1"/>
          <w:sz w:val="28"/>
          <w:szCs w:val="28"/>
        </w:rPr>
        <w:t xml:space="preserve">КИР: Исправно говориш. </w:t>
      </w:r>
      <w:r>
        <w:rPr>
          <w:color w:val="000000" w:themeColor="dk1"/>
          <w:sz w:val="28"/>
          <w:szCs w:val="28"/>
        </w:rPr>
        <w:t>Јер</w:t>
      </w:r>
      <w:r>
        <w:rPr>
          <w:color w:val="000000" w:themeColor="dk1"/>
          <w:sz w:val="28"/>
          <w:szCs w:val="28"/>
        </w:rPr>
        <w:t xml:space="preserve"> у</w:t>
      </w:r>
      <w:r>
        <w:rPr>
          <w:color w:val="000000" w:themeColor="dk1"/>
          <w:sz w:val="28"/>
          <w:szCs w:val="28"/>
        </w:rPr>
        <w:t xml:space="preserve"> ово ће да нас убеди </w:t>
      </w:r>
      <w:r>
        <w:rPr>
          <w:color w:val="000000" w:themeColor="dk1"/>
          <w:sz w:val="28"/>
          <w:szCs w:val="28"/>
        </w:rPr>
        <w:t>и</w:t>
      </w:r>
      <w:r>
        <w:rPr>
          <w:color w:val="000000" w:themeColor="dk1"/>
          <w:sz w:val="28"/>
          <w:szCs w:val="28"/>
        </w:rPr>
        <w:t xml:space="preserve"> </w:t>
      </w:r>
      <w:r>
        <w:rPr>
          <w:color w:val="000000" w:themeColor="dk1"/>
          <w:sz w:val="28"/>
          <w:szCs w:val="28"/>
        </w:rPr>
        <w:t xml:space="preserve">реч пророка која </w:t>
      </w:r>
      <w:r>
        <w:rPr>
          <w:color w:val="000000" w:themeColor="dk1"/>
          <w:sz w:val="28"/>
          <w:szCs w:val="28"/>
        </w:rPr>
        <w:t>каже овако</w:t>
      </w:r>
      <w:r>
        <w:rPr>
          <w:color w:val="000000" w:themeColor="dk1"/>
          <w:sz w:val="28"/>
          <w:szCs w:val="28"/>
        </w:rPr>
        <w:t>: „</w:t>
      </w:r>
      <w:r>
        <w:rPr>
          <w:color w:val="000000" w:themeColor="dk1"/>
          <w:sz w:val="28"/>
          <w:szCs w:val="28"/>
        </w:rPr>
        <w:t>А сада, Израиљу</w:t>
      </w:r>
      <w:r>
        <w:rPr>
          <w:color w:val="000000" w:themeColor="dk1"/>
          <w:sz w:val="28"/>
          <w:szCs w:val="28"/>
        </w:rPr>
        <w:t>,</w:t>
      </w:r>
      <w:r>
        <w:rPr>
          <w:color w:val="000000" w:themeColor="dk1"/>
          <w:sz w:val="28"/>
          <w:szCs w:val="28"/>
        </w:rPr>
        <w:t xml:space="preserve"> шта Господ иште од тебе осим да чиниш што је право и да љубиш милост и </w:t>
      </w:r>
      <w:r>
        <w:rPr>
          <w:color w:val="000000" w:themeColor="dk1"/>
          <w:sz w:val="28"/>
          <w:szCs w:val="28"/>
        </w:rPr>
        <w:t xml:space="preserve">да си спреман </w:t>
      </w:r>
      <w:r>
        <w:rPr>
          <w:color w:val="000000" w:themeColor="dk1"/>
          <w:sz w:val="28"/>
          <w:szCs w:val="28"/>
        </w:rPr>
        <w:t xml:space="preserve">да ходиш с Богом својим? </w:t>
      </w:r>
    </w:p>
    <w:p w14:paraId="000004E8">
      <w:pPr>
        <w:jc w:val="both"/>
        <w:rPr>
          <w:color w:val="000000" w:themeColor="dk1"/>
          <w:sz w:val="28"/>
          <w:szCs w:val="28"/>
        </w:rPr>
      </w:pPr>
      <w:r>
        <w:rPr>
          <w:color w:val="000000" w:themeColor="dk1"/>
          <w:sz w:val="28"/>
          <w:szCs w:val="28"/>
        </w:rPr>
        <w:t xml:space="preserve">ПАЛ: То да је ствар добра и да је вредна свега и </w:t>
      </w:r>
      <w:r>
        <w:rPr>
          <w:color w:val="000000" w:themeColor="dk1"/>
          <w:sz w:val="28"/>
          <w:szCs w:val="28"/>
        </w:rPr>
        <w:t xml:space="preserve">да те </w:t>
      </w:r>
      <w:r>
        <w:rPr>
          <w:color w:val="000000" w:themeColor="dk1"/>
          <w:sz w:val="28"/>
          <w:szCs w:val="28"/>
        </w:rPr>
        <w:t xml:space="preserve">обогаћује славом због храбрости то да заједно идеш са </w:t>
      </w:r>
      <w:r>
        <w:rPr>
          <w:color w:val="000000" w:themeColor="dk1"/>
          <w:sz w:val="28"/>
          <w:szCs w:val="28"/>
        </w:rPr>
        <w:t>Господ</w:t>
      </w:r>
      <w:r>
        <w:rPr>
          <w:color w:val="000000" w:themeColor="dk1"/>
          <w:sz w:val="28"/>
          <w:szCs w:val="28"/>
        </w:rPr>
        <w:t>ом</w:t>
      </w:r>
      <w:r>
        <w:rPr>
          <w:color w:val="000000" w:themeColor="dk1"/>
          <w:sz w:val="28"/>
          <w:szCs w:val="28"/>
        </w:rPr>
        <w:t xml:space="preserve"> Богом својим, </w:t>
      </w:r>
      <w:r>
        <w:rPr>
          <w:color w:val="000000" w:themeColor="dk1"/>
          <w:sz w:val="28"/>
          <w:szCs w:val="28"/>
        </w:rPr>
        <w:t>може ли</w:t>
      </w:r>
      <w:r>
        <w:rPr>
          <w:color w:val="000000" w:themeColor="dk1"/>
          <w:sz w:val="28"/>
          <w:szCs w:val="28"/>
        </w:rPr>
        <w:t xml:space="preserve"> </w:t>
      </w:r>
      <w:r>
        <w:rPr>
          <w:color w:val="000000" w:themeColor="dk1"/>
          <w:sz w:val="28"/>
          <w:szCs w:val="28"/>
        </w:rPr>
        <w:t>да буде јаснија? Међутим</w:t>
      </w:r>
      <w:r>
        <w:rPr>
          <w:color w:val="000000" w:themeColor="dk1"/>
          <w:sz w:val="28"/>
          <w:szCs w:val="28"/>
        </w:rPr>
        <w:t>,</w:t>
      </w:r>
      <w:r>
        <w:rPr>
          <w:color w:val="000000" w:themeColor="dk1"/>
          <w:sz w:val="28"/>
          <w:szCs w:val="28"/>
        </w:rPr>
        <w:t xml:space="preserve"> ја бих желео да ми опет објасниш шта значи то да свако буде спреман. </w:t>
      </w:r>
    </w:p>
    <w:p w14:paraId="000004E9">
      <w:pPr>
        <w:jc w:val="both"/>
        <w:rPr>
          <w:color w:val="000000" w:themeColor="dk1"/>
          <w:sz w:val="28"/>
          <w:szCs w:val="28"/>
        </w:rPr>
      </w:pPr>
      <w:r>
        <w:rPr>
          <w:color w:val="000000" w:themeColor="dk1"/>
          <w:sz w:val="28"/>
          <w:szCs w:val="28"/>
        </w:rPr>
        <w:t xml:space="preserve">КИР: Како </w:t>
      </w:r>
      <w:r>
        <w:rPr>
          <w:color w:val="000000" w:themeColor="dk1"/>
          <w:sz w:val="28"/>
          <w:szCs w:val="28"/>
        </w:rPr>
        <w:t xml:space="preserve">да </w:t>
      </w:r>
      <w:r>
        <w:rPr>
          <w:color w:val="000000" w:themeColor="dk1"/>
          <w:sz w:val="28"/>
          <w:szCs w:val="28"/>
        </w:rPr>
        <w:t xml:space="preserve">не? Јер то да имамо пред нама могућност да мислимо и да чинимо вољу Божију, а да нас нико не спречава, ни да нас насупрот томе </w:t>
      </w:r>
      <w:r>
        <w:rPr>
          <w:color w:val="000000" w:themeColor="dk1"/>
          <w:sz w:val="28"/>
          <w:szCs w:val="28"/>
        </w:rPr>
        <w:t>од</w:t>
      </w:r>
      <w:r>
        <w:rPr>
          <w:color w:val="000000" w:themeColor="dk1"/>
          <w:sz w:val="28"/>
          <w:szCs w:val="28"/>
        </w:rPr>
        <w:t>влачи</w:t>
      </w:r>
      <w:r>
        <w:rPr>
          <w:color w:val="000000" w:themeColor="dk1"/>
          <w:sz w:val="28"/>
          <w:szCs w:val="28"/>
        </w:rPr>
        <w:t xml:space="preserve"> у </w:t>
      </w:r>
      <w:r>
        <w:rPr>
          <w:color w:val="000000" w:themeColor="dk1"/>
          <w:sz w:val="28"/>
          <w:szCs w:val="28"/>
        </w:rPr>
        <w:t>поква</w:t>
      </w:r>
      <w:r>
        <w:rPr>
          <w:color w:val="000000" w:themeColor="dk1"/>
          <w:sz w:val="28"/>
          <w:szCs w:val="28"/>
        </w:rPr>
        <w:t>рен</w:t>
      </w:r>
      <w:r>
        <w:rPr>
          <w:color w:val="000000" w:themeColor="dk1"/>
          <w:sz w:val="28"/>
          <w:szCs w:val="28"/>
        </w:rPr>
        <w:t xml:space="preserve"> ум, ово значи, сматрам, то да свако буде спреман да се креће заједно са Богом.</w:t>
      </w:r>
    </w:p>
    <w:p w14:paraId="000004EA">
      <w:pPr>
        <w:jc w:val="both"/>
        <w:rPr>
          <w:color w:val="000000" w:themeColor="dk1"/>
          <w:sz w:val="28"/>
          <w:szCs w:val="28"/>
        </w:rPr>
      </w:pPr>
      <w:r>
        <w:rPr>
          <w:color w:val="000000" w:themeColor="dk1"/>
          <w:sz w:val="28"/>
          <w:szCs w:val="28"/>
        </w:rPr>
        <w:t>ПАЛ: Ко су ти за које уопштено го</w:t>
      </w:r>
      <w:r>
        <w:rPr>
          <w:color w:val="000000" w:themeColor="dk1"/>
          <w:sz w:val="28"/>
          <w:szCs w:val="28"/>
        </w:rPr>
        <w:t>воримо да желе да с</w:t>
      </w:r>
      <w:r>
        <w:rPr>
          <w:color w:val="000000" w:themeColor="dk1"/>
          <w:sz w:val="28"/>
          <w:szCs w:val="28"/>
        </w:rPr>
        <w:t xml:space="preserve">леде Бога, </w:t>
      </w:r>
      <w:r>
        <w:rPr>
          <w:color w:val="000000" w:themeColor="dk1"/>
          <w:sz w:val="28"/>
          <w:szCs w:val="28"/>
        </w:rPr>
        <w:t>а</w:t>
      </w:r>
      <w:r>
        <w:rPr>
          <w:color w:val="000000" w:themeColor="dk1"/>
          <w:sz w:val="28"/>
          <w:szCs w:val="28"/>
        </w:rPr>
        <w:t>ли</w:t>
      </w:r>
      <w:r>
        <w:rPr>
          <w:color w:val="000000" w:themeColor="dk1"/>
          <w:sz w:val="28"/>
          <w:szCs w:val="28"/>
        </w:rPr>
        <w:t xml:space="preserve"> не желе то да чине свом својом душом, већ нагињу ка плашљивости и напуштају трпљење? </w:t>
      </w:r>
    </w:p>
    <w:p w14:paraId="000004EB">
      <w:pPr>
        <w:jc w:val="both"/>
        <w:rPr>
          <w:color w:val="000000" w:themeColor="dk1"/>
          <w:sz w:val="28"/>
          <w:szCs w:val="28"/>
        </w:rPr>
      </w:pPr>
      <w:r>
        <w:rPr>
          <w:color w:val="000000" w:themeColor="dk1"/>
          <w:sz w:val="28"/>
          <w:szCs w:val="28"/>
        </w:rPr>
        <w:t xml:space="preserve">КИР: Наравно они који су троми и чим </w:t>
      </w:r>
      <w:r>
        <w:rPr>
          <w:color w:val="000000" w:themeColor="dk1"/>
          <w:sz w:val="28"/>
          <w:szCs w:val="28"/>
        </w:rPr>
        <w:t>крену</w:t>
      </w:r>
      <w:r>
        <w:rPr>
          <w:color w:val="000000" w:themeColor="dk1"/>
          <w:sz w:val="28"/>
          <w:szCs w:val="28"/>
        </w:rPr>
        <w:t xml:space="preserve"> да размишљају о ономе што је угодно Богу, и не пригрле свим својим умом понашање</w:t>
      </w:r>
      <w:r>
        <w:rPr>
          <w:color w:val="000000" w:themeColor="dk1"/>
          <w:sz w:val="28"/>
          <w:szCs w:val="28"/>
        </w:rPr>
        <w:t xml:space="preserve"> </w:t>
      </w:r>
      <w:r>
        <w:rPr>
          <w:color w:val="000000" w:themeColor="dk1"/>
          <w:sz w:val="28"/>
          <w:szCs w:val="28"/>
        </w:rPr>
        <w:t>достојно светих</w:t>
      </w:r>
      <w:r>
        <w:rPr>
          <w:color w:val="000000" w:themeColor="dk1"/>
          <w:sz w:val="28"/>
          <w:szCs w:val="28"/>
        </w:rPr>
        <w:t xml:space="preserve">, они који само један </w:t>
      </w:r>
      <w:r>
        <w:rPr>
          <w:color w:val="000000" w:themeColor="dk1"/>
          <w:sz w:val="28"/>
          <w:szCs w:val="28"/>
        </w:rPr>
        <w:t>делић</w:t>
      </w:r>
      <w:r>
        <w:rPr>
          <w:color w:val="000000" w:themeColor="dk1"/>
          <w:sz w:val="28"/>
          <w:szCs w:val="28"/>
        </w:rPr>
        <w:t xml:space="preserve"> спремности и ревности које имају </w:t>
      </w:r>
      <w:r>
        <w:rPr>
          <w:color w:val="000000" w:themeColor="dk1"/>
          <w:sz w:val="28"/>
          <w:szCs w:val="28"/>
        </w:rPr>
        <w:t>у себи</w:t>
      </w:r>
      <w:r>
        <w:rPr>
          <w:color w:val="000000" w:themeColor="dk1"/>
          <w:sz w:val="28"/>
          <w:szCs w:val="28"/>
        </w:rPr>
        <w:t xml:space="preserve"> дају љубави </w:t>
      </w:r>
      <w:r>
        <w:rPr>
          <w:color w:val="000000" w:themeColor="dk1"/>
          <w:sz w:val="28"/>
          <w:szCs w:val="28"/>
        </w:rPr>
        <w:t>према Богу</w:t>
      </w:r>
      <w:r>
        <w:rPr>
          <w:color w:val="000000" w:themeColor="dk1"/>
          <w:sz w:val="28"/>
          <w:szCs w:val="28"/>
        </w:rPr>
        <w:t xml:space="preserve">, а сав остали део су одлучили да потроше потпуно расипнички и несмотрено на тешкоће овог живота, на непотребан зној (труд) и горка старања, </w:t>
      </w:r>
      <w:r>
        <w:rPr>
          <w:color w:val="000000" w:themeColor="dk1"/>
          <w:sz w:val="28"/>
          <w:szCs w:val="28"/>
        </w:rPr>
        <w:t>чије изображење</w:t>
      </w:r>
      <w:r>
        <w:rPr>
          <w:color w:val="000000" w:themeColor="dk1"/>
          <w:sz w:val="28"/>
          <w:szCs w:val="28"/>
        </w:rPr>
        <w:t xml:space="preserve"> </w:t>
      </w:r>
      <w:r>
        <w:rPr>
          <w:color w:val="000000" w:themeColor="dk1"/>
          <w:sz w:val="28"/>
          <w:szCs w:val="28"/>
        </w:rPr>
        <w:t>могу да буду синови Рувим</w:t>
      </w:r>
      <w:r>
        <w:rPr>
          <w:color w:val="000000" w:themeColor="dk1"/>
          <w:sz w:val="28"/>
          <w:szCs w:val="28"/>
        </w:rPr>
        <w:t xml:space="preserve">ови и Гадови. </w:t>
      </w:r>
      <w:r>
        <w:rPr>
          <w:color w:val="000000" w:themeColor="dk1"/>
          <w:sz w:val="28"/>
          <w:szCs w:val="28"/>
        </w:rPr>
        <w:t>Јер је поново написано</w:t>
      </w:r>
      <w:r>
        <w:rPr>
          <w:color w:val="000000" w:themeColor="dk1"/>
          <w:sz w:val="28"/>
          <w:szCs w:val="28"/>
        </w:rPr>
        <w:t xml:space="preserve"> </w:t>
      </w:r>
      <w:r>
        <w:rPr>
          <w:color w:val="000000" w:themeColor="dk1"/>
          <w:sz w:val="28"/>
          <w:szCs w:val="28"/>
        </w:rPr>
        <w:t xml:space="preserve">у </w:t>
      </w:r>
      <w:r>
        <w:rPr>
          <w:color w:val="000000" w:themeColor="dk1"/>
          <w:sz w:val="28"/>
          <w:szCs w:val="28"/>
        </w:rPr>
        <w:t>Б</w:t>
      </w:r>
      <w:r>
        <w:rPr>
          <w:color w:val="000000" w:themeColor="dk1"/>
          <w:sz w:val="28"/>
          <w:szCs w:val="28"/>
        </w:rPr>
        <w:t>ројевима: „</w:t>
      </w:r>
      <w:r>
        <w:rPr>
          <w:color w:val="000000" w:themeColor="dk1"/>
          <w:sz w:val="28"/>
          <w:szCs w:val="28"/>
        </w:rPr>
        <w:t>А синови Рувимови и синови Гадови имаху врло много стоке</w:t>
      </w:r>
      <w:r>
        <w:rPr>
          <w:color w:val="000000" w:themeColor="dk1"/>
          <w:sz w:val="28"/>
          <w:szCs w:val="28"/>
        </w:rPr>
        <w:t xml:space="preserve">, </w:t>
      </w:r>
      <w:r>
        <w:rPr>
          <w:color w:val="000000" w:themeColor="dk1"/>
          <w:sz w:val="28"/>
          <w:szCs w:val="28"/>
        </w:rPr>
        <w:t>веома велико стадо</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видеше земљу Јазирску и земљу Галадску да је </w:t>
      </w:r>
      <w:r>
        <w:rPr>
          <w:color w:val="000000" w:themeColor="dk1"/>
          <w:sz w:val="28"/>
          <w:szCs w:val="28"/>
        </w:rPr>
        <w:t xml:space="preserve">место </w:t>
      </w:r>
      <w:r>
        <w:rPr>
          <w:color w:val="000000" w:themeColor="dk1"/>
          <w:sz w:val="28"/>
          <w:szCs w:val="28"/>
        </w:rPr>
        <w:t>добр</w:t>
      </w:r>
      <w:r>
        <w:rPr>
          <w:color w:val="000000" w:themeColor="dk1"/>
          <w:sz w:val="28"/>
          <w:szCs w:val="28"/>
        </w:rPr>
        <w:t>о</w:t>
      </w:r>
      <w:r>
        <w:rPr>
          <w:color w:val="000000" w:themeColor="dk1"/>
          <w:sz w:val="28"/>
          <w:szCs w:val="28"/>
        </w:rPr>
        <w:t xml:space="preserve"> </w:t>
      </w:r>
      <w:r>
        <w:rPr>
          <w:color w:val="000000" w:themeColor="dk1"/>
          <w:sz w:val="28"/>
          <w:szCs w:val="28"/>
        </w:rPr>
        <w:t xml:space="preserve">за стоку. И дошавши синови Гадови и синови Рувимови </w:t>
      </w:r>
      <w:r>
        <w:rPr>
          <w:color w:val="000000" w:themeColor="dk1"/>
          <w:sz w:val="28"/>
          <w:szCs w:val="28"/>
        </w:rPr>
        <w:t>рек</w:t>
      </w:r>
      <w:r>
        <w:rPr>
          <w:color w:val="000000" w:themeColor="dk1"/>
          <w:sz w:val="28"/>
          <w:szCs w:val="28"/>
        </w:rPr>
        <w:t>оше</w:t>
      </w:r>
      <w:r>
        <w:rPr>
          <w:color w:val="000000" w:themeColor="dk1"/>
          <w:sz w:val="28"/>
          <w:szCs w:val="28"/>
        </w:rPr>
        <w:t xml:space="preserve"> Мојсију и Елеазару свештенику и кнезовима од збора говорећи: Атарот и Девон и Јазир и Намра и Есевон и Елеалија и Севама и Навав и Веан</w:t>
      </w:r>
      <w:r>
        <w:rPr>
          <w:color w:val="000000" w:themeColor="dk1"/>
          <w:sz w:val="28"/>
          <w:szCs w:val="28"/>
        </w:rPr>
        <w:t>,</w:t>
      </w:r>
      <w:r>
        <w:rPr>
          <w:color w:val="000000" w:themeColor="dk1"/>
          <w:sz w:val="28"/>
          <w:szCs w:val="28"/>
        </w:rPr>
        <w:t xml:space="preserve"> </w:t>
      </w:r>
      <w:r>
        <w:rPr>
          <w:color w:val="000000" w:themeColor="dk1"/>
          <w:sz w:val="28"/>
          <w:szCs w:val="28"/>
        </w:rPr>
        <w:t>то</w:t>
      </w:r>
      <w:r>
        <w:rPr>
          <w:color w:val="000000" w:themeColor="dk1"/>
          <w:sz w:val="28"/>
          <w:szCs w:val="28"/>
        </w:rPr>
        <w:t xml:space="preserve"> </w:t>
      </w:r>
      <w:r>
        <w:rPr>
          <w:color w:val="000000" w:themeColor="dk1"/>
          <w:sz w:val="28"/>
          <w:szCs w:val="28"/>
        </w:rPr>
        <w:t xml:space="preserve">је земља коју Господ </w:t>
      </w:r>
      <w:r>
        <w:rPr>
          <w:color w:val="000000" w:themeColor="dk1"/>
          <w:sz w:val="28"/>
          <w:szCs w:val="28"/>
        </w:rPr>
        <w:t>п</w:t>
      </w:r>
      <w:r>
        <w:rPr>
          <w:color w:val="000000" w:themeColor="dk1"/>
          <w:sz w:val="28"/>
          <w:szCs w:val="28"/>
        </w:rPr>
        <w:t>редаде</w:t>
      </w:r>
      <w:r>
        <w:rPr>
          <w:color w:val="000000" w:themeColor="dk1"/>
          <w:sz w:val="28"/>
          <w:szCs w:val="28"/>
        </w:rPr>
        <w:t xml:space="preserve"> </w:t>
      </w:r>
      <w:r>
        <w:rPr>
          <w:color w:val="000000" w:themeColor="dk1"/>
          <w:sz w:val="28"/>
          <w:szCs w:val="28"/>
        </w:rPr>
        <w:t>синовима</w:t>
      </w:r>
      <w:r>
        <w:rPr>
          <w:color w:val="000000" w:themeColor="dk1"/>
          <w:sz w:val="28"/>
          <w:szCs w:val="28"/>
        </w:rPr>
        <w:t xml:space="preserve"> Израиљ</w:t>
      </w:r>
      <w:r>
        <w:rPr>
          <w:color w:val="000000" w:themeColor="dk1"/>
          <w:sz w:val="28"/>
          <w:szCs w:val="28"/>
        </w:rPr>
        <w:t>а</w:t>
      </w:r>
      <w:r>
        <w:rPr>
          <w:color w:val="000000" w:themeColor="dk1"/>
          <w:sz w:val="28"/>
          <w:szCs w:val="28"/>
        </w:rPr>
        <w:t xml:space="preserve">, </w:t>
      </w:r>
      <w:r>
        <w:rPr>
          <w:color w:val="000000" w:themeColor="dk1"/>
          <w:sz w:val="28"/>
          <w:szCs w:val="28"/>
        </w:rPr>
        <w:t>земља погодна</w:t>
      </w:r>
      <w:r>
        <w:rPr>
          <w:color w:val="000000" w:themeColor="dk1"/>
          <w:sz w:val="28"/>
          <w:szCs w:val="28"/>
        </w:rPr>
        <w:t xml:space="preserve"> за сто</w:t>
      </w:r>
      <w:r>
        <w:rPr>
          <w:color w:val="000000" w:themeColor="dk1"/>
          <w:sz w:val="28"/>
          <w:szCs w:val="28"/>
        </w:rPr>
        <w:t>чарство</w:t>
      </w:r>
      <w:r>
        <w:rPr>
          <w:color w:val="000000" w:themeColor="dk1"/>
          <w:sz w:val="28"/>
          <w:szCs w:val="28"/>
        </w:rPr>
        <w:t xml:space="preserve">, а слуге твоје имају </w:t>
      </w:r>
      <w:r>
        <w:rPr>
          <w:color w:val="000000" w:themeColor="dk1"/>
          <w:sz w:val="28"/>
          <w:szCs w:val="28"/>
        </w:rPr>
        <w:t xml:space="preserve">(доста) </w:t>
      </w:r>
      <w:r>
        <w:rPr>
          <w:color w:val="000000" w:themeColor="dk1"/>
          <w:sz w:val="28"/>
          <w:szCs w:val="28"/>
        </w:rPr>
        <w:t>стоке. Ако смо, рекоше, нашли милост пред тобом, нека се та земља даде слугама твојим у на</w:t>
      </w:r>
      <w:r>
        <w:rPr>
          <w:color w:val="000000" w:themeColor="dk1"/>
          <w:sz w:val="28"/>
          <w:szCs w:val="28"/>
        </w:rPr>
        <w:t>сл</w:t>
      </w:r>
      <w:r>
        <w:rPr>
          <w:color w:val="000000" w:themeColor="dk1"/>
          <w:sz w:val="28"/>
          <w:szCs w:val="28"/>
        </w:rPr>
        <w:t>едство, немој нас водити преко Јордана. А Мојсије рече синовима Гадовијем и синовима Рувимовијем: Браћа ће ваша ићи на во</w:t>
      </w:r>
      <w:r>
        <w:rPr>
          <w:color w:val="000000" w:themeColor="dk1"/>
          <w:sz w:val="28"/>
          <w:szCs w:val="28"/>
        </w:rPr>
        <w:t>јс</w:t>
      </w:r>
      <w:r>
        <w:rPr>
          <w:color w:val="000000" w:themeColor="dk1"/>
          <w:sz w:val="28"/>
          <w:szCs w:val="28"/>
        </w:rPr>
        <w:t xml:space="preserve">ку, а ви хоћете </w:t>
      </w:r>
      <w:r>
        <w:rPr>
          <w:color w:val="000000" w:themeColor="dk1"/>
          <w:sz w:val="28"/>
          <w:szCs w:val="28"/>
        </w:rPr>
        <w:t xml:space="preserve">овде да останете? Зашто </w:t>
      </w:r>
      <w:r>
        <w:rPr>
          <w:color w:val="000000" w:themeColor="dk1"/>
          <w:sz w:val="28"/>
          <w:szCs w:val="28"/>
        </w:rPr>
        <w:t>мењате мишљење</w:t>
      </w:r>
      <w:r>
        <w:rPr>
          <w:color w:val="000000" w:themeColor="dk1"/>
          <w:sz w:val="28"/>
          <w:szCs w:val="28"/>
        </w:rPr>
        <w:t xml:space="preserve"> </w:t>
      </w:r>
      <w:r>
        <w:rPr>
          <w:color w:val="000000" w:themeColor="dk1"/>
          <w:sz w:val="28"/>
          <w:szCs w:val="28"/>
        </w:rPr>
        <w:t>синовима Израиљевим да не пређу у земљу коју им је дао Господ</w:t>
      </w:r>
      <w:r>
        <w:rPr>
          <w:color w:val="000000" w:themeColor="dk1"/>
          <w:sz w:val="28"/>
          <w:szCs w:val="28"/>
        </w:rPr>
        <w:t xml:space="preserve"> </w:t>
      </w:r>
      <w:r>
        <w:rPr>
          <w:color w:val="000000" w:themeColor="dk1"/>
          <w:sz w:val="28"/>
          <w:szCs w:val="28"/>
        </w:rPr>
        <w:t>Бог</w:t>
      </w:r>
      <w:r>
        <w:rPr>
          <w:color w:val="000000" w:themeColor="dk1"/>
          <w:sz w:val="28"/>
          <w:szCs w:val="28"/>
        </w:rPr>
        <w:t>?“</w:t>
      </w:r>
      <w:r>
        <w:rPr>
          <w:rStyle w:val="Footnotereference"/>
          <w:color w:val="000000" w:themeColor="dk1"/>
          <w:sz w:val="28"/>
          <w:szCs w:val="28"/>
        </w:rPr>
        <w:footnoteReference w:id="530"/>
      </w:r>
      <w:r>
        <w:rPr>
          <w:color w:val="000000" w:themeColor="dk1"/>
          <w:sz w:val="28"/>
          <w:szCs w:val="28"/>
        </w:rPr>
        <w:t xml:space="preserve">. </w:t>
      </w:r>
    </w:p>
    <w:p w14:paraId="000004EC">
      <w:pPr>
        <w:jc w:val="both"/>
        <w:rPr>
          <w:color w:val="000000" w:themeColor="dk1"/>
          <w:sz w:val="28"/>
          <w:szCs w:val="28"/>
        </w:rPr>
      </w:pPr>
      <w:r>
        <w:rPr>
          <w:color w:val="000000" w:themeColor="dk1"/>
          <w:sz w:val="28"/>
          <w:szCs w:val="28"/>
        </w:rPr>
        <w:t xml:space="preserve">После, заједно са овим </w:t>
      </w:r>
      <w:r>
        <w:rPr>
          <w:color w:val="000000" w:themeColor="dk1"/>
          <w:sz w:val="28"/>
          <w:szCs w:val="28"/>
        </w:rPr>
        <w:t>осу</w:t>
      </w:r>
      <w:r>
        <w:rPr>
          <w:color w:val="000000" w:themeColor="dk1"/>
          <w:sz w:val="28"/>
          <w:szCs w:val="28"/>
        </w:rPr>
        <w:t>дивши</w:t>
      </w:r>
      <w:r>
        <w:rPr>
          <w:color w:val="000000" w:themeColor="dk1"/>
          <w:sz w:val="28"/>
          <w:szCs w:val="28"/>
        </w:rPr>
        <w:t xml:space="preserve"> </w:t>
      </w:r>
      <w:r>
        <w:rPr>
          <w:color w:val="000000" w:themeColor="dk1"/>
          <w:sz w:val="28"/>
          <w:szCs w:val="28"/>
        </w:rPr>
        <w:t xml:space="preserve">непослушност њихових отаца </w:t>
      </w:r>
      <w:r>
        <w:rPr>
          <w:color w:val="000000" w:themeColor="dk1"/>
          <w:sz w:val="28"/>
          <w:szCs w:val="28"/>
        </w:rPr>
        <w:t xml:space="preserve">и </w:t>
      </w:r>
      <w:r>
        <w:rPr>
          <w:color w:val="000000" w:themeColor="dk1"/>
          <w:sz w:val="28"/>
          <w:szCs w:val="28"/>
        </w:rPr>
        <w:t xml:space="preserve">њене </w:t>
      </w:r>
      <w:r>
        <w:rPr>
          <w:color w:val="000000" w:themeColor="dk1"/>
          <w:sz w:val="28"/>
          <w:szCs w:val="28"/>
        </w:rPr>
        <w:t xml:space="preserve">последице </w:t>
      </w:r>
      <w:r>
        <w:rPr>
          <w:color w:val="000000" w:themeColor="dk1"/>
          <w:sz w:val="28"/>
          <w:szCs w:val="28"/>
        </w:rPr>
        <w:t>према</w:t>
      </w:r>
      <w:r>
        <w:rPr>
          <w:color w:val="000000" w:themeColor="dk1"/>
          <w:sz w:val="28"/>
          <w:szCs w:val="28"/>
        </w:rPr>
        <w:t xml:space="preserve"> </w:t>
      </w:r>
      <w:r>
        <w:rPr>
          <w:color w:val="000000" w:themeColor="dk1"/>
          <w:sz w:val="28"/>
          <w:szCs w:val="28"/>
        </w:rPr>
        <w:t>њима, рекао је: „</w:t>
      </w:r>
      <w:r>
        <w:rPr>
          <w:color w:val="000000" w:themeColor="dk1"/>
          <w:sz w:val="28"/>
          <w:szCs w:val="28"/>
        </w:rPr>
        <w:t>Јер</w:t>
      </w:r>
      <w:r>
        <w:rPr>
          <w:color w:val="000000" w:themeColor="dk1"/>
          <w:sz w:val="28"/>
          <w:szCs w:val="28"/>
        </w:rPr>
        <w:t xml:space="preserve"> су умрли у пустињи“, </w:t>
      </w:r>
      <w:r>
        <w:rPr>
          <w:color w:val="000000" w:themeColor="dk1"/>
          <w:sz w:val="28"/>
          <w:szCs w:val="28"/>
        </w:rPr>
        <w:t>а</w:t>
      </w:r>
      <w:r>
        <w:rPr>
          <w:color w:val="000000" w:themeColor="dk1"/>
          <w:sz w:val="28"/>
          <w:szCs w:val="28"/>
        </w:rPr>
        <w:t xml:space="preserve"> нису ни </w:t>
      </w:r>
      <w:r>
        <w:rPr>
          <w:color w:val="000000" w:themeColor="dk1"/>
          <w:sz w:val="28"/>
          <w:szCs w:val="28"/>
        </w:rPr>
        <w:t>угледа</w:t>
      </w:r>
      <w:r>
        <w:rPr>
          <w:color w:val="000000" w:themeColor="dk1"/>
          <w:sz w:val="28"/>
          <w:szCs w:val="28"/>
        </w:rPr>
        <w:t>ли</w:t>
      </w:r>
      <w:r>
        <w:rPr>
          <w:color w:val="000000" w:themeColor="dk1"/>
          <w:sz w:val="28"/>
          <w:szCs w:val="28"/>
        </w:rPr>
        <w:t xml:space="preserve">, </w:t>
      </w:r>
      <w:r>
        <w:rPr>
          <w:color w:val="000000" w:themeColor="dk1"/>
          <w:sz w:val="28"/>
          <w:szCs w:val="28"/>
        </w:rPr>
        <w:t>тако</w:t>
      </w:r>
      <w:r>
        <w:rPr>
          <w:color w:val="000000" w:themeColor="dk1"/>
          <w:sz w:val="28"/>
          <w:szCs w:val="28"/>
        </w:rPr>
        <w:t>рећи</w:t>
      </w:r>
      <w:r>
        <w:rPr>
          <w:color w:val="000000" w:themeColor="dk1"/>
          <w:sz w:val="28"/>
          <w:szCs w:val="28"/>
        </w:rPr>
        <w:t>, обећану земљу. И опет додаје: „А ви сада изађосте на место отаца својих, род грешних људи, да умножавате жестину гнева Господњега на Израиља</w:t>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се </w:t>
      </w:r>
      <w:r>
        <w:rPr>
          <w:color w:val="000000" w:themeColor="dk1"/>
          <w:sz w:val="28"/>
          <w:szCs w:val="28"/>
        </w:rPr>
        <w:t>окренусте</w:t>
      </w:r>
      <w:r>
        <w:rPr>
          <w:color w:val="000000" w:themeColor="dk1"/>
          <w:sz w:val="28"/>
          <w:szCs w:val="28"/>
        </w:rPr>
        <w:t xml:space="preserve"> </w:t>
      </w:r>
      <w:r>
        <w:rPr>
          <w:color w:val="000000" w:themeColor="dk1"/>
          <w:sz w:val="28"/>
          <w:szCs w:val="28"/>
        </w:rPr>
        <w:t>од њега</w:t>
      </w:r>
      <w:r>
        <w:rPr>
          <w:color w:val="000000" w:themeColor="dk1"/>
          <w:sz w:val="28"/>
          <w:szCs w:val="28"/>
        </w:rPr>
        <w:t xml:space="preserve"> </w:t>
      </w:r>
      <w:r>
        <w:rPr>
          <w:color w:val="000000" w:themeColor="dk1"/>
          <w:sz w:val="28"/>
          <w:szCs w:val="28"/>
        </w:rPr>
        <w:t>да га</w:t>
      </w:r>
      <w:r>
        <w:rPr>
          <w:color w:val="000000" w:themeColor="dk1"/>
          <w:sz w:val="28"/>
          <w:szCs w:val="28"/>
        </w:rPr>
        <w:t xml:space="preserve"> још </w:t>
      </w:r>
      <w:r>
        <w:rPr>
          <w:color w:val="000000" w:themeColor="dk1"/>
          <w:sz w:val="28"/>
          <w:szCs w:val="28"/>
        </w:rPr>
        <w:t>оставит</w:t>
      </w:r>
      <w:r>
        <w:rPr>
          <w:color w:val="000000" w:themeColor="dk1"/>
          <w:sz w:val="28"/>
          <w:szCs w:val="28"/>
        </w:rPr>
        <w:t>е</w:t>
      </w:r>
      <w:r>
        <w:rPr>
          <w:color w:val="000000" w:themeColor="dk1"/>
          <w:sz w:val="28"/>
          <w:szCs w:val="28"/>
        </w:rPr>
        <w:t xml:space="preserve"> у</w:t>
      </w:r>
      <w:r>
        <w:rPr>
          <w:color w:val="000000" w:themeColor="dk1"/>
          <w:sz w:val="28"/>
          <w:szCs w:val="28"/>
        </w:rPr>
        <w:t xml:space="preserve"> </w:t>
      </w:r>
      <w:r>
        <w:rPr>
          <w:color w:val="000000" w:themeColor="dk1"/>
          <w:sz w:val="28"/>
          <w:szCs w:val="28"/>
        </w:rPr>
        <w:t>овој</w:t>
      </w:r>
      <w:r>
        <w:rPr>
          <w:color w:val="000000" w:themeColor="dk1"/>
          <w:sz w:val="28"/>
          <w:szCs w:val="28"/>
        </w:rPr>
        <w:t xml:space="preserve"> </w:t>
      </w:r>
      <w:r>
        <w:rPr>
          <w:color w:val="000000" w:themeColor="dk1"/>
          <w:sz w:val="28"/>
          <w:szCs w:val="28"/>
        </w:rPr>
        <w:t xml:space="preserve">пустињи, и </w:t>
      </w:r>
      <w:r>
        <w:rPr>
          <w:color w:val="000000" w:themeColor="dk1"/>
          <w:sz w:val="28"/>
          <w:szCs w:val="28"/>
        </w:rPr>
        <w:t xml:space="preserve">да </w:t>
      </w:r>
      <w:r>
        <w:rPr>
          <w:color w:val="000000" w:themeColor="dk1"/>
          <w:sz w:val="28"/>
          <w:szCs w:val="28"/>
        </w:rPr>
        <w:t xml:space="preserve">тако </w:t>
      </w:r>
      <w:r>
        <w:rPr>
          <w:color w:val="000000" w:themeColor="dk1"/>
          <w:sz w:val="28"/>
          <w:szCs w:val="28"/>
        </w:rPr>
        <w:t>згрешите</w:t>
      </w:r>
      <w:r>
        <w:rPr>
          <w:color w:val="000000" w:themeColor="dk1"/>
          <w:sz w:val="28"/>
          <w:szCs w:val="28"/>
        </w:rPr>
        <w:t xml:space="preserve"> с</w:t>
      </w:r>
      <w:r>
        <w:rPr>
          <w:color w:val="000000" w:themeColor="dk1"/>
          <w:sz w:val="28"/>
          <w:szCs w:val="28"/>
        </w:rPr>
        <w:t>вом</w:t>
      </w:r>
      <w:r>
        <w:rPr>
          <w:color w:val="000000" w:themeColor="dk1"/>
          <w:sz w:val="28"/>
          <w:szCs w:val="28"/>
        </w:rPr>
        <w:t xml:space="preserve"> о</w:t>
      </w:r>
      <w:r>
        <w:rPr>
          <w:color w:val="000000" w:themeColor="dk1"/>
          <w:sz w:val="28"/>
          <w:szCs w:val="28"/>
        </w:rPr>
        <w:t>вом</w:t>
      </w:r>
      <w:r>
        <w:rPr>
          <w:color w:val="000000" w:themeColor="dk1"/>
          <w:sz w:val="28"/>
          <w:szCs w:val="28"/>
        </w:rPr>
        <w:t xml:space="preserve"> народ</w:t>
      </w:r>
      <w:r>
        <w:rPr>
          <w:color w:val="000000" w:themeColor="dk1"/>
          <w:sz w:val="28"/>
          <w:szCs w:val="28"/>
        </w:rPr>
        <w:t>у</w:t>
      </w:r>
      <w:r>
        <w:rPr>
          <w:color w:val="000000" w:themeColor="dk1"/>
          <w:sz w:val="28"/>
          <w:szCs w:val="28"/>
        </w:rPr>
        <w:t xml:space="preserve">. А они приступише к њему и рекоше му: Ми смо ради само торове начинити овде за стада своја и градове за </w:t>
      </w:r>
      <w:r>
        <w:rPr>
          <w:color w:val="000000" w:themeColor="dk1"/>
          <w:sz w:val="28"/>
          <w:szCs w:val="28"/>
        </w:rPr>
        <w:t>породице</w:t>
      </w:r>
      <w:r>
        <w:rPr>
          <w:color w:val="000000" w:themeColor="dk1"/>
          <w:sz w:val="28"/>
          <w:szCs w:val="28"/>
        </w:rPr>
        <w:t xml:space="preserve"> своју. А сами ћемо наоружани јуначки поћи пред синовима Израиљевим докле их не одведемо на њихово место, а </w:t>
      </w:r>
      <w:r>
        <w:rPr>
          <w:color w:val="000000" w:themeColor="dk1"/>
          <w:sz w:val="28"/>
          <w:szCs w:val="28"/>
        </w:rPr>
        <w:t>наш</w:t>
      </w:r>
      <w:r>
        <w:rPr>
          <w:color w:val="000000" w:themeColor="dk1"/>
          <w:sz w:val="28"/>
          <w:szCs w:val="28"/>
        </w:rPr>
        <w:t>е породице</w:t>
      </w:r>
      <w:r>
        <w:rPr>
          <w:color w:val="000000" w:themeColor="dk1"/>
          <w:sz w:val="28"/>
          <w:szCs w:val="28"/>
        </w:rPr>
        <w:t xml:space="preserve"> </w:t>
      </w:r>
      <w:r>
        <w:rPr>
          <w:color w:val="000000" w:themeColor="dk1"/>
          <w:sz w:val="28"/>
          <w:szCs w:val="28"/>
        </w:rPr>
        <w:t xml:space="preserve">нека </w:t>
      </w:r>
      <w:r>
        <w:rPr>
          <w:color w:val="000000" w:themeColor="dk1"/>
          <w:sz w:val="28"/>
          <w:szCs w:val="28"/>
        </w:rPr>
        <w:t>бораве</w:t>
      </w:r>
      <w:r>
        <w:rPr>
          <w:color w:val="000000" w:themeColor="dk1"/>
          <w:sz w:val="28"/>
          <w:szCs w:val="28"/>
        </w:rPr>
        <w:t xml:space="preserve"> у градовима </w:t>
      </w:r>
      <w:r>
        <w:rPr>
          <w:color w:val="000000" w:themeColor="dk1"/>
          <w:sz w:val="28"/>
          <w:szCs w:val="28"/>
        </w:rPr>
        <w:t>утврђени</w:t>
      </w:r>
      <w:r>
        <w:rPr>
          <w:color w:val="000000" w:themeColor="dk1"/>
          <w:sz w:val="28"/>
          <w:szCs w:val="28"/>
        </w:rPr>
        <w:t>м</w:t>
      </w:r>
      <w:r>
        <w:rPr>
          <w:color w:val="000000" w:themeColor="dk1"/>
          <w:sz w:val="28"/>
          <w:szCs w:val="28"/>
        </w:rPr>
        <w:t xml:space="preserve"> ради становника те земље. Нећемо се вратити кућама својим докле синови Израиљеви не приме сваки своје на</w:t>
      </w:r>
      <w:r>
        <w:rPr>
          <w:color w:val="000000" w:themeColor="dk1"/>
          <w:sz w:val="28"/>
          <w:szCs w:val="28"/>
        </w:rPr>
        <w:t>сл</w:t>
      </w:r>
      <w:r>
        <w:rPr>
          <w:color w:val="000000" w:themeColor="dk1"/>
          <w:sz w:val="28"/>
          <w:szCs w:val="28"/>
        </w:rPr>
        <w:t>едство. Нити ћемо узети на</w:t>
      </w:r>
      <w:r>
        <w:rPr>
          <w:color w:val="000000" w:themeColor="dk1"/>
          <w:sz w:val="28"/>
          <w:szCs w:val="28"/>
        </w:rPr>
        <w:t>сл</w:t>
      </w:r>
      <w:r>
        <w:rPr>
          <w:color w:val="000000" w:themeColor="dk1"/>
          <w:sz w:val="28"/>
          <w:szCs w:val="28"/>
        </w:rPr>
        <w:t xml:space="preserve">едства с њима с </w:t>
      </w:r>
      <w:r>
        <w:rPr>
          <w:color w:val="000000" w:themeColor="dk1"/>
          <w:sz w:val="28"/>
          <w:szCs w:val="28"/>
        </w:rPr>
        <w:t>он</w:t>
      </w:r>
      <w:r>
        <w:rPr>
          <w:color w:val="000000" w:themeColor="dk1"/>
          <w:sz w:val="28"/>
          <w:szCs w:val="28"/>
        </w:rPr>
        <w:t>е</w:t>
      </w:r>
      <w:r>
        <w:rPr>
          <w:color w:val="000000" w:themeColor="dk1"/>
          <w:sz w:val="28"/>
          <w:szCs w:val="28"/>
        </w:rPr>
        <w:t xml:space="preserve"> стран</w:t>
      </w:r>
      <w:r>
        <w:rPr>
          <w:color w:val="000000" w:themeColor="dk1"/>
          <w:sz w:val="28"/>
          <w:szCs w:val="28"/>
        </w:rPr>
        <w:t>е</w:t>
      </w:r>
      <w:r>
        <w:rPr>
          <w:color w:val="000000" w:themeColor="dk1"/>
          <w:sz w:val="28"/>
          <w:szCs w:val="28"/>
        </w:rPr>
        <w:t xml:space="preserve"> </w:t>
      </w:r>
      <w:r>
        <w:rPr>
          <w:color w:val="000000" w:themeColor="dk1"/>
          <w:sz w:val="28"/>
          <w:szCs w:val="28"/>
        </w:rPr>
        <w:t>Јордана ни даље ако нам допадне на</w:t>
      </w:r>
      <w:r>
        <w:rPr>
          <w:color w:val="000000" w:themeColor="dk1"/>
          <w:sz w:val="28"/>
          <w:szCs w:val="28"/>
        </w:rPr>
        <w:t>сл</w:t>
      </w:r>
      <w:r>
        <w:rPr>
          <w:color w:val="000000" w:themeColor="dk1"/>
          <w:sz w:val="28"/>
          <w:szCs w:val="28"/>
        </w:rPr>
        <w:t xml:space="preserve">едство с </w:t>
      </w:r>
      <w:r>
        <w:rPr>
          <w:color w:val="000000" w:themeColor="dk1"/>
          <w:sz w:val="28"/>
          <w:szCs w:val="28"/>
        </w:rPr>
        <w:t>ов</w:t>
      </w:r>
      <w:r>
        <w:rPr>
          <w:color w:val="000000" w:themeColor="dk1"/>
          <w:sz w:val="28"/>
          <w:szCs w:val="28"/>
        </w:rPr>
        <w:t>е</w:t>
      </w:r>
      <w:r>
        <w:rPr>
          <w:color w:val="000000" w:themeColor="dk1"/>
          <w:sz w:val="28"/>
          <w:szCs w:val="28"/>
        </w:rPr>
        <w:t xml:space="preserve"> стран</w:t>
      </w:r>
      <w:r>
        <w:rPr>
          <w:color w:val="000000" w:themeColor="dk1"/>
          <w:sz w:val="28"/>
          <w:szCs w:val="28"/>
        </w:rPr>
        <w:t>е</w:t>
      </w:r>
      <w:r>
        <w:rPr>
          <w:color w:val="000000" w:themeColor="dk1"/>
          <w:sz w:val="28"/>
          <w:szCs w:val="28"/>
        </w:rPr>
        <w:t xml:space="preserve"> </w:t>
      </w:r>
      <w:r>
        <w:rPr>
          <w:color w:val="000000" w:themeColor="dk1"/>
          <w:sz w:val="28"/>
          <w:szCs w:val="28"/>
        </w:rPr>
        <w:t>Јордана прем</w:t>
      </w:r>
      <w:r>
        <w:rPr>
          <w:color w:val="000000" w:themeColor="dk1"/>
          <w:sz w:val="28"/>
          <w:szCs w:val="28"/>
        </w:rPr>
        <w:t>а</w:t>
      </w:r>
      <w:r>
        <w:rPr>
          <w:color w:val="000000" w:themeColor="dk1"/>
          <w:sz w:val="28"/>
          <w:szCs w:val="28"/>
        </w:rPr>
        <w:t xml:space="preserve"> истоку</w:t>
      </w:r>
      <w:r>
        <w:rPr>
          <w:color w:val="000000" w:themeColor="dk1"/>
          <w:sz w:val="28"/>
          <w:szCs w:val="28"/>
        </w:rPr>
        <w:t>“</w:t>
      </w:r>
      <w:r>
        <w:rPr>
          <w:rStyle w:val="Footnotereference"/>
          <w:color w:val="000000" w:themeColor="dk1"/>
          <w:sz w:val="28"/>
          <w:szCs w:val="28"/>
        </w:rPr>
        <w:footnoteReference w:id="531"/>
      </w:r>
      <w:r>
        <w:rPr>
          <w:color w:val="000000" w:themeColor="dk1"/>
          <w:sz w:val="28"/>
          <w:szCs w:val="28"/>
        </w:rPr>
        <w:t xml:space="preserve">. </w:t>
      </w:r>
      <w:r>
        <w:rPr>
          <w:color w:val="000000" w:themeColor="dk1"/>
          <w:sz w:val="28"/>
          <w:szCs w:val="28"/>
        </w:rPr>
        <w:t xml:space="preserve"> </w:t>
      </w:r>
    </w:p>
    <w:p w14:paraId="000004ED">
      <w:pPr>
        <w:jc w:val="both"/>
        <w:rPr>
          <w:color w:val="000000" w:themeColor="dk1"/>
          <w:sz w:val="28"/>
          <w:szCs w:val="28"/>
        </w:rPr>
      </w:pPr>
      <w:r>
        <w:rPr>
          <w:color w:val="000000" w:themeColor="dk1"/>
          <w:sz w:val="28"/>
          <w:szCs w:val="28"/>
        </w:rPr>
        <w:t xml:space="preserve">Разумеш ли да због животиња и обрадиве земље и љубави према </w:t>
      </w:r>
      <w:r>
        <w:rPr>
          <w:color w:val="000000" w:themeColor="dk1"/>
          <w:sz w:val="28"/>
          <w:szCs w:val="28"/>
        </w:rPr>
        <w:t xml:space="preserve">својим женама и деци, уопште ови </w:t>
      </w:r>
      <w:r>
        <w:rPr>
          <w:color w:val="000000" w:themeColor="dk1"/>
          <w:sz w:val="28"/>
          <w:szCs w:val="28"/>
        </w:rPr>
        <w:t>љ</w:t>
      </w:r>
      <w:r>
        <w:rPr>
          <w:color w:val="000000" w:themeColor="dk1"/>
          <w:sz w:val="28"/>
          <w:szCs w:val="28"/>
        </w:rPr>
        <w:t xml:space="preserve">уди нису </w:t>
      </w:r>
      <w:r>
        <w:rPr>
          <w:color w:val="000000" w:themeColor="dk1"/>
          <w:sz w:val="28"/>
          <w:szCs w:val="28"/>
        </w:rPr>
        <w:t>хтели</w:t>
      </w:r>
      <w:r>
        <w:rPr>
          <w:color w:val="000000" w:themeColor="dk1"/>
          <w:sz w:val="28"/>
          <w:szCs w:val="28"/>
        </w:rPr>
        <w:t xml:space="preserve"> </w:t>
      </w:r>
      <w:r>
        <w:rPr>
          <w:color w:val="000000" w:themeColor="dk1"/>
          <w:sz w:val="28"/>
          <w:szCs w:val="28"/>
        </w:rPr>
        <w:t xml:space="preserve">да </w:t>
      </w:r>
      <w:r>
        <w:rPr>
          <w:color w:val="000000" w:themeColor="dk1"/>
          <w:sz w:val="28"/>
          <w:szCs w:val="28"/>
        </w:rPr>
        <w:t xml:space="preserve">узму </w:t>
      </w:r>
      <w:r>
        <w:rPr>
          <w:color w:val="000000" w:themeColor="dk1"/>
          <w:sz w:val="28"/>
          <w:szCs w:val="28"/>
        </w:rPr>
        <w:t xml:space="preserve">и </w:t>
      </w:r>
      <w:r>
        <w:rPr>
          <w:color w:val="000000" w:themeColor="dk1"/>
          <w:sz w:val="28"/>
          <w:szCs w:val="28"/>
        </w:rPr>
        <w:t xml:space="preserve">најмањи део у рату и у биткама, нити су желели да поделе славу заједно са другима и добра којима су се сви надали. Али се њима чинило најбоље и они су се веома надали да остану тамо, и уопште ни да, </w:t>
      </w:r>
      <w:r>
        <w:rPr>
          <w:color w:val="000000" w:themeColor="dk1"/>
          <w:sz w:val="28"/>
          <w:szCs w:val="28"/>
        </w:rPr>
        <w:t>такорећи</w:t>
      </w:r>
      <w:r>
        <w:rPr>
          <w:color w:val="000000" w:themeColor="dk1"/>
          <w:sz w:val="28"/>
          <w:szCs w:val="28"/>
        </w:rPr>
        <w:t xml:space="preserve">, </w:t>
      </w:r>
      <w:r>
        <w:rPr>
          <w:color w:val="000000" w:themeColor="dk1"/>
          <w:sz w:val="28"/>
          <w:szCs w:val="28"/>
        </w:rPr>
        <w:t>не</w:t>
      </w:r>
      <w:r>
        <w:rPr>
          <w:color w:val="000000" w:themeColor="dk1"/>
          <w:sz w:val="28"/>
          <w:szCs w:val="28"/>
        </w:rPr>
        <w:t xml:space="preserve"> </w:t>
      </w:r>
      <w:r>
        <w:rPr>
          <w:color w:val="000000" w:themeColor="dk1"/>
          <w:sz w:val="28"/>
          <w:szCs w:val="28"/>
        </w:rPr>
        <w:t>умоче</w:t>
      </w:r>
      <w:r>
        <w:rPr>
          <w:color w:val="000000" w:themeColor="dk1"/>
          <w:sz w:val="28"/>
          <w:szCs w:val="28"/>
        </w:rPr>
        <w:t xml:space="preserve"> своју ногу у </w:t>
      </w:r>
      <w:r>
        <w:rPr>
          <w:color w:val="000000" w:themeColor="dk1"/>
          <w:sz w:val="28"/>
          <w:szCs w:val="28"/>
        </w:rPr>
        <w:t>Јорданск</w:t>
      </w:r>
      <w:r>
        <w:rPr>
          <w:color w:val="000000" w:themeColor="dk1"/>
          <w:sz w:val="28"/>
          <w:szCs w:val="28"/>
        </w:rPr>
        <w:t>им</w:t>
      </w:r>
      <w:r>
        <w:rPr>
          <w:color w:val="000000" w:themeColor="dk1"/>
          <w:sz w:val="28"/>
          <w:szCs w:val="28"/>
        </w:rPr>
        <w:t xml:space="preserve"> вод</w:t>
      </w:r>
      <w:r>
        <w:rPr>
          <w:color w:val="000000" w:themeColor="dk1"/>
          <w:sz w:val="28"/>
          <w:szCs w:val="28"/>
        </w:rPr>
        <w:t>ама</w:t>
      </w:r>
      <w:r>
        <w:rPr>
          <w:color w:val="000000" w:themeColor="dk1"/>
          <w:sz w:val="28"/>
          <w:szCs w:val="28"/>
        </w:rPr>
        <w:t xml:space="preserve">. </w:t>
      </w:r>
      <w:r>
        <w:rPr>
          <w:color w:val="000000" w:themeColor="dk1"/>
          <w:sz w:val="28"/>
          <w:szCs w:val="28"/>
        </w:rPr>
        <w:t xml:space="preserve">Када их је Мојсије прекорео и када је желео да их убеди да се уплаше и да рачунају на Божији гнев, </w:t>
      </w:r>
      <w:r>
        <w:rPr>
          <w:color w:val="000000" w:themeColor="dk1"/>
          <w:sz w:val="28"/>
          <w:szCs w:val="28"/>
        </w:rPr>
        <w:t>тек</w:t>
      </w:r>
      <w:r>
        <w:rPr>
          <w:color w:val="000000" w:themeColor="dk1"/>
          <w:sz w:val="28"/>
          <w:szCs w:val="28"/>
        </w:rPr>
        <w:t xml:space="preserve"> </w:t>
      </w:r>
      <w:r>
        <w:rPr>
          <w:color w:val="000000" w:themeColor="dk1"/>
          <w:sz w:val="28"/>
          <w:szCs w:val="28"/>
        </w:rPr>
        <w:t xml:space="preserve">тада </w:t>
      </w:r>
      <w:r>
        <w:rPr>
          <w:color w:val="000000" w:themeColor="dk1"/>
          <w:sz w:val="28"/>
          <w:szCs w:val="28"/>
        </w:rPr>
        <w:t>су</w:t>
      </w:r>
      <w:r>
        <w:rPr>
          <w:color w:val="000000" w:themeColor="dk1"/>
          <w:sz w:val="28"/>
          <w:szCs w:val="28"/>
        </w:rPr>
        <w:t xml:space="preserve"> </w:t>
      </w:r>
      <w:r>
        <w:rPr>
          <w:color w:val="000000" w:themeColor="dk1"/>
          <w:sz w:val="28"/>
          <w:szCs w:val="28"/>
        </w:rPr>
        <w:t xml:space="preserve">обећали да ће прећи заједно са другима Јордан и да ће учествовати заједно са њима у зноју рата и </w:t>
      </w:r>
      <w:r>
        <w:rPr>
          <w:color w:val="000000" w:themeColor="dk1"/>
          <w:sz w:val="28"/>
          <w:szCs w:val="28"/>
        </w:rPr>
        <w:t>бит</w:t>
      </w:r>
      <w:r>
        <w:rPr>
          <w:color w:val="000000" w:themeColor="dk1"/>
          <w:sz w:val="28"/>
          <w:szCs w:val="28"/>
        </w:rPr>
        <w:t>ака</w:t>
      </w:r>
      <w:r>
        <w:rPr>
          <w:color w:val="000000" w:themeColor="dk1"/>
          <w:sz w:val="28"/>
          <w:szCs w:val="28"/>
        </w:rPr>
        <w:t xml:space="preserve">. </w:t>
      </w:r>
      <w:r>
        <w:rPr>
          <w:color w:val="000000" w:themeColor="dk1"/>
          <w:sz w:val="28"/>
          <w:szCs w:val="28"/>
        </w:rPr>
        <w:t xml:space="preserve">И говоре да неће узети заједно са њима тамо наследство, пошто ће узети своје наследство у области преко Јордана. Тако се понашају они који су </w:t>
      </w:r>
      <w:r>
        <w:rPr>
          <w:color w:val="000000" w:themeColor="dk1"/>
          <w:sz w:val="28"/>
          <w:szCs w:val="28"/>
        </w:rPr>
        <w:t>притиснут</w:t>
      </w:r>
      <w:r>
        <w:rPr>
          <w:color w:val="000000" w:themeColor="dk1"/>
          <w:sz w:val="28"/>
          <w:szCs w:val="28"/>
        </w:rPr>
        <w:t xml:space="preserve">и </w:t>
      </w:r>
      <w:r>
        <w:rPr>
          <w:color w:val="000000" w:themeColor="dk1"/>
          <w:sz w:val="28"/>
          <w:szCs w:val="28"/>
        </w:rPr>
        <w:t>бригама овога живота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посвећујући на неки начин сво своје срце љубави према земаљским стварима, </w:t>
      </w:r>
      <w:r>
        <w:rPr>
          <w:color w:val="000000" w:themeColor="dk1"/>
          <w:sz w:val="28"/>
          <w:szCs w:val="28"/>
        </w:rPr>
        <w:t>само мало</w:t>
      </w:r>
      <w:r>
        <w:rPr>
          <w:color w:val="000000" w:themeColor="dk1"/>
          <w:sz w:val="28"/>
          <w:szCs w:val="28"/>
        </w:rPr>
        <w:t xml:space="preserve"> </w:t>
      </w:r>
      <w:r>
        <w:rPr>
          <w:color w:val="000000" w:themeColor="dk1"/>
          <w:sz w:val="28"/>
          <w:szCs w:val="28"/>
        </w:rPr>
        <w:t xml:space="preserve">се брину </w:t>
      </w:r>
      <w:r>
        <w:rPr>
          <w:color w:val="000000" w:themeColor="dk1"/>
          <w:sz w:val="28"/>
          <w:szCs w:val="28"/>
        </w:rPr>
        <w:t>о</w:t>
      </w:r>
      <w:r>
        <w:rPr>
          <w:color w:val="000000" w:themeColor="dk1"/>
          <w:sz w:val="28"/>
          <w:szCs w:val="28"/>
        </w:rPr>
        <w:t xml:space="preserve"> нужним стварима а незаинтересовани су за заповести Божије. Зато каже: „Јер су многи звани, али је мало изабраних“</w:t>
      </w:r>
      <w:r>
        <w:rPr>
          <w:rStyle w:val="Footnotereference"/>
          <w:color w:val="000000" w:themeColor="dk1"/>
          <w:sz w:val="28"/>
          <w:szCs w:val="28"/>
        </w:rPr>
        <w:footnoteReference w:id="532"/>
      </w:r>
      <w:r>
        <w:rPr>
          <w:color w:val="000000" w:themeColor="dk1"/>
          <w:sz w:val="28"/>
          <w:szCs w:val="28"/>
        </w:rPr>
        <w:t xml:space="preserve">. </w:t>
      </w:r>
      <w:r>
        <w:rPr>
          <w:color w:val="000000" w:themeColor="dk1"/>
          <w:sz w:val="28"/>
          <w:szCs w:val="28"/>
        </w:rPr>
        <w:t>Они ко</w:t>
      </w:r>
      <w:r>
        <w:rPr>
          <w:color w:val="000000" w:themeColor="dk1"/>
          <w:sz w:val="28"/>
          <w:szCs w:val="28"/>
        </w:rPr>
        <w:t>ји се сврставају</w:t>
      </w:r>
      <w:r>
        <w:rPr>
          <w:color w:val="000000" w:themeColor="dk1"/>
          <w:sz w:val="28"/>
          <w:szCs w:val="28"/>
        </w:rPr>
        <w:t xml:space="preserve"> у позване због своје вере, </w:t>
      </w:r>
      <w:r>
        <w:rPr>
          <w:color w:val="000000" w:themeColor="dk1"/>
          <w:sz w:val="28"/>
          <w:szCs w:val="28"/>
        </w:rPr>
        <w:t>али се не убрајају са изабранима због њиховог призива ка телесном уживању, су обично троми и лењи</w:t>
      </w:r>
      <w:r>
        <w:rPr>
          <w:color w:val="000000" w:themeColor="dk1"/>
          <w:sz w:val="28"/>
          <w:szCs w:val="28"/>
        </w:rPr>
        <w:t xml:space="preserve">, </w:t>
      </w:r>
      <w:r>
        <w:rPr>
          <w:color w:val="000000" w:themeColor="dk1"/>
          <w:sz w:val="28"/>
          <w:szCs w:val="28"/>
        </w:rPr>
        <w:t>чак</w:t>
      </w:r>
      <w:r>
        <w:rPr>
          <w:color w:val="000000" w:themeColor="dk1"/>
          <w:sz w:val="28"/>
          <w:szCs w:val="28"/>
        </w:rPr>
        <w:t xml:space="preserve"> и за саму благодат светог </w:t>
      </w:r>
      <w:r>
        <w:rPr>
          <w:color w:val="000000" w:themeColor="dk1"/>
          <w:sz w:val="28"/>
          <w:szCs w:val="28"/>
        </w:rPr>
        <w:t xml:space="preserve">крштења. Још се боје да поднесу тешке напоре који приличе светитељима за славу Божију и за саму своју добробит и да се подчине прогонима заједно са истинским људима ако их прилика води ка томе. </w:t>
      </w:r>
      <w:r>
        <w:rPr>
          <w:color w:val="000000" w:themeColor="dk1"/>
          <w:sz w:val="28"/>
          <w:szCs w:val="28"/>
        </w:rPr>
        <w:t xml:space="preserve">И када их прекорева Божији закон, и када их застрашује Божански гнев, корачају невољно ка спасоносном крштењу и учествују у мукама заједно са изабранима, или понекад са тромошћу посте и показују ревност заједно са другима, када </w:t>
      </w:r>
      <w:r>
        <w:rPr>
          <w:color w:val="000000" w:themeColor="dk1"/>
          <w:sz w:val="28"/>
          <w:szCs w:val="28"/>
        </w:rPr>
        <w:t>се Цркве боре</w:t>
      </w:r>
      <w:r>
        <w:rPr>
          <w:color w:val="000000" w:themeColor="dk1"/>
          <w:sz w:val="28"/>
          <w:szCs w:val="28"/>
        </w:rPr>
        <w:t xml:space="preserve">. Још и они који су поверовали и потцењују ствари света, </w:t>
      </w:r>
      <w:r>
        <w:rPr>
          <w:color w:val="000000" w:themeColor="dk1"/>
          <w:sz w:val="28"/>
          <w:szCs w:val="28"/>
        </w:rPr>
        <w:t>ипак</w:t>
      </w:r>
      <w:r>
        <w:rPr>
          <w:color w:val="000000" w:themeColor="dk1"/>
          <w:sz w:val="28"/>
          <w:szCs w:val="28"/>
        </w:rPr>
        <w:t xml:space="preserve"> </w:t>
      </w:r>
      <w:r>
        <w:rPr>
          <w:color w:val="000000" w:themeColor="dk1"/>
          <w:sz w:val="28"/>
          <w:szCs w:val="28"/>
        </w:rPr>
        <w:t xml:space="preserve">се враћају, као своме наслеђу које им је додељено, ка земаљским телесним уживањима и задовољствима. Зато је говорио Христос љубитељима правичности и жарким ревнитељима побожности: „Али пазите на себе да срца ваша не отежају </w:t>
      </w:r>
      <w:r>
        <w:rPr>
          <w:color w:val="000000" w:themeColor="dk1"/>
          <w:sz w:val="28"/>
          <w:szCs w:val="28"/>
        </w:rPr>
        <w:t>старањима</w:t>
      </w:r>
      <w:r>
        <w:rPr>
          <w:color w:val="000000" w:themeColor="dk1"/>
          <w:sz w:val="28"/>
          <w:szCs w:val="28"/>
        </w:rPr>
        <w:t xml:space="preserve"> </w:t>
      </w:r>
      <w:r>
        <w:rPr>
          <w:color w:val="000000" w:themeColor="dk1"/>
          <w:sz w:val="28"/>
          <w:szCs w:val="28"/>
        </w:rPr>
        <w:t>и бригама овога живота</w:t>
      </w:r>
      <w:r>
        <w:rPr>
          <w:color w:val="000000" w:themeColor="dk1"/>
          <w:sz w:val="28"/>
          <w:szCs w:val="28"/>
        </w:rPr>
        <w:t>“</w:t>
      </w:r>
      <w:r>
        <w:rPr>
          <w:rStyle w:val="Footnotereference"/>
          <w:color w:val="000000" w:themeColor="dk1"/>
          <w:sz w:val="28"/>
          <w:szCs w:val="28"/>
        </w:rPr>
        <w:footnoteReference w:id="533"/>
      </w:r>
      <w:r>
        <w:rPr>
          <w:color w:val="000000" w:themeColor="dk1"/>
          <w:sz w:val="28"/>
          <w:szCs w:val="28"/>
        </w:rPr>
        <w:t xml:space="preserve">. </w:t>
      </w:r>
      <w:r>
        <w:rPr>
          <w:color w:val="000000" w:themeColor="dk1"/>
          <w:sz w:val="28"/>
          <w:szCs w:val="28"/>
        </w:rPr>
        <w:t xml:space="preserve">Или мислиш, пријатељу мој, да ово није шкодљиво? </w:t>
      </w:r>
    </w:p>
    <w:p w14:paraId="000004EE">
      <w:pPr>
        <w:jc w:val="both"/>
        <w:rPr>
          <w:color w:val="000000" w:themeColor="dk1"/>
          <w:sz w:val="28"/>
          <w:szCs w:val="28"/>
        </w:rPr>
      </w:pPr>
      <w:r>
        <w:rPr>
          <w:color w:val="000000" w:themeColor="dk1"/>
          <w:sz w:val="28"/>
          <w:szCs w:val="28"/>
        </w:rPr>
        <w:t xml:space="preserve">ПАЛ: Наравно да јесте! Како није? </w:t>
      </w:r>
    </w:p>
    <w:p w14:paraId="000004EF">
      <w:pPr>
        <w:jc w:val="both"/>
        <w:rPr>
          <w:color w:val="000000" w:themeColor="dk1"/>
          <w:sz w:val="28"/>
          <w:szCs w:val="28"/>
        </w:rPr>
      </w:pPr>
      <w:r>
        <w:rPr>
          <w:color w:val="000000" w:themeColor="dk1"/>
          <w:sz w:val="28"/>
          <w:szCs w:val="28"/>
        </w:rPr>
        <w:t xml:space="preserve">КИР: И ако пажљиво бациш поглед свог ума на Свето Писмо, веома ћеш се задивити лепоти </w:t>
      </w:r>
      <w:r>
        <w:rPr>
          <w:color w:val="000000" w:themeColor="dk1"/>
          <w:sz w:val="28"/>
          <w:szCs w:val="28"/>
        </w:rPr>
        <w:t xml:space="preserve">ове </w:t>
      </w:r>
      <w:r>
        <w:rPr>
          <w:color w:val="000000" w:themeColor="dk1"/>
          <w:sz w:val="28"/>
          <w:szCs w:val="28"/>
        </w:rPr>
        <w:t>слик</w:t>
      </w:r>
      <w:r>
        <w:rPr>
          <w:color w:val="000000" w:themeColor="dk1"/>
          <w:sz w:val="28"/>
          <w:szCs w:val="28"/>
        </w:rPr>
        <w:t>е</w:t>
      </w:r>
      <w:r>
        <w:rPr>
          <w:color w:val="000000" w:themeColor="dk1"/>
          <w:sz w:val="28"/>
          <w:szCs w:val="28"/>
        </w:rPr>
        <w:t>.</w:t>
      </w:r>
    </w:p>
    <w:p w14:paraId="000004F0">
      <w:pPr>
        <w:jc w:val="both"/>
        <w:rPr>
          <w:color w:val="000000" w:themeColor="dk1"/>
          <w:sz w:val="28"/>
          <w:szCs w:val="28"/>
        </w:rPr>
      </w:pPr>
      <w:r>
        <w:rPr>
          <w:color w:val="000000" w:themeColor="dk1"/>
          <w:sz w:val="28"/>
          <w:szCs w:val="28"/>
        </w:rPr>
        <w:t xml:space="preserve">ПАЛ: На који начин? </w:t>
      </w:r>
    </w:p>
    <w:p w14:paraId="000004F1">
      <w:pPr>
        <w:jc w:val="both"/>
        <w:rPr>
          <w:color w:val="000000" w:themeColor="dk1"/>
          <w:sz w:val="28"/>
          <w:szCs w:val="28"/>
        </w:rPr>
      </w:pPr>
      <w:r>
        <w:rPr>
          <w:color w:val="000000" w:themeColor="dk1"/>
          <w:sz w:val="28"/>
          <w:szCs w:val="28"/>
        </w:rPr>
        <w:t>КИР: Они који су показали лењост и за најбоље ствари због исхране животиња и због деце и жена, као и за пашњаке и здања, су Рувим и Гад.</w:t>
      </w:r>
    </w:p>
    <w:p w14:paraId="000004F2">
      <w:pPr>
        <w:jc w:val="both"/>
        <w:rPr>
          <w:color w:val="000000" w:themeColor="dk1"/>
          <w:sz w:val="28"/>
          <w:szCs w:val="28"/>
        </w:rPr>
      </w:pPr>
      <w:r>
        <w:rPr>
          <w:color w:val="000000" w:themeColor="dk1"/>
          <w:sz w:val="28"/>
          <w:szCs w:val="28"/>
        </w:rPr>
        <w:t xml:space="preserve">ПАЛ: И какво значење има ово? </w:t>
      </w:r>
    </w:p>
    <w:p w14:paraId="000004F3">
      <w:pPr>
        <w:jc w:val="both"/>
        <w:rPr>
          <w:color w:val="000000" w:themeColor="dk1"/>
          <w:sz w:val="28"/>
          <w:szCs w:val="28"/>
        </w:rPr>
      </w:pPr>
      <w:r>
        <w:rPr>
          <w:color w:val="000000" w:themeColor="dk1"/>
          <w:sz w:val="28"/>
          <w:szCs w:val="28"/>
        </w:rPr>
        <w:t xml:space="preserve">КИР: Један </w:t>
      </w:r>
      <w:r>
        <w:rPr>
          <w:color w:val="000000" w:themeColor="dk1"/>
          <w:sz w:val="28"/>
          <w:szCs w:val="28"/>
        </w:rPr>
        <w:t>беше</w:t>
      </w:r>
      <w:r>
        <w:rPr>
          <w:color w:val="000000" w:themeColor="dk1"/>
          <w:sz w:val="28"/>
          <w:szCs w:val="28"/>
        </w:rPr>
        <w:t xml:space="preserve"> првенац од Јакова, а други је био дете од слушкиње </w:t>
      </w:r>
      <w:r>
        <w:rPr>
          <w:color w:val="000000" w:themeColor="dk1"/>
          <w:sz w:val="28"/>
          <w:szCs w:val="28"/>
        </w:rPr>
        <w:t>Зелфе</w:t>
      </w:r>
      <w:r>
        <w:rPr>
          <w:color w:val="000000" w:themeColor="dk1"/>
          <w:sz w:val="28"/>
          <w:szCs w:val="28"/>
        </w:rPr>
        <w:t xml:space="preserve">. </w:t>
      </w:r>
    </w:p>
    <w:p w14:paraId="000004F4">
      <w:pPr>
        <w:jc w:val="both"/>
        <w:rPr>
          <w:color w:val="000000" w:themeColor="dk1"/>
          <w:sz w:val="28"/>
          <w:szCs w:val="28"/>
        </w:rPr>
      </w:pPr>
      <w:r>
        <w:rPr>
          <w:color w:val="000000" w:themeColor="dk1"/>
          <w:sz w:val="28"/>
          <w:szCs w:val="28"/>
        </w:rPr>
        <w:t>ПАЛ: Тачно тако!</w:t>
      </w:r>
    </w:p>
    <w:p w14:paraId="000004F5">
      <w:pPr>
        <w:jc w:val="both"/>
        <w:rPr>
          <w:color w:val="000000" w:themeColor="dk1"/>
          <w:sz w:val="28"/>
          <w:szCs w:val="28"/>
        </w:rPr>
      </w:pPr>
      <w:r>
        <w:rPr>
          <w:color w:val="000000" w:themeColor="dk1"/>
          <w:sz w:val="28"/>
          <w:szCs w:val="28"/>
        </w:rPr>
        <w:t xml:space="preserve">КИР: </w:t>
      </w:r>
      <w:r>
        <w:rPr>
          <w:color w:val="000000" w:themeColor="dk1"/>
          <w:sz w:val="28"/>
          <w:szCs w:val="28"/>
        </w:rPr>
        <w:t>Наиме, прворођени због своје вере су позвани, који су наследили изванредно наследство од Бога, колико је дозвољавала Његова благодат, али нису волели слободу због своје тежење ка горем. Црква опет од прворођених који су уписа</w:t>
      </w:r>
      <w:r>
        <w:rPr>
          <w:color w:val="000000" w:themeColor="dk1"/>
          <w:sz w:val="28"/>
          <w:szCs w:val="28"/>
        </w:rPr>
        <w:t>н</w:t>
      </w:r>
      <w:r>
        <w:rPr>
          <w:color w:val="000000" w:themeColor="dk1"/>
          <w:sz w:val="28"/>
          <w:szCs w:val="28"/>
        </w:rPr>
        <w:t>и на небесима рекли смо да с</w:t>
      </w:r>
      <w:r>
        <w:rPr>
          <w:color w:val="000000" w:themeColor="dk1"/>
          <w:sz w:val="28"/>
          <w:szCs w:val="28"/>
        </w:rPr>
        <w:t xml:space="preserve">у </w:t>
      </w:r>
      <w:r>
        <w:rPr>
          <w:color w:val="000000" w:themeColor="dk1"/>
          <w:sz w:val="28"/>
          <w:szCs w:val="28"/>
        </w:rPr>
        <w:t>названи</w:t>
      </w:r>
      <w:r>
        <w:rPr>
          <w:color w:val="000000" w:themeColor="dk1"/>
          <w:sz w:val="28"/>
          <w:szCs w:val="28"/>
        </w:rPr>
        <w:t xml:space="preserve"> сви они који су оправдани вером. Међутим, прворођени није пријатељ слободе, већ је </w:t>
      </w:r>
      <w:r>
        <w:rPr>
          <w:color w:val="000000" w:themeColor="dk1"/>
          <w:sz w:val="28"/>
          <w:szCs w:val="28"/>
        </w:rPr>
        <w:t>заједничар</w:t>
      </w:r>
      <w:r>
        <w:rPr>
          <w:color w:val="000000" w:themeColor="dk1"/>
          <w:sz w:val="28"/>
          <w:szCs w:val="28"/>
        </w:rPr>
        <w:t xml:space="preserve"> и љубитељ оних који нису избегли срамоту ропства. </w:t>
      </w:r>
    </w:p>
    <w:p w14:paraId="000004F6">
      <w:pPr>
        <w:jc w:val="both"/>
        <w:rPr>
          <w:color w:val="000000" w:themeColor="dk1"/>
          <w:sz w:val="28"/>
          <w:szCs w:val="28"/>
        </w:rPr>
      </w:pPr>
      <w:r>
        <w:rPr>
          <w:color w:val="000000" w:themeColor="dk1"/>
          <w:sz w:val="28"/>
          <w:szCs w:val="28"/>
        </w:rPr>
        <w:t>ПАЛ: Веома си лепо то рекао.</w:t>
      </w:r>
    </w:p>
    <w:p w14:paraId="000004F7">
      <w:pPr>
        <w:jc w:val="both"/>
        <w:rPr>
          <w:color w:val="000000" w:themeColor="dk1"/>
          <w:sz w:val="28"/>
          <w:szCs w:val="28"/>
        </w:rPr>
      </w:pPr>
      <w:r>
        <w:rPr>
          <w:color w:val="000000" w:themeColor="dk1"/>
          <w:sz w:val="28"/>
          <w:szCs w:val="28"/>
        </w:rPr>
        <w:t xml:space="preserve">КИР: Али сада када је моја реч </w:t>
      </w:r>
      <w:r>
        <w:rPr>
          <w:color w:val="000000" w:themeColor="dk1"/>
          <w:sz w:val="28"/>
          <w:szCs w:val="28"/>
        </w:rPr>
        <w:t xml:space="preserve">на неки начин </w:t>
      </w:r>
      <w:r>
        <w:rPr>
          <w:color w:val="000000" w:themeColor="dk1"/>
          <w:sz w:val="28"/>
          <w:szCs w:val="28"/>
        </w:rPr>
        <w:t xml:space="preserve">пришла обали и као да баца </w:t>
      </w:r>
      <w:r>
        <w:rPr>
          <w:color w:val="000000" w:themeColor="dk1"/>
          <w:sz w:val="28"/>
          <w:szCs w:val="28"/>
        </w:rPr>
        <w:t>сидро</w:t>
      </w:r>
      <w:r>
        <w:rPr>
          <w:color w:val="000000" w:themeColor="dk1"/>
          <w:sz w:val="28"/>
          <w:szCs w:val="28"/>
        </w:rPr>
        <w:t xml:space="preserve">, долази ми да кажем </w:t>
      </w:r>
      <w:r>
        <w:rPr>
          <w:color w:val="000000" w:themeColor="dk1"/>
          <w:sz w:val="28"/>
          <w:szCs w:val="28"/>
        </w:rPr>
        <w:t>и да опет</w:t>
      </w:r>
      <w:r>
        <w:rPr>
          <w:color w:val="000000" w:themeColor="dk1"/>
          <w:sz w:val="28"/>
          <w:szCs w:val="28"/>
        </w:rPr>
        <w:t xml:space="preserve"> </w:t>
      </w:r>
      <w:r>
        <w:rPr>
          <w:color w:val="000000" w:themeColor="dk1"/>
          <w:sz w:val="28"/>
          <w:szCs w:val="28"/>
        </w:rPr>
        <w:t>подс</w:t>
      </w:r>
      <w:r>
        <w:rPr>
          <w:color w:val="000000" w:themeColor="dk1"/>
          <w:sz w:val="28"/>
          <w:szCs w:val="28"/>
        </w:rPr>
        <w:t>етим</w:t>
      </w:r>
      <w:r>
        <w:rPr>
          <w:color w:val="000000" w:themeColor="dk1"/>
          <w:sz w:val="28"/>
          <w:szCs w:val="28"/>
        </w:rPr>
        <w:t>, да тре</w:t>
      </w:r>
      <w:r>
        <w:rPr>
          <w:color w:val="000000" w:themeColor="dk1"/>
          <w:sz w:val="28"/>
          <w:szCs w:val="28"/>
        </w:rPr>
        <w:t>ба да покажемо храброст у свему што доприноси добробити и да по</w:t>
      </w:r>
      <w:r>
        <w:rPr>
          <w:color w:val="000000" w:themeColor="dk1"/>
          <w:sz w:val="28"/>
          <w:szCs w:val="28"/>
        </w:rPr>
        <w:t xml:space="preserve">сматрамо муке </w:t>
      </w:r>
      <w:r>
        <w:rPr>
          <w:color w:val="000000" w:themeColor="dk1"/>
          <w:sz w:val="28"/>
          <w:szCs w:val="28"/>
        </w:rPr>
        <w:t>као</w:t>
      </w:r>
      <w:r>
        <w:rPr>
          <w:color w:val="000000" w:themeColor="dk1"/>
          <w:sz w:val="28"/>
          <w:szCs w:val="28"/>
        </w:rPr>
        <w:t xml:space="preserve"> </w:t>
      </w:r>
      <w:r>
        <w:rPr>
          <w:color w:val="000000" w:themeColor="dk1"/>
          <w:sz w:val="28"/>
          <w:szCs w:val="28"/>
        </w:rPr>
        <w:t>вежб</w:t>
      </w:r>
      <w:r>
        <w:rPr>
          <w:color w:val="000000" w:themeColor="dk1"/>
          <w:sz w:val="28"/>
          <w:szCs w:val="28"/>
        </w:rPr>
        <w:t xml:space="preserve">ања у врлини и да не размишљамо другачије, него само да је Бог Онај који нас спашава, и дарује нам снагу да победимо све </w:t>
      </w:r>
      <w:r>
        <w:rPr>
          <w:color w:val="000000" w:themeColor="dk1"/>
          <w:sz w:val="28"/>
          <w:szCs w:val="28"/>
        </w:rPr>
        <w:t>проблеме</w:t>
      </w:r>
      <w:r>
        <w:rPr>
          <w:color w:val="000000" w:themeColor="dk1"/>
          <w:sz w:val="28"/>
          <w:szCs w:val="28"/>
        </w:rPr>
        <w:t xml:space="preserve"> </w:t>
      </w:r>
      <w:r>
        <w:rPr>
          <w:color w:val="000000" w:themeColor="dk1"/>
          <w:sz w:val="28"/>
          <w:szCs w:val="28"/>
        </w:rPr>
        <w:t xml:space="preserve">који нам се супростављају, још и ако нам се супроставе </w:t>
      </w:r>
      <w:r>
        <w:rPr>
          <w:color w:val="000000" w:themeColor="dk1"/>
          <w:sz w:val="28"/>
          <w:szCs w:val="28"/>
        </w:rPr>
        <w:t>много већи</w:t>
      </w:r>
      <w:r>
        <w:rPr>
          <w:color w:val="000000" w:themeColor="dk1"/>
          <w:sz w:val="28"/>
          <w:szCs w:val="28"/>
        </w:rPr>
        <w:t xml:space="preserve"> </w:t>
      </w:r>
      <w:r>
        <w:rPr>
          <w:color w:val="000000" w:themeColor="dk1"/>
          <w:sz w:val="28"/>
          <w:szCs w:val="28"/>
        </w:rPr>
        <w:t xml:space="preserve">од самих наших снага. И да не треба беспотребно да проливамо зној подносећи тежак напор врлине, томе ће нас подучити Мојсије у Поновљеним Законима: „И опомињи се свега пута којим те је водио Господ Бог Твој </w:t>
      </w:r>
      <w:r>
        <w:rPr>
          <w:color w:val="000000" w:themeColor="dk1"/>
          <w:sz w:val="28"/>
          <w:szCs w:val="28"/>
        </w:rPr>
        <w:t>у</w:t>
      </w:r>
      <w:r>
        <w:rPr>
          <w:color w:val="000000" w:themeColor="dk1"/>
          <w:sz w:val="28"/>
          <w:szCs w:val="28"/>
        </w:rPr>
        <w:t xml:space="preserve"> пустињи, да би те намучио и искушао, да се зна шта ти је у срцу, хоћеш ли држати заповести Његове или нећеш“</w:t>
      </w:r>
      <w:r>
        <w:rPr>
          <w:rStyle w:val="Footnotereference"/>
          <w:color w:val="000000" w:themeColor="dk1"/>
          <w:sz w:val="28"/>
          <w:szCs w:val="28"/>
        </w:rPr>
        <w:footnoteReference w:id="534"/>
      </w:r>
      <w:r>
        <w:rPr>
          <w:color w:val="000000" w:themeColor="dk1"/>
          <w:sz w:val="28"/>
          <w:szCs w:val="28"/>
        </w:rPr>
        <w:t xml:space="preserve">. </w:t>
      </w:r>
      <w:r>
        <w:rPr>
          <w:color w:val="000000" w:themeColor="dk1"/>
          <w:sz w:val="28"/>
          <w:szCs w:val="28"/>
        </w:rPr>
        <w:t xml:space="preserve">Не </w:t>
      </w:r>
      <w:r>
        <w:rPr>
          <w:color w:val="000000" w:themeColor="dk1"/>
          <w:sz w:val="28"/>
          <w:szCs w:val="28"/>
        </w:rPr>
        <w:t>дозвољава</w:t>
      </w:r>
      <w:r>
        <w:rPr>
          <w:color w:val="000000" w:themeColor="dk1"/>
          <w:sz w:val="28"/>
          <w:szCs w:val="28"/>
        </w:rPr>
        <w:t xml:space="preserve"> нам да </w:t>
      </w:r>
      <w:r>
        <w:rPr>
          <w:color w:val="000000" w:themeColor="dk1"/>
          <w:sz w:val="28"/>
          <w:szCs w:val="28"/>
        </w:rPr>
        <w:t>болујемо од</w:t>
      </w:r>
      <w:r>
        <w:rPr>
          <w:color w:val="000000" w:themeColor="dk1"/>
          <w:sz w:val="28"/>
          <w:szCs w:val="28"/>
        </w:rPr>
        <w:t xml:space="preserve"> </w:t>
      </w:r>
      <w:r>
        <w:rPr>
          <w:color w:val="000000" w:themeColor="dk1"/>
          <w:sz w:val="28"/>
          <w:szCs w:val="28"/>
        </w:rPr>
        <w:t>плашљивог</w:t>
      </w:r>
      <w:r>
        <w:rPr>
          <w:color w:val="000000" w:themeColor="dk1"/>
          <w:sz w:val="28"/>
          <w:szCs w:val="28"/>
        </w:rPr>
        <w:t xml:space="preserve"> </w:t>
      </w:r>
      <w:r>
        <w:rPr>
          <w:color w:val="000000" w:themeColor="dk1"/>
          <w:sz w:val="28"/>
          <w:szCs w:val="28"/>
        </w:rPr>
        <w:t xml:space="preserve">кукавичлука </w:t>
      </w:r>
      <w:r>
        <w:rPr>
          <w:color w:val="000000" w:themeColor="dk1"/>
          <w:sz w:val="28"/>
          <w:szCs w:val="28"/>
        </w:rPr>
        <w:t>држе</w:t>
      </w:r>
      <w:r>
        <w:rPr>
          <w:color w:val="000000" w:themeColor="dk1"/>
          <w:sz w:val="28"/>
          <w:szCs w:val="28"/>
        </w:rPr>
        <w:t>ћи</w:t>
      </w:r>
      <w:r>
        <w:rPr>
          <w:color w:val="000000" w:themeColor="dk1"/>
          <w:sz w:val="28"/>
          <w:szCs w:val="28"/>
        </w:rPr>
        <w:t xml:space="preserve"> живо у нашем </w:t>
      </w:r>
      <w:r>
        <w:rPr>
          <w:color w:val="000000" w:themeColor="dk1"/>
          <w:sz w:val="28"/>
          <w:szCs w:val="28"/>
        </w:rPr>
        <w:t>сећањ</w:t>
      </w:r>
      <w:r>
        <w:rPr>
          <w:color w:val="000000" w:themeColor="dk1"/>
          <w:sz w:val="28"/>
          <w:szCs w:val="28"/>
        </w:rPr>
        <w:t>у</w:t>
      </w:r>
      <w:r>
        <w:rPr>
          <w:color w:val="000000" w:themeColor="dk1"/>
          <w:sz w:val="28"/>
          <w:szCs w:val="28"/>
        </w:rPr>
        <w:t xml:space="preserve"> руку нашег заштитника. Опет пише следеће: „Ако би рекао у срцу свом: Већи </w:t>
      </w:r>
      <w:r>
        <w:rPr>
          <w:color w:val="000000" w:themeColor="dk1"/>
          <w:sz w:val="28"/>
          <w:szCs w:val="28"/>
        </w:rPr>
        <w:t>је</w:t>
      </w:r>
      <w:r>
        <w:rPr>
          <w:color w:val="000000" w:themeColor="dk1"/>
          <w:sz w:val="28"/>
          <w:szCs w:val="28"/>
        </w:rPr>
        <w:t xml:space="preserve"> </w:t>
      </w:r>
      <w:r>
        <w:rPr>
          <w:color w:val="000000" w:themeColor="dk1"/>
          <w:sz w:val="28"/>
          <w:szCs w:val="28"/>
        </w:rPr>
        <w:t>ов</w:t>
      </w:r>
      <w:r>
        <w:rPr>
          <w:color w:val="000000" w:themeColor="dk1"/>
          <w:sz w:val="28"/>
          <w:szCs w:val="28"/>
        </w:rPr>
        <w:t>ај</w:t>
      </w:r>
      <w:r>
        <w:rPr>
          <w:color w:val="000000" w:themeColor="dk1"/>
          <w:sz w:val="28"/>
          <w:szCs w:val="28"/>
        </w:rPr>
        <w:t xml:space="preserve"> народ </w:t>
      </w:r>
      <w:r>
        <w:rPr>
          <w:color w:val="000000" w:themeColor="dk1"/>
          <w:sz w:val="28"/>
          <w:szCs w:val="28"/>
        </w:rPr>
        <w:t xml:space="preserve">од мене, </w:t>
      </w:r>
      <w:r>
        <w:rPr>
          <w:color w:val="000000" w:themeColor="dk1"/>
          <w:sz w:val="28"/>
          <w:szCs w:val="28"/>
        </w:rPr>
        <w:t>или К</w:t>
      </w:r>
      <w:r>
        <w:rPr>
          <w:color w:val="000000" w:themeColor="dk1"/>
          <w:sz w:val="28"/>
          <w:szCs w:val="28"/>
        </w:rPr>
        <w:t xml:space="preserve">ако их могу </w:t>
      </w:r>
      <w:r>
        <w:rPr>
          <w:color w:val="000000" w:themeColor="dk1"/>
          <w:sz w:val="28"/>
          <w:szCs w:val="28"/>
        </w:rPr>
        <w:t>савлад</w:t>
      </w:r>
      <w:r>
        <w:rPr>
          <w:color w:val="000000" w:themeColor="dk1"/>
          <w:sz w:val="28"/>
          <w:szCs w:val="28"/>
        </w:rPr>
        <w:t>ати</w:t>
      </w:r>
      <w:r>
        <w:rPr>
          <w:color w:val="000000" w:themeColor="dk1"/>
          <w:sz w:val="28"/>
          <w:szCs w:val="28"/>
        </w:rPr>
        <w:t xml:space="preserve">? Не бој их се, памти добро што је учинио Господ Бог Твој с Фараоном и са свим </w:t>
      </w:r>
      <w:r>
        <w:rPr>
          <w:color w:val="000000" w:themeColor="dk1"/>
          <w:sz w:val="28"/>
          <w:szCs w:val="28"/>
        </w:rPr>
        <w:t>Египћан</w:t>
      </w:r>
      <w:r>
        <w:rPr>
          <w:color w:val="000000" w:themeColor="dk1"/>
          <w:sz w:val="28"/>
          <w:szCs w:val="28"/>
        </w:rPr>
        <w:t>има</w:t>
      </w:r>
      <w:r>
        <w:rPr>
          <w:color w:val="000000" w:themeColor="dk1"/>
          <w:sz w:val="28"/>
          <w:szCs w:val="28"/>
        </w:rPr>
        <w:t>,</w:t>
      </w:r>
      <w:r>
        <w:rPr>
          <w:color w:val="000000" w:themeColor="dk1"/>
          <w:sz w:val="28"/>
          <w:szCs w:val="28"/>
        </w:rPr>
        <w:t xml:space="preserve"> </w:t>
      </w:r>
      <w:r>
        <w:rPr>
          <w:color w:val="000000" w:themeColor="dk1"/>
          <w:sz w:val="28"/>
          <w:szCs w:val="28"/>
        </w:rPr>
        <w:t>в</w:t>
      </w:r>
      <w:r>
        <w:rPr>
          <w:color w:val="000000" w:themeColor="dk1"/>
          <w:sz w:val="28"/>
          <w:szCs w:val="28"/>
        </w:rPr>
        <w:t>елика кушања која видеше очи твоје</w:t>
      </w:r>
      <w:r>
        <w:rPr>
          <w:color w:val="000000" w:themeColor="dk1"/>
          <w:sz w:val="28"/>
          <w:szCs w:val="28"/>
        </w:rPr>
        <w:t>;</w:t>
      </w:r>
      <w:r>
        <w:rPr>
          <w:color w:val="000000" w:themeColor="dk1"/>
          <w:sz w:val="28"/>
          <w:szCs w:val="28"/>
        </w:rPr>
        <w:t xml:space="preserve"> и знаке и чудеса </w:t>
      </w:r>
      <w:r>
        <w:rPr>
          <w:color w:val="000000" w:themeColor="dk1"/>
          <w:sz w:val="28"/>
          <w:szCs w:val="28"/>
        </w:rPr>
        <w:t>она велика</w:t>
      </w:r>
      <w:r>
        <w:rPr>
          <w:color w:val="000000" w:themeColor="dk1"/>
          <w:sz w:val="28"/>
          <w:szCs w:val="28"/>
        </w:rPr>
        <w:t xml:space="preserve"> </w:t>
      </w:r>
      <w:r>
        <w:rPr>
          <w:color w:val="000000" w:themeColor="dk1"/>
          <w:sz w:val="28"/>
          <w:szCs w:val="28"/>
        </w:rPr>
        <w:t xml:space="preserve">и руку крепку </w:t>
      </w:r>
      <w:r>
        <w:rPr>
          <w:color w:val="000000" w:themeColor="dk1"/>
          <w:sz w:val="28"/>
          <w:szCs w:val="28"/>
        </w:rPr>
        <w:t>и мишицу подигнуту</w:t>
      </w:r>
      <w:r>
        <w:rPr>
          <w:color w:val="000000" w:themeColor="dk1"/>
          <w:sz w:val="28"/>
          <w:szCs w:val="28"/>
        </w:rPr>
        <w:t>.</w:t>
      </w:r>
      <w:r>
        <w:rPr>
          <w:color w:val="000000" w:themeColor="dk1"/>
          <w:sz w:val="28"/>
          <w:szCs w:val="28"/>
        </w:rPr>
        <w:t xml:space="preserve"> </w:t>
      </w:r>
      <w:r>
        <w:rPr>
          <w:color w:val="000000" w:themeColor="dk1"/>
          <w:sz w:val="28"/>
          <w:szCs w:val="28"/>
        </w:rPr>
        <w:t>Како</w:t>
      </w:r>
      <w:r>
        <w:rPr>
          <w:color w:val="000000" w:themeColor="dk1"/>
          <w:sz w:val="28"/>
          <w:szCs w:val="28"/>
        </w:rPr>
        <w:t xml:space="preserve"> те изведе Господ Бог Твој, онако ће учинити Господ Бог </w:t>
      </w:r>
      <w:r>
        <w:rPr>
          <w:color w:val="000000" w:themeColor="dk1"/>
          <w:sz w:val="28"/>
          <w:szCs w:val="28"/>
        </w:rPr>
        <w:t>наш</w:t>
      </w:r>
      <w:r>
        <w:rPr>
          <w:color w:val="000000" w:themeColor="dk1"/>
          <w:sz w:val="28"/>
          <w:szCs w:val="28"/>
        </w:rPr>
        <w:t xml:space="preserve"> са свим народима од којих би </w:t>
      </w:r>
      <w:r>
        <w:rPr>
          <w:color w:val="000000" w:themeColor="dk1"/>
          <w:sz w:val="28"/>
          <w:szCs w:val="28"/>
        </w:rPr>
        <w:t>се уплашио</w:t>
      </w:r>
      <w:r>
        <w:rPr>
          <w:color w:val="000000" w:themeColor="dk1"/>
          <w:sz w:val="28"/>
          <w:szCs w:val="28"/>
        </w:rPr>
        <w:t>“</w:t>
      </w:r>
      <w:r>
        <w:rPr>
          <w:rStyle w:val="Footnotereference"/>
          <w:color w:val="000000" w:themeColor="dk1"/>
          <w:sz w:val="28"/>
          <w:szCs w:val="28"/>
        </w:rPr>
        <w:footnoteReference w:id="535"/>
      </w:r>
      <w:r>
        <w:rPr>
          <w:color w:val="000000" w:themeColor="dk1"/>
          <w:sz w:val="28"/>
          <w:szCs w:val="28"/>
        </w:rPr>
        <w:t xml:space="preserve">. </w:t>
      </w:r>
      <w:r>
        <w:rPr>
          <w:color w:val="000000" w:themeColor="dk1"/>
          <w:sz w:val="28"/>
          <w:szCs w:val="28"/>
        </w:rPr>
        <w:t xml:space="preserve"> </w:t>
      </w:r>
      <w:r>
        <w:rPr>
          <w:color w:val="000000" w:themeColor="dk1"/>
          <w:sz w:val="28"/>
          <w:szCs w:val="28"/>
        </w:rPr>
        <w:t xml:space="preserve"> </w:t>
      </w:r>
      <w:r>
        <w:rPr>
          <w:color w:val="000000" w:themeColor="dk1"/>
          <w:sz w:val="28"/>
          <w:szCs w:val="28"/>
        </w:rPr>
        <w:t xml:space="preserve"> </w:t>
      </w:r>
      <w:r>
        <w:rPr>
          <w:color w:val="000000" w:themeColor="dk1"/>
          <w:sz w:val="28"/>
          <w:szCs w:val="28"/>
        </w:rPr>
        <w:t xml:space="preserve"> </w:t>
      </w:r>
    </w:p>
    <w:p w14:paraId="000004F8">
      <w:pPr>
        <w:jc w:val="both"/>
        <w:rPr>
          <w:color w:val="000000" w:themeColor="dk1"/>
          <w:sz w:val="28"/>
          <w:szCs w:val="28"/>
        </w:rPr>
      </w:pPr>
    </w:p>
    <w:p w14:paraId="000004F9">
      <w:pPr>
        <w:jc w:val="center"/>
        <w:rPr>
          <w:color w:val="000000" w:themeColor="dk1"/>
          <w:sz w:val="48"/>
          <w:szCs w:val="48"/>
        </w:rPr>
      </w:pPr>
      <w:r>
        <w:rPr>
          <w:color w:val="000000" w:themeColor="dk1"/>
          <w:sz w:val="48"/>
          <w:szCs w:val="48"/>
        </w:rPr>
        <w:t>Од светог нашег оца</w:t>
      </w:r>
    </w:p>
    <w:p w14:paraId="000004FA">
      <w:pPr>
        <w:jc w:val="center"/>
        <w:rPr>
          <w:color w:val="000000" w:themeColor="dk1"/>
          <w:sz w:val="48"/>
          <w:szCs w:val="48"/>
        </w:rPr>
      </w:pPr>
      <w:r>
        <w:rPr>
          <w:color w:val="000000" w:themeColor="dk1"/>
          <w:sz w:val="48"/>
          <w:szCs w:val="48"/>
        </w:rPr>
        <w:t>КИРИЛА</w:t>
      </w:r>
    </w:p>
    <w:p w14:paraId="000004FB">
      <w:pPr>
        <w:jc w:val="center"/>
        <w:rPr>
          <w:color w:val="000000" w:themeColor="dk1"/>
          <w:sz w:val="48"/>
          <w:szCs w:val="48"/>
        </w:rPr>
      </w:pPr>
      <w:r>
        <w:rPr>
          <w:color w:val="000000" w:themeColor="dk1"/>
          <w:sz w:val="48"/>
          <w:szCs w:val="48"/>
        </w:rPr>
        <w:t>Архиепископа Александријског</w:t>
      </w:r>
    </w:p>
    <w:p w14:paraId="000004FC">
      <w:pPr>
        <w:jc w:val="center"/>
        <w:rPr>
          <w:color w:val="000000" w:themeColor="dk1"/>
          <w:sz w:val="48"/>
          <w:szCs w:val="48"/>
        </w:rPr>
      </w:pPr>
      <w:r>
        <w:rPr>
          <w:color w:val="000000" w:themeColor="dk1"/>
          <w:sz w:val="48"/>
          <w:szCs w:val="48"/>
        </w:rPr>
        <w:t>О поклоњењу и служењу Богу у духу и истини</w:t>
      </w:r>
    </w:p>
    <w:p w14:paraId="000004FD">
      <w:pPr>
        <w:jc w:val="center"/>
        <w:rPr>
          <w:color w:val="000000" w:themeColor="dk1"/>
          <w:sz w:val="36"/>
          <w:szCs w:val="36"/>
        </w:rPr>
      </w:pPr>
      <w:r>
        <w:rPr>
          <w:color w:val="000000" w:themeColor="dk1"/>
          <w:sz w:val="36"/>
          <w:szCs w:val="36"/>
        </w:rPr>
        <w:t>Реч шеста</w:t>
      </w:r>
    </w:p>
    <w:p w14:paraId="000004FE">
      <w:pPr>
        <w:jc w:val="center"/>
        <w:rPr>
          <w:color w:val="000000" w:themeColor="dk1"/>
          <w:sz w:val="28"/>
          <w:szCs w:val="28"/>
        </w:rPr>
      </w:pPr>
      <w:r>
        <w:rPr>
          <w:color w:val="000000" w:themeColor="dk1"/>
          <w:sz w:val="28"/>
          <w:szCs w:val="28"/>
        </w:rPr>
        <w:t>Треба да се приљубимо само по природи Богу, и да га волимо свом нашом душом и срцем.</w:t>
      </w:r>
    </w:p>
    <w:p w14:paraId="000004FF">
      <w:pPr>
        <w:jc w:val="both"/>
        <w:rPr>
          <w:color w:val="000000" w:themeColor="dk1"/>
          <w:sz w:val="28"/>
          <w:szCs w:val="28"/>
        </w:rPr>
      </w:pPr>
      <w:r>
        <w:rPr>
          <w:color w:val="000000" w:themeColor="dk1"/>
          <w:sz w:val="28"/>
          <w:szCs w:val="28"/>
        </w:rPr>
        <w:t xml:space="preserve">КИР: Као што се види, Паладије, задовољавајуће смо говорили, како се </w:t>
      </w:r>
      <w:r>
        <w:rPr>
          <w:color w:val="000000" w:themeColor="dk1"/>
          <w:sz w:val="28"/>
          <w:szCs w:val="28"/>
        </w:rPr>
        <w:t>у</w:t>
      </w:r>
      <w:r>
        <w:rPr>
          <w:color w:val="000000" w:themeColor="dk1"/>
          <w:sz w:val="28"/>
          <w:szCs w:val="28"/>
        </w:rPr>
        <w:t xml:space="preserve"> Хр</w:t>
      </w:r>
      <w:r>
        <w:rPr>
          <w:color w:val="000000" w:themeColor="dk1"/>
          <w:sz w:val="28"/>
          <w:szCs w:val="28"/>
        </w:rPr>
        <w:t>исту разуме</w:t>
      </w:r>
      <w:r>
        <w:rPr>
          <w:color w:val="000000" w:themeColor="dk1"/>
          <w:sz w:val="28"/>
          <w:szCs w:val="28"/>
        </w:rPr>
        <w:t>, о храбрости и духовној снази</w:t>
      </w:r>
      <w:r>
        <w:rPr>
          <w:color w:val="000000" w:themeColor="dk1"/>
          <w:sz w:val="28"/>
          <w:szCs w:val="28"/>
        </w:rPr>
        <w:t xml:space="preserve">, </w:t>
      </w:r>
      <w:r>
        <w:rPr>
          <w:color w:val="000000" w:themeColor="dk1"/>
          <w:sz w:val="28"/>
          <w:szCs w:val="28"/>
        </w:rPr>
        <w:t>али</w:t>
      </w:r>
      <w:r>
        <w:rPr>
          <w:color w:val="000000" w:themeColor="dk1"/>
          <w:sz w:val="28"/>
          <w:szCs w:val="28"/>
        </w:rPr>
        <w:t xml:space="preserve"> како ми ово да постигнемо, је неопходност, по мишљењу да истражимо опет. </w:t>
      </w:r>
    </w:p>
    <w:p w14:paraId="00000500">
      <w:pPr>
        <w:jc w:val="both"/>
        <w:rPr>
          <w:color w:val="000000" w:themeColor="dk1"/>
          <w:sz w:val="28"/>
          <w:szCs w:val="28"/>
        </w:rPr>
      </w:pPr>
      <w:r>
        <w:rPr>
          <w:color w:val="000000" w:themeColor="dk1"/>
          <w:sz w:val="28"/>
          <w:szCs w:val="28"/>
        </w:rPr>
        <w:t>ПАЛ: Исправно си то рекао!</w:t>
      </w:r>
    </w:p>
    <w:p w14:paraId="00000501">
      <w:pPr>
        <w:jc w:val="both"/>
        <w:rPr>
          <w:color w:val="000000" w:themeColor="dk1"/>
          <w:sz w:val="28"/>
          <w:szCs w:val="28"/>
        </w:rPr>
      </w:pPr>
      <w:r>
        <w:rPr>
          <w:color w:val="000000" w:themeColor="dk1"/>
          <w:sz w:val="28"/>
          <w:szCs w:val="28"/>
        </w:rPr>
        <w:t>КИР: Даље, окрећући унаоколо очи нашег ума и бавећи се са прецизним истражив</w:t>
      </w:r>
      <w:r>
        <w:rPr>
          <w:color w:val="000000" w:themeColor="dk1"/>
          <w:sz w:val="28"/>
          <w:szCs w:val="28"/>
        </w:rPr>
        <w:t>ањем наших дела, да истражимо</w:t>
      </w:r>
      <w:r>
        <w:rPr>
          <w:color w:val="000000" w:themeColor="dk1"/>
          <w:sz w:val="28"/>
          <w:szCs w:val="28"/>
        </w:rPr>
        <w:t xml:space="preserve"> </w:t>
      </w:r>
      <w:r>
        <w:rPr>
          <w:color w:val="000000" w:themeColor="dk1"/>
          <w:sz w:val="28"/>
          <w:szCs w:val="28"/>
        </w:rPr>
        <w:t xml:space="preserve">са </w:t>
      </w:r>
      <w:r>
        <w:rPr>
          <w:color w:val="000000" w:themeColor="dk1"/>
          <w:sz w:val="28"/>
          <w:szCs w:val="28"/>
        </w:rPr>
        <w:t xml:space="preserve">великом марљивошћу којим путем корачајући ћемо бити </w:t>
      </w:r>
      <w:r>
        <w:rPr>
          <w:color w:val="000000" w:themeColor="dk1"/>
          <w:sz w:val="28"/>
          <w:szCs w:val="28"/>
        </w:rPr>
        <w:t>успешни</w:t>
      </w:r>
      <w:r>
        <w:rPr>
          <w:color w:val="000000" w:themeColor="dk1"/>
          <w:sz w:val="28"/>
          <w:szCs w:val="28"/>
        </w:rPr>
        <w:t xml:space="preserve"> и </w:t>
      </w:r>
      <w:r>
        <w:rPr>
          <w:color w:val="000000" w:themeColor="dk1"/>
          <w:sz w:val="28"/>
          <w:szCs w:val="28"/>
        </w:rPr>
        <w:t>доби</w:t>
      </w:r>
      <w:r>
        <w:rPr>
          <w:color w:val="000000" w:themeColor="dk1"/>
          <w:sz w:val="28"/>
          <w:szCs w:val="28"/>
        </w:rPr>
        <w:t>ћемо</w:t>
      </w:r>
      <w:r>
        <w:rPr>
          <w:color w:val="000000" w:themeColor="dk1"/>
          <w:sz w:val="28"/>
          <w:szCs w:val="28"/>
        </w:rPr>
        <w:t xml:space="preserve"> неки венац </w:t>
      </w:r>
      <w:r>
        <w:rPr>
          <w:color w:val="000000" w:themeColor="dk1"/>
          <w:sz w:val="28"/>
          <w:szCs w:val="28"/>
        </w:rPr>
        <w:t xml:space="preserve">као награду </w:t>
      </w:r>
      <w:r>
        <w:rPr>
          <w:color w:val="000000" w:themeColor="dk1"/>
          <w:sz w:val="28"/>
          <w:szCs w:val="28"/>
        </w:rPr>
        <w:t xml:space="preserve">за све похвалне ствари. Или мислиш да не размишљам исправно желећи да све ово истражим до детаља? </w:t>
      </w:r>
    </w:p>
    <w:p w14:paraId="00000502">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Наравно да је исправно! </w:t>
      </w:r>
      <w:r>
        <w:rPr>
          <w:color w:val="000000" w:themeColor="dk1"/>
          <w:sz w:val="28"/>
          <w:szCs w:val="28"/>
        </w:rPr>
        <w:t xml:space="preserve">Да, </w:t>
      </w:r>
      <w:r>
        <w:rPr>
          <w:color w:val="000000" w:themeColor="dk1"/>
          <w:sz w:val="28"/>
          <w:szCs w:val="28"/>
        </w:rPr>
        <w:t xml:space="preserve">рекао бих и ја сам, да треба да се подстичемо од раније на храброст </w:t>
      </w:r>
      <w:r>
        <w:rPr>
          <w:color w:val="000000" w:themeColor="dk1"/>
          <w:sz w:val="28"/>
          <w:szCs w:val="28"/>
        </w:rPr>
        <w:t xml:space="preserve">и да бирамо оно </w:t>
      </w:r>
      <w:r>
        <w:rPr>
          <w:color w:val="000000" w:themeColor="dk1"/>
          <w:sz w:val="28"/>
          <w:szCs w:val="28"/>
        </w:rPr>
        <w:t xml:space="preserve">чиме ће неко бити светао и корачаће право ка беспрекорном животу. </w:t>
      </w:r>
    </w:p>
    <w:p w14:paraId="00000503">
      <w:pPr>
        <w:jc w:val="both"/>
        <w:rPr>
          <w:color w:val="000000" w:themeColor="dk1"/>
          <w:sz w:val="28"/>
          <w:szCs w:val="28"/>
        </w:rPr>
      </w:pPr>
      <w:r>
        <w:rPr>
          <w:color w:val="000000" w:themeColor="dk1"/>
          <w:sz w:val="28"/>
          <w:szCs w:val="28"/>
        </w:rPr>
        <w:t>КИР: Да кажемо још, да ослонац сваке куће је</w:t>
      </w:r>
      <w:r>
        <w:rPr>
          <w:color w:val="000000" w:themeColor="dk1"/>
          <w:sz w:val="28"/>
          <w:szCs w:val="28"/>
        </w:rPr>
        <w:t>сте</w:t>
      </w:r>
      <w:r>
        <w:rPr>
          <w:color w:val="000000" w:themeColor="dk1"/>
          <w:sz w:val="28"/>
          <w:szCs w:val="28"/>
        </w:rPr>
        <w:t xml:space="preserve"> темељ, а почетак брода је кобилица, а подвиг који смо изабрали је темељ и почетак потпоре која би могла да буде знање истине </w:t>
      </w:r>
      <w:r>
        <w:rPr>
          <w:color w:val="000000" w:themeColor="dk1"/>
          <w:sz w:val="28"/>
          <w:szCs w:val="28"/>
        </w:rPr>
        <w:t>и</w:t>
      </w:r>
      <w:r>
        <w:rPr>
          <w:color w:val="000000" w:themeColor="dk1"/>
          <w:sz w:val="28"/>
          <w:szCs w:val="28"/>
        </w:rPr>
        <w:t xml:space="preserve"> </w:t>
      </w:r>
      <w:r>
        <w:rPr>
          <w:color w:val="000000" w:themeColor="dk1"/>
          <w:sz w:val="28"/>
          <w:szCs w:val="28"/>
        </w:rPr>
        <w:t>неупитна</w:t>
      </w:r>
      <w:r>
        <w:rPr>
          <w:color w:val="000000" w:themeColor="dk1"/>
          <w:sz w:val="28"/>
          <w:szCs w:val="28"/>
        </w:rPr>
        <w:t xml:space="preserve"> реч вере у једног и по природи истинског </w:t>
      </w:r>
      <w:r>
        <w:rPr>
          <w:color w:val="000000" w:themeColor="dk1"/>
          <w:sz w:val="28"/>
          <w:szCs w:val="28"/>
        </w:rPr>
        <w:t>Бога</w:t>
      </w:r>
      <w:r>
        <w:rPr>
          <w:color w:val="000000" w:themeColor="dk1"/>
          <w:sz w:val="28"/>
          <w:szCs w:val="28"/>
        </w:rPr>
        <w:t xml:space="preserve">. </w:t>
      </w:r>
      <w:r>
        <w:rPr>
          <w:color w:val="000000" w:themeColor="dk1"/>
          <w:sz w:val="28"/>
          <w:szCs w:val="28"/>
        </w:rPr>
        <w:t>Зато говори Свето писмо: „Ако не поверујете, нећете ни разумети“</w:t>
      </w:r>
      <w:r>
        <w:rPr>
          <w:rStyle w:val="Footnotereference"/>
          <w:color w:val="000000" w:themeColor="dk1"/>
          <w:sz w:val="28"/>
          <w:szCs w:val="28"/>
        </w:rPr>
        <w:footnoteReference w:id="536"/>
      </w:r>
      <w:r>
        <w:rPr>
          <w:color w:val="000000" w:themeColor="dk1"/>
          <w:sz w:val="28"/>
          <w:szCs w:val="28"/>
        </w:rPr>
        <w:t>. Ако још ништа нисмо разумели од неопходних ствари, не треба</w:t>
      </w:r>
      <w:r>
        <w:rPr>
          <w:color w:val="000000" w:themeColor="dk1"/>
          <w:sz w:val="28"/>
          <w:szCs w:val="28"/>
        </w:rPr>
        <w:t xml:space="preserve"> </w:t>
      </w:r>
      <w:r>
        <w:rPr>
          <w:color w:val="000000" w:themeColor="dk1"/>
          <w:sz w:val="28"/>
          <w:szCs w:val="28"/>
        </w:rPr>
        <w:t>ишта</w:t>
      </w:r>
      <w:r>
        <w:rPr>
          <w:color w:val="000000" w:themeColor="dk1"/>
          <w:sz w:val="28"/>
          <w:szCs w:val="28"/>
        </w:rPr>
        <w:t xml:space="preserve"> да</w:t>
      </w:r>
      <w:r>
        <w:rPr>
          <w:color w:val="000000" w:themeColor="dk1"/>
          <w:sz w:val="28"/>
          <w:szCs w:val="28"/>
        </w:rPr>
        <w:t xml:space="preserve"> </w:t>
      </w:r>
      <w:r>
        <w:rPr>
          <w:color w:val="000000" w:themeColor="dk1"/>
          <w:sz w:val="28"/>
          <w:szCs w:val="28"/>
        </w:rPr>
        <w:t xml:space="preserve">чинимо, јер не знамо оно што ћемо постићи. Или ћеш рећи да није неопходно за наш успех пажљиво испитивање свега онога што треба да остваримо, ако сматрамо важним да чинимо исправно оно што је неопходно да урадимо? </w:t>
      </w:r>
    </w:p>
    <w:p w14:paraId="00000504">
      <w:pPr>
        <w:jc w:val="both"/>
        <w:rPr>
          <w:color w:val="000000" w:themeColor="dk1"/>
          <w:sz w:val="28"/>
          <w:szCs w:val="28"/>
        </w:rPr>
      </w:pPr>
      <w:r>
        <w:rPr>
          <w:color w:val="000000" w:themeColor="dk1"/>
          <w:sz w:val="28"/>
          <w:szCs w:val="28"/>
        </w:rPr>
        <w:t>ПАЛ: Неопходно је!</w:t>
      </w:r>
    </w:p>
    <w:p w14:paraId="00000505">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Вера је </w:t>
      </w:r>
      <w:r>
        <w:rPr>
          <w:color w:val="000000" w:themeColor="dk1"/>
          <w:sz w:val="28"/>
          <w:szCs w:val="28"/>
        </w:rPr>
        <w:t>хран</w:t>
      </w:r>
      <w:r>
        <w:rPr>
          <w:color w:val="000000" w:themeColor="dk1"/>
          <w:sz w:val="28"/>
          <w:szCs w:val="28"/>
        </w:rPr>
        <w:t>итељ</w:t>
      </w:r>
      <w:r>
        <w:rPr>
          <w:color w:val="000000" w:themeColor="dk1"/>
          <w:sz w:val="28"/>
          <w:szCs w:val="28"/>
        </w:rPr>
        <w:t xml:space="preserve"> </w:t>
      </w:r>
      <w:r>
        <w:rPr>
          <w:color w:val="000000" w:themeColor="dk1"/>
          <w:sz w:val="28"/>
          <w:szCs w:val="28"/>
        </w:rPr>
        <w:t>мудр</w:t>
      </w:r>
      <w:r>
        <w:rPr>
          <w:color w:val="000000" w:themeColor="dk1"/>
          <w:sz w:val="28"/>
          <w:szCs w:val="28"/>
        </w:rPr>
        <w:t>ости</w:t>
      </w:r>
      <w:r>
        <w:rPr>
          <w:color w:val="000000" w:themeColor="dk1"/>
          <w:sz w:val="28"/>
          <w:szCs w:val="28"/>
        </w:rPr>
        <w:t>,</w:t>
      </w:r>
      <w:r>
        <w:rPr>
          <w:color w:val="000000" w:themeColor="dk1"/>
          <w:sz w:val="28"/>
          <w:szCs w:val="28"/>
        </w:rPr>
        <w:t xml:space="preserve"> </w:t>
      </w:r>
      <w:r>
        <w:rPr>
          <w:color w:val="000000" w:themeColor="dk1"/>
          <w:sz w:val="28"/>
          <w:szCs w:val="28"/>
        </w:rPr>
        <w:t>а мудр</w:t>
      </w:r>
      <w:r>
        <w:rPr>
          <w:color w:val="000000" w:themeColor="dk1"/>
          <w:sz w:val="28"/>
          <w:szCs w:val="28"/>
        </w:rPr>
        <w:t xml:space="preserve">ост </w:t>
      </w:r>
      <w:r>
        <w:rPr>
          <w:color w:val="000000" w:themeColor="dk1"/>
          <w:sz w:val="28"/>
          <w:szCs w:val="28"/>
        </w:rPr>
        <w:t xml:space="preserve">чини </w:t>
      </w:r>
      <w:r>
        <w:rPr>
          <w:color w:val="000000" w:themeColor="dk1"/>
          <w:sz w:val="28"/>
          <w:szCs w:val="28"/>
        </w:rPr>
        <w:t>пажљив</w:t>
      </w:r>
      <w:r>
        <w:rPr>
          <w:color w:val="000000" w:themeColor="dk1"/>
          <w:sz w:val="28"/>
          <w:szCs w:val="28"/>
        </w:rPr>
        <w:t xml:space="preserve">о </w:t>
      </w:r>
      <w:r>
        <w:rPr>
          <w:color w:val="000000" w:themeColor="dk1"/>
          <w:sz w:val="28"/>
          <w:szCs w:val="28"/>
        </w:rPr>
        <w:t xml:space="preserve">испитивање онога што треба да учинимо. Дакле, када је Израелцима Бог свих </w:t>
      </w:r>
      <w:r>
        <w:rPr>
          <w:color w:val="000000" w:themeColor="dk1"/>
          <w:sz w:val="28"/>
          <w:szCs w:val="28"/>
        </w:rPr>
        <w:t>постави</w:t>
      </w:r>
      <w:r>
        <w:rPr>
          <w:color w:val="000000" w:themeColor="dk1"/>
          <w:sz w:val="28"/>
          <w:szCs w:val="28"/>
        </w:rPr>
        <w:t>о</w:t>
      </w:r>
      <w:r>
        <w:rPr>
          <w:color w:val="000000" w:themeColor="dk1"/>
          <w:sz w:val="28"/>
          <w:szCs w:val="28"/>
        </w:rPr>
        <w:t xml:space="preserve"> као васпитача и </w:t>
      </w:r>
      <w:r>
        <w:rPr>
          <w:color w:val="000000" w:themeColor="dk1"/>
          <w:sz w:val="28"/>
          <w:szCs w:val="28"/>
        </w:rPr>
        <w:t xml:space="preserve">мудрог </w:t>
      </w:r>
      <w:r>
        <w:rPr>
          <w:color w:val="000000" w:themeColor="dk1"/>
          <w:sz w:val="28"/>
          <w:szCs w:val="28"/>
        </w:rPr>
        <w:t xml:space="preserve">водича Мојсијев закон, као неку основу и непоколбљиви почетак, учинио је прво постављање (основе) о знању једног истинитог </w:t>
      </w:r>
      <w:r>
        <w:rPr>
          <w:color w:val="000000" w:themeColor="dk1"/>
          <w:sz w:val="28"/>
          <w:szCs w:val="28"/>
        </w:rPr>
        <w:t>Бо</w:t>
      </w:r>
      <w:r>
        <w:rPr>
          <w:color w:val="000000" w:themeColor="dk1"/>
          <w:sz w:val="28"/>
          <w:szCs w:val="28"/>
        </w:rPr>
        <w:t>жанств</w:t>
      </w:r>
      <w:r>
        <w:rPr>
          <w:color w:val="000000" w:themeColor="dk1"/>
          <w:sz w:val="28"/>
          <w:szCs w:val="28"/>
        </w:rPr>
        <w:t>а</w:t>
      </w:r>
      <w:r>
        <w:rPr>
          <w:color w:val="000000" w:themeColor="dk1"/>
          <w:sz w:val="28"/>
          <w:szCs w:val="28"/>
        </w:rPr>
        <w:t xml:space="preserve">. </w:t>
      </w:r>
      <w:r>
        <w:rPr>
          <w:color w:val="000000" w:themeColor="dk1"/>
          <w:sz w:val="28"/>
          <w:szCs w:val="28"/>
        </w:rPr>
        <w:t>Јер</w:t>
      </w:r>
      <w:r>
        <w:rPr>
          <w:color w:val="000000" w:themeColor="dk1"/>
          <w:sz w:val="28"/>
          <w:szCs w:val="28"/>
        </w:rPr>
        <w:t xml:space="preserve"> је сматрао да нису имали снаге да стигну у беспрекоран и </w:t>
      </w:r>
      <w:r>
        <w:rPr>
          <w:color w:val="000000" w:themeColor="dk1"/>
          <w:sz w:val="28"/>
          <w:szCs w:val="28"/>
        </w:rPr>
        <w:t>чист</w:t>
      </w:r>
      <w:r>
        <w:rPr>
          <w:color w:val="000000" w:themeColor="dk1"/>
          <w:sz w:val="28"/>
          <w:szCs w:val="28"/>
        </w:rPr>
        <w:t xml:space="preserve"> </w:t>
      </w:r>
      <w:r>
        <w:rPr>
          <w:color w:val="000000" w:themeColor="dk1"/>
          <w:sz w:val="28"/>
          <w:szCs w:val="28"/>
        </w:rPr>
        <w:t xml:space="preserve">живот, то јест да поставе </w:t>
      </w:r>
      <w:r>
        <w:rPr>
          <w:color w:val="000000" w:themeColor="dk1"/>
          <w:sz w:val="28"/>
          <w:szCs w:val="28"/>
        </w:rPr>
        <w:t xml:space="preserve">за најбољег </w:t>
      </w:r>
      <w:r>
        <w:rPr>
          <w:color w:val="000000" w:themeColor="dk1"/>
          <w:sz w:val="28"/>
          <w:szCs w:val="28"/>
        </w:rPr>
        <w:t xml:space="preserve">уређивача свога живота закон, уводничара </w:t>
      </w:r>
      <w:r>
        <w:rPr>
          <w:color w:val="000000" w:themeColor="dk1"/>
          <w:sz w:val="28"/>
          <w:szCs w:val="28"/>
        </w:rPr>
        <w:t>с</w:t>
      </w:r>
      <w:r>
        <w:rPr>
          <w:color w:val="000000" w:themeColor="dk1"/>
          <w:sz w:val="28"/>
          <w:szCs w:val="28"/>
        </w:rPr>
        <w:t>јајн</w:t>
      </w:r>
      <w:r>
        <w:rPr>
          <w:color w:val="000000" w:themeColor="dk1"/>
          <w:sz w:val="28"/>
          <w:szCs w:val="28"/>
        </w:rPr>
        <w:t xml:space="preserve">их </w:t>
      </w:r>
      <w:r>
        <w:rPr>
          <w:color w:val="000000" w:themeColor="dk1"/>
          <w:sz w:val="28"/>
          <w:szCs w:val="28"/>
        </w:rPr>
        <w:t>ствари и да послушају његове заповести</w:t>
      </w:r>
      <w:r>
        <w:rPr>
          <w:color w:val="000000" w:themeColor="dk1"/>
          <w:sz w:val="28"/>
          <w:szCs w:val="28"/>
        </w:rPr>
        <w:t xml:space="preserve">, </w:t>
      </w:r>
      <w:r>
        <w:rPr>
          <w:color w:val="000000" w:themeColor="dk1"/>
          <w:sz w:val="28"/>
          <w:szCs w:val="28"/>
        </w:rPr>
        <w:t xml:space="preserve">и </w:t>
      </w:r>
      <w:r>
        <w:rPr>
          <w:color w:val="000000" w:themeColor="dk1"/>
          <w:sz w:val="28"/>
          <w:szCs w:val="28"/>
        </w:rPr>
        <w:t>да нису узели као одбрамбени</w:t>
      </w:r>
      <w:r>
        <w:rPr>
          <w:color w:val="000000" w:themeColor="dk1"/>
          <w:sz w:val="28"/>
          <w:szCs w:val="28"/>
        </w:rPr>
        <w:t xml:space="preserve"> зид </w:t>
      </w:r>
      <w:r>
        <w:rPr>
          <w:color w:val="000000" w:themeColor="dk1"/>
          <w:sz w:val="28"/>
          <w:szCs w:val="28"/>
        </w:rPr>
        <w:t xml:space="preserve">у свом уму веру у Бога и да се нису супроставили храбро телесним уживањима које их подстичу на </w:t>
      </w:r>
      <w:r>
        <w:rPr>
          <w:color w:val="000000" w:themeColor="dk1"/>
          <w:sz w:val="28"/>
          <w:szCs w:val="28"/>
        </w:rPr>
        <w:t>лењост</w:t>
      </w:r>
      <w:r>
        <w:rPr>
          <w:color w:val="000000" w:themeColor="dk1"/>
          <w:sz w:val="28"/>
          <w:szCs w:val="28"/>
        </w:rPr>
        <w:t xml:space="preserve">. Дакле, требало је </w:t>
      </w:r>
      <w:r>
        <w:rPr>
          <w:color w:val="000000" w:themeColor="dk1"/>
          <w:sz w:val="28"/>
          <w:szCs w:val="28"/>
        </w:rPr>
        <w:t xml:space="preserve">прво </w:t>
      </w:r>
      <w:r>
        <w:rPr>
          <w:color w:val="000000" w:themeColor="dk1"/>
          <w:sz w:val="28"/>
          <w:szCs w:val="28"/>
        </w:rPr>
        <w:t xml:space="preserve">као </w:t>
      </w:r>
      <w:r>
        <w:rPr>
          <w:color w:val="000000" w:themeColor="dk1"/>
          <w:sz w:val="28"/>
          <w:szCs w:val="28"/>
        </w:rPr>
        <w:t xml:space="preserve">неку духовну болест да оставе </w:t>
      </w:r>
      <w:r>
        <w:rPr>
          <w:color w:val="000000" w:themeColor="dk1"/>
          <w:sz w:val="28"/>
          <w:szCs w:val="28"/>
        </w:rPr>
        <w:t>ст</w:t>
      </w:r>
      <w:r>
        <w:rPr>
          <w:color w:val="000000" w:themeColor="dk1"/>
          <w:sz w:val="28"/>
          <w:szCs w:val="28"/>
        </w:rPr>
        <w:t>ар</w:t>
      </w:r>
      <w:r>
        <w:rPr>
          <w:color w:val="000000" w:themeColor="dk1"/>
          <w:sz w:val="28"/>
          <w:szCs w:val="28"/>
        </w:rPr>
        <w:t>у</w:t>
      </w:r>
      <w:r>
        <w:rPr>
          <w:color w:val="000000" w:themeColor="dk1"/>
          <w:sz w:val="28"/>
          <w:szCs w:val="28"/>
        </w:rPr>
        <w:t xml:space="preserve"> многобожачку </w:t>
      </w:r>
      <w:r>
        <w:rPr>
          <w:color w:val="000000" w:themeColor="dk1"/>
          <w:sz w:val="28"/>
          <w:szCs w:val="28"/>
        </w:rPr>
        <w:t>пре</w:t>
      </w:r>
      <w:r>
        <w:rPr>
          <w:color w:val="000000" w:themeColor="dk1"/>
          <w:sz w:val="28"/>
          <w:szCs w:val="28"/>
        </w:rPr>
        <w:t>вару</w:t>
      </w:r>
      <w:r>
        <w:rPr>
          <w:color w:val="000000" w:themeColor="dk1"/>
          <w:sz w:val="28"/>
          <w:szCs w:val="28"/>
        </w:rPr>
        <w:t xml:space="preserve"> и</w:t>
      </w:r>
      <w:r>
        <w:rPr>
          <w:color w:val="000000" w:themeColor="dk1"/>
          <w:sz w:val="28"/>
          <w:szCs w:val="28"/>
        </w:rPr>
        <w:t xml:space="preserve"> да се </w:t>
      </w:r>
      <w:r>
        <w:rPr>
          <w:color w:val="000000" w:themeColor="dk1"/>
          <w:sz w:val="28"/>
          <w:szCs w:val="28"/>
        </w:rPr>
        <w:t>добр</w:t>
      </w:r>
      <w:r>
        <w:rPr>
          <w:color w:val="000000" w:themeColor="dk1"/>
          <w:sz w:val="28"/>
          <w:szCs w:val="28"/>
        </w:rPr>
        <w:t>о</w:t>
      </w:r>
      <w:r>
        <w:rPr>
          <w:color w:val="000000" w:themeColor="dk1"/>
          <w:sz w:val="28"/>
          <w:szCs w:val="28"/>
        </w:rPr>
        <w:t xml:space="preserve"> учврсте у вери у једнога по природи и истинитог Бога. Зато је њима </w:t>
      </w:r>
      <w:r>
        <w:rPr>
          <w:color w:val="000000" w:themeColor="dk1"/>
          <w:sz w:val="28"/>
          <w:szCs w:val="28"/>
        </w:rPr>
        <w:t>засија</w:t>
      </w:r>
      <w:r>
        <w:rPr>
          <w:color w:val="000000" w:themeColor="dk1"/>
          <w:sz w:val="28"/>
          <w:szCs w:val="28"/>
        </w:rPr>
        <w:t>ла</w:t>
      </w:r>
      <w:r>
        <w:rPr>
          <w:color w:val="000000" w:themeColor="dk1"/>
          <w:sz w:val="28"/>
          <w:szCs w:val="28"/>
        </w:rPr>
        <w:t xml:space="preserve"> </w:t>
      </w:r>
      <w:r>
        <w:rPr>
          <w:color w:val="000000" w:themeColor="dk1"/>
          <w:sz w:val="28"/>
          <w:szCs w:val="28"/>
        </w:rPr>
        <w:t>прва заповест</w:t>
      </w:r>
      <w:r>
        <w:rPr>
          <w:color w:val="000000" w:themeColor="dk1"/>
          <w:sz w:val="28"/>
          <w:szCs w:val="28"/>
        </w:rPr>
        <w:t xml:space="preserve">: „Ја сам Господ Бог Твој, који сам те извео из земље </w:t>
      </w:r>
      <w:r>
        <w:rPr>
          <w:color w:val="000000" w:themeColor="dk1"/>
          <w:sz w:val="28"/>
          <w:szCs w:val="28"/>
        </w:rPr>
        <w:t>Египат</w:t>
      </w:r>
      <w:r>
        <w:rPr>
          <w:color w:val="000000" w:themeColor="dk1"/>
          <w:sz w:val="28"/>
          <w:szCs w:val="28"/>
        </w:rPr>
        <w:t>ске</w:t>
      </w:r>
      <w:r>
        <w:rPr>
          <w:color w:val="000000" w:themeColor="dk1"/>
          <w:sz w:val="28"/>
          <w:szCs w:val="28"/>
        </w:rPr>
        <w:t>, из дома ропскога. Немој имати других Богова уза ме. Не гради себи лика резана, нити какве слике од онога што је горе на небу, или до</w:t>
      </w:r>
      <w:r>
        <w:rPr>
          <w:color w:val="000000" w:themeColor="dk1"/>
          <w:sz w:val="28"/>
          <w:szCs w:val="28"/>
        </w:rPr>
        <w:t>л</w:t>
      </w:r>
      <w:r>
        <w:rPr>
          <w:color w:val="000000" w:themeColor="dk1"/>
          <w:sz w:val="28"/>
          <w:szCs w:val="28"/>
        </w:rPr>
        <w:t>е на земљи, или у води испод земље. Немој им се клањати, нити им служити, јер сам Ја Господ Бог Твој, Бог ревнитељ, који походим грехе отачке на синовима до трећега и до четвртога ко</w:t>
      </w:r>
      <w:r>
        <w:rPr>
          <w:color w:val="000000" w:themeColor="dk1"/>
          <w:sz w:val="28"/>
          <w:szCs w:val="28"/>
        </w:rPr>
        <w:t>л</w:t>
      </w:r>
      <w:r>
        <w:rPr>
          <w:color w:val="000000" w:themeColor="dk1"/>
          <w:sz w:val="28"/>
          <w:szCs w:val="28"/>
        </w:rPr>
        <w:t>ена, оних који мрзе на мене. А чиним милост на тисућама оних који ме љубе и чувају заповести Моје“</w:t>
      </w:r>
      <w:r>
        <w:rPr>
          <w:rStyle w:val="Footnotereference"/>
          <w:color w:val="000000" w:themeColor="dk1"/>
          <w:sz w:val="28"/>
          <w:szCs w:val="28"/>
        </w:rPr>
        <w:footnoteReference w:id="537"/>
      </w:r>
      <w:r>
        <w:rPr>
          <w:color w:val="000000" w:themeColor="dk1"/>
          <w:sz w:val="28"/>
          <w:szCs w:val="28"/>
        </w:rPr>
        <w:t xml:space="preserve">. </w:t>
      </w:r>
      <w:r>
        <w:rPr>
          <w:color w:val="000000" w:themeColor="dk1"/>
          <w:sz w:val="28"/>
          <w:szCs w:val="28"/>
        </w:rPr>
        <w:t>Требало је дакле, требало је да уплаши строгим претњама оне к</w:t>
      </w:r>
      <w:r>
        <w:rPr>
          <w:color w:val="000000" w:themeColor="dk1"/>
          <w:sz w:val="28"/>
          <w:szCs w:val="28"/>
        </w:rPr>
        <w:t xml:space="preserve">оји су требали да држе </w:t>
      </w:r>
      <w:r>
        <w:rPr>
          <w:color w:val="000000" w:themeColor="dk1"/>
          <w:sz w:val="28"/>
          <w:szCs w:val="28"/>
        </w:rPr>
        <w:t>вечну</w:t>
      </w:r>
      <w:r>
        <w:rPr>
          <w:color w:val="000000" w:themeColor="dk1"/>
          <w:sz w:val="28"/>
          <w:szCs w:val="28"/>
        </w:rPr>
        <w:t xml:space="preserve"> </w:t>
      </w:r>
      <w:r>
        <w:rPr>
          <w:color w:val="000000" w:themeColor="dk1"/>
          <w:sz w:val="28"/>
          <w:szCs w:val="28"/>
        </w:rPr>
        <w:t xml:space="preserve">заповест. Зато и назива самога себе </w:t>
      </w:r>
      <w:r>
        <w:rPr>
          <w:color w:val="000000" w:themeColor="dk1"/>
          <w:sz w:val="28"/>
          <w:szCs w:val="28"/>
        </w:rPr>
        <w:t xml:space="preserve">Бог ревнитељ, и грехе отачке преноси на њихове потомке, наравно ако </w:t>
      </w:r>
      <w:r>
        <w:rPr>
          <w:color w:val="000000" w:themeColor="dk1"/>
          <w:sz w:val="28"/>
          <w:szCs w:val="28"/>
        </w:rPr>
        <w:t>настав</w:t>
      </w:r>
      <w:r>
        <w:rPr>
          <w:color w:val="000000" w:themeColor="dk1"/>
          <w:sz w:val="28"/>
          <w:szCs w:val="28"/>
        </w:rPr>
        <w:t>е</w:t>
      </w:r>
      <w:r>
        <w:rPr>
          <w:color w:val="000000" w:themeColor="dk1"/>
          <w:sz w:val="28"/>
          <w:szCs w:val="28"/>
        </w:rPr>
        <w:t xml:space="preserve"> да живе као они и </w:t>
      </w:r>
      <w:r>
        <w:rPr>
          <w:color w:val="000000" w:themeColor="dk1"/>
          <w:sz w:val="28"/>
          <w:szCs w:val="28"/>
        </w:rPr>
        <w:t>надме</w:t>
      </w:r>
      <w:r>
        <w:rPr>
          <w:color w:val="000000" w:themeColor="dk1"/>
          <w:sz w:val="28"/>
          <w:szCs w:val="28"/>
        </w:rPr>
        <w:t>ћу</w:t>
      </w:r>
      <w:r>
        <w:rPr>
          <w:color w:val="000000" w:themeColor="dk1"/>
          <w:sz w:val="28"/>
          <w:szCs w:val="28"/>
        </w:rPr>
        <w:t xml:space="preserve"> се</w:t>
      </w:r>
      <w:r>
        <w:rPr>
          <w:color w:val="000000" w:themeColor="dk1"/>
          <w:sz w:val="28"/>
          <w:szCs w:val="28"/>
        </w:rPr>
        <w:t xml:space="preserve"> </w:t>
      </w:r>
      <w:r>
        <w:rPr>
          <w:color w:val="000000" w:themeColor="dk1"/>
          <w:sz w:val="28"/>
          <w:szCs w:val="28"/>
        </w:rPr>
        <w:t>са</w:t>
      </w:r>
      <w:r>
        <w:rPr>
          <w:color w:val="000000" w:themeColor="dk1"/>
          <w:sz w:val="28"/>
          <w:szCs w:val="28"/>
        </w:rPr>
        <w:t xml:space="preserve"> </w:t>
      </w:r>
      <w:r>
        <w:rPr>
          <w:color w:val="000000" w:themeColor="dk1"/>
          <w:sz w:val="28"/>
          <w:szCs w:val="28"/>
        </w:rPr>
        <w:t>преступима</w:t>
      </w:r>
      <w:r>
        <w:rPr>
          <w:color w:val="000000" w:themeColor="dk1"/>
          <w:sz w:val="28"/>
          <w:szCs w:val="28"/>
        </w:rPr>
        <w:t xml:space="preserve"> </w:t>
      </w:r>
      <w:r>
        <w:rPr>
          <w:color w:val="000000" w:themeColor="dk1"/>
          <w:sz w:val="28"/>
          <w:szCs w:val="28"/>
        </w:rPr>
        <w:t>својих предака</w:t>
      </w:r>
      <w:r>
        <w:rPr>
          <w:color w:val="000000" w:themeColor="dk1"/>
          <w:sz w:val="28"/>
          <w:szCs w:val="28"/>
        </w:rPr>
        <w:t xml:space="preserve">. </w:t>
      </w:r>
      <w:r>
        <w:rPr>
          <w:color w:val="000000" w:themeColor="dk1"/>
          <w:sz w:val="28"/>
          <w:szCs w:val="28"/>
        </w:rPr>
        <w:t xml:space="preserve">Нисмо ли </w:t>
      </w:r>
      <w:r>
        <w:rPr>
          <w:color w:val="000000" w:themeColor="dk1"/>
          <w:sz w:val="28"/>
          <w:szCs w:val="28"/>
        </w:rPr>
        <w:t>рек</w:t>
      </w:r>
      <w:r>
        <w:rPr>
          <w:color w:val="000000" w:themeColor="dk1"/>
          <w:sz w:val="28"/>
          <w:szCs w:val="28"/>
        </w:rPr>
        <w:t>ли</w:t>
      </w:r>
      <w:r>
        <w:rPr>
          <w:color w:val="000000" w:themeColor="dk1"/>
          <w:sz w:val="28"/>
          <w:szCs w:val="28"/>
        </w:rPr>
        <w:t xml:space="preserve"> негде, да </w:t>
      </w:r>
      <w:r>
        <w:rPr>
          <w:color w:val="000000" w:themeColor="dk1"/>
          <w:sz w:val="28"/>
          <w:szCs w:val="28"/>
        </w:rPr>
        <w:t>на оне</w:t>
      </w:r>
      <w:r>
        <w:rPr>
          <w:color w:val="000000" w:themeColor="dk1"/>
          <w:sz w:val="28"/>
          <w:szCs w:val="28"/>
        </w:rPr>
        <w:t xml:space="preserve"> </w:t>
      </w:r>
      <w:r>
        <w:rPr>
          <w:color w:val="000000" w:themeColor="dk1"/>
          <w:sz w:val="28"/>
          <w:szCs w:val="28"/>
        </w:rPr>
        <w:t>који нису ни</w:t>
      </w:r>
      <w:r>
        <w:rPr>
          <w:color w:val="000000" w:themeColor="dk1"/>
          <w:sz w:val="28"/>
          <w:szCs w:val="28"/>
        </w:rPr>
        <w:t xml:space="preserve"> </w:t>
      </w:r>
      <w:r>
        <w:rPr>
          <w:color w:val="000000" w:themeColor="dk1"/>
          <w:sz w:val="28"/>
          <w:szCs w:val="28"/>
        </w:rPr>
        <w:t>у</w:t>
      </w:r>
      <w:r>
        <w:rPr>
          <w:color w:val="000000" w:themeColor="dk1"/>
          <w:sz w:val="28"/>
          <w:szCs w:val="28"/>
        </w:rPr>
        <w:t xml:space="preserve"> </w:t>
      </w:r>
      <w:r>
        <w:rPr>
          <w:color w:val="000000" w:themeColor="dk1"/>
          <w:sz w:val="28"/>
          <w:szCs w:val="28"/>
        </w:rPr>
        <w:t xml:space="preserve">чему погрешили, на њих </w:t>
      </w:r>
      <w:r>
        <w:rPr>
          <w:color w:val="000000" w:themeColor="dk1"/>
          <w:sz w:val="28"/>
          <w:szCs w:val="28"/>
        </w:rPr>
        <w:t xml:space="preserve">не падају </w:t>
      </w:r>
      <w:r>
        <w:rPr>
          <w:color w:val="000000" w:themeColor="dk1"/>
          <w:sz w:val="28"/>
          <w:szCs w:val="28"/>
        </w:rPr>
        <w:t xml:space="preserve">грехови њихових отаца, и </w:t>
      </w:r>
      <w:r>
        <w:rPr>
          <w:color w:val="000000" w:themeColor="dk1"/>
          <w:sz w:val="28"/>
          <w:szCs w:val="28"/>
        </w:rPr>
        <w:t>да</w:t>
      </w:r>
      <w:r>
        <w:rPr>
          <w:color w:val="000000" w:themeColor="dk1"/>
          <w:sz w:val="28"/>
          <w:szCs w:val="28"/>
        </w:rPr>
        <w:t xml:space="preserve"> Бог </w:t>
      </w:r>
      <w:r>
        <w:rPr>
          <w:color w:val="000000" w:themeColor="dk1"/>
          <w:sz w:val="28"/>
          <w:szCs w:val="28"/>
        </w:rPr>
        <w:t>јасно</w:t>
      </w:r>
      <w:r>
        <w:rPr>
          <w:color w:val="000000" w:themeColor="dk1"/>
          <w:sz w:val="28"/>
          <w:szCs w:val="28"/>
        </w:rPr>
        <w:t xml:space="preserve"> </w:t>
      </w:r>
      <w:r>
        <w:rPr>
          <w:color w:val="000000" w:themeColor="dk1"/>
          <w:sz w:val="28"/>
          <w:szCs w:val="28"/>
        </w:rPr>
        <w:t>говори: „Нека не гину очеви за синове ни синови за очеве, сваки за свој грех нека гине“</w:t>
      </w:r>
      <w:r>
        <w:rPr>
          <w:rStyle w:val="Footnotereference"/>
          <w:color w:val="000000" w:themeColor="dk1"/>
          <w:sz w:val="28"/>
          <w:szCs w:val="28"/>
        </w:rPr>
        <w:footnoteReference w:id="538"/>
      </w:r>
      <w:r>
        <w:rPr>
          <w:color w:val="000000" w:themeColor="dk1"/>
          <w:sz w:val="28"/>
          <w:szCs w:val="28"/>
        </w:rPr>
        <w:t xml:space="preserve">? </w:t>
      </w:r>
      <w:r>
        <w:rPr>
          <w:color w:val="000000" w:themeColor="dk1"/>
          <w:sz w:val="28"/>
          <w:szCs w:val="28"/>
        </w:rPr>
        <w:t>Међутим ако следе мишљења својих отаца њихови потомци и постају ревнитељи непобожности</w:t>
      </w:r>
      <w:r>
        <w:rPr>
          <w:color w:val="000000" w:themeColor="dk1"/>
          <w:sz w:val="28"/>
          <w:szCs w:val="28"/>
        </w:rPr>
        <w:t xml:space="preserve"> </w:t>
      </w:r>
      <w:r>
        <w:rPr>
          <w:color w:val="000000" w:themeColor="dk1"/>
          <w:sz w:val="28"/>
          <w:szCs w:val="28"/>
        </w:rPr>
        <w:t>својих предака</w:t>
      </w:r>
      <w:r>
        <w:rPr>
          <w:color w:val="000000" w:themeColor="dk1"/>
          <w:sz w:val="28"/>
          <w:szCs w:val="28"/>
        </w:rPr>
        <w:t xml:space="preserve">, </w:t>
      </w:r>
      <w:r>
        <w:rPr>
          <w:color w:val="000000" w:themeColor="dk1"/>
          <w:sz w:val="28"/>
          <w:szCs w:val="28"/>
        </w:rPr>
        <w:t>пр</w:t>
      </w:r>
      <w:r>
        <w:rPr>
          <w:color w:val="000000" w:themeColor="dk1"/>
          <w:sz w:val="28"/>
          <w:szCs w:val="28"/>
        </w:rPr>
        <w:t>еноси</w:t>
      </w:r>
      <w:r>
        <w:rPr>
          <w:color w:val="000000" w:themeColor="dk1"/>
          <w:sz w:val="28"/>
          <w:szCs w:val="28"/>
        </w:rPr>
        <w:t xml:space="preserve"> се и на њих гнев. И ако се десило због урођеног човекољубља да опрости првима Бог који је изнад свих, касније </w:t>
      </w:r>
      <w:r>
        <w:rPr>
          <w:color w:val="000000" w:themeColor="dk1"/>
          <w:sz w:val="28"/>
          <w:szCs w:val="28"/>
        </w:rPr>
        <w:t>према</w:t>
      </w:r>
      <w:r>
        <w:rPr>
          <w:color w:val="000000" w:themeColor="dk1"/>
          <w:sz w:val="28"/>
          <w:szCs w:val="28"/>
        </w:rPr>
        <w:t xml:space="preserve"> </w:t>
      </w:r>
      <w:r>
        <w:rPr>
          <w:color w:val="000000" w:themeColor="dk1"/>
          <w:sz w:val="28"/>
          <w:szCs w:val="28"/>
        </w:rPr>
        <w:t xml:space="preserve">другима и трећима </w:t>
      </w:r>
      <w:r>
        <w:rPr>
          <w:color w:val="000000" w:themeColor="dk1"/>
          <w:sz w:val="28"/>
          <w:szCs w:val="28"/>
        </w:rPr>
        <w:t>п</w:t>
      </w:r>
      <w:r>
        <w:rPr>
          <w:color w:val="000000" w:themeColor="dk1"/>
          <w:sz w:val="28"/>
          <w:szCs w:val="28"/>
        </w:rPr>
        <w:t>оказује</w:t>
      </w:r>
      <w:r>
        <w:rPr>
          <w:color w:val="000000" w:themeColor="dk1"/>
          <w:sz w:val="28"/>
          <w:szCs w:val="28"/>
        </w:rPr>
        <w:t xml:space="preserve"> гнев који је од самога почетка </w:t>
      </w:r>
      <w:r>
        <w:rPr>
          <w:color w:val="000000" w:themeColor="dk1"/>
          <w:sz w:val="28"/>
          <w:szCs w:val="28"/>
        </w:rPr>
        <w:t>требао да покаже</w:t>
      </w:r>
      <w:r>
        <w:rPr>
          <w:color w:val="000000" w:themeColor="dk1"/>
          <w:sz w:val="28"/>
          <w:szCs w:val="28"/>
        </w:rPr>
        <w:t xml:space="preserve"> безбожном </w:t>
      </w:r>
      <w:r>
        <w:rPr>
          <w:color w:val="000000" w:themeColor="dk1"/>
          <w:sz w:val="28"/>
          <w:szCs w:val="28"/>
        </w:rPr>
        <w:t>нараштају</w:t>
      </w:r>
      <w:r>
        <w:rPr>
          <w:color w:val="000000" w:themeColor="dk1"/>
          <w:sz w:val="28"/>
          <w:szCs w:val="28"/>
        </w:rPr>
        <w:t xml:space="preserve">. </w:t>
      </w:r>
      <w:r>
        <w:rPr>
          <w:color w:val="000000" w:themeColor="dk1"/>
          <w:sz w:val="28"/>
          <w:szCs w:val="28"/>
        </w:rPr>
        <w:t>П</w:t>
      </w:r>
      <w:r>
        <w:rPr>
          <w:color w:val="000000" w:themeColor="dk1"/>
          <w:sz w:val="28"/>
          <w:szCs w:val="28"/>
        </w:rPr>
        <w:t>ритис</w:t>
      </w:r>
      <w:r>
        <w:rPr>
          <w:color w:val="000000" w:themeColor="dk1"/>
          <w:sz w:val="28"/>
          <w:szCs w:val="28"/>
        </w:rPr>
        <w:t>као</w:t>
      </w:r>
      <w:r>
        <w:rPr>
          <w:color w:val="000000" w:themeColor="dk1"/>
          <w:sz w:val="28"/>
          <w:szCs w:val="28"/>
        </w:rPr>
        <w:t xml:space="preserve"> их је </w:t>
      </w:r>
      <w:r>
        <w:rPr>
          <w:color w:val="000000" w:themeColor="dk1"/>
          <w:sz w:val="28"/>
          <w:szCs w:val="28"/>
        </w:rPr>
        <w:t xml:space="preserve">да </w:t>
      </w:r>
      <w:r>
        <w:rPr>
          <w:color w:val="000000" w:themeColor="dk1"/>
          <w:sz w:val="28"/>
          <w:szCs w:val="28"/>
        </w:rPr>
        <w:t>треба да Га се плаше</w:t>
      </w:r>
      <w:r>
        <w:rPr>
          <w:color w:val="000000" w:themeColor="dk1"/>
          <w:sz w:val="28"/>
          <w:szCs w:val="28"/>
        </w:rPr>
        <w:t>, називајући самог себе Богом који је ревностан, међутим учврстио их је и на други начин у вери, дајући обећање да ће да покаже милост хиљадама (</w:t>
      </w:r>
      <w:r>
        <w:rPr>
          <w:color w:val="000000" w:themeColor="dk1"/>
          <w:sz w:val="28"/>
          <w:szCs w:val="28"/>
        </w:rPr>
        <w:t>нараштаја</w:t>
      </w:r>
      <w:r>
        <w:rPr>
          <w:color w:val="000000" w:themeColor="dk1"/>
          <w:sz w:val="28"/>
          <w:szCs w:val="28"/>
        </w:rPr>
        <w:t xml:space="preserve">) који га воле. </w:t>
      </w:r>
      <w:r>
        <w:rPr>
          <w:color w:val="000000" w:themeColor="dk1"/>
          <w:sz w:val="28"/>
          <w:szCs w:val="28"/>
        </w:rPr>
        <w:t>И</w:t>
      </w:r>
      <w:r>
        <w:rPr>
          <w:color w:val="000000" w:themeColor="dk1"/>
          <w:sz w:val="28"/>
          <w:szCs w:val="28"/>
        </w:rPr>
        <w:t xml:space="preserve"> додао је једну </w:t>
      </w:r>
      <w:r>
        <w:rPr>
          <w:color w:val="000000" w:themeColor="dk1"/>
          <w:sz w:val="28"/>
          <w:szCs w:val="28"/>
        </w:rPr>
        <w:t>њој сличну и сестринску</w:t>
      </w:r>
      <w:r>
        <w:rPr>
          <w:color w:val="000000" w:themeColor="dk1"/>
          <w:sz w:val="28"/>
          <w:szCs w:val="28"/>
        </w:rPr>
        <w:t xml:space="preserve"> </w:t>
      </w:r>
      <w:r>
        <w:rPr>
          <w:color w:val="000000" w:themeColor="dk1"/>
          <w:sz w:val="28"/>
          <w:szCs w:val="28"/>
        </w:rPr>
        <w:t xml:space="preserve">заповест: „Не узимај узалуд имена Господа Бога својега, јер неће пред Господом бити </w:t>
      </w:r>
      <w:r>
        <w:rPr>
          <w:color w:val="000000" w:themeColor="dk1"/>
          <w:sz w:val="28"/>
          <w:szCs w:val="28"/>
        </w:rPr>
        <w:t>чист</w:t>
      </w:r>
      <w:r>
        <w:rPr>
          <w:color w:val="000000" w:themeColor="dk1"/>
          <w:sz w:val="28"/>
          <w:szCs w:val="28"/>
        </w:rPr>
        <w:t xml:space="preserve"> ко узме име Његово узалуд“</w:t>
      </w:r>
      <w:r>
        <w:rPr>
          <w:rStyle w:val="Footnotereference"/>
          <w:color w:val="000000" w:themeColor="dk1"/>
          <w:sz w:val="28"/>
          <w:szCs w:val="28"/>
        </w:rPr>
        <w:footnoteReference w:id="539"/>
      </w:r>
      <w:r>
        <w:rPr>
          <w:color w:val="000000" w:themeColor="dk1"/>
          <w:sz w:val="28"/>
          <w:szCs w:val="28"/>
        </w:rPr>
        <w:t>.</w:t>
      </w:r>
    </w:p>
    <w:p w14:paraId="00000506">
      <w:pPr>
        <w:jc w:val="both"/>
        <w:rPr>
          <w:color w:val="000000" w:themeColor="dk1"/>
          <w:sz w:val="28"/>
          <w:szCs w:val="28"/>
        </w:rPr>
      </w:pPr>
      <w:r>
        <w:rPr>
          <w:color w:val="000000" w:themeColor="dk1"/>
          <w:sz w:val="28"/>
          <w:szCs w:val="28"/>
        </w:rPr>
        <w:t xml:space="preserve">Ово су чинили неки дајући име Божије дрвећу и камењу, и Онога који је изнад сваког имена глупо га спуштајући на (ниво) уметничког дела и </w:t>
      </w:r>
      <w:r>
        <w:rPr>
          <w:color w:val="000000" w:themeColor="dk1"/>
          <w:sz w:val="28"/>
          <w:szCs w:val="28"/>
        </w:rPr>
        <w:t>труда</w:t>
      </w:r>
      <w:r>
        <w:rPr>
          <w:color w:val="000000" w:themeColor="dk1"/>
          <w:sz w:val="28"/>
          <w:szCs w:val="28"/>
        </w:rPr>
        <w:t>. Не</w:t>
      </w:r>
      <w:r>
        <w:rPr>
          <w:color w:val="000000" w:themeColor="dk1"/>
          <w:sz w:val="28"/>
          <w:szCs w:val="28"/>
        </w:rPr>
        <w:t>г</w:t>
      </w:r>
      <w:r>
        <w:rPr>
          <w:color w:val="000000" w:themeColor="dk1"/>
          <w:sz w:val="28"/>
          <w:szCs w:val="28"/>
        </w:rPr>
        <w:t>д</w:t>
      </w:r>
      <w:r>
        <w:rPr>
          <w:color w:val="000000" w:themeColor="dk1"/>
          <w:sz w:val="28"/>
          <w:szCs w:val="28"/>
        </w:rPr>
        <w:t xml:space="preserve">е је Бог говорио о овоме </w:t>
      </w:r>
      <w:r>
        <w:rPr>
          <w:color w:val="000000" w:themeColor="dk1"/>
          <w:sz w:val="28"/>
          <w:szCs w:val="28"/>
        </w:rPr>
        <w:t>гласом</w:t>
      </w:r>
      <w:r>
        <w:rPr>
          <w:color w:val="000000" w:themeColor="dk1"/>
          <w:sz w:val="28"/>
          <w:szCs w:val="28"/>
        </w:rPr>
        <w:t xml:space="preserve"> Исаије: „Дрводеља </w:t>
      </w:r>
      <w:r>
        <w:rPr>
          <w:color w:val="000000" w:themeColor="dk1"/>
          <w:sz w:val="28"/>
          <w:szCs w:val="28"/>
        </w:rPr>
        <w:t>изабире дрво</w:t>
      </w:r>
      <w:r>
        <w:rPr>
          <w:color w:val="000000" w:themeColor="dk1"/>
          <w:sz w:val="28"/>
          <w:szCs w:val="28"/>
        </w:rPr>
        <w:t xml:space="preserve"> и </w:t>
      </w:r>
      <w:r>
        <w:rPr>
          <w:color w:val="000000" w:themeColor="dk1"/>
          <w:sz w:val="28"/>
          <w:szCs w:val="28"/>
        </w:rPr>
        <w:t>мери га, и лепком га сачињава</w:t>
      </w:r>
      <w:r>
        <w:rPr>
          <w:color w:val="000000" w:themeColor="dk1"/>
          <w:sz w:val="28"/>
          <w:szCs w:val="28"/>
        </w:rPr>
        <w:t>, и на</w:t>
      </w:r>
      <w:r>
        <w:rPr>
          <w:color w:val="000000" w:themeColor="dk1"/>
          <w:sz w:val="28"/>
          <w:szCs w:val="28"/>
        </w:rPr>
        <w:t xml:space="preserve">чини </w:t>
      </w:r>
      <w:r>
        <w:rPr>
          <w:color w:val="000000" w:themeColor="dk1"/>
          <w:sz w:val="28"/>
          <w:szCs w:val="28"/>
        </w:rPr>
        <w:t>га</w:t>
      </w:r>
      <w:r>
        <w:rPr>
          <w:color w:val="000000" w:themeColor="dk1"/>
          <w:sz w:val="28"/>
          <w:szCs w:val="28"/>
        </w:rPr>
        <w:t xml:space="preserve"> </w:t>
      </w:r>
      <w:r>
        <w:rPr>
          <w:color w:val="000000" w:themeColor="dk1"/>
          <w:sz w:val="28"/>
          <w:szCs w:val="28"/>
        </w:rPr>
        <w:t xml:space="preserve">као лик човечији, као лепа човека, да стоји у кући. </w:t>
      </w:r>
      <w:r>
        <w:rPr>
          <w:color w:val="000000" w:themeColor="dk1"/>
          <w:sz w:val="28"/>
          <w:szCs w:val="28"/>
        </w:rPr>
        <w:t>Ис</w:t>
      </w:r>
      <w:r>
        <w:rPr>
          <w:color w:val="000000" w:themeColor="dk1"/>
          <w:sz w:val="28"/>
          <w:szCs w:val="28"/>
        </w:rPr>
        <w:t>ече</w:t>
      </w:r>
      <w:r>
        <w:rPr>
          <w:color w:val="000000" w:themeColor="dk1"/>
          <w:sz w:val="28"/>
          <w:szCs w:val="28"/>
        </w:rPr>
        <w:t xml:space="preserve"> </w:t>
      </w:r>
      <w:r>
        <w:rPr>
          <w:color w:val="000000" w:themeColor="dk1"/>
          <w:sz w:val="28"/>
          <w:szCs w:val="28"/>
        </w:rPr>
        <w:t>дрво из шуме што га посади Господ</w:t>
      </w:r>
      <w:r>
        <w:rPr>
          <w:color w:val="000000" w:themeColor="dk1"/>
          <w:sz w:val="28"/>
          <w:szCs w:val="28"/>
        </w:rPr>
        <w:t xml:space="preserve">, и </w:t>
      </w:r>
      <w:r>
        <w:rPr>
          <w:color w:val="000000" w:themeColor="dk1"/>
          <w:sz w:val="28"/>
          <w:szCs w:val="28"/>
        </w:rPr>
        <w:t>што</w:t>
      </w:r>
      <w:r>
        <w:rPr>
          <w:color w:val="000000" w:themeColor="dk1"/>
          <w:sz w:val="28"/>
          <w:szCs w:val="28"/>
        </w:rPr>
        <w:t xml:space="preserve"> од </w:t>
      </w:r>
      <w:r>
        <w:rPr>
          <w:color w:val="000000" w:themeColor="dk1"/>
          <w:sz w:val="28"/>
          <w:szCs w:val="28"/>
        </w:rPr>
        <w:t>кише</w:t>
      </w:r>
      <w:r>
        <w:rPr>
          <w:color w:val="000000" w:themeColor="dk1"/>
          <w:sz w:val="28"/>
          <w:szCs w:val="28"/>
        </w:rPr>
        <w:t xml:space="preserve"> расте. И бива човеку за огањ, и узме га, те се гр</w:t>
      </w:r>
      <w:r>
        <w:rPr>
          <w:color w:val="000000" w:themeColor="dk1"/>
          <w:sz w:val="28"/>
          <w:szCs w:val="28"/>
        </w:rPr>
        <w:t>е</w:t>
      </w:r>
      <w:r>
        <w:rPr>
          <w:color w:val="000000" w:themeColor="dk1"/>
          <w:sz w:val="28"/>
          <w:szCs w:val="28"/>
        </w:rPr>
        <w:t>је, упали га, те пече хлеб</w:t>
      </w:r>
      <w:r>
        <w:rPr>
          <w:color w:val="000000" w:themeColor="dk1"/>
          <w:sz w:val="28"/>
          <w:szCs w:val="28"/>
        </w:rPr>
        <w:t xml:space="preserve"> </w:t>
      </w:r>
      <w:r>
        <w:rPr>
          <w:color w:val="000000" w:themeColor="dk1"/>
          <w:sz w:val="28"/>
          <w:szCs w:val="28"/>
        </w:rPr>
        <w:t>на њима</w:t>
      </w:r>
      <w:r>
        <w:rPr>
          <w:color w:val="000000" w:themeColor="dk1"/>
          <w:sz w:val="28"/>
          <w:szCs w:val="28"/>
        </w:rPr>
        <w:t xml:space="preserve">, </w:t>
      </w:r>
      <w:r>
        <w:rPr>
          <w:color w:val="000000" w:themeColor="dk1"/>
          <w:sz w:val="28"/>
          <w:szCs w:val="28"/>
        </w:rPr>
        <w:t xml:space="preserve">а </w:t>
      </w:r>
      <w:r>
        <w:rPr>
          <w:color w:val="000000" w:themeColor="dk1"/>
          <w:sz w:val="28"/>
          <w:szCs w:val="28"/>
        </w:rPr>
        <w:t>од остатка</w:t>
      </w:r>
      <w:r>
        <w:rPr>
          <w:color w:val="000000" w:themeColor="dk1"/>
          <w:sz w:val="28"/>
          <w:szCs w:val="28"/>
        </w:rPr>
        <w:t xml:space="preserve"> </w:t>
      </w:r>
      <w:r>
        <w:rPr>
          <w:color w:val="000000" w:themeColor="dk1"/>
          <w:sz w:val="28"/>
          <w:szCs w:val="28"/>
        </w:rPr>
        <w:t xml:space="preserve">гради од њега </w:t>
      </w:r>
      <w:r>
        <w:rPr>
          <w:color w:val="000000" w:themeColor="dk1"/>
          <w:sz w:val="28"/>
          <w:szCs w:val="28"/>
        </w:rPr>
        <w:t>бог</w:t>
      </w:r>
      <w:r>
        <w:rPr>
          <w:color w:val="000000" w:themeColor="dk1"/>
          <w:sz w:val="28"/>
          <w:szCs w:val="28"/>
        </w:rPr>
        <w:t>ове</w:t>
      </w:r>
      <w:r>
        <w:rPr>
          <w:color w:val="000000" w:themeColor="dk1"/>
          <w:sz w:val="28"/>
          <w:szCs w:val="28"/>
        </w:rPr>
        <w:t xml:space="preserve"> и клања </w:t>
      </w:r>
      <w:r>
        <w:rPr>
          <w:color w:val="000000" w:themeColor="dk1"/>
          <w:sz w:val="28"/>
          <w:szCs w:val="28"/>
        </w:rPr>
        <w:t>им</w:t>
      </w:r>
      <w:r>
        <w:rPr>
          <w:color w:val="000000" w:themeColor="dk1"/>
          <w:sz w:val="28"/>
          <w:szCs w:val="28"/>
        </w:rPr>
        <w:t xml:space="preserve"> се“</w:t>
      </w:r>
      <w:r>
        <w:rPr>
          <w:rStyle w:val="Footnotereference"/>
          <w:color w:val="000000" w:themeColor="dk1"/>
          <w:sz w:val="28"/>
          <w:szCs w:val="28"/>
        </w:rPr>
        <w:footnoteReference w:id="540"/>
      </w:r>
      <w:r>
        <w:rPr>
          <w:color w:val="000000" w:themeColor="dk1"/>
          <w:sz w:val="28"/>
          <w:szCs w:val="28"/>
        </w:rPr>
        <w:t xml:space="preserve">. </w:t>
      </w:r>
      <w:r>
        <w:rPr>
          <w:color w:val="000000" w:themeColor="dk1"/>
          <w:sz w:val="28"/>
          <w:szCs w:val="28"/>
        </w:rPr>
        <w:t xml:space="preserve">И </w:t>
      </w:r>
      <w:r>
        <w:rPr>
          <w:color w:val="000000" w:themeColor="dk1"/>
          <w:sz w:val="28"/>
          <w:szCs w:val="28"/>
        </w:rPr>
        <w:t>затим</w:t>
      </w:r>
      <w:r>
        <w:rPr>
          <w:color w:val="000000" w:themeColor="dk1"/>
          <w:sz w:val="28"/>
          <w:szCs w:val="28"/>
        </w:rPr>
        <w:t xml:space="preserve"> каже: „Знајте да је њихово срце пепео, и прелешћени су“</w:t>
      </w:r>
      <w:r>
        <w:rPr>
          <w:rStyle w:val="Footnotereference"/>
          <w:color w:val="000000" w:themeColor="dk1"/>
          <w:sz w:val="28"/>
          <w:szCs w:val="28"/>
        </w:rPr>
        <w:footnoteReference w:id="541"/>
      </w:r>
      <w:r>
        <w:rPr>
          <w:color w:val="000000" w:themeColor="dk1"/>
          <w:sz w:val="28"/>
          <w:szCs w:val="28"/>
        </w:rPr>
        <w:t xml:space="preserve">. Они користе име Господње узалуд. Али треба, сматрам, да они који нису ухваћени у ђавољску замку и спознали су истинског Бога, </w:t>
      </w:r>
      <w:r>
        <w:rPr>
          <w:color w:val="000000" w:themeColor="dk1"/>
          <w:sz w:val="28"/>
          <w:szCs w:val="28"/>
        </w:rPr>
        <w:t xml:space="preserve">и не </w:t>
      </w:r>
      <w:r>
        <w:rPr>
          <w:color w:val="000000" w:themeColor="dk1"/>
          <w:sz w:val="28"/>
          <w:szCs w:val="28"/>
        </w:rPr>
        <w:t>робују беживотним стварима</w:t>
      </w:r>
      <w:r>
        <w:rPr>
          <w:color w:val="000000" w:themeColor="dk1"/>
          <w:sz w:val="28"/>
          <w:szCs w:val="28"/>
        </w:rPr>
        <w:t>, и не предају се ниским брбљањима о овоме</w:t>
      </w:r>
      <w:r>
        <w:rPr>
          <w:color w:val="000000" w:themeColor="dk1"/>
          <w:sz w:val="28"/>
          <w:szCs w:val="28"/>
        </w:rPr>
        <w:t xml:space="preserve">, </w:t>
      </w:r>
      <w:r>
        <w:rPr>
          <w:color w:val="000000" w:themeColor="dk1"/>
          <w:sz w:val="28"/>
          <w:szCs w:val="28"/>
        </w:rPr>
        <w:t>треба</w:t>
      </w:r>
      <w:r>
        <w:rPr>
          <w:color w:val="000000" w:themeColor="dk1"/>
          <w:sz w:val="28"/>
          <w:szCs w:val="28"/>
        </w:rPr>
        <w:t xml:space="preserve"> да </w:t>
      </w:r>
      <w:r>
        <w:rPr>
          <w:color w:val="000000" w:themeColor="dk1"/>
          <w:sz w:val="28"/>
          <w:szCs w:val="28"/>
        </w:rPr>
        <w:t xml:space="preserve">се супротставе томе </w:t>
      </w:r>
      <w:r>
        <w:rPr>
          <w:color w:val="000000" w:themeColor="dk1"/>
          <w:sz w:val="28"/>
          <w:szCs w:val="28"/>
        </w:rPr>
        <w:t xml:space="preserve">да познају друге богове, </w:t>
      </w:r>
      <w:r>
        <w:rPr>
          <w:color w:val="000000" w:themeColor="dk1"/>
          <w:sz w:val="28"/>
          <w:szCs w:val="28"/>
        </w:rPr>
        <w:t>и да мисле да они постоје осим</w:t>
      </w:r>
      <w:r>
        <w:rPr>
          <w:color w:val="000000" w:themeColor="dk1"/>
          <w:sz w:val="28"/>
          <w:szCs w:val="28"/>
        </w:rPr>
        <w:t xml:space="preserve"> </w:t>
      </w:r>
      <w:r>
        <w:rPr>
          <w:color w:val="000000" w:themeColor="dk1"/>
          <w:sz w:val="28"/>
          <w:szCs w:val="28"/>
        </w:rPr>
        <w:t xml:space="preserve">јединог и </w:t>
      </w:r>
      <w:r>
        <w:rPr>
          <w:color w:val="000000" w:themeColor="dk1"/>
          <w:sz w:val="28"/>
          <w:szCs w:val="28"/>
        </w:rPr>
        <w:t>истинитог Бога</w:t>
      </w:r>
      <w:r>
        <w:rPr>
          <w:color w:val="000000" w:themeColor="dk1"/>
          <w:sz w:val="28"/>
          <w:szCs w:val="28"/>
        </w:rPr>
        <w:t xml:space="preserve">. </w:t>
      </w:r>
      <w:r>
        <w:rPr>
          <w:color w:val="000000" w:themeColor="dk1"/>
          <w:sz w:val="28"/>
          <w:szCs w:val="28"/>
        </w:rPr>
        <w:t>Јер каже: „</w:t>
      </w:r>
      <w:r>
        <w:rPr>
          <w:color w:val="000000" w:themeColor="dk1"/>
          <w:sz w:val="28"/>
          <w:szCs w:val="28"/>
        </w:rPr>
        <w:t>Јер ако и има такозваних богова, било на небу било на земљи, али ми имамо само једнога Бога Оца, од којег је све и за којега смо ми, и једнога Господа Исуса Христа, кроз којега је све и ми кроз Њега</w:t>
      </w:r>
      <w:r>
        <w:rPr>
          <w:color w:val="000000" w:themeColor="dk1"/>
          <w:sz w:val="28"/>
          <w:szCs w:val="28"/>
        </w:rPr>
        <w:t xml:space="preserve">, </w:t>
      </w:r>
      <w:r>
        <w:rPr>
          <w:color w:val="000000" w:themeColor="dk1"/>
          <w:sz w:val="28"/>
          <w:szCs w:val="28"/>
        </w:rPr>
        <w:t>и једнога Духа Светога, у коме је све и ми у Њему</w:t>
      </w:r>
      <w:r>
        <w:rPr>
          <w:color w:val="000000" w:themeColor="dk1"/>
          <w:sz w:val="28"/>
          <w:szCs w:val="28"/>
        </w:rPr>
        <w:t>“</w:t>
      </w:r>
      <w:r>
        <w:rPr>
          <w:rStyle w:val="Footnotereference"/>
          <w:color w:val="000000" w:themeColor="dk1"/>
          <w:sz w:val="28"/>
          <w:szCs w:val="28"/>
        </w:rPr>
        <w:footnoteReference w:id="542"/>
      </w:r>
      <w:r>
        <w:rPr>
          <w:color w:val="000000" w:themeColor="dk1"/>
          <w:sz w:val="28"/>
          <w:szCs w:val="28"/>
        </w:rPr>
        <w:t xml:space="preserve">. </w:t>
      </w:r>
      <w:r>
        <w:rPr>
          <w:color w:val="000000" w:themeColor="dk1"/>
          <w:sz w:val="28"/>
          <w:szCs w:val="28"/>
        </w:rPr>
        <w:t>Нећемо нипошто ограничити природу Бога, сагласно са Јудејским мишљењем, само на једног</w:t>
      </w:r>
      <w:r>
        <w:rPr>
          <w:color w:val="000000" w:themeColor="dk1"/>
          <w:sz w:val="28"/>
          <w:szCs w:val="28"/>
        </w:rPr>
        <w:t>а</w:t>
      </w:r>
      <w:r>
        <w:rPr>
          <w:color w:val="000000" w:themeColor="dk1"/>
          <w:sz w:val="28"/>
          <w:szCs w:val="28"/>
        </w:rPr>
        <w:t xml:space="preserve"> Бога и Оца, већ ћемо Г</w:t>
      </w:r>
      <w:r>
        <w:rPr>
          <w:color w:val="000000" w:themeColor="dk1"/>
          <w:sz w:val="28"/>
          <w:szCs w:val="28"/>
        </w:rPr>
        <w:t xml:space="preserve">а </w:t>
      </w:r>
      <w:r>
        <w:rPr>
          <w:color w:val="000000" w:themeColor="dk1"/>
          <w:sz w:val="28"/>
          <w:szCs w:val="28"/>
        </w:rPr>
        <w:t>прошири</w:t>
      </w:r>
      <w:r>
        <w:rPr>
          <w:color w:val="000000" w:themeColor="dk1"/>
          <w:sz w:val="28"/>
          <w:szCs w:val="28"/>
        </w:rPr>
        <w:t>ти</w:t>
      </w:r>
      <w:r>
        <w:rPr>
          <w:color w:val="000000" w:themeColor="dk1"/>
          <w:sz w:val="28"/>
          <w:szCs w:val="28"/>
        </w:rPr>
        <w:t xml:space="preserve"> на </w:t>
      </w:r>
      <w:r>
        <w:rPr>
          <w:color w:val="000000" w:themeColor="dk1"/>
          <w:sz w:val="28"/>
          <w:szCs w:val="28"/>
        </w:rPr>
        <w:t>свет</w:t>
      </w:r>
      <w:r>
        <w:rPr>
          <w:color w:val="000000" w:themeColor="dk1"/>
          <w:sz w:val="28"/>
          <w:szCs w:val="28"/>
        </w:rPr>
        <w:t>у</w:t>
      </w:r>
      <w:r>
        <w:rPr>
          <w:color w:val="000000" w:themeColor="dk1"/>
          <w:sz w:val="28"/>
          <w:szCs w:val="28"/>
        </w:rPr>
        <w:t xml:space="preserve"> и једносушн</w:t>
      </w:r>
      <w:r>
        <w:rPr>
          <w:color w:val="000000" w:themeColor="dk1"/>
          <w:sz w:val="28"/>
          <w:szCs w:val="28"/>
        </w:rPr>
        <w:t>у</w:t>
      </w:r>
      <w:r>
        <w:rPr>
          <w:color w:val="000000" w:themeColor="dk1"/>
          <w:sz w:val="28"/>
          <w:szCs w:val="28"/>
        </w:rPr>
        <w:t xml:space="preserve"> Трој</w:t>
      </w:r>
      <w:r>
        <w:rPr>
          <w:color w:val="000000" w:themeColor="dk1"/>
          <w:sz w:val="28"/>
          <w:szCs w:val="28"/>
        </w:rPr>
        <w:t>ицу</w:t>
      </w:r>
      <w:r>
        <w:rPr>
          <w:color w:val="000000" w:themeColor="dk1"/>
          <w:sz w:val="28"/>
          <w:szCs w:val="28"/>
        </w:rPr>
        <w:t xml:space="preserve">. </w:t>
      </w:r>
      <w:r>
        <w:rPr>
          <w:color w:val="000000" w:themeColor="dk1"/>
          <w:sz w:val="28"/>
          <w:szCs w:val="28"/>
        </w:rPr>
        <w:t xml:space="preserve">И проширићемо га толико према квалитету личности, колико и према својству ипостаси, </w:t>
      </w:r>
      <w:r>
        <w:rPr>
          <w:color w:val="000000" w:themeColor="dk1"/>
          <w:sz w:val="28"/>
          <w:szCs w:val="28"/>
        </w:rPr>
        <w:t>ограничава</w:t>
      </w:r>
      <w:r>
        <w:rPr>
          <w:color w:val="000000" w:themeColor="dk1"/>
          <w:sz w:val="28"/>
          <w:szCs w:val="28"/>
        </w:rPr>
        <w:t>јући</w:t>
      </w:r>
      <w:r>
        <w:rPr>
          <w:color w:val="000000" w:themeColor="dk1"/>
          <w:sz w:val="28"/>
          <w:szCs w:val="28"/>
        </w:rPr>
        <w:t xml:space="preserve"> Га опет на једнога Бога због </w:t>
      </w:r>
      <w:r>
        <w:rPr>
          <w:color w:val="000000" w:themeColor="dk1"/>
          <w:sz w:val="28"/>
          <w:szCs w:val="28"/>
        </w:rPr>
        <w:t>и</w:t>
      </w:r>
      <w:r>
        <w:rPr>
          <w:color w:val="000000" w:themeColor="dk1"/>
          <w:sz w:val="28"/>
          <w:szCs w:val="28"/>
        </w:rPr>
        <w:t>стоветности</w:t>
      </w:r>
      <w:r>
        <w:rPr>
          <w:color w:val="000000" w:themeColor="dk1"/>
          <w:sz w:val="28"/>
          <w:szCs w:val="28"/>
        </w:rPr>
        <w:t xml:space="preserve"> суштине, и Њега ћемо обожавати и Њему ћемо се клањати, призивајући Оца и Сина и Светога Духа. Пошто каже: „Немој имати других Богова осим Мене“</w:t>
      </w:r>
      <w:r>
        <w:rPr>
          <w:rStyle w:val="Footnotereference"/>
          <w:color w:val="000000" w:themeColor="dk1"/>
          <w:sz w:val="28"/>
          <w:szCs w:val="28"/>
        </w:rPr>
        <w:footnoteReference w:id="543"/>
      </w:r>
      <w:r>
        <w:rPr>
          <w:color w:val="000000" w:themeColor="dk1"/>
          <w:sz w:val="28"/>
          <w:szCs w:val="28"/>
        </w:rPr>
        <w:t xml:space="preserve">. </w:t>
      </w:r>
      <w:r>
        <w:rPr>
          <w:color w:val="000000" w:themeColor="dk1"/>
          <w:sz w:val="28"/>
          <w:szCs w:val="28"/>
        </w:rPr>
        <w:t>И опет: „Господу Богу своме клањај се и Њему јединоме служи“</w:t>
      </w:r>
      <w:r>
        <w:rPr>
          <w:rStyle w:val="Footnotereference"/>
          <w:color w:val="000000" w:themeColor="dk1"/>
          <w:sz w:val="28"/>
          <w:szCs w:val="28"/>
        </w:rPr>
        <w:footnoteReference w:id="544"/>
      </w:r>
      <w:r>
        <w:rPr>
          <w:color w:val="000000" w:themeColor="dk1"/>
          <w:sz w:val="28"/>
          <w:szCs w:val="28"/>
        </w:rPr>
        <w:t xml:space="preserve">. Пошто је један Бог Отац и један Господ Син и један Дух Свети који исходи, нити ћемо једнога Бога да избацимо из истинског </w:t>
      </w:r>
      <w:r>
        <w:rPr>
          <w:color w:val="000000" w:themeColor="dk1"/>
          <w:sz w:val="28"/>
          <w:szCs w:val="28"/>
        </w:rPr>
        <w:t>Господства</w:t>
      </w:r>
      <w:r>
        <w:rPr>
          <w:color w:val="000000" w:themeColor="dk1"/>
          <w:sz w:val="28"/>
          <w:szCs w:val="28"/>
        </w:rPr>
        <w:t xml:space="preserve">, нити ћемо истинитог по природи Господа да искључимо из тога да је Бог. </w:t>
      </w:r>
      <w:r>
        <w:rPr>
          <w:color w:val="000000" w:themeColor="dk1"/>
          <w:sz w:val="28"/>
          <w:szCs w:val="28"/>
        </w:rPr>
        <w:t>Јер</w:t>
      </w:r>
      <w:r>
        <w:rPr>
          <w:color w:val="000000" w:themeColor="dk1"/>
          <w:sz w:val="28"/>
          <w:szCs w:val="28"/>
        </w:rPr>
        <w:t xml:space="preserve"> </w:t>
      </w:r>
      <w:r>
        <w:rPr>
          <w:color w:val="000000" w:themeColor="dk1"/>
          <w:sz w:val="28"/>
          <w:szCs w:val="28"/>
        </w:rPr>
        <w:t xml:space="preserve">у сваком случају Божанској природи </w:t>
      </w:r>
      <w:r>
        <w:rPr>
          <w:color w:val="000000" w:themeColor="dk1"/>
          <w:sz w:val="28"/>
          <w:szCs w:val="28"/>
        </w:rPr>
        <w:t xml:space="preserve">следи </w:t>
      </w:r>
      <w:r>
        <w:rPr>
          <w:color w:val="000000" w:themeColor="dk1"/>
          <w:sz w:val="28"/>
          <w:szCs w:val="28"/>
        </w:rPr>
        <w:t>Господство</w:t>
      </w:r>
      <w:r>
        <w:rPr>
          <w:color w:val="000000" w:themeColor="dk1"/>
          <w:sz w:val="28"/>
          <w:szCs w:val="28"/>
        </w:rPr>
        <w:t>, а Господству</w:t>
      </w:r>
      <w:r>
        <w:rPr>
          <w:color w:val="000000" w:themeColor="dk1"/>
          <w:sz w:val="28"/>
          <w:szCs w:val="28"/>
        </w:rPr>
        <w:t xml:space="preserve"> </w:t>
      </w:r>
      <w:r>
        <w:rPr>
          <w:color w:val="000000" w:themeColor="dk1"/>
          <w:sz w:val="28"/>
          <w:szCs w:val="28"/>
        </w:rPr>
        <w:t>одистински следује</w:t>
      </w:r>
      <w:r>
        <w:rPr>
          <w:color w:val="000000" w:themeColor="dk1"/>
          <w:sz w:val="28"/>
          <w:szCs w:val="28"/>
        </w:rPr>
        <w:t xml:space="preserve"> </w:t>
      </w:r>
      <w:r>
        <w:rPr>
          <w:color w:val="000000" w:themeColor="dk1"/>
          <w:sz w:val="28"/>
          <w:szCs w:val="28"/>
        </w:rPr>
        <w:t xml:space="preserve">слава Божија. </w:t>
      </w:r>
    </w:p>
    <w:p w14:paraId="00000507">
      <w:pPr>
        <w:jc w:val="both"/>
        <w:rPr>
          <w:color w:val="000000" w:themeColor="dk1"/>
          <w:sz w:val="28"/>
          <w:szCs w:val="28"/>
        </w:rPr>
      </w:pPr>
      <w:r>
        <w:rPr>
          <w:color w:val="000000" w:themeColor="dk1"/>
          <w:sz w:val="28"/>
          <w:szCs w:val="28"/>
        </w:rPr>
        <w:t xml:space="preserve">ПАЛ: </w:t>
      </w:r>
      <w:r>
        <w:rPr>
          <w:color w:val="000000" w:themeColor="dk1"/>
          <w:sz w:val="28"/>
          <w:szCs w:val="28"/>
        </w:rPr>
        <w:t>Т</w:t>
      </w:r>
      <w:r>
        <w:rPr>
          <w:color w:val="000000" w:themeColor="dk1"/>
          <w:sz w:val="28"/>
          <w:szCs w:val="28"/>
        </w:rPr>
        <w:t>ачно</w:t>
      </w:r>
      <w:r>
        <w:rPr>
          <w:color w:val="000000" w:themeColor="dk1"/>
          <w:sz w:val="28"/>
          <w:szCs w:val="28"/>
        </w:rPr>
        <w:t xml:space="preserve"> тако</w:t>
      </w:r>
      <w:r>
        <w:rPr>
          <w:color w:val="000000" w:themeColor="dk1"/>
          <w:sz w:val="28"/>
          <w:szCs w:val="28"/>
        </w:rPr>
        <w:t xml:space="preserve"> и веома </w:t>
      </w:r>
      <w:r>
        <w:rPr>
          <w:color w:val="000000" w:themeColor="dk1"/>
          <w:sz w:val="28"/>
          <w:szCs w:val="28"/>
        </w:rPr>
        <w:t>много мудро си то рекао!</w:t>
      </w:r>
    </w:p>
    <w:p w14:paraId="00000508">
      <w:pPr>
        <w:jc w:val="both"/>
        <w:rPr>
          <w:color w:val="000000" w:themeColor="dk1"/>
          <w:sz w:val="28"/>
          <w:szCs w:val="28"/>
        </w:rPr>
      </w:pPr>
      <w:r>
        <w:rPr>
          <w:color w:val="000000" w:themeColor="dk1"/>
          <w:sz w:val="28"/>
          <w:szCs w:val="28"/>
        </w:rPr>
        <w:t xml:space="preserve">КИР: Једнога Бога, Паладије, ћемо </w:t>
      </w:r>
      <w:r>
        <w:rPr>
          <w:color w:val="000000" w:themeColor="dk1"/>
          <w:sz w:val="28"/>
          <w:szCs w:val="28"/>
        </w:rPr>
        <w:t>пр</w:t>
      </w:r>
      <w:r>
        <w:rPr>
          <w:color w:val="000000" w:themeColor="dk1"/>
          <w:sz w:val="28"/>
          <w:szCs w:val="28"/>
        </w:rPr>
        <w:t>и</w:t>
      </w:r>
      <w:r>
        <w:rPr>
          <w:color w:val="000000" w:themeColor="dk1"/>
          <w:sz w:val="28"/>
          <w:szCs w:val="28"/>
        </w:rPr>
        <w:t>знати</w:t>
      </w:r>
      <w:r>
        <w:rPr>
          <w:color w:val="000000" w:themeColor="dk1"/>
          <w:sz w:val="28"/>
          <w:szCs w:val="28"/>
        </w:rPr>
        <w:t>, и изнад Њега нећемо сматрати ниједног</w:t>
      </w:r>
      <w:r>
        <w:rPr>
          <w:color w:val="000000" w:themeColor="dk1"/>
          <w:sz w:val="28"/>
          <w:szCs w:val="28"/>
        </w:rPr>
        <w:t>а</w:t>
      </w:r>
      <w:r>
        <w:rPr>
          <w:color w:val="000000" w:themeColor="dk1"/>
          <w:sz w:val="28"/>
          <w:szCs w:val="28"/>
        </w:rPr>
        <w:t xml:space="preserve"> другог, удаљавајући колико год </w:t>
      </w:r>
      <w:r>
        <w:rPr>
          <w:color w:val="000000" w:themeColor="dk1"/>
          <w:sz w:val="28"/>
          <w:szCs w:val="28"/>
        </w:rPr>
        <w:t>је могућ</w:t>
      </w:r>
      <w:r>
        <w:rPr>
          <w:color w:val="000000" w:themeColor="dk1"/>
          <w:sz w:val="28"/>
          <w:szCs w:val="28"/>
        </w:rPr>
        <w:t xml:space="preserve">е </w:t>
      </w:r>
      <w:r>
        <w:rPr>
          <w:color w:val="000000" w:themeColor="dk1"/>
          <w:sz w:val="28"/>
          <w:szCs w:val="28"/>
        </w:rPr>
        <w:t xml:space="preserve">из наше душе одвратну и безбожну дводушност као истински уображену и </w:t>
      </w:r>
      <w:r>
        <w:rPr>
          <w:color w:val="000000" w:themeColor="dk1"/>
          <w:sz w:val="28"/>
          <w:szCs w:val="28"/>
        </w:rPr>
        <w:t>вређајућу</w:t>
      </w:r>
      <w:r>
        <w:rPr>
          <w:color w:val="000000" w:themeColor="dk1"/>
          <w:sz w:val="28"/>
          <w:szCs w:val="28"/>
        </w:rPr>
        <w:t xml:space="preserve">, да не </w:t>
      </w:r>
      <w:r>
        <w:rPr>
          <w:color w:val="000000" w:themeColor="dk1"/>
          <w:sz w:val="28"/>
          <w:szCs w:val="28"/>
        </w:rPr>
        <w:t>би</w:t>
      </w:r>
      <w:r>
        <w:rPr>
          <w:color w:val="000000" w:themeColor="dk1"/>
          <w:sz w:val="28"/>
          <w:szCs w:val="28"/>
        </w:rPr>
        <w:t xml:space="preserve"> и на нас саме </w:t>
      </w:r>
      <w:r>
        <w:rPr>
          <w:color w:val="000000" w:themeColor="dk1"/>
          <w:sz w:val="28"/>
          <w:szCs w:val="28"/>
        </w:rPr>
        <w:t>викала</w:t>
      </w:r>
      <w:r>
        <w:rPr>
          <w:color w:val="000000" w:themeColor="dk1"/>
          <w:sz w:val="28"/>
          <w:szCs w:val="28"/>
        </w:rPr>
        <w:t xml:space="preserve"> </w:t>
      </w:r>
      <w:r>
        <w:rPr>
          <w:color w:val="000000" w:themeColor="dk1"/>
          <w:sz w:val="28"/>
          <w:szCs w:val="28"/>
        </w:rPr>
        <w:t xml:space="preserve">света реч: „Докле ћете храмати на обе стране? Ако је Господ </w:t>
      </w:r>
      <w:r>
        <w:rPr>
          <w:color w:val="000000" w:themeColor="dk1"/>
          <w:sz w:val="28"/>
          <w:szCs w:val="28"/>
        </w:rPr>
        <w:t>Вал</w:t>
      </w:r>
      <w:r>
        <w:rPr>
          <w:color w:val="000000" w:themeColor="dk1"/>
          <w:sz w:val="28"/>
          <w:szCs w:val="28"/>
        </w:rPr>
        <w:t>, идите за Њим, ако ли је</w:t>
      </w:r>
      <w:r>
        <w:rPr>
          <w:color w:val="000000" w:themeColor="dk1"/>
          <w:sz w:val="28"/>
          <w:szCs w:val="28"/>
        </w:rPr>
        <w:t xml:space="preserve"> Бог</w:t>
      </w:r>
      <w:r>
        <w:rPr>
          <w:color w:val="000000" w:themeColor="dk1"/>
          <w:sz w:val="28"/>
          <w:szCs w:val="28"/>
        </w:rPr>
        <w:t>, идите за њим“</w:t>
      </w:r>
      <w:r>
        <w:rPr>
          <w:rStyle w:val="Footnotereference"/>
          <w:color w:val="000000" w:themeColor="dk1"/>
          <w:sz w:val="28"/>
          <w:szCs w:val="28"/>
        </w:rPr>
        <w:footnoteReference w:id="545"/>
      </w:r>
      <w:r>
        <w:rPr>
          <w:color w:val="000000" w:themeColor="dk1"/>
          <w:sz w:val="28"/>
          <w:szCs w:val="28"/>
        </w:rPr>
        <w:t xml:space="preserve">. </w:t>
      </w:r>
      <w:r>
        <w:rPr>
          <w:color w:val="000000" w:themeColor="dk1"/>
          <w:sz w:val="28"/>
          <w:szCs w:val="28"/>
        </w:rPr>
        <w:t>Јер</w:t>
      </w:r>
      <w:r>
        <w:rPr>
          <w:color w:val="000000" w:themeColor="dk1"/>
          <w:sz w:val="28"/>
          <w:szCs w:val="28"/>
        </w:rPr>
        <w:t xml:space="preserve"> т</w:t>
      </w:r>
      <w:r>
        <w:rPr>
          <w:color w:val="000000" w:themeColor="dk1"/>
          <w:sz w:val="28"/>
          <w:szCs w:val="28"/>
        </w:rPr>
        <w:t xml:space="preserve">реба да изгледамо као једнообразни, а не </w:t>
      </w:r>
      <w:r>
        <w:rPr>
          <w:color w:val="000000" w:themeColor="dk1"/>
          <w:sz w:val="28"/>
          <w:szCs w:val="28"/>
        </w:rPr>
        <w:t>са</w:t>
      </w:r>
      <w:r>
        <w:rPr>
          <w:color w:val="000000" w:themeColor="dk1"/>
          <w:sz w:val="28"/>
          <w:szCs w:val="28"/>
        </w:rPr>
        <w:t xml:space="preserve"> </w:t>
      </w:r>
      <w:r>
        <w:rPr>
          <w:color w:val="000000" w:themeColor="dk1"/>
          <w:sz w:val="28"/>
          <w:szCs w:val="28"/>
        </w:rPr>
        <w:t xml:space="preserve">различитим убеђењима и несигурни и да </w:t>
      </w:r>
      <w:r>
        <w:rPr>
          <w:color w:val="000000" w:themeColor="dk1"/>
          <w:sz w:val="28"/>
          <w:szCs w:val="28"/>
        </w:rPr>
        <w:t>тежимо</w:t>
      </w:r>
      <w:r>
        <w:rPr>
          <w:color w:val="000000" w:themeColor="dk1"/>
          <w:sz w:val="28"/>
          <w:szCs w:val="28"/>
        </w:rPr>
        <w:t xml:space="preserve"> </w:t>
      </w:r>
      <w:r>
        <w:rPr>
          <w:color w:val="000000" w:themeColor="dk1"/>
          <w:sz w:val="28"/>
          <w:szCs w:val="28"/>
        </w:rPr>
        <w:t>ка</w:t>
      </w:r>
      <w:r>
        <w:rPr>
          <w:color w:val="000000" w:themeColor="dk1"/>
          <w:sz w:val="28"/>
          <w:szCs w:val="28"/>
        </w:rPr>
        <w:t xml:space="preserve"> </w:t>
      </w:r>
      <w:r>
        <w:rPr>
          <w:color w:val="000000" w:themeColor="dk1"/>
          <w:sz w:val="28"/>
          <w:szCs w:val="28"/>
        </w:rPr>
        <w:t xml:space="preserve">ономе што не треба. </w:t>
      </w:r>
      <w:r>
        <w:rPr>
          <w:color w:val="000000" w:themeColor="dk1"/>
          <w:sz w:val="28"/>
          <w:szCs w:val="28"/>
        </w:rPr>
        <w:t xml:space="preserve">Јер храмати на обе стране и волети да се мења </w:t>
      </w:r>
      <w:r>
        <w:rPr>
          <w:color w:val="000000" w:themeColor="dk1"/>
          <w:sz w:val="28"/>
          <w:szCs w:val="28"/>
        </w:rPr>
        <w:t>мишљење рекао бих да је највећа безбожност</w:t>
      </w:r>
      <w:r>
        <w:rPr>
          <w:color w:val="000000" w:themeColor="dk1"/>
          <w:sz w:val="28"/>
          <w:szCs w:val="28"/>
        </w:rPr>
        <w:t xml:space="preserve">. </w:t>
      </w:r>
      <w:r>
        <w:rPr>
          <w:color w:val="000000" w:themeColor="dk1"/>
          <w:sz w:val="28"/>
          <w:szCs w:val="28"/>
        </w:rPr>
        <w:t xml:space="preserve">Јер и стари закон кажњава смрћу </w:t>
      </w:r>
      <w:r>
        <w:rPr>
          <w:color w:val="000000" w:themeColor="dk1"/>
          <w:sz w:val="28"/>
          <w:szCs w:val="28"/>
        </w:rPr>
        <w:t>не</w:t>
      </w:r>
      <w:r>
        <w:rPr>
          <w:color w:val="000000" w:themeColor="dk1"/>
          <w:sz w:val="28"/>
          <w:szCs w:val="28"/>
        </w:rPr>
        <w:t>поузда</w:t>
      </w:r>
      <w:r>
        <w:rPr>
          <w:color w:val="000000" w:themeColor="dk1"/>
          <w:sz w:val="28"/>
          <w:szCs w:val="28"/>
        </w:rPr>
        <w:t>ног</w:t>
      </w:r>
      <w:r>
        <w:rPr>
          <w:color w:val="000000" w:themeColor="dk1"/>
          <w:sz w:val="28"/>
          <w:szCs w:val="28"/>
        </w:rPr>
        <w:t xml:space="preserve"> човека. Зато каже: „Ко жртву приноси Боговима другим осим јединога Господа, да се истреби“</w:t>
      </w:r>
      <w:r>
        <w:rPr>
          <w:rStyle w:val="Footnotereference"/>
          <w:color w:val="000000" w:themeColor="dk1"/>
          <w:sz w:val="28"/>
          <w:szCs w:val="28"/>
        </w:rPr>
        <w:footnoteReference w:id="546"/>
      </w:r>
      <w:r>
        <w:rPr>
          <w:color w:val="000000" w:themeColor="dk1"/>
          <w:sz w:val="28"/>
          <w:szCs w:val="28"/>
        </w:rPr>
        <w:t>.</w:t>
      </w:r>
      <w:r>
        <w:rPr>
          <w:color w:val="000000" w:themeColor="dk1"/>
          <w:sz w:val="28"/>
          <w:szCs w:val="28"/>
        </w:rPr>
        <w:t xml:space="preserve"> </w:t>
      </w:r>
      <w:r>
        <w:rPr>
          <w:color w:val="000000" w:themeColor="dk1"/>
          <w:sz w:val="28"/>
          <w:szCs w:val="28"/>
        </w:rPr>
        <w:t xml:space="preserve">Јер то да се неко </w:t>
      </w:r>
      <w:r>
        <w:rPr>
          <w:color w:val="000000" w:themeColor="dk1"/>
          <w:sz w:val="28"/>
          <w:szCs w:val="28"/>
        </w:rPr>
        <w:t>надноси над</w:t>
      </w:r>
      <w:r>
        <w:rPr>
          <w:color w:val="000000" w:themeColor="dk1"/>
          <w:sz w:val="28"/>
          <w:szCs w:val="28"/>
        </w:rPr>
        <w:t xml:space="preserve"> </w:t>
      </w:r>
      <w:r>
        <w:rPr>
          <w:color w:val="000000" w:themeColor="dk1"/>
          <w:sz w:val="28"/>
          <w:szCs w:val="28"/>
        </w:rPr>
        <w:t>Божиј</w:t>
      </w:r>
      <w:r>
        <w:rPr>
          <w:color w:val="000000" w:themeColor="dk1"/>
          <w:sz w:val="28"/>
          <w:szCs w:val="28"/>
        </w:rPr>
        <w:t>ом</w:t>
      </w:r>
      <w:r>
        <w:rPr>
          <w:color w:val="000000" w:themeColor="dk1"/>
          <w:sz w:val="28"/>
          <w:szCs w:val="28"/>
        </w:rPr>
        <w:t xml:space="preserve"> слав</w:t>
      </w:r>
      <w:r>
        <w:rPr>
          <w:color w:val="000000" w:themeColor="dk1"/>
          <w:sz w:val="28"/>
          <w:szCs w:val="28"/>
        </w:rPr>
        <w:t>ом</w:t>
      </w:r>
      <w:r>
        <w:rPr>
          <w:color w:val="000000" w:themeColor="dk1"/>
          <w:sz w:val="28"/>
          <w:szCs w:val="28"/>
        </w:rPr>
        <w:t xml:space="preserve"> </w:t>
      </w:r>
      <w:r>
        <w:rPr>
          <w:color w:val="000000" w:themeColor="dk1"/>
          <w:sz w:val="28"/>
          <w:szCs w:val="28"/>
        </w:rPr>
        <w:t xml:space="preserve">и све што треба да додели само њој, ће разделити онима којима би желео, који нису богови по својој природи, је најгора болест, или још боље би могло да буде </w:t>
      </w:r>
      <w:r>
        <w:rPr>
          <w:color w:val="000000" w:themeColor="dk1"/>
          <w:sz w:val="28"/>
          <w:szCs w:val="28"/>
        </w:rPr>
        <w:t>преступ</w:t>
      </w:r>
      <w:r>
        <w:rPr>
          <w:color w:val="000000" w:themeColor="dk1"/>
          <w:sz w:val="28"/>
          <w:szCs w:val="28"/>
        </w:rPr>
        <w:t xml:space="preserve"> и </w:t>
      </w:r>
      <w:r>
        <w:rPr>
          <w:color w:val="000000" w:themeColor="dk1"/>
          <w:sz w:val="28"/>
          <w:szCs w:val="28"/>
        </w:rPr>
        <w:t>оп</w:t>
      </w:r>
      <w:r>
        <w:rPr>
          <w:color w:val="000000" w:themeColor="dk1"/>
          <w:sz w:val="28"/>
          <w:szCs w:val="28"/>
        </w:rPr>
        <w:t xml:space="preserve">тужба крајње безбожности. Неопходност је да се од овога ослободи заиста истински пријатељ Божији, а не само да очисти своје срце, али ни да стави име његово и да изговори име идола. </w:t>
      </w:r>
      <w:r>
        <w:rPr>
          <w:color w:val="000000" w:themeColor="dk1"/>
          <w:sz w:val="28"/>
          <w:szCs w:val="28"/>
        </w:rPr>
        <w:t>Јер је написано</w:t>
      </w:r>
      <w:r>
        <w:rPr>
          <w:color w:val="000000" w:themeColor="dk1"/>
          <w:sz w:val="28"/>
          <w:szCs w:val="28"/>
        </w:rPr>
        <w:t>: „Не помињите имена богова туђих, и да се не чује из уста ваших“</w:t>
      </w:r>
      <w:r>
        <w:rPr>
          <w:rStyle w:val="Footnotereference"/>
          <w:color w:val="000000" w:themeColor="dk1"/>
          <w:sz w:val="28"/>
          <w:szCs w:val="28"/>
        </w:rPr>
        <w:footnoteReference w:id="547"/>
      </w:r>
      <w:r>
        <w:rPr>
          <w:color w:val="000000" w:themeColor="dk1"/>
          <w:sz w:val="28"/>
          <w:szCs w:val="28"/>
        </w:rPr>
        <w:t xml:space="preserve">. </w:t>
      </w:r>
      <w:r>
        <w:rPr>
          <w:color w:val="000000" w:themeColor="dk1"/>
          <w:sz w:val="28"/>
          <w:szCs w:val="28"/>
        </w:rPr>
        <w:t xml:space="preserve">Јер колико је срамотно да то знаш, није без штете да то изговориш. </w:t>
      </w:r>
      <w:r>
        <w:rPr>
          <w:color w:val="000000" w:themeColor="dk1"/>
          <w:sz w:val="28"/>
          <w:szCs w:val="28"/>
        </w:rPr>
        <w:t xml:space="preserve">И желећи увек да поштујемо истинску веру, треба да се сећамо блаженог Павла који пише следеће: „Јер није могуће оне који су једном просветљени, и окусили </w:t>
      </w:r>
      <w:r>
        <w:rPr>
          <w:color w:val="000000" w:themeColor="dk1"/>
          <w:sz w:val="28"/>
          <w:szCs w:val="28"/>
        </w:rPr>
        <w:t>реч Божију</w:t>
      </w:r>
      <w:r>
        <w:rPr>
          <w:color w:val="000000" w:themeColor="dk1"/>
          <w:sz w:val="28"/>
          <w:szCs w:val="28"/>
        </w:rPr>
        <w:t xml:space="preserve"> </w:t>
      </w:r>
      <w:r>
        <w:rPr>
          <w:color w:val="000000" w:themeColor="dk1"/>
          <w:sz w:val="28"/>
          <w:szCs w:val="28"/>
        </w:rPr>
        <w:t xml:space="preserve">и </w:t>
      </w:r>
      <w:r>
        <w:rPr>
          <w:color w:val="000000" w:themeColor="dk1"/>
          <w:sz w:val="28"/>
          <w:szCs w:val="28"/>
        </w:rPr>
        <w:t>силе будућег века</w:t>
      </w:r>
      <w:r>
        <w:rPr>
          <w:color w:val="000000" w:themeColor="dk1"/>
          <w:sz w:val="28"/>
          <w:szCs w:val="28"/>
        </w:rPr>
        <w:t>, па када су отпали, поново враћати на покајање“</w:t>
      </w:r>
      <w:r>
        <w:rPr>
          <w:rStyle w:val="Footnotereference"/>
          <w:color w:val="000000" w:themeColor="dk1"/>
          <w:sz w:val="28"/>
          <w:szCs w:val="28"/>
        </w:rPr>
        <w:footnoteReference w:id="548"/>
      </w:r>
      <w:r>
        <w:rPr>
          <w:color w:val="000000" w:themeColor="dk1"/>
          <w:sz w:val="28"/>
          <w:szCs w:val="28"/>
        </w:rPr>
        <w:t xml:space="preserve">. </w:t>
      </w:r>
      <w:r>
        <w:rPr>
          <w:color w:val="000000" w:themeColor="dk1"/>
          <w:sz w:val="28"/>
          <w:szCs w:val="28"/>
        </w:rPr>
        <w:t xml:space="preserve">Јер они који су постигли да се једном причесте небеском и Божанском благодаћу и светим крштењем су прихватили истинску и животодавну реч о васкрсењу и о Царству </w:t>
      </w:r>
      <w:r>
        <w:rPr>
          <w:color w:val="000000" w:themeColor="dk1"/>
          <w:sz w:val="28"/>
          <w:szCs w:val="28"/>
        </w:rPr>
        <w:t>Христовом</w:t>
      </w:r>
      <w:r>
        <w:rPr>
          <w:color w:val="000000" w:themeColor="dk1"/>
          <w:sz w:val="28"/>
          <w:szCs w:val="28"/>
        </w:rPr>
        <w:t xml:space="preserve">, ако би желели да се врате у своје почетно стање и да се поврате у своју </w:t>
      </w:r>
      <w:r>
        <w:rPr>
          <w:color w:val="000000" w:themeColor="dk1"/>
          <w:sz w:val="28"/>
          <w:szCs w:val="28"/>
        </w:rPr>
        <w:t>пр</w:t>
      </w:r>
      <w:r>
        <w:rPr>
          <w:color w:val="000000" w:themeColor="dk1"/>
          <w:sz w:val="28"/>
          <w:szCs w:val="28"/>
        </w:rPr>
        <w:t>вобит</w:t>
      </w:r>
      <w:r>
        <w:rPr>
          <w:color w:val="000000" w:themeColor="dk1"/>
          <w:sz w:val="28"/>
          <w:szCs w:val="28"/>
        </w:rPr>
        <w:t>ну</w:t>
      </w:r>
      <w:r>
        <w:rPr>
          <w:color w:val="000000" w:themeColor="dk1"/>
          <w:sz w:val="28"/>
          <w:szCs w:val="28"/>
        </w:rPr>
        <w:t xml:space="preserve"> болест, неће се обновити да би се очистили другим крштењем: „</w:t>
      </w:r>
      <w:r>
        <w:rPr>
          <w:color w:val="000000" w:themeColor="dk1"/>
          <w:sz w:val="28"/>
          <w:szCs w:val="28"/>
        </w:rPr>
        <w:t>Зар ће њихово неверовање веру Божију укинути“</w:t>
      </w:r>
      <w:r>
        <w:rPr>
          <w:rStyle w:val="Footnotereference"/>
          <w:color w:val="000000" w:themeColor="dk1"/>
          <w:sz w:val="28"/>
          <w:szCs w:val="28"/>
        </w:rPr>
        <w:footnoteReference w:id="549"/>
      </w:r>
      <w:r>
        <w:rPr>
          <w:color w:val="000000" w:themeColor="dk1"/>
          <w:sz w:val="28"/>
          <w:szCs w:val="28"/>
        </w:rPr>
        <w:t xml:space="preserve">, као што каже Божанствени Павле. </w:t>
      </w:r>
      <w:r>
        <w:rPr>
          <w:color w:val="000000" w:themeColor="dk1"/>
          <w:sz w:val="28"/>
          <w:szCs w:val="28"/>
        </w:rPr>
        <w:t xml:space="preserve">Као што </w:t>
      </w:r>
      <w:r>
        <w:rPr>
          <w:color w:val="000000" w:themeColor="dk1"/>
          <w:sz w:val="28"/>
          <w:szCs w:val="28"/>
        </w:rPr>
        <w:t>када</w:t>
      </w:r>
      <w:r>
        <w:rPr>
          <w:color w:val="000000" w:themeColor="dk1"/>
          <w:sz w:val="28"/>
          <w:szCs w:val="28"/>
        </w:rPr>
        <w:t xml:space="preserve"> </w:t>
      </w:r>
      <w:r>
        <w:rPr>
          <w:color w:val="000000" w:themeColor="dk1"/>
          <w:sz w:val="28"/>
          <w:szCs w:val="28"/>
        </w:rPr>
        <w:t xml:space="preserve">су неки назадовали и ниподаштавали веру, </w:t>
      </w:r>
      <w:r>
        <w:rPr>
          <w:color w:val="000000" w:themeColor="dk1"/>
          <w:sz w:val="28"/>
          <w:szCs w:val="28"/>
        </w:rPr>
        <w:t>нити ћемо приписати</w:t>
      </w:r>
      <w:r>
        <w:rPr>
          <w:color w:val="000000" w:themeColor="dk1"/>
          <w:sz w:val="28"/>
          <w:szCs w:val="28"/>
        </w:rPr>
        <w:t xml:space="preserve"> </w:t>
      </w:r>
      <w:r>
        <w:rPr>
          <w:color w:val="000000" w:themeColor="dk1"/>
          <w:sz w:val="28"/>
          <w:szCs w:val="28"/>
        </w:rPr>
        <w:t xml:space="preserve">колебљивост </w:t>
      </w:r>
      <w:r>
        <w:rPr>
          <w:color w:val="000000" w:themeColor="dk1"/>
          <w:sz w:val="28"/>
          <w:szCs w:val="28"/>
        </w:rPr>
        <w:t>Божанск</w:t>
      </w:r>
      <w:r>
        <w:rPr>
          <w:color w:val="000000" w:themeColor="dk1"/>
          <w:sz w:val="28"/>
          <w:szCs w:val="28"/>
        </w:rPr>
        <w:t>ој</w:t>
      </w:r>
      <w:r>
        <w:rPr>
          <w:color w:val="000000" w:themeColor="dk1"/>
          <w:sz w:val="28"/>
          <w:szCs w:val="28"/>
        </w:rPr>
        <w:t xml:space="preserve"> благода</w:t>
      </w:r>
      <w:r>
        <w:rPr>
          <w:color w:val="000000" w:themeColor="dk1"/>
          <w:sz w:val="28"/>
          <w:szCs w:val="28"/>
        </w:rPr>
        <w:t>т</w:t>
      </w:r>
      <w:r>
        <w:rPr>
          <w:color w:val="000000" w:themeColor="dk1"/>
          <w:sz w:val="28"/>
          <w:szCs w:val="28"/>
        </w:rPr>
        <w:t>и</w:t>
      </w:r>
      <w:r>
        <w:rPr>
          <w:color w:val="000000" w:themeColor="dk1"/>
          <w:sz w:val="28"/>
          <w:szCs w:val="28"/>
        </w:rPr>
        <w:t xml:space="preserve">. </w:t>
      </w:r>
      <w:r>
        <w:rPr>
          <w:color w:val="000000" w:themeColor="dk1"/>
          <w:sz w:val="28"/>
          <w:szCs w:val="28"/>
        </w:rPr>
        <w:t>Него</w:t>
      </w:r>
      <w:r>
        <w:rPr>
          <w:color w:val="000000" w:themeColor="dk1"/>
          <w:sz w:val="28"/>
          <w:szCs w:val="28"/>
        </w:rPr>
        <w:t xml:space="preserve"> ће </w:t>
      </w:r>
      <w:r>
        <w:rPr>
          <w:color w:val="000000" w:themeColor="dk1"/>
          <w:sz w:val="28"/>
          <w:szCs w:val="28"/>
        </w:rPr>
        <w:t xml:space="preserve">још </w:t>
      </w:r>
      <w:r>
        <w:rPr>
          <w:color w:val="000000" w:themeColor="dk1"/>
          <w:sz w:val="28"/>
          <w:szCs w:val="28"/>
        </w:rPr>
        <w:t xml:space="preserve">више судија свих </w:t>
      </w:r>
      <w:r>
        <w:rPr>
          <w:color w:val="000000" w:themeColor="dk1"/>
          <w:sz w:val="28"/>
          <w:szCs w:val="28"/>
        </w:rPr>
        <w:t xml:space="preserve">(људи) </w:t>
      </w:r>
      <w:r>
        <w:rPr>
          <w:color w:val="000000" w:themeColor="dk1"/>
          <w:sz w:val="28"/>
          <w:szCs w:val="28"/>
        </w:rPr>
        <w:t>да наметне казне онима који не заустављају своје велико сурвавање у непобожност, да погазе Сина Бо</w:t>
      </w:r>
      <w:r>
        <w:rPr>
          <w:color w:val="000000" w:themeColor="dk1"/>
          <w:sz w:val="28"/>
          <w:szCs w:val="28"/>
        </w:rPr>
        <w:t>жје</w:t>
      </w:r>
      <w:r>
        <w:rPr>
          <w:color w:val="000000" w:themeColor="dk1"/>
          <w:sz w:val="28"/>
          <w:szCs w:val="28"/>
        </w:rPr>
        <w:t xml:space="preserve">г и да сматрају </w:t>
      </w:r>
      <w:r>
        <w:rPr>
          <w:color w:val="000000" w:themeColor="dk1"/>
          <w:sz w:val="28"/>
          <w:szCs w:val="28"/>
        </w:rPr>
        <w:t>обичном</w:t>
      </w:r>
      <w:r>
        <w:rPr>
          <w:color w:val="000000" w:themeColor="dk1"/>
          <w:sz w:val="28"/>
          <w:szCs w:val="28"/>
        </w:rPr>
        <w:t xml:space="preserve"> </w:t>
      </w:r>
      <w:r>
        <w:rPr>
          <w:color w:val="000000" w:themeColor="dk1"/>
          <w:sz w:val="28"/>
          <w:szCs w:val="28"/>
        </w:rPr>
        <w:t xml:space="preserve">крв </w:t>
      </w:r>
      <w:r>
        <w:rPr>
          <w:color w:val="000000" w:themeColor="dk1"/>
          <w:sz w:val="28"/>
          <w:szCs w:val="28"/>
        </w:rPr>
        <w:t>(</w:t>
      </w:r>
      <w:r>
        <w:rPr>
          <w:color w:val="000000" w:themeColor="dk1"/>
          <w:sz w:val="28"/>
          <w:szCs w:val="28"/>
        </w:rPr>
        <w:t>Новога</w:t>
      </w:r>
      <w:r>
        <w:rPr>
          <w:color w:val="000000" w:themeColor="dk1"/>
          <w:sz w:val="28"/>
          <w:szCs w:val="28"/>
        </w:rPr>
        <w:t>)</w:t>
      </w:r>
      <w:r>
        <w:rPr>
          <w:color w:val="000000" w:themeColor="dk1"/>
          <w:sz w:val="28"/>
          <w:szCs w:val="28"/>
        </w:rPr>
        <w:t xml:space="preserve"> Завета и да вређају Дух</w:t>
      </w:r>
      <w:r>
        <w:rPr>
          <w:color w:val="000000" w:themeColor="dk1"/>
          <w:sz w:val="28"/>
          <w:szCs w:val="28"/>
        </w:rPr>
        <w:t>а</w:t>
      </w:r>
      <w:r>
        <w:rPr>
          <w:color w:val="000000" w:themeColor="dk1"/>
          <w:sz w:val="28"/>
          <w:szCs w:val="28"/>
        </w:rPr>
        <w:t xml:space="preserve"> благодати, </w:t>
      </w:r>
      <w:r>
        <w:rPr>
          <w:color w:val="000000" w:themeColor="dk1"/>
          <w:sz w:val="28"/>
          <w:szCs w:val="28"/>
        </w:rPr>
        <w:t>којим</w:t>
      </w:r>
      <w:r>
        <w:rPr>
          <w:color w:val="000000" w:themeColor="dk1"/>
          <w:sz w:val="28"/>
          <w:szCs w:val="28"/>
        </w:rPr>
        <w:t xml:space="preserve"> су освећени и постали су заједничари Божанске природе. </w:t>
      </w:r>
    </w:p>
    <w:p w14:paraId="00000509">
      <w:pPr>
        <w:jc w:val="both"/>
        <w:rPr>
          <w:color w:val="000000" w:themeColor="dk1"/>
          <w:sz w:val="28"/>
          <w:szCs w:val="28"/>
        </w:rPr>
      </w:pPr>
      <w:r>
        <w:rPr>
          <w:color w:val="000000" w:themeColor="dk1"/>
          <w:sz w:val="28"/>
          <w:szCs w:val="28"/>
        </w:rPr>
        <w:t>Јер</w:t>
      </w:r>
      <w:r>
        <w:rPr>
          <w:color w:val="000000" w:themeColor="dk1"/>
          <w:sz w:val="28"/>
          <w:szCs w:val="28"/>
        </w:rPr>
        <w:t xml:space="preserve"> к</w:t>
      </w:r>
      <w:r>
        <w:rPr>
          <w:color w:val="000000" w:themeColor="dk1"/>
          <w:sz w:val="28"/>
          <w:szCs w:val="28"/>
        </w:rPr>
        <w:t xml:space="preserve">ао </w:t>
      </w:r>
      <w:r>
        <w:rPr>
          <w:color w:val="000000" w:themeColor="dk1"/>
          <w:sz w:val="28"/>
          <w:szCs w:val="28"/>
        </w:rPr>
        <w:t>што</w:t>
      </w:r>
      <w:r>
        <w:rPr>
          <w:color w:val="000000" w:themeColor="dk1"/>
          <w:sz w:val="28"/>
          <w:szCs w:val="28"/>
        </w:rPr>
        <w:t xml:space="preserve"> </w:t>
      </w:r>
      <w:r>
        <w:rPr>
          <w:color w:val="000000" w:themeColor="dk1"/>
          <w:sz w:val="28"/>
          <w:szCs w:val="28"/>
        </w:rPr>
        <w:t>војник који је бацио свој штит и постао војни бе</w:t>
      </w:r>
      <w:r>
        <w:rPr>
          <w:color w:val="000000" w:themeColor="dk1"/>
          <w:sz w:val="28"/>
          <w:szCs w:val="28"/>
        </w:rPr>
        <w:t>гунац, не треба да се поштује</w:t>
      </w:r>
      <w:r>
        <w:rPr>
          <w:color w:val="000000" w:themeColor="dk1"/>
          <w:sz w:val="28"/>
          <w:szCs w:val="28"/>
        </w:rPr>
        <w:t xml:space="preserve"> другим </w:t>
      </w:r>
      <w:r>
        <w:rPr>
          <w:color w:val="000000" w:themeColor="dk1"/>
          <w:sz w:val="28"/>
          <w:szCs w:val="28"/>
        </w:rPr>
        <w:t>одликовањ</w:t>
      </w:r>
      <w:r>
        <w:rPr>
          <w:color w:val="000000" w:themeColor="dk1"/>
          <w:sz w:val="28"/>
          <w:szCs w:val="28"/>
        </w:rPr>
        <w:t>и</w:t>
      </w:r>
      <w:r>
        <w:rPr>
          <w:color w:val="000000" w:themeColor="dk1"/>
          <w:sz w:val="28"/>
          <w:szCs w:val="28"/>
        </w:rPr>
        <w:t>м</w:t>
      </w:r>
      <w:r>
        <w:rPr>
          <w:color w:val="000000" w:themeColor="dk1"/>
          <w:sz w:val="28"/>
          <w:szCs w:val="28"/>
        </w:rPr>
        <w:t>а</w:t>
      </w:r>
      <w:r>
        <w:rPr>
          <w:color w:val="000000" w:themeColor="dk1"/>
          <w:sz w:val="28"/>
          <w:szCs w:val="28"/>
        </w:rPr>
        <w:t xml:space="preserve">, већ треба одмах да буде кажњен и да плати за своју плашљивост, на исти, мислим, начин </w:t>
      </w:r>
      <w:r>
        <w:rPr>
          <w:color w:val="000000" w:themeColor="dk1"/>
          <w:sz w:val="28"/>
          <w:szCs w:val="28"/>
        </w:rPr>
        <w:t>при</w:t>
      </w:r>
      <w:r>
        <w:rPr>
          <w:color w:val="000000" w:themeColor="dk1"/>
          <w:sz w:val="28"/>
          <w:szCs w:val="28"/>
        </w:rPr>
        <w:t>личи да</w:t>
      </w:r>
      <w:r>
        <w:rPr>
          <w:color w:val="000000" w:themeColor="dk1"/>
          <w:sz w:val="28"/>
          <w:szCs w:val="28"/>
        </w:rPr>
        <w:t xml:space="preserve"> </w:t>
      </w:r>
      <w:r>
        <w:rPr>
          <w:color w:val="000000" w:themeColor="dk1"/>
          <w:sz w:val="28"/>
          <w:szCs w:val="28"/>
        </w:rPr>
        <w:t>они</w:t>
      </w:r>
      <w:r>
        <w:rPr>
          <w:color w:val="000000" w:themeColor="dk1"/>
          <w:sz w:val="28"/>
          <w:szCs w:val="28"/>
        </w:rPr>
        <w:t xml:space="preserve"> </w:t>
      </w:r>
      <w:r>
        <w:rPr>
          <w:color w:val="000000" w:themeColor="dk1"/>
          <w:sz w:val="28"/>
          <w:szCs w:val="28"/>
        </w:rPr>
        <w:t xml:space="preserve">који вређају толико поштовану и </w:t>
      </w:r>
      <w:r>
        <w:rPr>
          <w:color w:val="000000" w:themeColor="dk1"/>
          <w:sz w:val="28"/>
          <w:szCs w:val="28"/>
        </w:rPr>
        <w:t>достојну дивљења благодат, да им се не даје почаст другог крштења са даривањем Духа Светога, јер је дошло до прекршаја прв</w:t>
      </w:r>
      <w:r>
        <w:rPr>
          <w:color w:val="000000" w:themeColor="dk1"/>
          <w:sz w:val="28"/>
          <w:szCs w:val="28"/>
        </w:rPr>
        <w:t>ог</w:t>
      </w:r>
      <w:r>
        <w:rPr>
          <w:color w:val="000000" w:themeColor="dk1"/>
          <w:sz w:val="28"/>
          <w:szCs w:val="28"/>
        </w:rPr>
        <w:t xml:space="preserve">, </w:t>
      </w:r>
      <w:r>
        <w:rPr>
          <w:color w:val="000000" w:themeColor="dk1"/>
          <w:sz w:val="28"/>
          <w:szCs w:val="28"/>
        </w:rPr>
        <w:t>већ</w:t>
      </w:r>
      <w:r>
        <w:rPr>
          <w:color w:val="000000" w:themeColor="dk1"/>
          <w:sz w:val="28"/>
          <w:szCs w:val="28"/>
        </w:rPr>
        <w:t xml:space="preserve"> треба да </w:t>
      </w:r>
      <w:r>
        <w:rPr>
          <w:color w:val="000000" w:themeColor="dk1"/>
          <w:sz w:val="28"/>
          <w:szCs w:val="28"/>
        </w:rPr>
        <w:t>поднесу</w:t>
      </w:r>
      <w:r>
        <w:rPr>
          <w:color w:val="000000" w:themeColor="dk1"/>
          <w:sz w:val="28"/>
          <w:szCs w:val="28"/>
        </w:rPr>
        <w:t xml:space="preserve"> казн</w:t>
      </w:r>
      <w:r>
        <w:rPr>
          <w:color w:val="000000" w:themeColor="dk1"/>
          <w:sz w:val="28"/>
          <w:szCs w:val="28"/>
        </w:rPr>
        <w:t>е</w:t>
      </w:r>
      <w:r>
        <w:rPr>
          <w:color w:val="000000" w:themeColor="dk1"/>
          <w:sz w:val="28"/>
          <w:szCs w:val="28"/>
        </w:rPr>
        <w:t>. Јер они који су једанпут</w:t>
      </w:r>
      <w:r>
        <w:rPr>
          <w:color w:val="000000" w:themeColor="dk1"/>
          <w:sz w:val="28"/>
          <w:szCs w:val="28"/>
        </w:rPr>
        <w:t xml:space="preserve"> </w:t>
      </w:r>
      <w:r>
        <w:rPr>
          <w:color w:val="000000" w:themeColor="dk1"/>
          <w:sz w:val="28"/>
          <w:szCs w:val="28"/>
        </w:rPr>
        <w:t>били</w:t>
      </w:r>
      <w:r>
        <w:rPr>
          <w:color w:val="000000" w:themeColor="dk1"/>
          <w:sz w:val="28"/>
          <w:szCs w:val="28"/>
        </w:rPr>
        <w:t xml:space="preserve"> </w:t>
      </w:r>
      <w:r>
        <w:rPr>
          <w:color w:val="000000" w:themeColor="dk1"/>
          <w:sz w:val="28"/>
          <w:szCs w:val="28"/>
        </w:rPr>
        <w:t>просвет</w:t>
      </w:r>
      <w:r>
        <w:rPr>
          <w:color w:val="000000" w:themeColor="dk1"/>
          <w:sz w:val="28"/>
          <w:szCs w:val="28"/>
        </w:rPr>
        <w:t>љени</w:t>
      </w:r>
      <w:r>
        <w:rPr>
          <w:color w:val="000000" w:themeColor="dk1"/>
          <w:sz w:val="28"/>
          <w:szCs w:val="28"/>
        </w:rPr>
        <w:t xml:space="preserve"> </w:t>
      </w:r>
      <w:r>
        <w:rPr>
          <w:color w:val="000000" w:themeColor="dk1"/>
          <w:sz w:val="28"/>
          <w:szCs w:val="28"/>
        </w:rPr>
        <w:t xml:space="preserve">треба да наставе ка том нивоу знања и постојаност </w:t>
      </w:r>
      <w:r>
        <w:rPr>
          <w:color w:val="000000" w:themeColor="dk1"/>
          <w:sz w:val="28"/>
          <w:szCs w:val="28"/>
        </w:rPr>
        <w:t>помисли</w:t>
      </w:r>
      <w:r>
        <w:rPr>
          <w:color w:val="000000" w:themeColor="dk1"/>
          <w:sz w:val="28"/>
          <w:szCs w:val="28"/>
        </w:rPr>
        <w:t xml:space="preserve">, </w:t>
      </w:r>
      <w:r>
        <w:rPr>
          <w:color w:val="000000" w:themeColor="dk1"/>
          <w:sz w:val="28"/>
          <w:szCs w:val="28"/>
        </w:rPr>
        <w:t xml:space="preserve">да знају </w:t>
      </w:r>
      <w:r>
        <w:rPr>
          <w:color w:val="000000" w:themeColor="dk1"/>
          <w:sz w:val="28"/>
          <w:szCs w:val="28"/>
        </w:rPr>
        <w:t>је</w:t>
      </w:r>
      <w:r>
        <w:rPr>
          <w:color w:val="000000" w:themeColor="dk1"/>
          <w:sz w:val="28"/>
          <w:szCs w:val="28"/>
        </w:rPr>
        <w:t>дног</w:t>
      </w:r>
      <w:r>
        <w:rPr>
          <w:color w:val="000000" w:themeColor="dk1"/>
          <w:sz w:val="28"/>
          <w:szCs w:val="28"/>
        </w:rPr>
        <w:t xml:space="preserve"> по природи Бог</w:t>
      </w:r>
      <w:r>
        <w:rPr>
          <w:color w:val="000000" w:themeColor="dk1"/>
          <w:sz w:val="28"/>
          <w:szCs w:val="28"/>
        </w:rPr>
        <w:t>а</w:t>
      </w:r>
      <w:r>
        <w:rPr>
          <w:color w:val="000000" w:themeColor="dk1"/>
          <w:sz w:val="28"/>
          <w:szCs w:val="28"/>
        </w:rPr>
        <w:t xml:space="preserve">, и да се гаде оних који уводе </w:t>
      </w:r>
      <w:r>
        <w:rPr>
          <w:color w:val="000000" w:themeColor="dk1"/>
          <w:sz w:val="28"/>
          <w:szCs w:val="28"/>
        </w:rPr>
        <w:t>било шта</w:t>
      </w:r>
      <w:r>
        <w:rPr>
          <w:color w:val="000000" w:themeColor="dk1"/>
          <w:sz w:val="28"/>
          <w:szCs w:val="28"/>
        </w:rPr>
        <w:t xml:space="preserve"> </w:t>
      </w:r>
      <w:r>
        <w:rPr>
          <w:color w:val="000000" w:themeColor="dk1"/>
          <w:sz w:val="28"/>
          <w:szCs w:val="28"/>
        </w:rPr>
        <w:t xml:space="preserve">другачије од овога, и сматраће као најбољу жељу да нападају идоле и да разваљују </w:t>
      </w:r>
      <w:r>
        <w:rPr>
          <w:color w:val="000000" w:themeColor="dk1"/>
          <w:sz w:val="28"/>
          <w:szCs w:val="28"/>
        </w:rPr>
        <w:t>(</w:t>
      </w:r>
      <w:r>
        <w:rPr>
          <w:color w:val="000000" w:themeColor="dk1"/>
          <w:sz w:val="28"/>
          <w:szCs w:val="28"/>
        </w:rPr>
        <w:t>незнабожачке</w:t>
      </w:r>
      <w:r>
        <w:rPr>
          <w:color w:val="000000" w:themeColor="dk1"/>
          <w:sz w:val="28"/>
          <w:szCs w:val="28"/>
        </w:rPr>
        <w:t xml:space="preserve">) </w:t>
      </w:r>
      <w:r>
        <w:rPr>
          <w:color w:val="000000" w:themeColor="dk1"/>
          <w:sz w:val="28"/>
          <w:szCs w:val="28"/>
        </w:rPr>
        <w:t xml:space="preserve">храмове и да не </w:t>
      </w:r>
      <w:r>
        <w:rPr>
          <w:color w:val="000000" w:themeColor="dk1"/>
          <w:sz w:val="28"/>
          <w:szCs w:val="28"/>
        </w:rPr>
        <w:t>сматрају ни за шта</w:t>
      </w:r>
      <w:r>
        <w:rPr>
          <w:color w:val="000000" w:themeColor="dk1"/>
          <w:sz w:val="28"/>
          <w:szCs w:val="28"/>
        </w:rPr>
        <w:t xml:space="preserve"> </w:t>
      </w:r>
      <w:r>
        <w:rPr>
          <w:color w:val="000000" w:themeColor="dk1"/>
          <w:sz w:val="28"/>
          <w:szCs w:val="28"/>
        </w:rPr>
        <w:t xml:space="preserve">храмове </w:t>
      </w:r>
      <w:r>
        <w:rPr>
          <w:color w:val="000000" w:themeColor="dk1"/>
          <w:sz w:val="28"/>
          <w:szCs w:val="28"/>
        </w:rPr>
        <w:t>Г</w:t>
      </w:r>
      <w:r>
        <w:rPr>
          <w:color w:val="000000" w:themeColor="dk1"/>
          <w:sz w:val="28"/>
          <w:szCs w:val="28"/>
        </w:rPr>
        <w:t xml:space="preserve">рка, </w:t>
      </w:r>
      <w:r>
        <w:rPr>
          <w:color w:val="000000" w:themeColor="dk1"/>
          <w:sz w:val="28"/>
          <w:szCs w:val="28"/>
        </w:rPr>
        <w:t>шт</w:t>
      </w:r>
      <w:r>
        <w:rPr>
          <w:color w:val="000000" w:themeColor="dk1"/>
          <w:sz w:val="28"/>
          <w:szCs w:val="28"/>
        </w:rPr>
        <w:t>о</w:t>
      </w:r>
      <w:r>
        <w:rPr>
          <w:color w:val="000000" w:themeColor="dk1"/>
          <w:sz w:val="28"/>
          <w:szCs w:val="28"/>
        </w:rPr>
        <w:t xml:space="preserve"> ће </w:t>
      </w:r>
      <w:r>
        <w:rPr>
          <w:color w:val="000000" w:themeColor="dk1"/>
          <w:sz w:val="28"/>
          <w:szCs w:val="28"/>
        </w:rPr>
        <w:t>на</w:t>
      </w:r>
      <w:r>
        <w:rPr>
          <w:color w:val="000000" w:themeColor="dk1"/>
          <w:sz w:val="28"/>
          <w:szCs w:val="28"/>
        </w:rPr>
        <w:t>с поучити</w:t>
      </w:r>
      <w:r>
        <w:rPr>
          <w:color w:val="000000" w:themeColor="dk1"/>
          <w:sz w:val="28"/>
          <w:szCs w:val="28"/>
        </w:rPr>
        <w:t xml:space="preserve"> и једна стара реч. </w:t>
      </w:r>
      <w:r>
        <w:rPr>
          <w:color w:val="000000" w:themeColor="dk1"/>
          <w:sz w:val="28"/>
          <w:szCs w:val="28"/>
        </w:rPr>
        <w:t>Јер</w:t>
      </w:r>
      <w:r>
        <w:rPr>
          <w:color w:val="000000" w:themeColor="dk1"/>
          <w:sz w:val="28"/>
          <w:szCs w:val="28"/>
        </w:rPr>
        <w:t xml:space="preserve"> је написан</w:t>
      </w:r>
      <w:r>
        <w:rPr>
          <w:color w:val="000000" w:themeColor="dk1"/>
          <w:sz w:val="28"/>
          <w:szCs w:val="28"/>
        </w:rPr>
        <w:t>о</w:t>
      </w:r>
      <w:r>
        <w:rPr>
          <w:color w:val="000000" w:themeColor="dk1"/>
          <w:sz w:val="28"/>
          <w:szCs w:val="28"/>
        </w:rPr>
        <w:t xml:space="preserve"> у </w:t>
      </w:r>
      <w:r>
        <w:rPr>
          <w:color w:val="000000" w:themeColor="dk1"/>
          <w:sz w:val="28"/>
          <w:szCs w:val="28"/>
        </w:rPr>
        <w:t>Б</w:t>
      </w:r>
      <w:r>
        <w:rPr>
          <w:color w:val="000000" w:themeColor="dk1"/>
          <w:sz w:val="28"/>
          <w:szCs w:val="28"/>
        </w:rPr>
        <w:t>ројевима</w:t>
      </w:r>
      <w:r>
        <w:rPr>
          <w:color w:val="000000" w:themeColor="dk1"/>
          <w:sz w:val="28"/>
          <w:szCs w:val="28"/>
        </w:rPr>
        <w:t xml:space="preserve">: „И рече Господ Мојсију у пољу Моавском на Јордану према Јерихону говорећи: Кажи синовима Израиљевим и реци им: Када пређете преко Јордана у земљу Хананску, </w:t>
      </w:r>
      <w:r>
        <w:rPr>
          <w:color w:val="000000" w:themeColor="dk1"/>
          <w:sz w:val="28"/>
          <w:szCs w:val="28"/>
        </w:rPr>
        <w:t>уништите</w:t>
      </w:r>
      <w:r>
        <w:rPr>
          <w:color w:val="000000" w:themeColor="dk1"/>
          <w:sz w:val="28"/>
          <w:szCs w:val="28"/>
        </w:rPr>
        <w:t xml:space="preserve"> све који живе </w:t>
      </w:r>
      <w:r>
        <w:rPr>
          <w:color w:val="000000" w:themeColor="dk1"/>
          <w:sz w:val="28"/>
          <w:szCs w:val="28"/>
        </w:rPr>
        <w:t>у оној земљи</w:t>
      </w:r>
      <w:r>
        <w:rPr>
          <w:color w:val="000000" w:themeColor="dk1"/>
          <w:sz w:val="28"/>
          <w:szCs w:val="28"/>
        </w:rPr>
        <w:t xml:space="preserve"> </w:t>
      </w:r>
      <w:r>
        <w:rPr>
          <w:color w:val="000000" w:themeColor="dk1"/>
          <w:sz w:val="28"/>
          <w:szCs w:val="28"/>
        </w:rPr>
        <w:t>пред лицем вашим</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потрите све слике њихове резане, и све слике њихове ливене потрите, и све висине њихове оборите“</w:t>
      </w:r>
      <w:r>
        <w:rPr>
          <w:rStyle w:val="Footnotereference"/>
          <w:color w:val="000000" w:themeColor="dk1"/>
          <w:sz w:val="28"/>
          <w:szCs w:val="28"/>
        </w:rPr>
        <w:footnoteReference w:id="550"/>
      </w:r>
      <w:r>
        <w:rPr>
          <w:color w:val="000000" w:themeColor="dk1"/>
          <w:sz w:val="28"/>
          <w:szCs w:val="28"/>
        </w:rPr>
        <w:t xml:space="preserve">. </w:t>
      </w:r>
    </w:p>
    <w:p w14:paraId="0000050A">
      <w:pPr>
        <w:jc w:val="both"/>
        <w:rPr>
          <w:color w:val="000000" w:themeColor="dk1"/>
          <w:sz w:val="28"/>
          <w:szCs w:val="28"/>
        </w:rPr>
      </w:pPr>
      <w:r>
        <w:rPr>
          <w:color w:val="000000" w:themeColor="dk1"/>
          <w:sz w:val="28"/>
          <w:szCs w:val="28"/>
        </w:rPr>
        <w:t xml:space="preserve">Да ли разумеш да сви који су прешли Јордан треба да </w:t>
      </w:r>
      <w:r>
        <w:rPr>
          <w:color w:val="000000" w:themeColor="dk1"/>
          <w:sz w:val="28"/>
          <w:szCs w:val="28"/>
        </w:rPr>
        <w:t>униште</w:t>
      </w:r>
      <w:r>
        <w:rPr>
          <w:color w:val="000000" w:themeColor="dk1"/>
          <w:sz w:val="28"/>
          <w:szCs w:val="28"/>
        </w:rPr>
        <w:t xml:space="preserve"> </w:t>
      </w:r>
      <w:r>
        <w:rPr>
          <w:color w:val="000000" w:themeColor="dk1"/>
          <w:sz w:val="28"/>
          <w:szCs w:val="28"/>
        </w:rPr>
        <w:t xml:space="preserve">(незнабожачке) </w:t>
      </w:r>
      <w:r>
        <w:rPr>
          <w:color w:val="000000" w:themeColor="dk1"/>
          <w:sz w:val="28"/>
          <w:szCs w:val="28"/>
        </w:rPr>
        <w:t xml:space="preserve">жртвенике и </w:t>
      </w:r>
      <w:r>
        <w:rPr>
          <w:color w:val="000000" w:themeColor="dk1"/>
          <w:sz w:val="28"/>
          <w:szCs w:val="28"/>
        </w:rPr>
        <w:t>храмов</w:t>
      </w:r>
      <w:r>
        <w:rPr>
          <w:color w:val="000000" w:themeColor="dk1"/>
          <w:sz w:val="28"/>
          <w:szCs w:val="28"/>
        </w:rPr>
        <w:t>е</w:t>
      </w:r>
      <w:r>
        <w:rPr>
          <w:color w:val="000000" w:themeColor="dk1"/>
          <w:sz w:val="28"/>
          <w:szCs w:val="28"/>
        </w:rPr>
        <w:t xml:space="preserve">, и да униште без одлагања саме идоле и висине? Јер то да случајно </w:t>
      </w:r>
      <w:r>
        <w:rPr>
          <w:color w:val="000000" w:themeColor="dk1"/>
          <w:sz w:val="28"/>
          <w:szCs w:val="28"/>
        </w:rPr>
        <w:t xml:space="preserve">осећају </w:t>
      </w:r>
      <w:r>
        <w:rPr>
          <w:color w:val="000000" w:themeColor="dk1"/>
          <w:sz w:val="28"/>
          <w:szCs w:val="28"/>
        </w:rPr>
        <w:t xml:space="preserve">тугу због ових срамних ствари, </w:t>
      </w:r>
      <w:r>
        <w:rPr>
          <w:color w:val="000000" w:themeColor="dk1"/>
          <w:sz w:val="28"/>
          <w:szCs w:val="28"/>
        </w:rPr>
        <w:t>ствара</w:t>
      </w:r>
      <w:r>
        <w:rPr>
          <w:color w:val="000000" w:themeColor="dk1"/>
          <w:sz w:val="28"/>
          <w:szCs w:val="28"/>
        </w:rPr>
        <w:t xml:space="preserve"> јасан наговештај да нису добро учвршћени</w:t>
      </w:r>
      <w:r>
        <w:rPr>
          <w:color w:val="000000" w:themeColor="dk1"/>
          <w:sz w:val="28"/>
          <w:szCs w:val="28"/>
        </w:rPr>
        <w:t xml:space="preserve"> </w:t>
      </w:r>
      <w:r>
        <w:rPr>
          <w:color w:val="000000" w:themeColor="dk1"/>
          <w:sz w:val="28"/>
          <w:szCs w:val="28"/>
        </w:rPr>
        <w:t>(у вери)</w:t>
      </w:r>
      <w:r>
        <w:rPr>
          <w:color w:val="000000" w:themeColor="dk1"/>
          <w:sz w:val="28"/>
          <w:szCs w:val="28"/>
        </w:rPr>
        <w:t>, нити да посвећују своје срце Богу ослобођено од кривица, наравно иако говори за безбожнике и лукаве људе са јасношћу следеће: „</w:t>
      </w:r>
      <w:r>
        <w:rPr>
          <w:color w:val="000000" w:themeColor="dk1"/>
          <w:sz w:val="28"/>
          <w:szCs w:val="28"/>
        </w:rPr>
        <w:t xml:space="preserve">Немој се клањати Боговима њиховим нити им служити, ни чинити што они чине, него их сасвим обори и ликове њихове сасвим изломи. И служите Господу Богу своме, и Он ће благословити хлеб твој и </w:t>
      </w:r>
      <w:r>
        <w:rPr>
          <w:color w:val="000000" w:themeColor="dk1"/>
          <w:sz w:val="28"/>
          <w:szCs w:val="28"/>
        </w:rPr>
        <w:t xml:space="preserve">вино твоје и </w:t>
      </w:r>
      <w:r>
        <w:rPr>
          <w:color w:val="000000" w:themeColor="dk1"/>
          <w:sz w:val="28"/>
          <w:szCs w:val="28"/>
        </w:rPr>
        <w:t xml:space="preserve">воду твоју, и уклонићу болести између вас. Неће бити </w:t>
      </w:r>
      <w:r>
        <w:rPr>
          <w:color w:val="000000" w:themeColor="dk1"/>
          <w:sz w:val="28"/>
          <w:szCs w:val="28"/>
        </w:rPr>
        <w:t>неплодног</w:t>
      </w:r>
      <w:r>
        <w:rPr>
          <w:color w:val="000000" w:themeColor="dk1"/>
          <w:sz w:val="28"/>
          <w:szCs w:val="28"/>
        </w:rPr>
        <w:t xml:space="preserve"> </w:t>
      </w:r>
      <w:r>
        <w:rPr>
          <w:color w:val="000000" w:themeColor="dk1"/>
          <w:sz w:val="28"/>
          <w:szCs w:val="28"/>
        </w:rPr>
        <w:t>ни нероткиње у земљи твојој, и број дана твојих напунићу“</w:t>
      </w:r>
      <w:r>
        <w:rPr>
          <w:rStyle w:val="Footnotereference"/>
          <w:color w:val="000000" w:themeColor="dk1"/>
          <w:sz w:val="28"/>
          <w:szCs w:val="28"/>
        </w:rPr>
        <w:footnoteReference w:id="551"/>
      </w:r>
      <w:r>
        <w:rPr>
          <w:color w:val="000000" w:themeColor="dk1"/>
          <w:sz w:val="28"/>
          <w:szCs w:val="28"/>
        </w:rPr>
        <w:t xml:space="preserve">. </w:t>
      </w:r>
      <w:r>
        <w:rPr>
          <w:color w:val="000000" w:themeColor="dk1"/>
          <w:sz w:val="28"/>
          <w:szCs w:val="28"/>
        </w:rPr>
        <w:t>Са овим постаје очигледно, да они који су непоколебљиво</w:t>
      </w:r>
      <w:r>
        <w:rPr>
          <w:color w:val="000000" w:themeColor="dk1"/>
        </w:rPr>
        <w:t xml:space="preserve"> </w:t>
      </w:r>
      <w:r>
        <w:rPr>
          <w:color w:val="000000" w:themeColor="dk1"/>
          <w:sz w:val="28"/>
          <w:szCs w:val="28"/>
        </w:rPr>
        <w:t>учвршћени</w:t>
      </w:r>
      <w:r>
        <w:rPr>
          <w:color w:val="000000" w:themeColor="dk1"/>
          <w:sz w:val="28"/>
          <w:szCs w:val="28"/>
        </w:rPr>
        <w:t>, и налазе се близу Бога свих (људи) са здравим умом, и старају се да дају што се тиче ове ствари јасан доказ, да разваљивање жртвеник</w:t>
      </w:r>
      <w:r>
        <w:rPr>
          <w:rFonts w:ascii="Times New Roman" w:cs="Times New Roman" w:hAnsi="Times New Roman"/>
          <w:color w:val="000000" w:themeColor="dk1"/>
          <w:sz w:val="28"/>
          <w:szCs w:val="28"/>
        </w:rPr>
        <w:t>â</w:t>
      </w:r>
      <w:r>
        <w:rPr>
          <w:color w:val="000000" w:themeColor="dk1"/>
          <w:sz w:val="28"/>
          <w:szCs w:val="28"/>
        </w:rPr>
        <w:t xml:space="preserve"> и стубова и уништење ових играчака </w:t>
      </w:r>
      <w:r>
        <w:rPr>
          <w:color w:val="000000" w:themeColor="dk1"/>
          <w:sz w:val="28"/>
          <w:szCs w:val="28"/>
        </w:rPr>
        <w:t>које кваре људима</w:t>
      </w:r>
      <w:r>
        <w:rPr>
          <w:color w:val="000000" w:themeColor="dk1"/>
          <w:sz w:val="28"/>
          <w:szCs w:val="28"/>
        </w:rPr>
        <w:t xml:space="preserve"> ум</w:t>
      </w:r>
      <w:r>
        <w:rPr>
          <w:color w:val="000000" w:themeColor="dk1"/>
          <w:sz w:val="28"/>
          <w:szCs w:val="28"/>
        </w:rPr>
        <w:t>,</w:t>
      </w:r>
      <w:r>
        <w:rPr>
          <w:color w:val="000000" w:themeColor="dk1"/>
          <w:sz w:val="28"/>
          <w:szCs w:val="28"/>
        </w:rPr>
        <w:t xml:space="preserve"> </w:t>
      </w:r>
      <w:r>
        <w:rPr>
          <w:color w:val="000000" w:themeColor="dk1"/>
          <w:sz w:val="28"/>
          <w:szCs w:val="28"/>
        </w:rPr>
        <w:t xml:space="preserve">ће бити узрочник Божијих </w:t>
      </w:r>
      <w:r>
        <w:rPr>
          <w:color w:val="000000" w:themeColor="dk1"/>
          <w:sz w:val="28"/>
          <w:szCs w:val="28"/>
        </w:rPr>
        <w:t>дарова</w:t>
      </w:r>
      <w:r>
        <w:rPr>
          <w:color w:val="000000" w:themeColor="dk1"/>
          <w:sz w:val="28"/>
          <w:szCs w:val="28"/>
        </w:rPr>
        <w:t>.</w:t>
      </w:r>
    </w:p>
    <w:p w14:paraId="0000050B">
      <w:pPr>
        <w:jc w:val="both"/>
        <w:rPr>
          <w:color w:val="000000" w:themeColor="dk1"/>
          <w:sz w:val="28"/>
          <w:szCs w:val="28"/>
        </w:rPr>
      </w:pPr>
      <w:r>
        <w:rPr>
          <w:color w:val="000000" w:themeColor="dk1"/>
          <w:sz w:val="28"/>
          <w:szCs w:val="28"/>
        </w:rPr>
        <w:t>ПАЛ: То је истина!</w:t>
      </w:r>
    </w:p>
    <w:p w14:paraId="0000050C">
      <w:pPr>
        <w:jc w:val="both"/>
        <w:rPr>
          <w:color w:val="000000" w:themeColor="dk1"/>
          <w:sz w:val="28"/>
          <w:szCs w:val="28"/>
        </w:rPr>
      </w:pPr>
      <w:r>
        <w:rPr>
          <w:color w:val="000000" w:themeColor="dk1"/>
          <w:sz w:val="28"/>
          <w:szCs w:val="28"/>
        </w:rPr>
        <w:t xml:space="preserve">КИР: Ако развалиш, каже, дела њихових руку, и служиш Богу </w:t>
      </w:r>
      <w:r>
        <w:rPr>
          <w:color w:val="000000" w:themeColor="dk1"/>
          <w:sz w:val="28"/>
          <w:szCs w:val="28"/>
        </w:rPr>
        <w:t>мрзећи њихове навике</w:t>
      </w:r>
      <w:r>
        <w:rPr>
          <w:color w:val="000000" w:themeColor="dk1"/>
          <w:sz w:val="28"/>
          <w:szCs w:val="28"/>
        </w:rPr>
        <w:t>: „Тада ћу благословити твој хлеб и твоје вино и твоју воду“</w:t>
      </w:r>
      <w:r>
        <w:rPr>
          <w:color w:val="000000" w:themeColor="dk1"/>
          <w:sz w:val="28"/>
          <w:szCs w:val="28"/>
        </w:rPr>
        <w:t xml:space="preserve">. Ова реч је </w:t>
      </w:r>
      <w:r>
        <w:rPr>
          <w:color w:val="000000" w:themeColor="dk1"/>
          <w:sz w:val="28"/>
          <w:szCs w:val="28"/>
        </w:rPr>
        <w:t>тајинствена</w:t>
      </w:r>
      <w:r>
        <w:rPr>
          <w:color w:val="000000" w:themeColor="dk1"/>
          <w:sz w:val="28"/>
          <w:szCs w:val="28"/>
        </w:rPr>
        <w:t xml:space="preserve"> и дубока, </w:t>
      </w:r>
      <w:r>
        <w:rPr>
          <w:color w:val="000000" w:themeColor="dk1"/>
          <w:sz w:val="28"/>
          <w:szCs w:val="28"/>
        </w:rPr>
        <w:t>јер</w:t>
      </w:r>
      <w:r>
        <w:rPr>
          <w:color w:val="000000" w:themeColor="dk1"/>
          <w:sz w:val="28"/>
          <w:szCs w:val="28"/>
        </w:rPr>
        <w:t xml:space="preserve"> </w:t>
      </w:r>
      <w:r>
        <w:rPr>
          <w:color w:val="000000" w:themeColor="dk1"/>
          <w:sz w:val="28"/>
          <w:szCs w:val="28"/>
        </w:rPr>
        <w:t xml:space="preserve">за </w:t>
      </w:r>
      <w:r>
        <w:rPr>
          <w:color w:val="000000" w:themeColor="dk1"/>
          <w:sz w:val="28"/>
          <w:szCs w:val="28"/>
        </w:rPr>
        <w:t>праве</w:t>
      </w:r>
      <w:r>
        <w:rPr>
          <w:color w:val="000000" w:themeColor="dk1"/>
          <w:sz w:val="28"/>
          <w:szCs w:val="28"/>
        </w:rPr>
        <w:t xml:space="preserve"> </w:t>
      </w:r>
      <w:r>
        <w:rPr>
          <w:color w:val="000000" w:themeColor="dk1"/>
          <w:sz w:val="28"/>
          <w:szCs w:val="28"/>
        </w:rPr>
        <w:t>вернике</w:t>
      </w:r>
      <w:r>
        <w:rPr>
          <w:color w:val="000000" w:themeColor="dk1"/>
          <w:sz w:val="28"/>
          <w:szCs w:val="28"/>
        </w:rPr>
        <w:t xml:space="preserve"> Божије биће </w:t>
      </w:r>
      <w:r>
        <w:rPr>
          <w:color w:val="000000" w:themeColor="dk1"/>
          <w:sz w:val="28"/>
          <w:szCs w:val="28"/>
        </w:rPr>
        <w:t>на</w:t>
      </w:r>
      <w:r>
        <w:rPr>
          <w:color w:val="000000" w:themeColor="dk1"/>
          <w:sz w:val="28"/>
          <w:szCs w:val="28"/>
        </w:rPr>
        <w:t xml:space="preserve"> благослов духовн</w:t>
      </w:r>
      <w:r>
        <w:rPr>
          <w:color w:val="000000" w:themeColor="dk1"/>
          <w:sz w:val="28"/>
          <w:szCs w:val="28"/>
        </w:rPr>
        <w:t>и</w:t>
      </w:r>
      <w:r>
        <w:rPr>
          <w:color w:val="000000" w:themeColor="dk1"/>
          <w:sz w:val="28"/>
          <w:szCs w:val="28"/>
        </w:rPr>
        <w:t xml:space="preserve"> учествовање у тајнама Христовим и благодат од Светог </w:t>
      </w:r>
      <w:r>
        <w:rPr>
          <w:color w:val="000000" w:themeColor="dk1"/>
          <w:sz w:val="28"/>
          <w:szCs w:val="28"/>
        </w:rPr>
        <w:t>Крштења</w:t>
      </w:r>
      <w:r>
        <w:rPr>
          <w:color w:val="000000" w:themeColor="dk1"/>
          <w:sz w:val="28"/>
          <w:szCs w:val="28"/>
        </w:rPr>
        <w:t xml:space="preserve">. </w:t>
      </w:r>
      <w:r>
        <w:rPr>
          <w:color w:val="000000" w:themeColor="dk1"/>
          <w:sz w:val="28"/>
          <w:szCs w:val="28"/>
        </w:rPr>
        <w:t>Међутим за оне који су још дводушни и к</w:t>
      </w:r>
      <w:r>
        <w:rPr>
          <w:color w:val="000000" w:themeColor="dk1"/>
          <w:sz w:val="28"/>
          <w:szCs w:val="28"/>
        </w:rPr>
        <w:t>рећу се ка одступшништву (од Бога), с</w:t>
      </w:r>
      <w:r>
        <w:rPr>
          <w:color w:val="000000" w:themeColor="dk1"/>
          <w:sz w:val="28"/>
          <w:szCs w:val="28"/>
        </w:rPr>
        <w:t xml:space="preserve">према се гнев и осуда. И како није међу </w:t>
      </w:r>
      <w:r>
        <w:rPr>
          <w:color w:val="000000" w:themeColor="dk1"/>
          <w:sz w:val="28"/>
          <w:szCs w:val="28"/>
        </w:rPr>
        <w:t>најгорим стварима</w:t>
      </w:r>
      <w:r>
        <w:rPr>
          <w:color w:val="000000" w:themeColor="dk1"/>
          <w:sz w:val="28"/>
          <w:szCs w:val="28"/>
        </w:rPr>
        <w:t xml:space="preserve"> </w:t>
      </w:r>
      <w:r>
        <w:rPr>
          <w:color w:val="000000" w:themeColor="dk1"/>
          <w:sz w:val="28"/>
          <w:szCs w:val="28"/>
        </w:rPr>
        <w:t xml:space="preserve">то да неко изгуби духовни </w:t>
      </w:r>
      <w:r>
        <w:rPr>
          <w:color w:val="000000" w:themeColor="dk1"/>
          <w:sz w:val="28"/>
          <w:szCs w:val="28"/>
        </w:rPr>
        <w:t>благослов? И ово је, мислим, оно што је рекао мудри Павле: „</w:t>
      </w:r>
      <w:r>
        <w:rPr>
          <w:color w:val="000000" w:themeColor="dk1"/>
          <w:sz w:val="28"/>
          <w:szCs w:val="28"/>
        </w:rPr>
        <w:t>Онај</w:t>
      </w:r>
      <w:r>
        <w:rPr>
          <w:color w:val="000000" w:themeColor="dk1"/>
          <w:sz w:val="28"/>
          <w:szCs w:val="28"/>
        </w:rPr>
        <w:t xml:space="preserve"> који једе </w:t>
      </w:r>
      <w:r>
        <w:rPr>
          <w:color w:val="000000" w:themeColor="dk1"/>
          <w:sz w:val="28"/>
          <w:szCs w:val="28"/>
        </w:rPr>
        <w:t>и пије</w:t>
      </w:r>
      <w:r>
        <w:rPr>
          <w:color w:val="000000" w:themeColor="dk1"/>
          <w:sz w:val="28"/>
          <w:szCs w:val="28"/>
        </w:rPr>
        <w:t xml:space="preserve"> </w:t>
      </w:r>
      <w:r>
        <w:rPr>
          <w:color w:val="000000" w:themeColor="dk1"/>
          <w:sz w:val="28"/>
          <w:szCs w:val="28"/>
        </w:rPr>
        <w:t>тело и крв</w:t>
      </w:r>
      <w:r>
        <w:rPr>
          <w:color w:val="000000" w:themeColor="dk1"/>
          <w:sz w:val="28"/>
          <w:szCs w:val="28"/>
        </w:rPr>
        <w:t xml:space="preserve"> </w:t>
      </w:r>
      <w:r>
        <w:rPr>
          <w:color w:val="000000" w:themeColor="dk1"/>
          <w:sz w:val="28"/>
          <w:szCs w:val="28"/>
        </w:rPr>
        <w:t>Христову</w:t>
      </w:r>
      <w:r>
        <w:rPr>
          <w:color w:val="000000" w:themeColor="dk1"/>
          <w:sz w:val="28"/>
          <w:szCs w:val="28"/>
        </w:rPr>
        <w:t xml:space="preserve"> </w:t>
      </w:r>
      <w:r>
        <w:rPr>
          <w:color w:val="000000" w:themeColor="dk1"/>
          <w:sz w:val="28"/>
          <w:szCs w:val="28"/>
        </w:rPr>
        <w:t xml:space="preserve">недостојно, </w:t>
      </w:r>
      <w:r>
        <w:rPr>
          <w:color w:val="000000" w:themeColor="dk1"/>
          <w:sz w:val="28"/>
          <w:szCs w:val="28"/>
        </w:rPr>
        <w:t>суд себи једе и пије, не разликујући тело Господње</w:t>
      </w:r>
      <w:r>
        <w:rPr>
          <w:color w:val="000000" w:themeColor="dk1"/>
          <w:sz w:val="28"/>
          <w:szCs w:val="28"/>
        </w:rPr>
        <w:t>.</w:t>
      </w:r>
      <w:r>
        <w:rPr>
          <w:color w:val="000000" w:themeColor="dk1"/>
          <w:sz w:val="28"/>
          <w:szCs w:val="28"/>
        </w:rPr>
        <w:t xml:space="preserve"> Али човек нека исп</w:t>
      </w:r>
      <w:r>
        <w:rPr>
          <w:color w:val="000000" w:themeColor="dk1"/>
          <w:sz w:val="28"/>
          <w:szCs w:val="28"/>
        </w:rPr>
        <w:t xml:space="preserve">итује себе, и </w:t>
      </w:r>
      <w:r>
        <w:rPr>
          <w:color w:val="000000" w:themeColor="dk1"/>
          <w:sz w:val="28"/>
          <w:szCs w:val="28"/>
        </w:rPr>
        <w:t>т</w:t>
      </w:r>
      <w:r>
        <w:rPr>
          <w:color w:val="000000" w:themeColor="dk1"/>
          <w:sz w:val="28"/>
          <w:szCs w:val="28"/>
        </w:rPr>
        <w:t>ада</w:t>
      </w:r>
      <w:r>
        <w:rPr>
          <w:color w:val="000000" w:themeColor="dk1"/>
          <w:sz w:val="28"/>
          <w:szCs w:val="28"/>
        </w:rPr>
        <w:t xml:space="preserve"> од хлеба нека једе и од чаше нека пије“</w:t>
      </w:r>
      <w:r>
        <w:rPr>
          <w:rStyle w:val="Footnotereference"/>
          <w:color w:val="000000" w:themeColor="dk1"/>
          <w:sz w:val="28"/>
          <w:szCs w:val="28"/>
        </w:rPr>
        <w:footnoteReference w:id="552"/>
      </w:r>
      <w:r>
        <w:rPr>
          <w:color w:val="000000" w:themeColor="dk1"/>
          <w:sz w:val="28"/>
          <w:szCs w:val="28"/>
        </w:rPr>
        <w:t xml:space="preserve">. </w:t>
      </w:r>
      <w:r>
        <w:rPr>
          <w:color w:val="000000" w:themeColor="dk1"/>
          <w:sz w:val="28"/>
          <w:szCs w:val="28"/>
        </w:rPr>
        <w:t xml:space="preserve">Каже да је </w:t>
      </w:r>
      <w:r>
        <w:rPr>
          <w:color w:val="000000" w:themeColor="dk1"/>
          <w:sz w:val="28"/>
          <w:szCs w:val="28"/>
        </w:rPr>
        <w:t>на</w:t>
      </w:r>
      <w:r>
        <w:rPr>
          <w:color w:val="000000" w:themeColor="dk1"/>
          <w:sz w:val="28"/>
          <w:szCs w:val="28"/>
        </w:rPr>
        <w:t xml:space="preserve"> </w:t>
      </w:r>
      <w:r>
        <w:rPr>
          <w:color w:val="000000" w:themeColor="dk1"/>
          <w:sz w:val="28"/>
          <w:szCs w:val="28"/>
        </w:rPr>
        <w:t xml:space="preserve">благослов учествовање у светим тајнама, за оне који су </w:t>
      </w:r>
      <w:r>
        <w:rPr>
          <w:color w:val="000000" w:themeColor="dk1"/>
          <w:sz w:val="28"/>
          <w:szCs w:val="28"/>
        </w:rPr>
        <w:t>истински</w:t>
      </w:r>
      <w:r>
        <w:rPr>
          <w:color w:val="000000" w:themeColor="dk1"/>
          <w:sz w:val="28"/>
          <w:szCs w:val="28"/>
        </w:rPr>
        <w:t xml:space="preserve"> </w:t>
      </w:r>
      <w:r>
        <w:rPr>
          <w:color w:val="000000" w:themeColor="dk1"/>
          <w:sz w:val="28"/>
          <w:szCs w:val="28"/>
        </w:rPr>
        <w:t>најбогољубивији</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ослободиће се од слабости, </w:t>
      </w:r>
      <w:r>
        <w:rPr>
          <w:color w:val="000000" w:themeColor="dk1"/>
          <w:sz w:val="28"/>
          <w:szCs w:val="28"/>
        </w:rPr>
        <w:t xml:space="preserve">то јест </w:t>
      </w:r>
      <w:r>
        <w:rPr>
          <w:color w:val="000000" w:themeColor="dk1"/>
          <w:sz w:val="28"/>
          <w:szCs w:val="28"/>
        </w:rPr>
        <w:t xml:space="preserve">од тога да се ревносно потчине својој природној склоности ка неправди која води ка плашљивости. Каже да међу њима неће постојати </w:t>
      </w:r>
      <w:r>
        <w:rPr>
          <w:color w:val="000000" w:themeColor="dk1"/>
          <w:sz w:val="28"/>
          <w:szCs w:val="28"/>
        </w:rPr>
        <w:t>не</w:t>
      </w:r>
      <w:r>
        <w:rPr>
          <w:color w:val="000000" w:themeColor="dk1"/>
          <w:sz w:val="28"/>
          <w:szCs w:val="28"/>
        </w:rPr>
        <w:t>родан</w:t>
      </w:r>
      <w:r>
        <w:rPr>
          <w:color w:val="000000" w:themeColor="dk1"/>
          <w:sz w:val="28"/>
          <w:szCs w:val="28"/>
        </w:rPr>
        <w:t xml:space="preserve"> мушкарац и јалова жена. </w:t>
      </w:r>
      <w:r>
        <w:rPr>
          <w:color w:val="000000" w:themeColor="dk1"/>
          <w:sz w:val="28"/>
          <w:szCs w:val="28"/>
        </w:rPr>
        <w:t>Јер је</w:t>
      </w:r>
      <w:r>
        <w:rPr>
          <w:color w:val="000000" w:themeColor="dk1"/>
          <w:sz w:val="28"/>
          <w:szCs w:val="28"/>
        </w:rPr>
        <w:t xml:space="preserve"> </w:t>
      </w:r>
      <w:r>
        <w:rPr>
          <w:color w:val="000000" w:themeColor="dk1"/>
          <w:sz w:val="28"/>
          <w:szCs w:val="28"/>
        </w:rPr>
        <w:t xml:space="preserve">свака </w:t>
      </w:r>
      <w:r>
        <w:rPr>
          <w:color w:val="000000" w:themeColor="dk1"/>
          <w:sz w:val="28"/>
          <w:szCs w:val="28"/>
        </w:rPr>
        <w:t xml:space="preserve">богољубива и </w:t>
      </w:r>
      <w:r>
        <w:rPr>
          <w:color w:val="000000" w:themeColor="dk1"/>
          <w:sz w:val="28"/>
          <w:szCs w:val="28"/>
        </w:rPr>
        <w:t xml:space="preserve">света душа најплоднија и преоптерећена светим плодовима, и то говорим опет, украсима врлине. </w:t>
      </w:r>
    </w:p>
    <w:p w14:paraId="0000050D">
      <w:pPr>
        <w:jc w:val="both"/>
        <w:rPr>
          <w:color w:val="000000" w:themeColor="dk1"/>
          <w:sz w:val="28"/>
          <w:szCs w:val="28"/>
        </w:rPr>
      </w:pPr>
      <w:r>
        <w:rPr>
          <w:color w:val="000000" w:themeColor="dk1"/>
          <w:sz w:val="28"/>
          <w:szCs w:val="28"/>
        </w:rPr>
        <w:t>ПАЛ: Тако је!</w:t>
      </w:r>
    </w:p>
    <w:p w14:paraId="0000050E">
      <w:pPr>
        <w:jc w:val="both"/>
        <w:rPr>
          <w:color w:val="000000" w:themeColor="dk1"/>
          <w:sz w:val="28"/>
          <w:szCs w:val="28"/>
        </w:rPr>
      </w:pPr>
      <w:r>
        <w:rPr>
          <w:color w:val="000000" w:themeColor="dk1"/>
          <w:sz w:val="28"/>
          <w:szCs w:val="28"/>
        </w:rPr>
        <w:t xml:space="preserve">КИР: Не дозвољавајући нам да имамо срце које се лако </w:t>
      </w:r>
      <w:r>
        <w:rPr>
          <w:color w:val="000000" w:themeColor="dk1"/>
          <w:sz w:val="28"/>
          <w:szCs w:val="28"/>
        </w:rPr>
        <w:t>поколеб</w:t>
      </w:r>
      <w:r>
        <w:rPr>
          <w:color w:val="000000" w:themeColor="dk1"/>
          <w:sz w:val="28"/>
          <w:szCs w:val="28"/>
        </w:rPr>
        <w:t>а</w:t>
      </w:r>
      <w:r>
        <w:rPr>
          <w:color w:val="000000" w:themeColor="dk1"/>
          <w:sz w:val="28"/>
          <w:szCs w:val="28"/>
        </w:rPr>
        <w:t xml:space="preserve">, </w:t>
      </w:r>
      <w:r>
        <w:rPr>
          <w:color w:val="000000" w:themeColor="dk1"/>
          <w:sz w:val="28"/>
          <w:szCs w:val="28"/>
        </w:rPr>
        <w:t>мудро</w:t>
      </w:r>
      <w:r>
        <w:rPr>
          <w:color w:val="000000" w:themeColor="dk1"/>
          <w:sz w:val="28"/>
          <w:szCs w:val="28"/>
        </w:rPr>
        <w:t xml:space="preserve"> нас подстиче на неопходност да изаберемо чврстину у вери и испра</w:t>
      </w:r>
      <w:r>
        <w:rPr>
          <w:color w:val="000000" w:themeColor="dk1"/>
          <w:sz w:val="28"/>
          <w:szCs w:val="28"/>
        </w:rPr>
        <w:t>вност у побожности, са једне стране, окрећући на</w:t>
      </w:r>
      <w:r>
        <w:rPr>
          <w:color w:val="000000" w:themeColor="dk1"/>
          <w:sz w:val="28"/>
          <w:szCs w:val="28"/>
        </w:rPr>
        <w:t xml:space="preserve">с ка бољем са одговарајућим помислима, </w:t>
      </w:r>
      <w:r>
        <w:rPr>
          <w:color w:val="000000" w:themeColor="dk1"/>
          <w:sz w:val="28"/>
          <w:szCs w:val="28"/>
        </w:rPr>
        <w:t xml:space="preserve">а са друге стране </w:t>
      </w:r>
      <w:r>
        <w:rPr>
          <w:color w:val="000000" w:themeColor="dk1"/>
          <w:sz w:val="28"/>
          <w:szCs w:val="28"/>
        </w:rPr>
        <w:t xml:space="preserve">заповеда нам да </w:t>
      </w:r>
      <w:r>
        <w:rPr>
          <w:color w:val="000000" w:themeColor="dk1"/>
          <w:sz w:val="28"/>
          <w:szCs w:val="28"/>
        </w:rPr>
        <w:t>уклонимо</w:t>
      </w:r>
      <w:r>
        <w:rPr>
          <w:color w:val="000000" w:themeColor="dk1"/>
          <w:sz w:val="28"/>
          <w:szCs w:val="28"/>
        </w:rPr>
        <w:t xml:space="preserve">, или још боље да се потпуно окренемо </w:t>
      </w:r>
      <w:r>
        <w:rPr>
          <w:color w:val="000000" w:themeColor="dk1"/>
          <w:sz w:val="28"/>
          <w:szCs w:val="28"/>
        </w:rPr>
        <w:t>од</w:t>
      </w:r>
      <w:r>
        <w:rPr>
          <w:color w:val="000000" w:themeColor="dk1"/>
          <w:sz w:val="28"/>
          <w:szCs w:val="28"/>
        </w:rPr>
        <w:t xml:space="preserve"> </w:t>
      </w:r>
      <w:r>
        <w:rPr>
          <w:color w:val="000000" w:themeColor="dk1"/>
          <w:sz w:val="28"/>
          <w:szCs w:val="28"/>
        </w:rPr>
        <w:t>узрочник</w:t>
      </w:r>
      <w:r>
        <w:rPr>
          <w:color w:val="000000" w:themeColor="dk1"/>
          <w:sz w:val="28"/>
          <w:szCs w:val="28"/>
        </w:rPr>
        <w:t>а</w:t>
      </w:r>
      <w:r>
        <w:rPr>
          <w:color w:val="000000" w:themeColor="dk1"/>
          <w:sz w:val="28"/>
          <w:szCs w:val="28"/>
        </w:rPr>
        <w:t xml:space="preserve"> </w:t>
      </w:r>
      <w:r>
        <w:rPr>
          <w:color w:val="000000" w:themeColor="dk1"/>
          <w:sz w:val="28"/>
          <w:szCs w:val="28"/>
        </w:rPr>
        <w:t>п</w:t>
      </w:r>
      <w:r>
        <w:rPr>
          <w:color w:val="000000" w:themeColor="dk1"/>
          <w:sz w:val="28"/>
          <w:szCs w:val="28"/>
        </w:rPr>
        <w:t>ропасти</w:t>
      </w:r>
      <w:r>
        <w:rPr>
          <w:color w:val="000000" w:themeColor="dk1"/>
          <w:sz w:val="28"/>
          <w:szCs w:val="28"/>
        </w:rPr>
        <w:t xml:space="preserve"> </w:t>
      </w:r>
      <w:r>
        <w:rPr>
          <w:color w:val="000000" w:themeColor="dk1"/>
          <w:sz w:val="28"/>
          <w:szCs w:val="28"/>
        </w:rPr>
        <w:t xml:space="preserve">то да приносимо жртве </w:t>
      </w:r>
      <w:r>
        <w:rPr>
          <w:color w:val="000000" w:themeColor="dk1"/>
          <w:sz w:val="28"/>
          <w:szCs w:val="28"/>
        </w:rPr>
        <w:t>и</w:t>
      </w:r>
      <w:r>
        <w:rPr>
          <w:color w:val="000000" w:themeColor="dk1"/>
          <w:sz w:val="28"/>
          <w:szCs w:val="28"/>
        </w:rPr>
        <w:t>ли</w:t>
      </w:r>
      <w:r>
        <w:rPr>
          <w:color w:val="000000" w:themeColor="dk1"/>
          <w:sz w:val="28"/>
          <w:szCs w:val="28"/>
        </w:rPr>
        <w:t xml:space="preserve"> да се клањамо идолима, показујући </w:t>
      </w:r>
      <w:r>
        <w:rPr>
          <w:color w:val="000000" w:themeColor="dk1"/>
          <w:sz w:val="28"/>
          <w:szCs w:val="28"/>
        </w:rPr>
        <w:t>ову болест испуњен</w:t>
      </w:r>
      <w:r>
        <w:rPr>
          <w:color w:val="000000" w:themeColor="dk1"/>
          <w:sz w:val="28"/>
          <w:szCs w:val="28"/>
        </w:rPr>
        <w:t>у</w:t>
      </w:r>
      <w:r>
        <w:rPr>
          <w:color w:val="000000" w:themeColor="dk1"/>
          <w:sz w:val="28"/>
          <w:szCs w:val="28"/>
        </w:rPr>
        <w:t xml:space="preserve"> </w:t>
      </w:r>
      <w:r>
        <w:rPr>
          <w:color w:val="000000" w:themeColor="dk1"/>
          <w:sz w:val="28"/>
          <w:szCs w:val="28"/>
        </w:rPr>
        <w:t>крајњим сатанским злом</w:t>
      </w:r>
      <w:r>
        <w:rPr>
          <w:color w:val="000000" w:themeColor="dk1"/>
          <w:sz w:val="28"/>
          <w:szCs w:val="28"/>
        </w:rPr>
        <w:t>, или још боље (речено)</w:t>
      </w:r>
      <w:r>
        <w:rPr>
          <w:color w:val="000000" w:themeColor="dk1"/>
          <w:sz w:val="28"/>
          <w:szCs w:val="28"/>
        </w:rPr>
        <w:t xml:space="preserve"> </w:t>
      </w:r>
      <w:r>
        <w:rPr>
          <w:color w:val="000000" w:themeColor="dk1"/>
          <w:sz w:val="28"/>
          <w:szCs w:val="28"/>
        </w:rPr>
        <w:t xml:space="preserve">великом непобожношћу, а опет са друге стране, стављајући у нас страх, то јест страх од казне, </w:t>
      </w:r>
      <w:r>
        <w:rPr>
          <w:color w:val="000000" w:themeColor="dk1"/>
          <w:sz w:val="28"/>
          <w:szCs w:val="28"/>
        </w:rPr>
        <w:t>и поставивши нам као неког</w:t>
      </w:r>
      <w:r>
        <w:rPr>
          <w:color w:val="000000" w:themeColor="dk1"/>
          <w:sz w:val="28"/>
          <w:szCs w:val="28"/>
        </w:rPr>
        <w:t xml:space="preserve"> </w:t>
      </w:r>
      <w:r>
        <w:rPr>
          <w:color w:val="000000" w:themeColor="dk1"/>
          <w:sz w:val="28"/>
          <w:szCs w:val="28"/>
        </w:rPr>
        <w:t>педагог</w:t>
      </w:r>
      <w:r>
        <w:rPr>
          <w:color w:val="000000" w:themeColor="dk1"/>
          <w:sz w:val="28"/>
          <w:szCs w:val="28"/>
        </w:rPr>
        <w:t>а</w:t>
      </w:r>
      <w:r>
        <w:rPr>
          <w:color w:val="000000" w:themeColor="dk1"/>
          <w:sz w:val="28"/>
          <w:szCs w:val="28"/>
        </w:rPr>
        <w:t xml:space="preserve"> и храбр</w:t>
      </w:r>
      <w:r>
        <w:rPr>
          <w:color w:val="000000" w:themeColor="dk1"/>
          <w:sz w:val="28"/>
          <w:szCs w:val="28"/>
        </w:rPr>
        <w:t>ог</w:t>
      </w:r>
      <w:r>
        <w:rPr>
          <w:color w:val="000000" w:themeColor="dk1"/>
          <w:sz w:val="28"/>
          <w:szCs w:val="28"/>
        </w:rPr>
        <w:t xml:space="preserve"> чувар</w:t>
      </w:r>
      <w:r>
        <w:rPr>
          <w:color w:val="000000" w:themeColor="dk1"/>
          <w:sz w:val="28"/>
          <w:szCs w:val="28"/>
        </w:rPr>
        <w:t>а</w:t>
      </w:r>
      <w:r>
        <w:rPr>
          <w:color w:val="000000" w:themeColor="dk1"/>
          <w:sz w:val="28"/>
          <w:szCs w:val="28"/>
        </w:rPr>
        <w:t>, нас подстиче са много страна шта Му је угодно. И заиста то говори у Поновљеним Законима блажени Мојсије: „</w:t>
      </w:r>
      <w:r>
        <w:rPr>
          <w:color w:val="000000" w:themeColor="dk1"/>
          <w:sz w:val="28"/>
          <w:szCs w:val="28"/>
        </w:rPr>
        <w:t>И</w:t>
      </w:r>
      <w:r>
        <w:rPr>
          <w:color w:val="000000" w:themeColor="dk1"/>
          <w:sz w:val="28"/>
          <w:szCs w:val="28"/>
        </w:rPr>
        <w:t xml:space="preserve"> о</w:t>
      </w:r>
      <w:r>
        <w:rPr>
          <w:color w:val="000000" w:themeColor="dk1"/>
          <w:sz w:val="28"/>
          <w:szCs w:val="28"/>
        </w:rPr>
        <w:t xml:space="preserve">во су уредбе и закони које ћете држати и творити у земљи коју ти је Господ Бог отаца </w:t>
      </w:r>
      <w:r>
        <w:rPr>
          <w:color w:val="000000" w:themeColor="dk1"/>
          <w:sz w:val="28"/>
          <w:szCs w:val="28"/>
        </w:rPr>
        <w:t>ваш</w:t>
      </w:r>
      <w:r>
        <w:rPr>
          <w:color w:val="000000" w:themeColor="dk1"/>
          <w:sz w:val="28"/>
          <w:szCs w:val="28"/>
        </w:rPr>
        <w:t xml:space="preserve">их </w:t>
      </w:r>
      <w:r>
        <w:rPr>
          <w:color w:val="000000" w:themeColor="dk1"/>
          <w:sz w:val="28"/>
          <w:szCs w:val="28"/>
        </w:rPr>
        <w:t xml:space="preserve">дао да је наследиш, </w:t>
      </w:r>
      <w:r>
        <w:rPr>
          <w:color w:val="000000" w:themeColor="dk1"/>
          <w:sz w:val="28"/>
          <w:szCs w:val="28"/>
        </w:rPr>
        <w:t xml:space="preserve">у све дане </w:t>
      </w:r>
      <w:r>
        <w:rPr>
          <w:color w:val="000000" w:themeColor="dk1"/>
          <w:sz w:val="28"/>
          <w:szCs w:val="28"/>
        </w:rPr>
        <w:t xml:space="preserve">докле сте год живи на земљи. Раскопајте сасвим сва места у којима су служили боговима народи које ћете наследити, по високим брдима и по хумовима и под сваким зеленим дрветом. </w:t>
      </w:r>
      <w:r>
        <w:rPr>
          <w:color w:val="000000" w:themeColor="dk1"/>
          <w:sz w:val="28"/>
          <w:szCs w:val="28"/>
        </w:rPr>
        <w:t>И</w:t>
      </w:r>
      <w:r>
        <w:rPr>
          <w:color w:val="000000" w:themeColor="dk1"/>
          <w:sz w:val="28"/>
          <w:szCs w:val="28"/>
        </w:rPr>
        <w:t xml:space="preserve"> о</w:t>
      </w:r>
      <w:r>
        <w:rPr>
          <w:color w:val="000000" w:themeColor="dk1"/>
          <w:sz w:val="28"/>
          <w:szCs w:val="28"/>
        </w:rPr>
        <w:t xml:space="preserve">борите олтаре њихове и разбијте ликове њихове, и лугове њихове </w:t>
      </w:r>
      <w:r>
        <w:rPr>
          <w:color w:val="000000" w:themeColor="dk1"/>
          <w:sz w:val="28"/>
          <w:szCs w:val="28"/>
        </w:rPr>
        <w:t>по</w:t>
      </w:r>
      <w:r>
        <w:rPr>
          <w:color w:val="000000" w:themeColor="dk1"/>
          <w:sz w:val="28"/>
          <w:szCs w:val="28"/>
        </w:rPr>
        <w:t>сеците</w:t>
      </w:r>
      <w:r>
        <w:rPr>
          <w:color w:val="000000" w:themeColor="dk1"/>
          <w:sz w:val="28"/>
          <w:szCs w:val="28"/>
        </w:rPr>
        <w:t xml:space="preserve">, и резане богове њихове </w:t>
      </w:r>
      <w:r>
        <w:rPr>
          <w:color w:val="000000" w:themeColor="dk1"/>
          <w:sz w:val="28"/>
          <w:szCs w:val="28"/>
        </w:rPr>
        <w:t>попалите огњем</w:t>
      </w:r>
      <w:r>
        <w:rPr>
          <w:color w:val="000000" w:themeColor="dk1"/>
          <w:sz w:val="28"/>
          <w:szCs w:val="28"/>
        </w:rPr>
        <w:t xml:space="preserve">, и истребите име њихово из онога </w:t>
      </w:r>
      <w:r>
        <w:rPr>
          <w:color w:val="000000" w:themeColor="dk1"/>
          <w:sz w:val="28"/>
          <w:szCs w:val="28"/>
        </w:rPr>
        <w:t>места</w:t>
      </w:r>
      <w:r>
        <w:rPr>
          <w:color w:val="000000" w:themeColor="dk1"/>
          <w:sz w:val="28"/>
          <w:szCs w:val="28"/>
        </w:rPr>
        <w:t>“</w:t>
      </w:r>
      <w:r>
        <w:rPr>
          <w:rStyle w:val="Footnotereference"/>
          <w:color w:val="000000" w:themeColor="dk1"/>
          <w:sz w:val="28"/>
          <w:szCs w:val="28"/>
        </w:rPr>
        <w:footnoteReference w:id="553"/>
      </w:r>
      <w:r>
        <w:rPr>
          <w:color w:val="000000" w:themeColor="dk1"/>
          <w:sz w:val="28"/>
          <w:szCs w:val="28"/>
        </w:rPr>
        <w:t xml:space="preserve">. </w:t>
      </w:r>
      <w:r>
        <w:rPr>
          <w:color w:val="000000" w:themeColor="dk1"/>
          <w:sz w:val="28"/>
          <w:szCs w:val="28"/>
        </w:rPr>
        <w:t xml:space="preserve">Мудри и учени Грци, </w:t>
      </w:r>
      <w:r>
        <w:rPr>
          <w:color w:val="000000" w:themeColor="dk1"/>
          <w:sz w:val="28"/>
          <w:szCs w:val="28"/>
        </w:rPr>
        <w:t>а нарочито</w:t>
      </w:r>
      <w:r>
        <w:rPr>
          <w:color w:val="000000" w:themeColor="dk1"/>
          <w:sz w:val="28"/>
          <w:szCs w:val="28"/>
        </w:rPr>
        <w:t xml:space="preserve"> </w:t>
      </w:r>
      <w:r>
        <w:rPr>
          <w:color w:val="000000" w:themeColor="dk1"/>
          <w:sz w:val="28"/>
          <w:szCs w:val="28"/>
        </w:rPr>
        <w:t xml:space="preserve">песници, </w:t>
      </w:r>
      <w:r>
        <w:rPr>
          <w:color w:val="000000" w:themeColor="dk1"/>
          <w:sz w:val="28"/>
          <w:szCs w:val="28"/>
        </w:rPr>
        <w:t xml:space="preserve">говоре </w:t>
      </w:r>
      <w:r>
        <w:rPr>
          <w:color w:val="000000" w:themeColor="dk1"/>
          <w:sz w:val="28"/>
          <w:szCs w:val="28"/>
        </w:rPr>
        <w:t xml:space="preserve">о </w:t>
      </w:r>
      <w:r>
        <w:rPr>
          <w:color w:val="000000" w:themeColor="dk1"/>
          <w:sz w:val="28"/>
          <w:szCs w:val="28"/>
        </w:rPr>
        <w:t>неким ореадама</w:t>
      </w:r>
      <w:r>
        <w:rPr>
          <w:rStyle w:val="Footnotereference"/>
          <w:color w:val="000000" w:themeColor="dk1"/>
          <w:sz w:val="28"/>
          <w:szCs w:val="28"/>
        </w:rPr>
        <w:footnoteReference w:id="554"/>
      </w:r>
      <w:r>
        <w:rPr>
          <w:color w:val="000000" w:themeColor="dk1"/>
          <w:sz w:val="28"/>
          <w:szCs w:val="28"/>
        </w:rPr>
        <w:t xml:space="preserve"> </w:t>
      </w:r>
      <w:r>
        <w:rPr>
          <w:color w:val="000000" w:themeColor="dk1"/>
          <w:sz w:val="28"/>
          <w:szCs w:val="28"/>
        </w:rPr>
        <w:t>и хамадриадама</w:t>
      </w:r>
      <w:r>
        <w:rPr>
          <w:rStyle w:val="Footnotereference"/>
          <w:color w:val="000000" w:themeColor="dk1"/>
          <w:sz w:val="28"/>
          <w:szCs w:val="28"/>
        </w:rPr>
        <w:footnoteReference w:id="555"/>
      </w:r>
      <w:r>
        <w:rPr>
          <w:color w:val="000000" w:themeColor="dk1"/>
          <w:sz w:val="28"/>
          <w:szCs w:val="28"/>
        </w:rPr>
        <w:t xml:space="preserve">, </w:t>
      </w:r>
      <w:r>
        <w:rPr>
          <w:color w:val="000000" w:themeColor="dk1"/>
          <w:sz w:val="28"/>
          <w:szCs w:val="28"/>
        </w:rPr>
        <w:t>које називају нимфе</w:t>
      </w:r>
      <w:r>
        <w:rPr>
          <w:color w:val="000000" w:themeColor="dk1"/>
          <w:sz w:val="28"/>
          <w:szCs w:val="28"/>
        </w:rPr>
        <w:t xml:space="preserve">, наиме демони. и ово су они који су изабрали да поштују своје богове на узвишењима у својим </w:t>
      </w:r>
      <w:r>
        <w:rPr>
          <w:color w:val="000000" w:themeColor="dk1"/>
          <w:sz w:val="28"/>
          <w:szCs w:val="28"/>
        </w:rPr>
        <w:t>мест</w:t>
      </w:r>
      <w:r>
        <w:rPr>
          <w:color w:val="000000" w:themeColor="dk1"/>
          <w:sz w:val="28"/>
          <w:szCs w:val="28"/>
        </w:rPr>
        <w:t>има</w:t>
      </w:r>
      <w:r>
        <w:rPr>
          <w:color w:val="000000" w:themeColor="dk1"/>
          <w:sz w:val="28"/>
          <w:szCs w:val="28"/>
        </w:rPr>
        <w:t xml:space="preserve">, </w:t>
      </w:r>
      <w:r>
        <w:rPr>
          <w:color w:val="000000" w:themeColor="dk1"/>
          <w:sz w:val="28"/>
          <w:szCs w:val="28"/>
        </w:rPr>
        <w:t>дижу</w:t>
      </w:r>
      <w:r>
        <w:rPr>
          <w:color w:val="000000" w:themeColor="dk1"/>
          <w:sz w:val="28"/>
          <w:szCs w:val="28"/>
        </w:rPr>
        <w:t>ћи</w:t>
      </w:r>
      <w:r>
        <w:rPr>
          <w:color w:val="000000" w:themeColor="dk1"/>
          <w:sz w:val="28"/>
          <w:szCs w:val="28"/>
        </w:rPr>
        <w:t xml:space="preserve"> жртвенике на планинама, </w:t>
      </w:r>
      <w:r>
        <w:rPr>
          <w:color w:val="000000" w:themeColor="dk1"/>
          <w:sz w:val="28"/>
          <w:szCs w:val="28"/>
        </w:rPr>
        <w:t>на</w:t>
      </w:r>
      <w:r>
        <w:rPr>
          <w:color w:val="000000" w:themeColor="dk1"/>
          <w:sz w:val="28"/>
          <w:szCs w:val="28"/>
        </w:rPr>
        <w:t xml:space="preserve"> </w:t>
      </w:r>
      <w:r>
        <w:rPr>
          <w:color w:val="000000" w:themeColor="dk1"/>
          <w:sz w:val="28"/>
          <w:szCs w:val="28"/>
        </w:rPr>
        <w:t xml:space="preserve">којима су </w:t>
      </w:r>
      <w:r>
        <w:rPr>
          <w:color w:val="000000" w:themeColor="dk1"/>
          <w:sz w:val="28"/>
          <w:szCs w:val="28"/>
        </w:rPr>
        <w:t>прин</w:t>
      </w:r>
      <w:r>
        <w:rPr>
          <w:color w:val="000000" w:themeColor="dk1"/>
          <w:sz w:val="28"/>
          <w:szCs w:val="28"/>
        </w:rPr>
        <w:t>осили</w:t>
      </w:r>
      <w:r>
        <w:rPr>
          <w:color w:val="000000" w:themeColor="dk1"/>
          <w:sz w:val="28"/>
          <w:szCs w:val="28"/>
        </w:rPr>
        <w:t xml:space="preserve"> жртве волова</w:t>
      </w:r>
      <w:r>
        <w:rPr>
          <w:color w:val="000000" w:themeColor="dk1"/>
          <w:sz w:val="28"/>
          <w:szCs w:val="28"/>
        </w:rPr>
        <w:t xml:space="preserve">, </w:t>
      </w:r>
      <w:r>
        <w:rPr>
          <w:color w:val="000000" w:themeColor="dk1"/>
          <w:sz w:val="28"/>
          <w:szCs w:val="28"/>
        </w:rPr>
        <w:t>док су</w:t>
      </w:r>
      <w:r>
        <w:rPr>
          <w:color w:val="000000" w:themeColor="dk1"/>
          <w:sz w:val="28"/>
          <w:szCs w:val="28"/>
        </w:rPr>
        <w:t xml:space="preserve"> </w:t>
      </w:r>
      <w:r>
        <w:rPr>
          <w:color w:val="000000" w:themeColor="dk1"/>
          <w:sz w:val="28"/>
          <w:szCs w:val="28"/>
        </w:rPr>
        <w:t>п</w:t>
      </w:r>
      <w:r>
        <w:rPr>
          <w:color w:val="000000" w:themeColor="dk1"/>
          <w:sz w:val="28"/>
          <w:szCs w:val="28"/>
        </w:rPr>
        <w:t xml:space="preserve">одижући око већих дрвећа статуе демона, приносили су </w:t>
      </w:r>
      <w:r>
        <w:rPr>
          <w:color w:val="000000" w:themeColor="dk1"/>
          <w:sz w:val="28"/>
          <w:szCs w:val="28"/>
        </w:rPr>
        <w:t xml:space="preserve">жртве оваца. Али је била нужда да се не боје ничега они који су познали истинитог и по природи Бога, да оборе ове играчке </w:t>
      </w:r>
      <w:r>
        <w:rPr>
          <w:color w:val="000000" w:themeColor="dk1"/>
          <w:sz w:val="28"/>
          <w:szCs w:val="28"/>
        </w:rPr>
        <w:t xml:space="preserve">преварених </w:t>
      </w:r>
      <w:r>
        <w:rPr>
          <w:color w:val="000000" w:themeColor="dk1"/>
          <w:sz w:val="28"/>
          <w:szCs w:val="28"/>
        </w:rPr>
        <w:t xml:space="preserve">људи и да се удаље колико је год могуће од њихових навика. Зато говори опет: „Кад истреби Господ Бог Твој испред тебе народе ка којима идеш да наследиш земљу њихову и </w:t>
      </w:r>
      <w:r>
        <w:rPr>
          <w:color w:val="000000" w:themeColor="dk1"/>
          <w:sz w:val="28"/>
          <w:szCs w:val="28"/>
        </w:rPr>
        <w:t>када их наследиш и</w:t>
      </w:r>
      <w:r>
        <w:rPr>
          <w:color w:val="000000" w:themeColor="dk1"/>
          <w:sz w:val="28"/>
          <w:szCs w:val="28"/>
        </w:rPr>
        <w:t xml:space="preserve"> </w:t>
      </w:r>
      <w:r>
        <w:rPr>
          <w:color w:val="000000" w:themeColor="dk1"/>
          <w:sz w:val="28"/>
          <w:szCs w:val="28"/>
        </w:rPr>
        <w:t xml:space="preserve">кад се настаниш у земљи њиховој, чувај се да </w:t>
      </w:r>
      <w:r>
        <w:rPr>
          <w:color w:val="000000" w:themeColor="dk1"/>
          <w:sz w:val="28"/>
          <w:szCs w:val="28"/>
        </w:rPr>
        <w:t>не пођеш</w:t>
      </w:r>
      <w:r>
        <w:rPr>
          <w:color w:val="000000" w:themeColor="dk1"/>
          <w:sz w:val="28"/>
          <w:szCs w:val="28"/>
        </w:rPr>
        <w:t xml:space="preserve"> </w:t>
      </w:r>
      <w:r>
        <w:rPr>
          <w:color w:val="000000" w:themeColor="dk1"/>
          <w:sz w:val="28"/>
          <w:szCs w:val="28"/>
        </w:rPr>
        <w:t xml:space="preserve">за њима пошто се потру испред тебе, и да не потражиш богова њихових, и речеш: Како су ови народи служили својим боговима, тако ћу и ја чинити. Не чини тако Господу Богу Своме, </w:t>
      </w:r>
      <w:r>
        <w:rPr>
          <w:color w:val="000000" w:themeColor="dk1"/>
          <w:sz w:val="28"/>
          <w:szCs w:val="28"/>
        </w:rPr>
        <w:t>јер они ч</w:t>
      </w:r>
      <w:r>
        <w:rPr>
          <w:color w:val="000000" w:themeColor="dk1"/>
          <w:sz w:val="28"/>
          <w:szCs w:val="28"/>
        </w:rPr>
        <w:t xml:space="preserve">инише својим боговима све што је гадно пред Господом и на шта Он мрзи, јер су и синове своје и кћери своје </w:t>
      </w:r>
      <w:r>
        <w:rPr>
          <w:color w:val="000000" w:themeColor="dk1"/>
          <w:sz w:val="28"/>
          <w:szCs w:val="28"/>
        </w:rPr>
        <w:t>спаљив</w:t>
      </w:r>
      <w:r>
        <w:rPr>
          <w:color w:val="000000" w:themeColor="dk1"/>
          <w:sz w:val="28"/>
          <w:szCs w:val="28"/>
        </w:rPr>
        <w:t xml:space="preserve">али </w:t>
      </w:r>
      <w:r>
        <w:rPr>
          <w:color w:val="000000" w:themeColor="dk1"/>
          <w:sz w:val="28"/>
          <w:szCs w:val="28"/>
        </w:rPr>
        <w:t xml:space="preserve">у ватри </w:t>
      </w:r>
      <w:r>
        <w:rPr>
          <w:color w:val="000000" w:themeColor="dk1"/>
          <w:sz w:val="28"/>
          <w:szCs w:val="28"/>
        </w:rPr>
        <w:t>боговима својим“</w:t>
      </w:r>
      <w:r>
        <w:rPr>
          <w:rStyle w:val="Footnotereference"/>
          <w:color w:val="000000" w:themeColor="dk1"/>
          <w:sz w:val="28"/>
          <w:szCs w:val="28"/>
        </w:rPr>
        <w:footnoteReference w:id="556"/>
      </w:r>
      <w:r>
        <w:rPr>
          <w:color w:val="000000" w:themeColor="dk1"/>
          <w:sz w:val="28"/>
          <w:szCs w:val="28"/>
        </w:rPr>
        <w:t xml:space="preserve">. </w:t>
      </w:r>
    </w:p>
    <w:p w14:paraId="0000050F">
      <w:pPr>
        <w:jc w:val="both"/>
        <w:rPr>
          <w:color w:val="000000" w:themeColor="dk1"/>
          <w:sz w:val="28"/>
          <w:szCs w:val="28"/>
        </w:rPr>
      </w:pPr>
      <w:r>
        <w:rPr>
          <w:color w:val="000000" w:themeColor="dk1"/>
          <w:sz w:val="28"/>
          <w:szCs w:val="28"/>
        </w:rPr>
        <w:t>Веома добро Законодавац забрањује опонашање оних који се</w:t>
      </w:r>
      <w:r>
        <w:rPr>
          <w:color w:val="000000" w:themeColor="dk1"/>
          <w:sz w:val="28"/>
          <w:szCs w:val="28"/>
        </w:rPr>
        <w:t xml:space="preserve"> </w:t>
      </w:r>
      <w:r>
        <w:rPr>
          <w:color w:val="000000" w:themeColor="dk1"/>
          <w:sz w:val="28"/>
          <w:szCs w:val="28"/>
        </w:rPr>
        <w:t xml:space="preserve">налазе у прелести и заповеда да се удаљимо колико је год могуће од оних нељудских </w:t>
      </w:r>
      <w:r>
        <w:rPr>
          <w:color w:val="000000" w:themeColor="dk1"/>
          <w:sz w:val="28"/>
          <w:szCs w:val="28"/>
        </w:rPr>
        <w:t>жртвов</w:t>
      </w:r>
      <w:r>
        <w:rPr>
          <w:color w:val="000000" w:themeColor="dk1"/>
          <w:sz w:val="28"/>
          <w:szCs w:val="28"/>
        </w:rPr>
        <w:t>ања</w:t>
      </w:r>
      <w:r>
        <w:rPr>
          <w:color w:val="000000" w:themeColor="dk1"/>
          <w:sz w:val="28"/>
          <w:szCs w:val="28"/>
        </w:rPr>
        <w:t xml:space="preserve"> деце. Показује рушиоцима и уништитељима </w:t>
      </w:r>
      <w:r>
        <w:rPr>
          <w:color w:val="000000" w:themeColor="dk1"/>
          <w:sz w:val="28"/>
          <w:szCs w:val="28"/>
        </w:rPr>
        <w:t xml:space="preserve">људског рода </w:t>
      </w:r>
      <w:r>
        <w:rPr>
          <w:color w:val="000000" w:themeColor="dk1"/>
          <w:sz w:val="28"/>
          <w:szCs w:val="28"/>
        </w:rPr>
        <w:t>крвожедн</w:t>
      </w:r>
      <w:r>
        <w:rPr>
          <w:color w:val="000000" w:themeColor="dk1"/>
          <w:sz w:val="28"/>
          <w:szCs w:val="28"/>
        </w:rPr>
        <w:t>е</w:t>
      </w:r>
      <w:r>
        <w:rPr>
          <w:color w:val="000000" w:themeColor="dk1"/>
          <w:sz w:val="28"/>
          <w:szCs w:val="28"/>
        </w:rPr>
        <w:t xml:space="preserve"> и лажн</w:t>
      </w:r>
      <w:r>
        <w:rPr>
          <w:color w:val="000000" w:themeColor="dk1"/>
          <w:sz w:val="28"/>
          <w:szCs w:val="28"/>
        </w:rPr>
        <w:t>е</w:t>
      </w:r>
      <w:r>
        <w:rPr>
          <w:color w:val="000000" w:themeColor="dk1"/>
          <w:sz w:val="28"/>
          <w:szCs w:val="28"/>
        </w:rPr>
        <w:t xml:space="preserve"> богов</w:t>
      </w:r>
      <w:r>
        <w:rPr>
          <w:color w:val="000000" w:themeColor="dk1"/>
          <w:sz w:val="28"/>
          <w:szCs w:val="28"/>
        </w:rPr>
        <w:t>е</w:t>
      </w:r>
      <w:r>
        <w:rPr>
          <w:color w:val="000000" w:themeColor="dk1"/>
          <w:sz w:val="28"/>
          <w:szCs w:val="28"/>
        </w:rPr>
        <w:t xml:space="preserve"> </w:t>
      </w:r>
      <w:r>
        <w:rPr>
          <w:color w:val="000000" w:themeColor="dk1"/>
          <w:sz w:val="28"/>
          <w:szCs w:val="28"/>
        </w:rPr>
        <w:t xml:space="preserve">који </w:t>
      </w:r>
      <w:r>
        <w:rPr>
          <w:color w:val="000000" w:themeColor="dk1"/>
          <w:sz w:val="28"/>
          <w:szCs w:val="28"/>
        </w:rPr>
        <w:t>дивљачки</w:t>
      </w:r>
      <w:r>
        <w:rPr>
          <w:color w:val="000000" w:themeColor="dk1"/>
          <w:sz w:val="28"/>
          <w:szCs w:val="28"/>
        </w:rPr>
        <w:t xml:space="preserve"> преступају и</w:t>
      </w:r>
      <w:r>
        <w:rPr>
          <w:color w:val="000000" w:themeColor="dk1"/>
          <w:sz w:val="28"/>
          <w:szCs w:val="28"/>
        </w:rPr>
        <w:t xml:space="preserve"> </w:t>
      </w:r>
      <w:r>
        <w:rPr>
          <w:color w:val="000000" w:themeColor="dk1"/>
          <w:sz w:val="28"/>
          <w:szCs w:val="28"/>
        </w:rPr>
        <w:t>природ</w:t>
      </w:r>
      <w:r>
        <w:rPr>
          <w:color w:val="000000" w:themeColor="dk1"/>
          <w:sz w:val="28"/>
          <w:szCs w:val="28"/>
        </w:rPr>
        <w:t>не</w:t>
      </w:r>
      <w:r>
        <w:rPr>
          <w:color w:val="000000" w:themeColor="dk1"/>
          <w:sz w:val="28"/>
          <w:szCs w:val="28"/>
        </w:rPr>
        <w:t xml:space="preserve"> законе </w:t>
      </w:r>
      <w:r>
        <w:rPr>
          <w:color w:val="000000" w:themeColor="dk1"/>
          <w:sz w:val="28"/>
          <w:szCs w:val="28"/>
        </w:rPr>
        <w:t>родитељске љубави</w:t>
      </w:r>
      <w:r>
        <w:rPr>
          <w:color w:val="000000" w:themeColor="dk1"/>
          <w:sz w:val="28"/>
          <w:szCs w:val="28"/>
        </w:rPr>
        <w:t xml:space="preserve">, пошто им се тако свиђа. Зато каже: „Бог је створио све </w:t>
      </w:r>
      <w:r>
        <w:rPr>
          <w:color w:val="000000" w:themeColor="dk1"/>
          <w:sz w:val="28"/>
          <w:szCs w:val="28"/>
        </w:rPr>
        <w:t>да постоји</w:t>
      </w:r>
      <w:r>
        <w:rPr>
          <w:color w:val="000000" w:themeColor="dk1"/>
          <w:sz w:val="28"/>
          <w:szCs w:val="28"/>
        </w:rPr>
        <w:t xml:space="preserve"> </w:t>
      </w:r>
      <w:r>
        <w:rPr>
          <w:color w:val="000000" w:themeColor="dk1"/>
          <w:sz w:val="28"/>
          <w:szCs w:val="28"/>
        </w:rPr>
        <w:t xml:space="preserve">и </w:t>
      </w:r>
      <w:r>
        <w:rPr>
          <w:color w:val="000000" w:themeColor="dk1"/>
          <w:sz w:val="28"/>
          <w:szCs w:val="28"/>
        </w:rPr>
        <w:t>д</w:t>
      </w:r>
      <w:r>
        <w:rPr>
          <w:color w:val="000000" w:themeColor="dk1"/>
          <w:sz w:val="28"/>
          <w:szCs w:val="28"/>
        </w:rPr>
        <w:t>а стварања света буду спасоносна</w:t>
      </w:r>
      <w:r>
        <w:rPr>
          <w:color w:val="000000" w:themeColor="dk1"/>
          <w:sz w:val="28"/>
          <w:szCs w:val="28"/>
        </w:rPr>
        <w:t>, и да на земљи не постоји царство ада. Смрт је ушла у свет због ђавољске злобе“</w:t>
      </w:r>
      <w:r>
        <w:rPr>
          <w:rStyle w:val="Footnotereference"/>
          <w:color w:val="000000" w:themeColor="dk1"/>
          <w:sz w:val="28"/>
          <w:szCs w:val="28"/>
        </w:rPr>
        <w:footnoteReference w:id="557"/>
      </w:r>
      <w:r>
        <w:rPr>
          <w:color w:val="000000" w:themeColor="dk1"/>
          <w:sz w:val="28"/>
          <w:szCs w:val="28"/>
        </w:rPr>
        <w:t xml:space="preserve">. </w:t>
      </w:r>
      <w:r>
        <w:rPr>
          <w:color w:val="000000" w:themeColor="dk1"/>
          <w:sz w:val="28"/>
          <w:szCs w:val="28"/>
        </w:rPr>
        <w:t xml:space="preserve">Божанска воља побија смрт и уништава </w:t>
      </w:r>
      <w:r>
        <w:rPr>
          <w:color w:val="000000" w:themeColor="dk1"/>
          <w:sz w:val="28"/>
          <w:szCs w:val="28"/>
        </w:rPr>
        <w:t>пропадљив</w:t>
      </w:r>
      <w:r>
        <w:rPr>
          <w:color w:val="000000" w:themeColor="dk1"/>
          <w:sz w:val="28"/>
          <w:szCs w:val="28"/>
        </w:rPr>
        <w:t>ост</w:t>
      </w:r>
      <w:r>
        <w:rPr>
          <w:color w:val="000000" w:themeColor="dk1"/>
          <w:sz w:val="28"/>
          <w:szCs w:val="28"/>
        </w:rPr>
        <w:t xml:space="preserve"> и мрзи да не постоје бића, јер је створио све да би постојал</w:t>
      </w:r>
      <w:r>
        <w:rPr>
          <w:color w:val="000000" w:themeColor="dk1"/>
          <w:sz w:val="28"/>
          <w:szCs w:val="28"/>
        </w:rPr>
        <w:t>о</w:t>
      </w:r>
      <w:r>
        <w:rPr>
          <w:color w:val="000000" w:themeColor="dk1"/>
          <w:sz w:val="28"/>
          <w:szCs w:val="28"/>
        </w:rPr>
        <w:t xml:space="preserve">, као што </w:t>
      </w:r>
      <w:r>
        <w:rPr>
          <w:color w:val="000000" w:themeColor="dk1"/>
          <w:sz w:val="28"/>
          <w:szCs w:val="28"/>
        </w:rPr>
        <w:t>је на</w:t>
      </w:r>
      <w:r>
        <w:rPr>
          <w:color w:val="000000" w:themeColor="dk1"/>
          <w:sz w:val="28"/>
          <w:szCs w:val="28"/>
        </w:rPr>
        <w:t>пи</w:t>
      </w:r>
      <w:r>
        <w:rPr>
          <w:color w:val="000000" w:themeColor="dk1"/>
          <w:sz w:val="28"/>
          <w:szCs w:val="28"/>
        </w:rPr>
        <w:t>сано</w:t>
      </w:r>
      <w:r>
        <w:rPr>
          <w:color w:val="000000" w:themeColor="dk1"/>
          <w:sz w:val="28"/>
          <w:szCs w:val="28"/>
        </w:rPr>
        <w:t xml:space="preserve">. Међутим они који су ухваћени у </w:t>
      </w:r>
      <w:r>
        <w:rPr>
          <w:color w:val="000000" w:themeColor="dk1"/>
          <w:sz w:val="28"/>
          <w:szCs w:val="28"/>
        </w:rPr>
        <w:t xml:space="preserve">демонску </w:t>
      </w:r>
      <w:r>
        <w:rPr>
          <w:color w:val="000000" w:themeColor="dk1"/>
          <w:sz w:val="28"/>
          <w:szCs w:val="28"/>
        </w:rPr>
        <w:t xml:space="preserve">мрежу </w:t>
      </w:r>
      <w:r>
        <w:rPr>
          <w:color w:val="000000" w:themeColor="dk1"/>
          <w:sz w:val="28"/>
          <w:szCs w:val="28"/>
        </w:rPr>
        <w:t>похлепе</w:t>
      </w:r>
      <w:r>
        <w:rPr>
          <w:color w:val="000000" w:themeColor="dk1"/>
          <w:sz w:val="28"/>
          <w:szCs w:val="28"/>
        </w:rPr>
        <w:t xml:space="preserve"> приносе Сатани, као посластице и као лепе и мирисне тамјане разарање оних који су настали да би живели, и смрт ономе што је створено да </w:t>
      </w:r>
      <w:r>
        <w:rPr>
          <w:color w:val="000000" w:themeColor="dk1"/>
          <w:sz w:val="28"/>
          <w:szCs w:val="28"/>
        </w:rPr>
        <w:t>постоји</w:t>
      </w:r>
      <w:r>
        <w:rPr>
          <w:color w:val="000000" w:themeColor="dk1"/>
          <w:sz w:val="28"/>
          <w:szCs w:val="28"/>
        </w:rPr>
        <w:t>.</w:t>
      </w:r>
      <w:r>
        <w:rPr>
          <w:color w:val="000000" w:themeColor="dk1"/>
          <w:sz w:val="28"/>
          <w:szCs w:val="28"/>
        </w:rPr>
        <w:t xml:space="preserve"> </w:t>
      </w:r>
      <w:r>
        <w:rPr>
          <w:color w:val="000000" w:themeColor="dk1"/>
          <w:sz w:val="28"/>
          <w:szCs w:val="28"/>
        </w:rPr>
        <w:t xml:space="preserve">Дакле, </w:t>
      </w:r>
      <w:r>
        <w:rPr>
          <w:color w:val="000000" w:themeColor="dk1"/>
          <w:sz w:val="28"/>
          <w:szCs w:val="28"/>
        </w:rPr>
        <w:t>нај</w:t>
      </w:r>
      <w:r>
        <w:rPr>
          <w:color w:val="000000" w:themeColor="dk1"/>
          <w:sz w:val="28"/>
          <w:szCs w:val="28"/>
        </w:rPr>
        <w:t>мудр</w:t>
      </w:r>
      <w:r>
        <w:rPr>
          <w:color w:val="000000" w:themeColor="dk1"/>
          <w:sz w:val="28"/>
          <w:szCs w:val="28"/>
        </w:rPr>
        <w:t>ије</w:t>
      </w:r>
      <w:r>
        <w:rPr>
          <w:color w:val="000000" w:themeColor="dk1"/>
          <w:sz w:val="28"/>
          <w:szCs w:val="28"/>
        </w:rPr>
        <w:t xml:space="preserve"> је желео да покаже да су њихови обичаји </w:t>
      </w:r>
      <w:r>
        <w:rPr>
          <w:color w:val="000000" w:themeColor="dk1"/>
          <w:sz w:val="28"/>
          <w:szCs w:val="28"/>
        </w:rPr>
        <w:t>пуни</w:t>
      </w:r>
      <w:r>
        <w:rPr>
          <w:color w:val="000000" w:themeColor="dk1"/>
          <w:sz w:val="28"/>
          <w:szCs w:val="28"/>
        </w:rPr>
        <w:t xml:space="preserve"> крајњих преступа</w:t>
      </w:r>
      <w:r>
        <w:rPr>
          <w:color w:val="000000" w:themeColor="dk1"/>
          <w:sz w:val="28"/>
          <w:szCs w:val="28"/>
        </w:rPr>
        <w:t xml:space="preserve"> и</w:t>
      </w:r>
      <w:r>
        <w:rPr>
          <w:color w:val="000000" w:themeColor="dk1"/>
          <w:sz w:val="28"/>
          <w:szCs w:val="28"/>
        </w:rPr>
        <w:t xml:space="preserve"> да </w:t>
      </w:r>
      <w:r>
        <w:rPr>
          <w:color w:val="000000" w:themeColor="dk1"/>
          <w:sz w:val="28"/>
          <w:szCs w:val="28"/>
        </w:rPr>
        <w:t>чине</w:t>
      </w:r>
      <w:r>
        <w:rPr>
          <w:color w:val="000000" w:themeColor="dk1"/>
          <w:sz w:val="28"/>
          <w:szCs w:val="28"/>
        </w:rPr>
        <w:t xml:space="preserve"> </w:t>
      </w:r>
      <w:r>
        <w:rPr>
          <w:color w:val="000000" w:themeColor="dk1"/>
          <w:sz w:val="28"/>
          <w:szCs w:val="28"/>
        </w:rPr>
        <w:t>неправд</w:t>
      </w:r>
      <w:r>
        <w:rPr>
          <w:color w:val="000000" w:themeColor="dk1"/>
          <w:sz w:val="28"/>
          <w:szCs w:val="28"/>
        </w:rPr>
        <w:t>у према природи</w:t>
      </w:r>
      <w:r>
        <w:rPr>
          <w:color w:val="000000" w:themeColor="dk1"/>
          <w:sz w:val="28"/>
          <w:szCs w:val="28"/>
        </w:rPr>
        <w:t xml:space="preserve">, и да закони </w:t>
      </w:r>
      <w:r>
        <w:rPr>
          <w:color w:val="000000" w:themeColor="dk1"/>
          <w:sz w:val="28"/>
          <w:szCs w:val="28"/>
        </w:rPr>
        <w:t xml:space="preserve">родитељске </w:t>
      </w:r>
      <w:r>
        <w:rPr>
          <w:color w:val="000000" w:themeColor="dk1"/>
          <w:sz w:val="28"/>
          <w:szCs w:val="28"/>
        </w:rPr>
        <w:t xml:space="preserve">љубави према деци, који су толико пожељни, се газе, </w:t>
      </w:r>
      <w:r>
        <w:rPr>
          <w:color w:val="000000" w:themeColor="dk1"/>
          <w:sz w:val="28"/>
          <w:szCs w:val="28"/>
        </w:rPr>
        <w:t>те</w:t>
      </w:r>
      <w:r>
        <w:rPr>
          <w:color w:val="000000" w:themeColor="dk1"/>
          <w:sz w:val="28"/>
          <w:szCs w:val="28"/>
        </w:rPr>
        <w:t xml:space="preserve"> </w:t>
      </w:r>
      <w:r>
        <w:rPr>
          <w:color w:val="000000" w:themeColor="dk1"/>
          <w:sz w:val="28"/>
          <w:szCs w:val="28"/>
        </w:rPr>
        <w:t>исправно премешта пл</w:t>
      </w:r>
      <w:r>
        <w:rPr>
          <w:color w:val="000000" w:themeColor="dk1"/>
          <w:sz w:val="28"/>
          <w:szCs w:val="28"/>
        </w:rPr>
        <w:t>еменити ум који мрзи зло својих</w:t>
      </w:r>
      <w:r>
        <w:rPr>
          <w:color w:val="000000" w:themeColor="dk1"/>
          <w:sz w:val="28"/>
          <w:szCs w:val="28"/>
        </w:rPr>
        <w:t xml:space="preserve"> слушалаца </w:t>
      </w:r>
      <w:r>
        <w:rPr>
          <w:color w:val="000000" w:themeColor="dk1"/>
          <w:sz w:val="28"/>
          <w:szCs w:val="28"/>
        </w:rPr>
        <w:t>ка</w:t>
      </w:r>
      <w:r>
        <w:rPr>
          <w:color w:val="000000" w:themeColor="dk1"/>
          <w:sz w:val="28"/>
          <w:szCs w:val="28"/>
        </w:rPr>
        <w:t xml:space="preserve"> неопходност</w:t>
      </w:r>
      <w:r>
        <w:rPr>
          <w:color w:val="000000" w:themeColor="dk1"/>
          <w:sz w:val="28"/>
          <w:szCs w:val="28"/>
        </w:rPr>
        <w:t>и</w:t>
      </w:r>
      <w:r>
        <w:rPr>
          <w:color w:val="000000" w:themeColor="dk1"/>
          <w:sz w:val="28"/>
          <w:szCs w:val="28"/>
        </w:rPr>
        <w:t xml:space="preserve"> да поштују и да одмах изаберу уместо оних ствари ово што Он жели и заповеда.</w:t>
      </w:r>
    </w:p>
    <w:p w14:paraId="00000510">
      <w:pPr>
        <w:jc w:val="both"/>
        <w:rPr>
          <w:color w:val="000000" w:themeColor="dk1"/>
          <w:sz w:val="28"/>
          <w:szCs w:val="28"/>
        </w:rPr>
      </w:pPr>
      <w:r>
        <w:rPr>
          <w:color w:val="000000" w:themeColor="dk1"/>
          <w:sz w:val="28"/>
          <w:szCs w:val="28"/>
        </w:rPr>
        <w:t xml:space="preserve">Наравно ове законе су раније донели да би се оповргла њихова подлост. Наиме, одређује смрт ономе који жели да </w:t>
      </w:r>
      <w:r>
        <w:rPr>
          <w:color w:val="000000" w:themeColor="dk1"/>
          <w:sz w:val="28"/>
          <w:szCs w:val="28"/>
        </w:rPr>
        <w:t>превери</w:t>
      </w:r>
      <w:r>
        <w:rPr>
          <w:color w:val="000000" w:themeColor="dk1"/>
          <w:sz w:val="28"/>
          <w:szCs w:val="28"/>
        </w:rPr>
        <w:t xml:space="preserve"> онога који се учврстио </w:t>
      </w:r>
      <w:r>
        <w:rPr>
          <w:color w:val="000000" w:themeColor="dk1"/>
          <w:sz w:val="28"/>
          <w:szCs w:val="28"/>
        </w:rPr>
        <w:t>у вери</w:t>
      </w:r>
      <w:r>
        <w:rPr>
          <w:color w:val="000000" w:themeColor="dk1"/>
          <w:sz w:val="28"/>
          <w:szCs w:val="28"/>
        </w:rPr>
        <w:t xml:space="preserve"> </w:t>
      </w:r>
      <w:r>
        <w:rPr>
          <w:color w:val="000000" w:themeColor="dk1"/>
          <w:sz w:val="28"/>
          <w:szCs w:val="28"/>
        </w:rPr>
        <w:t xml:space="preserve">и прихватио је са љубављу Бога </w:t>
      </w:r>
      <w:r>
        <w:rPr>
          <w:color w:val="000000" w:themeColor="dk1"/>
          <w:sz w:val="28"/>
          <w:szCs w:val="28"/>
        </w:rPr>
        <w:t xml:space="preserve">и </w:t>
      </w:r>
      <w:r>
        <w:rPr>
          <w:color w:val="000000" w:themeColor="dk1"/>
          <w:sz w:val="28"/>
          <w:szCs w:val="28"/>
        </w:rPr>
        <w:t xml:space="preserve">знање истине. </w:t>
      </w:r>
      <w:r>
        <w:rPr>
          <w:color w:val="000000" w:themeColor="dk1"/>
          <w:sz w:val="28"/>
          <w:szCs w:val="28"/>
        </w:rPr>
        <w:t>Јер</w:t>
      </w:r>
      <w:r>
        <w:rPr>
          <w:color w:val="000000" w:themeColor="dk1"/>
          <w:sz w:val="28"/>
          <w:szCs w:val="28"/>
        </w:rPr>
        <w:t xml:space="preserve"> је опет рекао следеће: „Ако устане међу вама пророк или који сне сања, и </w:t>
      </w:r>
      <w:r>
        <w:rPr>
          <w:color w:val="000000" w:themeColor="dk1"/>
          <w:sz w:val="28"/>
          <w:szCs w:val="28"/>
        </w:rPr>
        <w:t>д</w:t>
      </w:r>
      <w:r>
        <w:rPr>
          <w:rFonts w:ascii="Times New Roman" w:cs="Times New Roman" w:hAnsi="Times New Roman"/>
          <w:color w:val="000000" w:themeColor="dk1"/>
          <w:sz w:val="28"/>
          <w:szCs w:val="28"/>
        </w:rPr>
        <w:t>â</w:t>
      </w:r>
      <w:r>
        <w:rPr>
          <w:color w:val="000000" w:themeColor="dk1"/>
          <w:sz w:val="28"/>
          <w:szCs w:val="28"/>
        </w:rPr>
        <w:t xml:space="preserve"> ти знак или чудо, па се збуде тај знак или чудо које ти каже, и он ти рече: Хајде да идемо </w:t>
      </w:r>
      <w:r>
        <w:rPr>
          <w:color w:val="000000" w:themeColor="dk1"/>
          <w:sz w:val="28"/>
          <w:szCs w:val="28"/>
        </w:rPr>
        <w:t xml:space="preserve">за другим боговима </w:t>
      </w:r>
      <w:r>
        <w:rPr>
          <w:color w:val="000000" w:themeColor="dk1"/>
          <w:sz w:val="28"/>
          <w:szCs w:val="28"/>
        </w:rPr>
        <w:t>кој</w:t>
      </w:r>
      <w:r>
        <w:rPr>
          <w:color w:val="000000" w:themeColor="dk1"/>
          <w:sz w:val="28"/>
          <w:szCs w:val="28"/>
        </w:rPr>
        <w:t>е</w:t>
      </w:r>
      <w:r>
        <w:rPr>
          <w:color w:val="000000" w:themeColor="dk1"/>
          <w:sz w:val="28"/>
          <w:szCs w:val="28"/>
        </w:rPr>
        <w:t xml:space="preserve"> не </w:t>
      </w:r>
      <w:r>
        <w:rPr>
          <w:color w:val="000000" w:themeColor="dk1"/>
          <w:sz w:val="28"/>
          <w:szCs w:val="28"/>
        </w:rPr>
        <w:t>зна</w:t>
      </w:r>
      <w:r>
        <w:rPr>
          <w:color w:val="000000" w:themeColor="dk1"/>
          <w:sz w:val="28"/>
          <w:szCs w:val="28"/>
        </w:rPr>
        <w:t>те</w:t>
      </w:r>
      <w:r>
        <w:rPr>
          <w:color w:val="000000" w:themeColor="dk1"/>
          <w:sz w:val="28"/>
          <w:szCs w:val="28"/>
        </w:rPr>
        <w:t xml:space="preserve">, и њима да служимо, немој послушати што ти каже тај пророк или сањач, јер вас куша Господ Бог </w:t>
      </w:r>
      <w:r>
        <w:rPr>
          <w:color w:val="000000" w:themeColor="dk1"/>
          <w:sz w:val="28"/>
          <w:szCs w:val="28"/>
        </w:rPr>
        <w:t>твој</w:t>
      </w:r>
      <w:r>
        <w:rPr>
          <w:color w:val="000000" w:themeColor="dk1"/>
          <w:sz w:val="28"/>
          <w:szCs w:val="28"/>
        </w:rPr>
        <w:t xml:space="preserve">, да </w:t>
      </w:r>
      <w:r>
        <w:rPr>
          <w:color w:val="000000" w:themeColor="dk1"/>
          <w:sz w:val="28"/>
          <w:szCs w:val="28"/>
        </w:rPr>
        <w:t>ли</w:t>
      </w:r>
      <w:r>
        <w:rPr>
          <w:color w:val="000000" w:themeColor="dk1"/>
          <w:sz w:val="28"/>
          <w:szCs w:val="28"/>
        </w:rPr>
        <w:t xml:space="preserve"> љубите Бога </w:t>
      </w:r>
      <w:r>
        <w:rPr>
          <w:color w:val="000000" w:themeColor="dk1"/>
          <w:sz w:val="28"/>
          <w:szCs w:val="28"/>
        </w:rPr>
        <w:t>ваше</w:t>
      </w:r>
      <w:r>
        <w:rPr>
          <w:color w:val="000000" w:themeColor="dk1"/>
          <w:sz w:val="28"/>
          <w:szCs w:val="28"/>
        </w:rPr>
        <w:t>га</w:t>
      </w:r>
      <w:r>
        <w:rPr>
          <w:color w:val="000000" w:themeColor="dk1"/>
          <w:sz w:val="28"/>
          <w:szCs w:val="28"/>
        </w:rPr>
        <w:t xml:space="preserve"> из свег срца </w:t>
      </w:r>
      <w:r>
        <w:rPr>
          <w:color w:val="000000" w:themeColor="dk1"/>
          <w:sz w:val="28"/>
          <w:szCs w:val="28"/>
        </w:rPr>
        <w:t>ваше</w:t>
      </w:r>
      <w:r>
        <w:rPr>
          <w:color w:val="000000" w:themeColor="dk1"/>
          <w:sz w:val="28"/>
          <w:szCs w:val="28"/>
        </w:rPr>
        <w:t>га</w:t>
      </w:r>
      <w:r>
        <w:rPr>
          <w:color w:val="000000" w:themeColor="dk1"/>
          <w:sz w:val="28"/>
          <w:szCs w:val="28"/>
        </w:rPr>
        <w:t xml:space="preserve"> и све душе </w:t>
      </w:r>
      <w:r>
        <w:rPr>
          <w:color w:val="000000" w:themeColor="dk1"/>
          <w:sz w:val="28"/>
          <w:szCs w:val="28"/>
        </w:rPr>
        <w:t>ваше</w:t>
      </w:r>
      <w:r>
        <w:rPr>
          <w:color w:val="000000" w:themeColor="dk1"/>
          <w:sz w:val="28"/>
          <w:szCs w:val="28"/>
        </w:rPr>
        <w:t xml:space="preserve">. За Господом Богом својим идите, и Њега се бојте, Његове заповести чувајте, и глас Његов слушајте, и Њему служите и Њега се држите. А онај пророк или </w:t>
      </w:r>
      <w:r>
        <w:rPr>
          <w:color w:val="000000" w:themeColor="dk1"/>
          <w:sz w:val="28"/>
          <w:szCs w:val="28"/>
        </w:rPr>
        <w:t xml:space="preserve">онај </w:t>
      </w:r>
      <w:r>
        <w:rPr>
          <w:color w:val="000000" w:themeColor="dk1"/>
          <w:sz w:val="28"/>
          <w:szCs w:val="28"/>
        </w:rPr>
        <w:t xml:space="preserve">сањач </w:t>
      </w:r>
      <w:r>
        <w:rPr>
          <w:color w:val="000000" w:themeColor="dk1"/>
          <w:sz w:val="28"/>
          <w:szCs w:val="28"/>
        </w:rPr>
        <w:t xml:space="preserve">снова </w:t>
      </w:r>
      <w:r>
        <w:rPr>
          <w:color w:val="000000" w:themeColor="dk1"/>
          <w:sz w:val="28"/>
          <w:szCs w:val="28"/>
        </w:rPr>
        <w:t xml:space="preserve">да се погуби, јер вас је наговарао да се одметнете од Господа Бога </w:t>
      </w:r>
      <w:r>
        <w:rPr>
          <w:color w:val="000000" w:themeColor="dk1"/>
          <w:sz w:val="28"/>
          <w:szCs w:val="28"/>
        </w:rPr>
        <w:t>т</w:t>
      </w:r>
      <w:r>
        <w:rPr>
          <w:color w:val="000000" w:themeColor="dk1"/>
          <w:sz w:val="28"/>
          <w:szCs w:val="28"/>
        </w:rPr>
        <w:t>вога</w:t>
      </w:r>
      <w:r>
        <w:rPr>
          <w:color w:val="000000" w:themeColor="dk1"/>
          <w:sz w:val="28"/>
          <w:szCs w:val="28"/>
        </w:rPr>
        <w:t>“</w:t>
      </w:r>
      <w:r>
        <w:rPr>
          <w:rStyle w:val="Footnotereference"/>
          <w:color w:val="000000" w:themeColor="dk1"/>
          <w:sz w:val="28"/>
          <w:szCs w:val="28"/>
        </w:rPr>
        <w:footnoteReference w:id="558"/>
      </w:r>
      <w:r>
        <w:rPr>
          <w:color w:val="000000" w:themeColor="dk1"/>
          <w:sz w:val="28"/>
          <w:szCs w:val="28"/>
        </w:rPr>
        <w:t xml:space="preserve">. </w:t>
      </w:r>
      <w:r>
        <w:rPr>
          <w:color w:val="000000" w:themeColor="dk1"/>
          <w:sz w:val="28"/>
          <w:szCs w:val="28"/>
        </w:rPr>
        <w:t>Како је свет и одговарајућ</w:t>
      </w:r>
      <w:r>
        <w:rPr>
          <w:color w:val="000000" w:themeColor="dk1"/>
          <w:sz w:val="28"/>
          <w:szCs w:val="28"/>
        </w:rPr>
        <w:t>и</w:t>
      </w:r>
      <w:r>
        <w:rPr>
          <w:color w:val="000000" w:themeColor="dk1"/>
          <w:sz w:val="28"/>
          <w:szCs w:val="28"/>
        </w:rPr>
        <w:t xml:space="preserve"> Богу</w:t>
      </w:r>
      <w:r>
        <w:rPr>
          <w:color w:val="000000" w:themeColor="dk1"/>
          <w:sz w:val="28"/>
          <w:szCs w:val="28"/>
        </w:rPr>
        <w:t xml:space="preserve"> овај закон</w:t>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ако онима који убијају тело треба у сваком случају, сагласно са законима, да следи смрт, </w:t>
      </w:r>
      <w:r>
        <w:rPr>
          <w:color w:val="000000" w:themeColor="dk1"/>
          <w:sz w:val="28"/>
          <w:szCs w:val="28"/>
        </w:rPr>
        <w:t>како оправдано неће</w:t>
      </w:r>
      <w:r>
        <w:rPr>
          <w:color w:val="000000" w:themeColor="dk1"/>
          <w:sz w:val="28"/>
          <w:szCs w:val="28"/>
        </w:rPr>
        <w:t xml:space="preserve"> бити у опасности онај који изазива погубну </w:t>
      </w:r>
      <w:r>
        <w:rPr>
          <w:color w:val="000000" w:themeColor="dk1"/>
          <w:sz w:val="28"/>
          <w:szCs w:val="28"/>
        </w:rPr>
        <w:t>пр</w:t>
      </w:r>
      <w:r>
        <w:rPr>
          <w:color w:val="000000" w:themeColor="dk1"/>
          <w:sz w:val="28"/>
          <w:szCs w:val="28"/>
        </w:rPr>
        <w:t>евару души</w:t>
      </w:r>
      <w:r>
        <w:rPr>
          <w:color w:val="000000" w:themeColor="dk1"/>
          <w:sz w:val="28"/>
          <w:szCs w:val="28"/>
        </w:rPr>
        <w:t xml:space="preserve"> </w:t>
      </w:r>
      <w:r>
        <w:rPr>
          <w:color w:val="000000" w:themeColor="dk1"/>
          <w:sz w:val="28"/>
          <w:szCs w:val="28"/>
        </w:rPr>
        <w:t xml:space="preserve">и баца у провалије </w:t>
      </w:r>
      <w:r>
        <w:rPr>
          <w:color w:val="000000" w:themeColor="dk1"/>
          <w:sz w:val="28"/>
          <w:szCs w:val="28"/>
        </w:rPr>
        <w:t>пропасти душу</w:t>
      </w:r>
      <w:r>
        <w:rPr>
          <w:color w:val="000000" w:themeColor="dk1"/>
          <w:sz w:val="28"/>
          <w:szCs w:val="28"/>
        </w:rPr>
        <w:t xml:space="preserve"> </w:t>
      </w:r>
      <w:r>
        <w:rPr>
          <w:color w:val="000000" w:themeColor="dk1"/>
          <w:sz w:val="28"/>
          <w:szCs w:val="28"/>
        </w:rPr>
        <w:t xml:space="preserve">која је важнија од тела сагласно са речју Спаситеља? </w:t>
      </w:r>
    </w:p>
    <w:p w14:paraId="00000511">
      <w:pPr>
        <w:jc w:val="both"/>
        <w:rPr>
          <w:color w:val="000000" w:themeColor="dk1"/>
          <w:sz w:val="28"/>
          <w:szCs w:val="28"/>
        </w:rPr>
      </w:pPr>
      <w:r>
        <w:rPr>
          <w:color w:val="000000" w:themeColor="dk1"/>
          <w:sz w:val="28"/>
          <w:szCs w:val="28"/>
        </w:rPr>
        <w:t>Бог је праведно расудио да се казни смртном казном лажов и бестидник.</w:t>
      </w:r>
      <w:r>
        <w:rPr>
          <w:color w:val="000000" w:themeColor="dk1"/>
          <w:sz w:val="28"/>
          <w:szCs w:val="28"/>
        </w:rPr>
        <w:t xml:space="preserve"> </w:t>
      </w:r>
      <w:r>
        <w:rPr>
          <w:color w:val="000000" w:themeColor="dk1"/>
          <w:sz w:val="28"/>
          <w:szCs w:val="28"/>
        </w:rPr>
        <w:t xml:space="preserve">Одлучује да се иста </w:t>
      </w:r>
      <w:r>
        <w:rPr>
          <w:color w:val="000000" w:themeColor="dk1"/>
          <w:sz w:val="28"/>
          <w:szCs w:val="28"/>
        </w:rPr>
        <w:t xml:space="preserve">смртна </w:t>
      </w:r>
      <w:r>
        <w:rPr>
          <w:color w:val="000000" w:themeColor="dk1"/>
          <w:sz w:val="28"/>
          <w:szCs w:val="28"/>
        </w:rPr>
        <w:t xml:space="preserve">казна наметне оном који се лако </w:t>
      </w:r>
      <w:r>
        <w:rPr>
          <w:color w:val="000000" w:themeColor="dk1"/>
          <w:sz w:val="28"/>
          <w:szCs w:val="28"/>
        </w:rPr>
        <w:t>бива привучен</w:t>
      </w:r>
      <w:r>
        <w:rPr>
          <w:color w:val="000000" w:themeColor="dk1"/>
          <w:sz w:val="28"/>
          <w:szCs w:val="28"/>
        </w:rPr>
        <w:t xml:space="preserve"> и </w:t>
      </w:r>
      <w:r>
        <w:rPr>
          <w:color w:val="000000" w:themeColor="dk1"/>
          <w:sz w:val="28"/>
          <w:szCs w:val="28"/>
        </w:rPr>
        <w:t xml:space="preserve">лако </w:t>
      </w:r>
      <w:r>
        <w:rPr>
          <w:color w:val="000000" w:themeColor="dk1"/>
          <w:sz w:val="28"/>
          <w:szCs w:val="28"/>
        </w:rPr>
        <w:t>по</w:t>
      </w:r>
      <w:r>
        <w:rPr>
          <w:color w:val="000000" w:themeColor="dk1"/>
          <w:sz w:val="28"/>
          <w:szCs w:val="28"/>
        </w:rPr>
        <w:t>даје</w:t>
      </w:r>
      <w:r>
        <w:rPr>
          <w:color w:val="000000" w:themeColor="dk1"/>
          <w:sz w:val="28"/>
          <w:szCs w:val="28"/>
        </w:rPr>
        <w:t xml:space="preserve"> свој ум </w:t>
      </w:r>
      <w:r>
        <w:rPr>
          <w:color w:val="000000" w:themeColor="dk1"/>
          <w:sz w:val="28"/>
          <w:szCs w:val="28"/>
        </w:rPr>
        <w:t>такв</w:t>
      </w:r>
      <w:r>
        <w:rPr>
          <w:color w:val="000000" w:themeColor="dk1"/>
          <w:sz w:val="28"/>
          <w:szCs w:val="28"/>
        </w:rPr>
        <w:t>им</w:t>
      </w:r>
      <w:r>
        <w:rPr>
          <w:color w:val="000000" w:themeColor="dk1"/>
          <w:sz w:val="28"/>
          <w:szCs w:val="28"/>
        </w:rPr>
        <w:t xml:space="preserve"> људима. </w:t>
      </w:r>
      <w:r>
        <w:rPr>
          <w:color w:val="000000" w:themeColor="dk1"/>
          <w:sz w:val="28"/>
          <w:szCs w:val="28"/>
        </w:rPr>
        <w:t>Јер</w:t>
      </w:r>
      <w:r>
        <w:rPr>
          <w:color w:val="000000" w:themeColor="dk1"/>
          <w:sz w:val="28"/>
          <w:szCs w:val="28"/>
        </w:rPr>
        <w:t xml:space="preserve"> је</w:t>
      </w:r>
      <w:r>
        <w:rPr>
          <w:color w:val="000000" w:themeColor="dk1"/>
          <w:sz w:val="28"/>
          <w:szCs w:val="28"/>
        </w:rPr>
        <w:t xml:space="preserve">, </w:t>
      </w:r>
      <w:r>
        <w:rPr>
          <w:color w:val="000000" w:themeColor="dk1"/>
          <w:sz w:val="28"/>
          <w:szCs w:val="28"/>
        </w:rPr>
        <w:t>као што се каже</w:t>
      </w:r>
      <w:r>
        <w:rPr>
          <w:color w:val="000000" w:themeColor="dk1"/>
          <w:sz w:val="28"/>
          <w:szCs w:val="28"/>
        </w:rPr>
        <w:t>,</w:t>
      </w:r>
      <w:r>
        <w:rPr>
          <w:color w:val="000000" w:themeColor="dk1"/>
          <w:sz w:val="28"/>
          <w:szCs w:val="28"/>
        </w:rPr>
        <w:t xml:space="preserve"> у његовој власти, да лако избегне </w:t>
      </w:r>
      <w:r>
        <w:rPr>
          <w:color w:val="000000" w:themeColor="dk1"/>
          <w:sz w:val="28"/>
          <w:szCs w:val="28"/>
        </w:rPr>
        <w:t xml:space="preserve">ову замку бдијући </w:t>
      </w:r>
      <w:r>
        <w:rPr>
          <w:color w:val="000000" w:themeColor="dk1"/>
          <w:sz w:val="28"/>
          <w:szCs w:val="28"/>
        </w:rPr>
        <w:t>у</w:t>
      </w:r>
      <w:r>
        <w:rPr>
          <w:color w:val="000000" w:themeColor="dk1"/>
          <w:sz w:val="28"/>
          <w:szCs w:val="28"/>
        </w:rPr>
        <w:t xml:space="preserve"> истини, </w:t>
      </w:r>
      <w:r>
        <w:rPr>
          <w:color w:val="000000" w:themeColor="dk1"/>
          <w:sz w:val="28"/>
          <w:szCs w:val="28"/>
        </w:rPr>
        <w:t>али</w:t>
      </w:r>
      <w:r>
        <w:rPr>
          <w:color w:val="000000" w:themeColor="dk1"/>
          <w:sz w:val="28"/>
          <w:szCs w:val="28"/>
        </w:rPr>
        <w:t xml:space="preserve"> је уместо овога прибегао својом вољом неправди: „Ако се нађе код тебе у којем од </w:t>
      </w:r>
      <w:r>
        <w:rPr>
          <w:color w:val="000000" w:themeColor="dk1"/>
          <w:sz w:val="28"/>
          <w:szCs w:val="28"/>
        </w:rPr>
        <w:t>градова</w:t>
      </w:r>
      <w:r>
        <w:rPr>
          <w:color w:val="000000" w:themeColor="dk1"/>
          <w:sz w:val="28"/>
          <w:szCs w:val="28"/>
        </w:rPr>
        <w:t xml:space="preserve"> твојих, који ти </w:t>
      </w:r>
      <w:r>
        <w:rPr>
          <w:color w:val="000000" w:themeColor="dk1"/>
          <w:sz w:val="28"/>
          <w:szCs w:val="28"/>
        </w:rPr>
        <w:t>да</w:t>
      </w:r>
      <w:r>
        <w:rPr>
          <w:color w:val="000000" w:themeColor="dk1"/>
          <w:sz w:val="28"/>
          <w:szCs w:val="28"/>
        </w:rPr>
        <w:t>је</w:t>
      </w:r>
      <w:r>
        <w:rPr>
          <w:color w:val="000000" w:themeColor="dk1"/>
          <w:sz w:val="28"/>
          <w:szCs w:val="28"/>
        </w:rPr>
        <w:t xml:space="preserve"> Господ Бог Твој, човек или жена да учини зло пред Господом Богом Твојим преступајући завет Његов, и отиде те служи другим боговима и клања им се, или Сунцу или Месецу или чему год из војске небеске, што </w:t>
      </w:r>
      <w:r>
        <w:rPr>
          <w:color w:val="000000" w:themeColor="dk1"/>
          <w:sz w:val="28"/>
          <w:szCs w:val="28"/>
        </w:rPr>
        <w:t>ти</w:t>
      </w:r>
      <w:r>
        <w:rPr>
          <w:color w:val="000000" w:themeColor="dk1"/>
          <w:sz w:val="28"/>
          <w:szCs w:val="28"/>
        </w:rPr>
        <w:t xml:space="preserve"> </w:t>
      </w:r>
      <w:r>
        <w:rPr>
          <w:color w:val="000000" w:themeColor="dk1"/>
          <w:sz w:val="28"/>
          <w:szCs w:val="28"/>
        </w:rPr>
        <w:t xml:space="preserve">нисам заповедио, и теби се то јави и ти чујеш, онда распитај </w:t>
      </w:r>
      <w:r>
        <w:rPr>
          <w:color w:val="000000" w:themeColor="dk1"/>
          <w:sz w:val="28"/>
          <w:szCs w:val="28"/>
        </w:rPr>
        <w:t>се</w:t>
      </w:r>
      <w:r>
        <w:rPr>
          <w:color w:val="000000" w:themeColor="dk1"/>
          <w:sz w:val="28"/>
          <w:szCs w:val="28"/>
        </w:rPr>
        <w:t xml:space="preserve"> </w:t>
      </w:r>
      <w:r>
        <w:rPr>
          <w:color w:val="000000" w:themeColor="dk1"/>
          <w:sz w:val="28"/>
          <w:szCs w:val="28"/>
        </w:rPr>
        <w:t xml:space="preserve">добро, па ако буде истина и доиста се учинила </w:t>
      </w:r>
      <w:r>
        <w:rPr>
          <w:color w:val="000000" w:themeColor="dk1"/>
          <w:sz w:val="28"/>
          <w:szCs w:val="28"/>
        </w:rPr>
        <w:t>т</w:t>
      </w:r>
      <w:r>
        <w:rPr>
          <w:color w:val="000000" w:themeColor="dk1"/>
          <w:sz w:val="28"/>
          <w:szCs w:val="28"/>
        </w:rPr>
        <w:t>а</w:t>
      </w:r>
      <w:r>
        <w:rPr>
          <w:color w:val="000000" w:themeColor="dk1"/>
          <w:sz w:val="28"/>
          <w:szCs w:val="28"/>
        </w:rPr>
        <w:t xml:space="preserve"> гадна ствар у Израиљу, изведи онога човека или ону жену, који учинише оно зло и заспи их камењем да погину. На сведочанство два или три </w:t>
      </w:r>
      <w:r>
        <w:rPr>
          <w:color w:val="000000" w:themeColor="dk1"/>
          <w:sz w:val="28"/>
          <w:szCs w:val="28"/>
        </w:rPr>
        <w:t>сведо</w:t>
      </w:r>
      <w:r>
        <w:rPr>
          <w:color w:val="000000" w:themeColor="dk1"/>
          <w:sz w:val="28"/>
          <w:szCs w:val="28"/>
        </w:rPr>
        <w:t>ка</w:t>
      </w:r>
      <w:r>
        <w:rPr>
          <w:color w:val="000000" w:themeColor="dk1"/>
          <w:sz w:val="28"/>
          <w:szCs w:val="28"/>
        </w:rPr>
        <w:t xml:space="preserve"> да се погуби онај кога ваља погубити, али на сведочанство једнога човека да се не погуби. Сведоци нека први дигну руке на </w:t>
      </w:r>
      <w:r>
        <w:rPr>
          <w:color w:val="000000" w:themeColor="dk1"/>
          <w:sz w:val="28"/>
          <w:szCs w:val="28"/>
        </w:rPr>
        <w:t>њ</w:t>
      </w:r>
      <w:r>
        <w:rPr>
          <w:color w:val="000000" w:themeColor="dk1"/>
          <w:sz w:val="28"/>
          <w:szCs w:val="28"/>
        </w:rPr>
        <w:t>ега</w:t>
      </w:r>
      <w:r>
        <w:rPr>
          <w:color w:val="000000" w:themeColor="dk1"/>
          <w:sz w:val="28"/>
          <w:szCs w:val="28"/>
        </w:rPr>
        <w:t xml:space="preserve"> да га убију, а потом сав народ, тако </w:t>
      </w:r>
      <w:r>
        <w:rPr>
          <w:color w:val="000000" w:themeColor="dk1"/>
          <w:sz w:val="28"/>
          <w:szCs w:val="28"/>
        </w:rPr>
        <w:t>из</w:t>
      </w:r>
      <w:r>
        <w:rPr>
          <w:color w:val="000000" w:themeColor="dk1"/>
          <w:sz w:val="28"/>
          <w:szCs w:val="28"/>
        </w:rPr>
        <w:t>баци злочинца</w:t>
      </w:r>
      <w:r>
        <w:rPr>
          <w:color w:val="000000" w:themeColor="dk1"/>
          <w:sz w:val="28"/>
          <w:szCs w:val="28"/>
        </w:rPr>
        <w:t xml:space="preserve"> из </w:t>
      </w:r>
      <w:r>
        <w:rPr>
          <w:color w:val="000000" w:themeColor="dk1"/>
          <w:sz w:val="28"/>
          <w:szCs w:val="28"/>
        </w:rPr>
        <w:t>ваше заједнице</w:t>
      </w:r>
      <w:r>
        <w:rPr>
          <w:rStyle w:val="Footnotereference"/>
          <w:color w:val="000000" w:themeColor="dk1"/>
          <w:sz w:val="28"/>
          <w:szCs w:val="28"/>
        </w:rPr>
        <w:footnoteReference w:id="559"/>
      </w:r>
      <w:r>
        <w:rPr>
          <w:color w:val="000000" w:themeColor="dk1"/>
          <w:sz w:val="28"/>
          <w:szCs w:val="28"/>
        </w:rPr>
        <w:t>.</w:t>
      </w:r>
      <w:r>
        <w:rPr>
          <w:color w:val="000000" w:themeColor="dk1"/>
          <w:sz w:val="28"/>
          <w:szCs w:val="28"/>
        </w:rPr>
        <w:t xml:space="preserve"> </w:t>
      </w:r>
      <w:r>
        <w:rPr>
          <w:color w:val="000000" w:themeColor="dk1"/>
          <w:sz w:val="28"/>
          <w:szCs w:val="28"/>
        </w:rPr>
        <w:t>Када се чини неправда Богу према поштовању Његовог лица, није безопасно да покажеш милост ономе који чини ову неправду. Веома је шкодљива неприлична милосрдност према показивању неодлучне љубави према ближњем. И ово је, мисли</w:t>
      </w:r>
      <w:r>
        <w:rPr>
          <w:color w:val="000000" w:themeColor="dk1"/>
          <w:sz w:val="28"/>
          <w:szCs w:val="28"/>
        </w:rPr>
        <w:t>м</w:t>
      </w:r>
      <w:r>
        <w:rPr>
          <w:color w:val="000000" w:themeColor="dk1"/>
          <w:sz w:val="28"/>
          <w:szCs w:val="28"/>
        </w:rPr>
        <w:t>, оно што је рекао Господ: „Који љуби оца или матер већма него Мене, није Мене достојан“</w:t>
      </w:r>
      <w:r>
        <w:rPr>
          <w:rStyle w:val="Footnotereference"/>
          <w:color w:val="000000" w:themeColor="dk1"/>
          <w:sz w:val="28"/>
          <w:szCs w:val="28"/>
        </w:rPr>
        <w:footnoteReference w:id="560"/>
      </w:r>
      <w:r>
        <w:rPr>
          <w:color w:val="000000" w:themeColor="dk1"/>
          <w:sz w:val="28"/>
          <w:szCs w:val="28"/>
        </w:rPr>
        <w:t xml:space="preserve">. Тада нека се удаљи закон болећивости и нека се угаси снага </w:t>
      </w:r>
      <w:r>
        <w:rPr>
          <w:color w:val="000000" w:themeColor="dk1"/>
          <w:sz w:val="28"/>
          <w:szCs w:val="28"/>
        </w:rPr>
        <w:t>природн</w:t>
      </w:r>
      <w:r>
        <w:rPr>
          <w:color w:val="000000" w:themeColor="dk1"/>
          <w:sz w:val="28"/>
          <w:szCs w:val="28"/>
        </w:rPr>
        <w:t>е</w:t>
      </w:r>
      <w:r>
        <w:rPr>
          <w:color w:val="000000" w:themeColor="dk1"/>
          <w:sz w:val="28"/>
          <w:szCs w:val="28"/>
        </w:rPr>
        <w:t xml:space="preserve"> љубави, и све што тежи ка човекољубљу, и да то к</w:t>
      </w:r>
      <w:r>
        <w:rPr>
          <w:color w:val="000000" w:themeColor="dk1"/>
          <w:sz w:val="28"/>
          <w:szCs w:val="28"/>
        </w:rPr>
        <w:t>ажем тако, нека се служи Богу</w:t>
      </w:r>
      <w:r>
        <w:rPr>
          <w:color w:val="000000" w:themeColor="dk1"/>
          <w:sz w:val="28"/>
          <w:szCs w:val="28"/>
        </w:rPr>
        <w:t xml:space="preserve"> побожном окрутношћу. Или мислиш да не треба да се кажњавају без милости </w:t>
      </w:r>
      <w:r>
        <w:rPr>
          <w:color w:val="000000" w:themeColor="dk1"/>
          <w:sz w:val="28"/>
          <w:szCs w:val="28"/>
        </w:rPr>
        <w:t xml:space="preserve">сви који су отпали (од </w:t>
      </w:r>
      <w:r>
        <w:rPr>
          <w:color w:val="000000" w:themeColor="dk1"/>
          <w:sz w:val="28"/>
          <w:szCs w:val="28"/>
        </w:rPr>
        <w:t xml:space="preserve">Бога) без разлога, јер растужују </w:t>
      </w:r>
      <w:r>
        <w:rPr>
          <w:color w:val="000000" w:themeColor="dk1"/>
          <w:sz w:val="28"/>
          <w:szCs w:val="28"/>
        </w:rPr>
        <w:t>Онога који је изнад</w:t>
      </w:r>
      <w:r>
        <w:rPr>
          <w:color w:val="000000" w:themeColor="dk1"/>
          <w:sz w:val="28"/>
          <w:szCs w:val="28"/>
        </w:rPr>
        <w:t xml:space="preserve"> сваке славе и не престају да вређају без оклевања Онога коме би било боље да угађају тежњом за постојаношћу? </w:t>
      </w:r>
    </w:p>
    <w:p w14:paraId="00000512">
      <w:pPr>
        <w:jc w:val="both"/>
        <w:rPr>
          <w:color w:val="000000" w:themeColor="dk1"/>
          <w:sz w:val="28"/>
          <w:szCs w:val="28"/>
        </w:rPr>
      </w:pPr>
      <w:r>
        <w:rPr>
          <w:color w:val="000000" w:themeColor="dk1"/>
          <w:sz w:val="28"/>
          <w:szCs w:val="28"/>
        </w:rPr>
        <w:t xml:space="preserve">ПАЛ: </w:t>
      </w:r>
      <w:r>
        <w:rPr>
          <w:color w:val="000000" w:themeColor="dk1"/>
          <w:sz w:val="28"/>
          <w:szCs w:val="28"/>
        </w:rPr>
        <w:t>Треба</w:t>
      </w:r>
      <w:r>
        <w:rPr>
          <w:color w:val="000000" w:themeColor="dk1"/>
          <w:sz w:val="28"/>
          <w:szCs w:val="28"/>
        </w:rPr>
        <w:t xml:space="preserve">, како да не? </w:t>
      </w:r>
    </w:p>
    <w:p w14:paraId="00000513">
      <w:pPr>
        <w:jc w:val="both"/>
        <w:rPr>
          <w:color w:val="000000" w:themeColor="dk1"/>
          <w:sz w:val="28"/>
          <w:szCs w:val="28"/>
        </w:rPr>
      </w:pPr>
      <w:r>
        <w:rPr>
          <w:color w:val="000000" w:themeColor="dk1"/>
          <w:sz w:val="28"/>
          <w:szCs w:val="28"/>
        </w:rPr>
        <w:t xml:space="preserve">КИР: </w:t>
      </w:r>
      <w:r>
        <w:rPr>
          <w:color w:val="000000" w:themeColor="dk1"/>
          <w:sz w:val="28"/>
          <w:szCs w:val="28"/>
        </w:rPr>
        <w:t>Присети</w:t>
      </w:r>
      <w:r>
        <w:rPr>
          <w:color w:val="000000" w:themeColor="dk1"/>
          <w:sz w:val="28"/>
          <w:szCs w:val="28"/>
        </w:rPr>
        <w:t xml:space="preserve">ћу </w:t>
      </w:r>
      <w:r>
        <w:rPr>
          <w:color w:val="000000" w:themeColor="dk1"/>
          <w:sz w:val="28"/>
          <w:szCs w:val="28"/>
        </w:rPr>
        <w:t xml:space="preserve">се </w:t>
      </w:r>
      <w:r>
        <w:rPr>
          <w:color w:val="000000" w:themeColor="dk1"/>
          <w:sz w:val="28"/>
          <w:szCs w:val="28"/>
        </w:rPr>
        <w:t>речи које је рекао старима: „Какву неправду нађоше оци ваши у мени, те одступише од мене</w:t>
      </w:r>
      <w:r>
        <w:rPr>
          <w:color w:val="000000" w:themeColor="dk1"/>
          <w:sz w:val="28"/>
          <w:szCs w:val="28"/>
        </w:rPr>
        <w:t xml:space="preserve"> </w:t>
      </w:r>
      <w:r>
        <w:rPr>
          <w:color w:val="000000" w:themeColor="dk1"/>
          <w:sz w:val="28"/>
          <w:szCs w:val="28"/>
        </w:rPr>
        <w:t>далеко</w:t>
      </w:r>
      <w:r>
        <w:rPr>
          <w:color w:val="000000" w:themeColor="dk1"/>
          <w:sz w:val="28"/>
          <w:szCs w:val="28"/>
        </w:rPr>
        <w:t xml:space="preserve">, и </w:t>
      </w:r>
      <w:r>
        <w:rPr>
          <w:color w:val="000000" w:themeColor="dk1"/>
          <w:sz w:val="28"/>
          <w:szCs w:val="28"/>
        </w:rPr>
        <w:t>корача</w:t>
      </w:r>
      <w:r>
        <w:rPr>
          <w:color w:val="000000" w:themeColor="dk1"/>
          <w:sz w:val="28"/>
          <w:szCs w:val="28"/>
        </w:rPr>
        <w:t xml:space="preserve">ше </w:t>
      </w:r>
      <w:r>
        <w:rPr>
          <w:color w:val="000000" w:themeColor="dk1"/>
          <w:sz w:val="28"/>
          <w:szCs w:val="28"/>
        </w:rPr>
        <w:t>за ништавилом и посташе ништави?“</w:t>
      </w:r>
      <w:r>
        <w:rPr>
          <w:rStyle w:val="Footnotereference"/>
          <w:color w:val="000000" w:themeColor="dk1"/>
          <w:sz w:val="28"/>
          <w:szCs w:val="28"/>
        </w:rPr>
        <w:footnoteReference w:id="561"/>
      </w:r>
      <w:r>
        <w:rPr>
          <w:color w:val="000000" w:themeColor="dk1"/>
          <w:sz w:val="28"/>
          <w:szCs w:val="28"/>
        </w:rPr>
        <w:t xml:space="preserve">. </w:t>
      </w:r>
      <w:r>
        <w:rPr>
          <w:color w:val="000000" w:themeColor="dk1"/>
          <w:sz w:val="28"/>
          <w:szCs w:val="28"/>
        </w:rPr>
        <w:t>Запрепашћен због бескрајне глупости Израелаца говори следеће: „</w:t>
      </w:r>
      <w:r>
        <w:rPr>
          <w:color w:val="000000" w:themeColor="dk1"/>
          <w:sz w:val="28"/>
          <w:szCs w:val="28"/>
        </w:rPr>
        <w:t>Запрепасти</w:t>
      </w:r>
      <w:r>
        <w:rPr>
          <w:color w:val="000000" w:themeColor="dk1"/>
          <w:sz w:val="28"/>
          <w:szCs w:val="28"/>
        </w:rPr>
        <w:t xml:space="preserve"> се </w:t>
      </w:r>
      <w:r>
        <w:rPr>
          <w:color w:val="000000" w:themeColor="dk1"/>
          <w:sz w:val="28"/>
          <w:szCs w:val="28"/>
        </w:rPr>
        <w:t xml:space="preserve">небо </w:t>
      </w:r>
      <w:r>
        <w:rPr>
          <w:color w:val="000000" w:themeColor="dk1"/>
          <w:sz w:val="28"/>
          <w:szCs w:val="28"/>
        </w:rPr>
        <w:t xml:space="preserve">томе, </w:t>
      </w:r>
      <w:r>
        <w:rPr>
          <w:color w:val="000000" w:themeColor="dk1"/>
          <w:sz w:val="28"/>
          <w:szCs w:val="28"/>
        </w:rPr>
        <w:t>и з</w:t>
      </w:r>
      <w:r>
        <w:rPr>
          <w:color w:val="000000" w:themeColor="dk1"/>
          <w:sz w:val="28"/>
          <w:szCs w:val="28"/>
        </w:rPr>
        <w:t>адрхта страшно земља</w:t>
      </w:r>
      <w:r>
        <w:rPr>
          <w:color w:val="000000" w:themeColor="dk1"/>
          <w:sz w:val="28"/>
          <w:szCs w:val="28"/>
        </w:rPr>
        <w:t xml:space="preserve">, вели Господ. Јер два зла учини мој народ: Оставише Мене, извор живе воде, и ископаше себи </w:t>
      </w:r>
      <w:r>
        <w:rPr>
          <w:color w:val="000000" w:themeColor="dk1"/>
          <w:sz w:val="28"/>
          <w:szCs w:val="28"/>
        </w:rPr>
        <w:t>јаме</w:t>
      </w:r>
      <w:r>
        <w:rPr>
          <w:color w:val="000000" w:themeColor="dk1"/>
          <w:sz w:val="28"/>
          <w:szCs w:val="28"/>
        </w:rPr>
        <w:t xml:space="preserve"> испроваљиване, </w:t>
      </w:r>
      <w:r>
        <w:rPr>
          <w:color w:val="000000" w:themeColor="dk1"/>
          <w:sz w:val="28"/>
          <w:szCs w:val="28"/>
        </w:rPr>
        <w:t>кој</w:t>
      </w:r>
      <w:r>
        <w:rPr>
          <w:color w:val="000000" w:themeColor="dk1"/>
          <w:sz w:val="28"/>
          <w:szCs w:val="28"/>
        </w:rPr>
        <w:t>е</w:t>
      </w:r>
      <w:r>
        <w:rPr>
          <w:color w:val="000000" w:themeColor="dk1"/>
          <w:sz w:val="28"/>
          <w:szCs w:val="28"/>
        </w:rPr>
        <w:t xml:space="preserve"> не могу да држе воде“</w:t>
      </w:r>
      <w:r>
        <w:rPr>
          <w:rStyle w:val="Footnotereference"/>
          <w:color w:val="000000" w:themeColor="dk1"/>
          <w:sz w:val="28"/>
          <w:szCs w:val="28"/>
        </w:rPr>
        <w:footnoteReference w:id="562"/>
      </w:r>
      <w:r>
        <w:rPr>
          <w:color w:val="000000" w:themeColor="dk1"/>
          <w:sz w:val="28"/>
          <w:szCs w:val="28"/>
        </w:rPr>
        <w:t xml:space="preserve">. </w:t>
      </w:r>
      <w:r>
        <w:rPr>
          <w:color w:val="000000" w:themeColor="dk1"/>
          <w:sz w:val="28"/>
          <w:szCs w:val="28"/>
        </w:rPr>
        <w:t xml:space="preserve">Ја бих сматрао да су изгубили свако исправно логичко расуђивање, и </w:t>
      </w:r>
      <w:r>
        <w:rPr>
          <w:color w:val="000000" w:themeColor="dk1"/>
          <w:sz w:val="28"/>
          <w:szCs w:val="28"/>
        </w:rPr>
        <w:t xml:space="preserve">то </w:t>
      </w:r>
      <w:r>
        <w:rPr>
          <w:color w:val="000000" w:themeColor="dk1"/>
          <w:sz w:val="28"/>
          <w:szCs w:val="28"/>
        </w:rPr>
        <w:t xml:space="preserve">веома разумно, они који се удаљавају од духовног служења Богу и служе творевини а не Створитељу и </w:t>
      </w:r>
      <w:r>
        <w:rPr>
          <w:color w:val="000000" w:themeColor="dk1"/>
          <w:sz w:val="28"/>
          <w:szCs w:val="28"/>
        </w:rPr>
        <w:t>Творцу</w:t>
      </w:r>
      <w:r>
        <w:rPr>
          <w:color w:val="000000" w:themeColor="dk1"/>
          <w:sz w:val="28"/>
          <w:szCs w:val="28"/>
        </w:rPr>
        <w:t xml:space="preserve">, </w:t>
      </w:r>
      <w:r>
        <w:rPr>
          <w:color w:val="000000" w:themeColor="dk1"/>
          <w:sz w:val="28"/>
          <w:szCs w:val="28"/>
        </w:rPr>
        <w:t xml:space="preserve">то јест склизнули су у </w:t>
      </w:r>
      <w:r>
        <w:rPr>
          <w:color w:val="000000" w:themeColor="dk1"/>
          <w:sz w:val="28"/>
          <w:szCs w:val="28"/>
        </w:rPr>
        <w:t>још</w:t>
      </w:r>
      <w:r>
        <w:rPr>
          <w:color w:val="000000" w:themeColor="dk1"/>
          <w:sz w:val="28"/>
          <w:szCs w:val="28"/>
        </w:rPr>
        <w:t xml:space="preserve"> срамотнију </w:t>
      </w:r>
      <w:r>
        <w:rPr>
          <w:color w:val="000000" w:themeColor="dk1"/>
          <w:sz w:val="28"/>
          <w:szCs w:val="28"/>
        </w:rPr>
        <w:t>пре</w:t>
      </w:r>
      <w:r>
        <w:rPr>
          <w:color w:val="000000" w:themeColor="dk1"/>
          <w:sz w:val="28"/>
          <w:szCs w:val="28"/>
        </w:rPr>
        <w:t>вару</w:t>
      </w:r>
      <w:r>
        <w:rPr>
          <w:color w:val="000000" w:themeColor="dk1"/>
          <w:sz w:val="28"/>
          <w:szCs w:val="28"/>
        </w:rPr>
        <w:t xml:space="preserve"> и клањају се делима својих руку, наравно иако је било </w:t>
      </w:r>
      <w:r>
        <w:rPr>
          <w:color w:val="000000" w:themeColor="dk1"/>
          <w:sz w:val="28"/>
          <w:szCs w:val="28"/>
        </w:rPr>
        <w:t>лако</w:t>
      </w:r>
      <w:r>
        <w:rPr>
          <w:color w:val="000000" w:themeColor="dk1"/>
          <w:sz w:val="28"/>
          <w:szCs w:val="28"/>
        </w:rPr>
        <w:t xml:space="preserve">, да су желели исправно да размишљају, да виде лепоту изнад свега неисказане природе </w:t>
      </w:r>
      <w:r>
        <w:rPr>
          <w:color w:val="000000" w:themeColor="dk1"/>
          <w:sz w:val="28"/>
          <w:szCs w:val="28"/>
        </w:rPr>
        <w:t>у</w:t>
      </w:r>
      <w:r>
        <w:rPr>
          <w:color w:val="000000" w:themeColor="dk1"/>
          <w:sz w:val="28"/>
          <w:szCs w:val="28"/>
        </w:rPr>
        <w:t xml:space="preserve"> </w:t>
      </w:r>
      <w:r>
        <w:rPr>
          <w:color w:val="000000" w:themeColor="dk1"/>
          <w:sz w:val="28"/>
          <w:szCs w:val="28"/>
        </w:rPr>
        <w:t>ств</w:t>
      </w:r>
      <w:r>
        <w:rPr>
          <w:color w:val="000000" w:themeColor="dk1"/>
          <w:sz w:val="28"/>
          <w:szCs w:val="28"/>
        </w:rPr>
        <w:t>ореном свету</w:t>
      </w:r>
      <w:r>
        <w:rPr>
          <w:color w:val="000000" w:themeColor="dk1"/>
          <w:sz w:val="28"/>
          <w:szCs w:val="28"/>
        </w:rPr>
        <w:t xml:space="preserve">, </w:t>
      </w:r>
      <w:r>
        <w:rPr>
          <w:color w:val="000000" w:themeColor="dk1"/>
          <w:sz w:val="28"/>
          <w:szCs w:val="28"/>
        </w:rPr>
        <w:t>и</w:t>
      </w:r>
      <w:r>
        <w:rPr>
          <w:color w:val="000000" w:themeColor="dk1"/>
          <w:sz w:val="28"/>
          <w:szCs w:val="28"/>
        </w:rPr>
        <w:t xml:space="preserve"> од </w:t>
      </w:r>
      <w:r>
        <w:rPr>
          <w:color w:val="000000" w:themeColor="dk1"/>
          <w:sz w:val="28"/>
          <w:szCs w:val="28"/>
        </w:rPr>
        <w:t>доброг по</w:t>
      </w:r>
      <w:r>
        <w:rPr>
          <w:color w:val="000000" w:themeColor="dk1"/>
          <w:sz w:val="28"/>
          <w:szCs w:val="28"/>
        </w:rPr>
        <w:t>ре</w:t>
      </w:r>
      <w:r>
        <w:rPr>
          <w:color w:val="000000" w:themeColor="dk1"/>
          <w:sz w:val="28"/>
          <w:szCs w:val="28"/>
        </w:rPr>
        <w:t>тк</w:t>
      </w:r>
      <w:r>
        <w:rPr>
          <w:color w:val="000000" w:themeColor="dk1"/>
          <w:sz w:val="28"/>
          <w:szCs w:val="28"/>
        </w:rPr>
        <w:t xml:space="preserve">а </w:t>
      </w:r>
      <w:r>
        <w:rPr>
          <w:color w:val="000000" w:themeColor="dk1"/>
          <w:sz w:val="28"/>
          <w:szCs w:val="28"/>
        </w:rPr>
        <w:t>творевине</w:t>
      </w:r>
      <w:r>
        <w:rPr>
          <w:color w:val="000000" w:themeColor="dk1"/>
          <w:sz w:val="28"/>
          <w:szCs w:val="28"/>
        </w:rPr>
        <w:t xml:space="preserve"> да </w:t>
      </w:r>
      <w:r>
        <w:rPr>
          <w:color w:val="000000" w:themeColor="dk1"/>
          <w:sz w:val="28"/>
          <w:szCs w:val="28"/>
        </w:rPr>
        <w:t>спознају</w:t>
      </w:r>
      <w:r>
        <w:rPr>
          <w:color w:val="000000" w:themeColor="dk1"/>
          <w:sz w:val="28"/>
          <w:szCs w:val="28"/>
        </w:rPr>
        <w:t xml:space="preserve"> </w:t>
      </w:r>
      <w:r>
        <w:rPr>
          <w:color w:val="000000" w:themeColor="dk1"/>
          <w:sz w:val="28"/>
          <w:szCs w:val="28"/>
        </w:rPr>
        <w:t>творца овог поретка</w:t>
      </w:r>
      <w:r>
        <w:rPr>
          <w:color w:val="000000" w:themeColor="dk1"/>
          <w:sz w:val="28"/>
          <w:szCs w:val="28"/>
        </w:rPr>
        <w:t xml:space="preserve"> </w:t>
      </w:r>
      <w:r>
        <w:rPr>
          <w:color w:val="000000" w:themeColor="dk1"/>
          <w:sz w:val="28"/>
          <w:szCs w:val="28"/>
        </w:rPr>
        <w:t xml:space="preserve">и господара и створитеља </w:t>
      </w:r>
      <w:r>
        <w:rPr>
          <w:color w:val="000000" w:themeColor="dk1"/>
          <w:sz w:val="28"/>
          <w:szCs w:val="28"/>
        </w:rPr>
        <w:t>света</w:t>
      </w:r>
      <w:r>
        <w:rPr>
          <w:color w:val="000000" w:themeColor="dk1"/>
          <w:sz w:val="28"/>
          <w:szCs w:val="28"/>
        </w:rPr>
        <w:t>. Међутим</w:t>
      </w:r>
      <w:r>
        <w:rPr>
          <w:color w:val="000000" w:themeColor="dk1"/>
          <w:sz w:val="28"/>
          <w:szCs w:val="28"/>
        </w:rPr>
        <w:t>,</w:t>
      </w:r>
      <w:r>
        <w:rPr>
          <w:color w:val="000000" w:themeColor="dk1"/>
          <w:sz w:val="28"/>
          <w:szCs w:val="28"/>
        </w:rPr>
        <w:t xml:space="preserve"> ово уважено и достојно дивљења мишљење су неки од наших старих н</w:t>
      </w:r>
      <w:r>
        <w:rPr>
          <w:color w:val="000000" w:themeColor="dk1"/>
          <w:sz w:val="28"/>
          <w:szCs w:val="28"/>
        </w:rPr>
        <w:t>иподаштавали и заменили су га</w:t>
      </w:r>
      <w:r>
        <w:rPr>
          <w:color w:val="000000" w:themeColor="dk1"/>
          <w:sz w:val="28"/>
          <w:szCs w:val="28"/>
        </w:rPr>
        <w:t xml:space="preserve"> златним и бакарним </w:t>
      </w:r>
      <w:r>
        <w:rPr>
          <w:color w:val="000000" w:themeColor="dk1"/>
          <w:sz w:val="28"/>
          <w:szCs w:val="28"/>
        </w:rPr>
        <w:t>идол</w:t>
      </w:r>
      <w:r>
        <w:rPr>
          <w:color w:val="000000" w:themeColor="dk1"/>
          <w:sz w:val="28"/>
          <w:szCs w:val="28"/>
        </w:rPr>
        <w:t>има</w:t>
      </w:r>
      <w:r>
        <w:rPr>
          <w:color w:val="000000" w:themeColor="dk1"/>
          <w:sz w:val="28"/>
          <w:szCs w:val="28"/>
        </w:rPr>
        <w:t>, сагласно са песницима Грка</w:t>
      </w:r>
      <w:r>
        <w:rPr>
          <w:rStyle w:val="Footnotereference"/>
          <w:color w:val="000000" w:themeColor="dk1"/>
          <w:sz w:val="28"/>
          <w:szCs w:val="28"/>
        </w:rPr>
        <w:footnoteReference w:id="563"/>
      </w:r>
      <w:r>
        <w:rPr>
          <w:color w:val="000000" w:themeColor="dk1"/>
          <w:sz w:val="28"/>
          <w:szCs w:val="28"/>
        </w:rPr>
        <w:t>.</w:t>
      </w:r>
      <w:r>
        <w:rPr>
          <w:color w:val="000000" w:themeColor="dk1"/>
          <w:sz w:val="28"/>
          <w:szCs w:val="28"/>
        </w:rPr>
        <w:t xml:space="preserve"> </w:t>
      </w:r>
      <w:r>
        <w:rPr>
          <w:color w:val="000000" w:themeColor="dk1"/>
          <w:sz w:val="28"/>
          <w:szCs w:val="28"/>
        </w:rPr>
        <w:t xml:space="preserve">Са тиме да су напустили Бога и да се клањају ономе </w:t>
      </w:r>
      <w:r>
        <w:rPr>
          <w:color w:val="000000" w:themeColor="dk1"/>
          <w:sz w:val="28"/>
          <w:szCs w:val="28"/>
        </w:rPr>
        <w:t>што је</w:t>
      </w:r>
      <w:r>
        <w:rPr>
          <w:color w:val="000000" w:themeColor="dk1"/>
          <w:sz w:val="28"/>
          <w:szCs w:val="28"/>
        </w:rPr>
        <w:t xml:space="preserve"> </w:t>
      </w:r>
      <w:r>
        <w:rPr>
          <w:color w:val="000000" w:themeColor="dk1"/>
          <w:sz w:val="28"/>
          <w:szCs w:val="28"/>
        </w:rPr>
        <w:t xml:space="preserve">сагласно са природом, на детињаст начин, окренули су се бескорисном обожавању </w:t>
      </w:r>
      <w:r>
        <w:rPr>
          <w:color w:val="000000" w:themeColor="dk1"/>
          <w:sz w:val="28"/>
          <w:szCs w:val="28"/>
        </w:rPr>
        <w:t>ништав</w:t>
      </w:r>
      <w:r>
        <w:rPr>
          <w:color w:val="000000" w:themeColor="dk1"/>
          <w:sz w:val="28"/>
          <w:szCs w:val="28"/>
        </w:rPr>
        <w:t>ног</w:t>
      </w:r>
      <w:r>
        <w:rPr>
          <w:color w:val="000000" w:themeColor="dk1"/>
          <w:sz w:val="28"/>
          <w:szCs w:val="28"/>
        </w:rPr>
        <w:t xml:space="preserve">, </w:t>
      </w:r>
      <w:r>
        <w:rPr>
          <w:color w:val="000000" w:themeColor="dk1"/>
          <w:sz w:val="28"/>
          <w:szCs w:val="28"/>
        </w:rPr>
        <w:t>изливајући</w:t>
      </w:r>
      <w:r>
        <w:rPr>
          <w:color w:val="000000" w:themeColor="dk1"/>
          <w:sz w:val="28"/>
          <w:szCs w:val="28"/>
        </w:rPr>
        <w:t xml:space="preserve"> на </w:t>
      </w:r>
      <w:r>
        <w:rPr>
          <w:color w:val="000000" w:themeColor="dk1"/>
          <w:sz w:val="28"/>
          <w:szCs w:val="28"/>
        </w:rPr>
        <w:t>своју</w:t>
      </w:r>
      <w:r>
        <w:rPr>
          <w:color w:val="000000" w:themeColor="dk1"/>
          <w:sz w:val="28"/>
          <w:szCs w:val="28"/>
        </w:rPr>
        <w:t xml:space="preserve"> </w:t>
      </w:r>
      <w:r>
        <w:rPr>
          <w:color w:val="000000" w:themeColor="dk1"/>
          <w:sz w:val="28"/>
          <w:szCs w:val="28"/>
        </w:rPr>
        <w:t xml:space="preserve">главу </w:t>
      </w:r>
      <w:r>
        <w:rPr>
          <w:color w:val="000000" w:themeColor="dk1"/>
          <w:sz w:val="28"/>
          <w:szCs w:val="28"/>
        </w:rPr>
        <w:t xml:space="preserve">срамоту и ругање и својевољно су изабрали </w:t>
      </w:r>
      <w:r>
        <w:rPr>
          <w:color w:val="000000" w:themeColor="dk1"/>
          <w:sz w:val="28"/>
          <w:szCs w:val="28"/>
        </w:rPr>
        <w:t>да буду лишени</w:t>
      </w:r>
      <w:r>
        <w:rPr>
          <w:color w:val="000000" w:themeColor="dk1"/>
          <w:sz w:val="28"/>
          <w:szCs w:val="28"/>
        </w:rPr>
        <w:t xml:space="preserve"> </w:t>
      </w:r>
      <w:r>
        <w:rPr>
          <w:color w:val="000000" w:themeColor="dk1"/>
          <w:sz w:val="28"/>
          <w:szCs w:val="28"/>
        </w:rPr>
        <w:t xml:space="preserve">помоћи одозго. И заиста је рекао Бог: „Као што је срамота за лопова када је ухваћен, тако ће се осрамотити и сами Израелци и њихови краљеви и господари и њихови свештеници и њихови пророци. </w:t>
      </w:r>
      <w:r>
        <w:rPr>
          <w:color w:val="000000" w:themeColor="dk1"/>
          <w:sz w:val="28"/>
          <w:szCs w:val="28"/>
        </w:rPr>
        <w:t xml:space="preserve">Јер су рекли дрвету: Ти си мој отац и камену: </w:t>
      </w:r>
      <w:r>
        <w:rPr>
          <w:color w:val="000000" w:themeColor="dk1"/>
          <w:sz w:val="28"/>
          <w:szCs w:val="28"/>
        </w:rPr>
        <w:t>Ти си ме родио</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окренули су Ми</w:t>
      </w:r>
      <w:r>
        <w:rPr>
          <w:color w:val="000000" w:themeColor="dk1"/>
          <w:sz w:val="28"/>
          <w:szCs w:val="28"/>
        </w:rPr>
        <w:t xml:space="preserve"> леђа а не своја лица. Међутим, у времену својих великих несрећа ће рећи: Устани и спаси нас! Дакле, где су твоји бог</w:t>
      </w:r>
      <w:r>
        <w:rPr>
          <w:color w:val="000000" w:themeColor="dk1"/>
          <w:sz w:val="28"/>
          <w:szCs w:val="28"/>
        </w:rPr>
        <w:t xml:space="preserve">ови које си створио </w:t>
      </w:r>
      <w:r>
        <w:rPr>
          <w:color w:val="000000" w:themeColor="dk1"/>
          <w:sz w:val="28"/>
          <w:szCs w:val="28"/>
        </w:rPr>
        <w:t>за себе</w:t>
      </w:r>
      <w:r>
        <w:rPr>
          <w:color w:val="000000" w:themeColor="dk1"/>
          <w:sz w:val="28"/>
          <w:szCs w:val="28"/>
        </w:rPr>
        <w:t xml:space="preserve">? </w:t>
      </w:r>
      <w:r>
        <w:rPr>
          <w:color w:val="000000" w:themeColor="dk1"/>
          <w:sz w:val="28"/>
          <w:szCs w:val="28"/>
        </w:rPr>
        <w:t>Зар неће да устану да те спасу у ч</w:t>
      </w:r>
      <w:r>
        <w:rPr>
          <w:color w:val="000000" w:themeColor="dk1"/>
          <w:sz w:val="28"/>
          <w:szCs w:val="28"/>
        </w:rPr>
        <w:t>асу</w:t>
      </w:r>
      <w:r>
        <w:rPr>
          <w:color w:val="000000" w:themeColor="dk1"/>
          <w:sz w:val="28"/>
          <w:szCs w:val="28"/>
        </w:rPr>
        <w:t xml:space="preserve"> опасности? </w:t>
      </w:r>
      <w:r>
        <w:rPr>
          <w:color w:val="000000" w:themeColor="dk1"/>
          <w:sz w:val="28"/>
          <w:szCs w:val="28"/>
        </w:rPr>
        <w:t>Јер</w:t>
      </w:r>
      <w:r>
        <w:rPr>
          <w:color w:val="000000" w:themeColor="dk1"/>
          <w:sz w:val="28"/>
          <w:szCs w:val="28"/>
        </w:rPr>
        <w:t xml:space="preserve"> с</w:t>
      </w:r>
      <w:r>
        <w:rPr>
          <w:color w:val="000000" w:themeColor="dk1"/>
          <w:sz w:val="28"/>
          <w:szCs w:val="28"/>
        </w:rPr>
        <w:t>размерно броју твојих градова били су и твоји богови, Јуд</w:t>
      </w:r>
      <w:r>
        <w:rPr>
          <w:color w:val="000000" w:themeColor="dk1"/>
          <w:sz w:val="28"/>
          <w:szCs w:val="28"/>
        </w:rPr>
        <w:t>о</w:t>
      </w:r>
      <w:r>
        <w:rPr>
          <w:color w:val="000000" w:themeColor="dk1"/>
          <w:sz w:val="28"/>
          <w:szCs w:val="28"/>
        </w:rPr>
        <w:t xml:space="preserve">, и колико је било </w:t>
      </w:r>
      <w:r>
        <w:rPr>
          <w:color w:val="000000" w:themeColor="dk1"/>
          <w:sz w:val="28"/>
          <w:szCs w:val="28"/>
        </w:rPr>
        <w:t>улиц</w:t>
      </w:r>
      <w:r>
        <w:rPr>
          <w:color w:val="000000" w:themeColor="dk1"/>
          <w:sz w:val="28"/>
          <w:szCs w:val="28"/>
        </w:rPr>
        <w:t>а</w:t>
      </w:r>
      <w:r>
        <w:rPr>
          <w:color w:val="000000" w:themeColor="dk1"/>
          <w:sz w:val="28"/>
          <w:szCs w:val="28"/>
        </w:rPr>
        <w:t xml:space="preserve"> у Јерусалиму, толико жртава је било </w:t>
      </w:r>
      <w:r>
        <w:rPr>
          <w:color w:val="000000" w:themeColor="dk1"/>
          <w:sz w:val="28"/>
          <w:szCs w:val="28"/>
        </w:rPr>
        <w:t xml:space="preserve">принесено Ваалу. Дакле, зашто ме довикујете? Сви сте ви </w:t>
      </w:r>
      <w:r>
        <w:rPr>
          <w:color w:val="000000" w:themeColor="dk1"/>
          <w:sz w:val="28"/>
          <w:szCs w:val="28"/>
        </w:rPr>
        <w:t>према</w:t>
      </w:r>
      <w:r>
        <w:rPr>
          <w:color w:val="000000" w:themeColor="dk1"/>
          <w:sz w:val="28"/>
          <w:szCs w:val="28"/>
        </w:rPr>
        <w:t xml:space="preserve"> </w:t>
      </w:r>
      <w:r>
        <w:rPr>
          <w:color w:val="000000" w:themeColor="dk1"/>
          <w:sz w:val="28"/>
          <w:szCs w:val="28"/>
        </w:rPr>
        <w:t>мени прекршили закон, говори Господ“</w:t>
      </w:r>
      <w:r>
        <w:rPr>
          <w:rStyle w:val="Footnotereference"/>
          <w:color w:val="000000" w:themeColor="dk1"/>
          <w:sz w:val="28"/>
          <w:szCs w:val="28"/>
        </w:rPr>
        <w:footnoteReference w:id="564"/>
      </w:r>
      <w:r>
        <w:rPr>
          <w:color w:val="000000" w:themeColor="dk1"/>
          <w:sz w:val="28"/>
          <w:szCs w:val="28"/>
        </w:rPr>
        <w:t>.</w:t>
      </w:r>
      <w:r>
        <w:rPr>
          <w:color w:val="000000" w:themeColor="dk1"/>
          <w:sz w:val="28"/>
          <w:szCs w:val="28"/>
        </w:rPr>
        <w:t xml:space="preserve"> </w:t>
      </w:r>
    </w:p>
    <w:p w14:paraId="00000514">
      <w:pPr>
        <w:jc w:val="both"/>
        <w:rPr>
          <w:color w:val="000000" w:themeColor="dk1"/>
          <w:sz w:val="28"/>
          <w:szCs w:val="28"/>
        </w:rPr>
      </w:pPr>
      <w:r>
        <w:rPr>
          <w:color w:val="000000" w:themeColor="dk1"/>
          <w:sz w:val="28"/>
          <w:szCs w:val="28"/>
        </w:rPr>
        <w:t>ПАЛ: Заиста је велика грешка мој пријатељу!</w:t>
      </w:r>
    </w:p>
    <w:p w14:paraId="00000515">
      <w:pPr>
        <w:jc w:val="both"/>
        <w:rPr>
          <w:color w:val="000000" w:themeColor="dk1"/>
          <w:sz w:val="28"/>
          <w:szCs w:val="28"/>
        </w:rPr>
      </w:pPr>
      <w:r>
        <w:rPr>
          <w:color w:val="000000" w:themeColor="dk1"/>
          <w:sz w:val="28"/>
          <w:szCs w:val="28"/>
        </w:rPr>
        <w:t>КИР: Али много пута неко од нас</w:t>
      </w:r>
      <w:r>
        <w:rPr>
          <w:color w:val="000000" w:themeColor="dk1"/>
          <w:sz w:val="28"/>
          <w:szCs w:val="28"/>
        </w:rPr>
        <w:t xml:space="preserve"> </w:t>
      </w:r>
      <w:r>
        <w:rPr>
          <w:color w:val="000000" w:themeColor="dk1"/>
          <w:sz w:val="28"/>
          <w:szCs w:val="28"/>
        </w:rPr>
        <w:t>посвећених</w:t>
      </w:r>
      <w:r>
        <w:rPr>
          <w:color w:val="000000" w:themeColor="dk1"/>
          <w:sz w:val="28"/>
          <w:szCs w:val="28"/>
        </w:rPr>
        <w:t xml:space="preserve">, који није још </w:t>
      </w:r>
      <w:r>
        <w:rPr>
          <w:color w:val="000000" w:themeColor="dk1"/>
          <w:sz w:val="28"/>
          <w:szCs w:val="28"/>
        </w:rPr>
        <w:t>у</w:t>
      </w:r>
      <w:r>
        <w:rPr>
          <w:color w:val="000000" w:themeColor="dk1"/>
          <w:sz w:val="28"/>
          <w:szCs w:val="28"/>
        </w:rPr>
        <w:t>тврђ</w:t>
      </w:r>
      <w:r>
        <w:rPr>
          <w:color w:val="000000" w:themeColor="dk1"/>
          <w:sz w:val="28"/>
          <w:szCs w:val="28"/>
        </w:rPr>
        <w:t>ен</w:t>
      </w:r>
      <w:r>
        <w:rPr>
          <w:color w:val="000000" w:themeColor="dk1"/>
          <w:sz w:val="28"/>
          <w:szCs w:val="28"/>
        </w:rPr>
        <w:t xml:space="preserve"> у вери, али има лажну и </w:t>
      </w:r>
      <w:r>
        <w:rPr>
          <w:color w:val="000000" w:themeColor="dk1"/>
          <w:sz w:val="28"/>
          <w:szCs w:val="28"/>
        </w:rPr>
        <w:t>неискр</w:t>
      </w:r>
      <w:r>
        <w:rPr>
          <w:color w:val="000000" w:themeColor="dk1"/>
          <w:sz w:val="28"/>
          <w:szCs w:val="28"/>
        </w:rPr>
        <w:t>ену</w:t>
      </w:r>
      <w:r>
        <w:rPr>
          <w:color w:val="000000" w:themeColor="dk1"/>
          <w:sz w:val="28"/>
          <w:szCs w:val="28"/>
        </w:rPr>
        <w:t xml:space="preserve"> љубав према Христу, </w:t>
      </w:r>
      <w:r>
        <w:rPr>
          <w:color w:val="000000" w:themeColor="dk1"/>
          <w:sz w:val="28"/>
          <w:szCs w:val="28"/>
        </w:rPr>
        <w:t>и који је огрнут</w:t>
      </w:r>
      <w:r>
        <w:rPr>
          <w:color w:val="000000" w:themeColor="dk1"/>
          <w:sz w:val="28"/>
          <w:szCs w:val="28"/>
        </w:rPr>
        <w:t>,</w:t>
      </w:r>
      <w:r>
        <w:rPr>
          <w:color w:val="000000" w:themeColor="dk1"/>
          <w:sz w:val="28"/>
          <w:szCs w:val="28"/>
        </w:rPr>
        <w:t xml:space="preserve"> </w:t>
      </w:r>
      <w:r>
        <w:rPr>
          <w:color w:val="000000" w:themeColor="dk1"/>
          <w:sz w:val="28"/>
          <w:szCs w:val="28"/>
        </w:rPr>
        <w:t xml:space="preserve">као крзном, идејом да је пријатељ Божији, постаје дивља и зла звер, подмукла и превртљива, </w:t>
      </w:r>
      <w:r>
        <w:rPr>
          <w:color w:val="000000" w:themeColor="dk1"/>
          <w:sz w:val="28"/>
          <w:szCs w:val="28"/>
        </w:rPr>
        <w:t xml:space="preserve">који </w:t>
      </w:r>
      <w:r>
        <w:rPr>
          <w:color w:val="000000" w:themeColor="dk1"/>
          <w:sz w:val="28"/>
          <w:szCs w:val="28"/>
        </w:rPr>
        <w:t xml:space="preserve">у својој кући и ноћу, наиме тајно, предаје </w:t>
      </w:r>
      <w:r>
        <w:rPr>
          <w:color w:val="000000" w:themeColor="dk1"/>
          <w:sz w:val="28"/>
          <w:szCs w:val="28"/>
        </w:rPr>
        <w:t xml:space="preserve">се </w:t>
      </w:r>
      <w:r>
        <w:rPr>
          <w:color w:val="000000" w:themeColor="dk1"/>
          <w:sz w:val="28"/>
          <w:szCs w:val="28"/>
        </w:rPr>
        <w:t xml:space="preserve">обожавању демона </w:t>
      </w:r>
      <w:r>
        <w:rPr>
          <w:color w:val="000000" w:themeColor="dk1"/>
          <w:sz w:val="28"/>
          <w:szCs w:val="28"/>
        </w:rPr>
        <w:t>мисл</w:t>
      </w:r>
      <w:r>
        <w:rPr>
          <w:color w:val="000000" w:themeColor="dk1"/>
          <w:sz w:val="28"/>
          <w:szCs w:val="28"/>
        </w:rPr>
        <w:t>ећ</w:t>
      </w:r>
      <w:r>
        <w:rPr>
          <w:color w:val="000000" w:themeColor="dk1"/>
          <w:sz w:val="28"/>
          <w:szCs w:val="28"/>
        </w:rPr>
        <w:t>и</w:t>
      </w:r>
      <w:r>
        <w:rPr>
          <w:color w:val="000000" w:themeColor="dk1"/>
          <w:sz w:val="28"/>
          <w:szCs w:val="28"/>
        </w:rPr>
        <w:t xml:space="preserve">, као што </w:t>
      </w:r>
      <w:r>
        <w:rPr>
          <w:color w:val="000000" w:themeColor="dk1"/>
          <w:sz w:val="28"/>
          <w:szCs w:val="28"/>
        </w:rPr>
        <w:t>му изгледа логично</w:t>
      </w:r>
      <w:r>
        <w:rPr>
          <w:color w:val="000000" w:themeColor="dk1"/>
          <w:sz w:val="28"/>
          <w:szCs w:val="28"/>
        </w:rPr>
        <w:t xml:space="preserve">, да може и самога Бога да избегне и да превари ум </w:t>
      </w:r>
      <w:r>
        <w:rPr>
          <w:color w:val="000000" w:themeColor="dk1"/>
          <w:sz w:val="28"/>
          <w:szCs w:val="28"/>
        </w:rPr>
        <w:t>неизрецив</w:t>
      </w:r>
      <w:r>
        <w:rPr>
          <w:color w:val="000000" w:themeColor="dk1"/>
          <w:sz w:val="28"/>
          <w:szCs w:val="28"/>
        </w:rPr>
        <w:t>е</w:t>
      </w:r>
      <w:r>
        <w:rPr>
          <w:color w:val="000000" w:themeColor="dk1"/>
          <w:sz w:val="28"/>
          <w:szCs w:val="28"/>
        </w:rPr>
        <w:t xml:space="preserve"> природе. И може да покаже неко, и наравно без труда, да онај </w:t>
      </w:r>
      <w:r>
        <w:rPr>
          <w:color w:val="000000" w:themeColor="dk1"/>
          <w:sz w:val="28"/>
          <w:szCs w:val="28"/>
        </w:rPr>
        <w:t>ко</w:t>
      </w:r>
      <w:r>
        <w:rPr>
          <w:color w:val="000000" w:themeColor="dk1"/>
          <w:sz w:val="28"/>
          <w:szCs w:val="28"/>
        </w:rPr>
        <w:t>ме је ово пало на памет</w:t>
      </w:r>
      <w:r>
        <w:rPr>
          <w:color w:val="000000" w:themeColor="dk1"/>
          <w:sz w:val="28"/>
          <w:szCs w:val="28"/>
        </w:rPr>
        <w:t xml:space="preserve">, размишља горе и од глупости Грка. Јер Грци мудраци мисле да је исправно </w:t>
      </w:r>
      <w:r>
        <w:rPr>
          <w:color w:val="000000" w:themeColor="dk1"/>
          <w:sz w:val="28"/>
          <w:szCs w:val="28"/>
        </w:rPr>
        <w:t>да Сунце</w:t>
      </w:r>
      <w:r>
        <w:rPr>
          <w:rStyle w:val="Footnotereference"/>
          <w:color w:val="000000" w:themeColor="dk1"/>
          <w:sz w:val="28"/>
          <w:szCs w:val="28"/>
        </w:rPr>
        <w:footnoteReference w:id="565"/>
      </w:r>
      <w:r>
        <w:rPr>
          <w:color w:val="000000" w:themeColor="dk1"/>
          <w:sz w:val="28"/>
          <w:szCs w:val="28"/>
        </w:rPr>
        <w:t>, које је створено и које је настало, све види и све чује</w:t>
      </w:r>
      <w:r>
        <w:rPr>
          <w:color w:val="000000" w:themeColor="dk1"/>
          <w:sz w:val="28"/>
          <w:szCs w:val="28"/>
        </w:rPr>
        <w:t>,</w:t>
      </w:r>
      <w:r>
        <w:rPr>
          <w:color w:val="000000" w:themeColor="dk1"/>
          <w:sz w:val="28"/>
          <w:szCs w:val="28"/>
        </w:rPr>
        <w:t xml:space="preserve"> овај велики светилник, и баш зато је и створен</w:t>
      </w:r>
      <w:r>
        <w:rPr>
          <w:color w:val="000000" w:themeColor="dk1"/>
          <w:sz w:val="28"/>
          <w:szCs w:val="28"/>
        </w:rPr>
        <w:t>о</w:t>
      </w:r>
      <w:r>
        <w:rPr>
          <w:color w:val="000000" w:themeColor="dk1"/>
          <w:sz w:val="28"/>
          <w:szCs w:val="28"/>
        </w:rPr>
        <w:t xml:space="preserve"> од </w:t>
      </w:r>
      <w:r>
        <w:rPr>
          <w:color w:val="000000" w:themeColor="dk1"/>
          <w:sz w:val="28"/>
          <w:szCs w:val="28"/>
        </w:rPr>
        <w:t>Бога</w:t>
      </w:r>
      <w:r>
        <w:rPr>
          <w:color w:val="000000" w:themeColor="dk1"/>
          <w:sz w:val="28"/>
          <w:szCs w:val="28"/>
        </w:rPr>
        <w:t xml:space="preserve">. </w:t>
      </w:r>
      <w:r>
        <w:rPr>
          <w:color w:val="000000" w:themeColor="dk1"/>
          <w:sz w:val="28"/>
          <w:szCs w:val="28"/>
        </w:rPr>
        <w:t>Јер су мислили да треба</w:t>
      </w:r>
      <w:r>
        <w:rPr>
          <w:color w:val="000000" w:themeColor="dk1"/>
          <w:sz w:val="28"/>
          <w:szCs w:val="28"/>
        </w:rPr>
        <w:t>,</w:t>
      </w:r>
      <w:r>
        <w:rPr>
          <w:color w:val="000000" w:themeColor="dk1"/>
          <w:sz w:val="28"/>
          <w:szCs w:val="28"/>
        </w:rPr>
        <w:t xml:space="preserve"> оно што </w:t>
      </w:r>
      <w:r>
        <w:rPr>
          <w:color w:val="000000" w:themeColor="dk1"/>
          <w:sz w:val="28"/>
          <w:szCs w:val="28"/>
        </w:rPr>
        <w:t>постоји у добром</w:t>
      </w:r>
      <w:r>
        <w:rPr>
          <w:color w:val="000000" w:themeColor="dk1"/>
          <w:sz w:val="28"/>
          <w:szCs w:val="28"/>
        </w:rPr>
        <w:t xml:space="preserve"> </w:t>
      </w:r>
      <w:r>
        <w:rPr>
          <w:color w:val="000000" w:themeColor="dk1"/>
          <w:sz w:val="28"/>
          <w:szCs w:val="28"/>
        </w:rPr>
        <w:t xml:space="preserve">поретку од Бога, </w:t>
      </w:r>
      <w:r>
        <w:rPr>
          <w:color w:val="000000" w:themeColor="dk1"/>
          <w:sz w:val="28"/>
          <w:szCs w:val="28"/>
        </w:rPr>
        <w:t xml:space="preserve">да </w:t>
      </w:r>
      <w:r>
        <w:rPr>
          <w:color w:val="000000" w:themeColor="dk1"/>
          <w:sz w:val="28"/>
          <w:szCs w:val="28"/>
        </w:rPr>
        <w:t>буде</w:t>
      </w:r>
      <w:r>
        <w:rPr>
          <w:color w:val="000000" w:themeColor="dk1"/>
          <w:sz w:val="28"/>
          <w:szCs w:val="28"/>
        </w:rPr>
        <w:t xml:space="preserve"> пребогато </w:t>
      </w:r>
      <w:r>
        <w:rPr>
          <w:color w:val="000000" w:themeColor="dk1"/>
          <w:sz w:val="28"/>
          <w:szCs w:val="28"/>
        </w:rPr>
        <w:t>својств</w:t>
      </w:r>
      <w:r>
        <w:rPr>
          <w:color w:val="000000" w:themeColor="dk1"/>
          <w:sz w:val="28"/>
          <w:szCs w:val="28"/>
        </w:rPr>
        <w:t>им</w:t>
      </w:r>
      <w:r>
        <w:rPr>
          <w:color w:val="000000" w:themeColor="dk1"/>
          <w:sz w:val="28"/>
          <w:szCs w:val="28"/>
        </w:rPr>
        <w:t>а</w:t>
      </w:r>
      <w:r>
        <w:rPr>
          <w:color w:val="000000" w:themeColor="dk1"/>
          <w:sz w:val="28"/>
          <w:szCs w:val="28"/>
        </w:rPr>
        <w:t xml:space="preserve"> Божије природе. </w:t>
      </w:r>
      <w:r>
        <w:rPr>
          <w:color w:val="000000" w:themeColor="dk1"/>
          <w:sz w:val="28"/>
          <w:szCs w:val="28"/>
        </w:rPr>
        <w:t>А</w:t>
      </w:r>
      <w:r>
        <w:rPr>
          <w:color w:val="000000" w:themeColor="dk1"/>
          <w:sz w:val="28"/>
          <w:szCs w:val="28"/>
        </w:rPr>
        <w:t xml:space="preserve"> својство </w:t>
      </w:r>
      <w:r>
        <w:rPr>
          <w:color w:val="000000" w:themeColor="dk1"/>
          <w:sz w:val="28"/>
          <w:szCs w:val="28"/>
        </w:rPr>
        <w:t>нај</w:t>
      </w:r>
      <w:r>
        <w:rPr>
          <w:color w:val="000000" w:themeColor="dk1"/>
          <w:sz w:val="28"/>
          <w:szCs w:val="28"/>
        </w:rPr>
        <w:t>узвишен</w:t>
      </w:r>
      <w:r>
        <w:rPr>
          <w:color w:val="000000" w:themeColor="dk1"/>
          <w:sz w:val="28"/>
          <w:szCs w:val="28"/>
        </w:rPr>
        <w:t>иј</w:t>
      </w:r>
      <w:r>
        <w:rPr>
          <w:color w:val="000000" w:themeColor="dk1"/>
          <w:sz w:val="28"/>
          <w:szCs w:val="28"/>
        </w:rPr>
        <w:t>е</w:t>
      </w:r>
      <w:r>
        <w:rPr>
          <w:color w:val="000000" w:themeColor="dk1"/>
          <w:sz w:val="28"/>
          <w:szCs w:val="28"/>
        </w:rPr>
        <w:t xml:space="preserve"> природе је то да зна и да види све. И наравно они су тако веровали. </w:t>
      </w:r>
      <w:r>
        <w:rPr>
          <w:color w:val="000000" w:themeColor="dk1"/>
          <w:sz w:val="28"/>
          <w:szCs w:val="28"/>
        </w:rPr>
        <w:t xml:space="preserve">Међутим нама је Бог </w:t>
      </w:r>
      <w:r>
        <w:rPr>
          <w:color w:val="000000" w:themeColor="dk1"/>
          <w:sz w:val="28"/>
          <w:szCs w:val="28"/>
        </w:rPr>
        <w:t>давно рекао</w:t>
      </w:r>
      <w:r>
        <w:rPr>
          <w:color w:val="000000" w:themeColor="dk1"/>
          <w:sz w:val="28"/>
          <w:szCs w:val="28"/>
        </w:rPr>
        <w:t>: „Јесам ли ја Бог изблиза, говори Господ, а нисам Бог и издалека? Може ли се ко сакрити на тајно место?“</w:t>
      </w:r>
      <w:r>
        <w:rPr>
          <w:rStyle w:val="Footnotereference"/>
          <w:color w:val="000000" w:themeColor="dk1"/>
          <w:sz w:val="28"/>
          <w:szCs w:val="28"/>
        </w:rPr>
        <w:footnoteReference w:id="566"/>
      </w:r>
      <w:r>
        <w:rPr>
          <w:color w:val="000000" w:themeColor="dk1"/>
          <w:sz w:val="28"/>
          <w:szCs w:val="28"/>
        </w:rPr>
        <w:t xml:space="preserve">. </w:t>
      </w:r>
      <w:r>
        <w:rPr>
          <w:color w:val="000000" w:themeColor="dk1"/>
          <w:sz w:val="28"/>
          <w:szCs w:val="28"/>
        </w:rPr>
        <w:t>Наравно</w:t>
      </w:r>
      <w:r>
        <w:rPr>
          <w:color w:val="000000" w:themeColor="dk1"/>
          <w:sz w:val="28"/>
          <w:szCs w:val="28"/>
        </w:rPr>
        <w:t>,</w:t>
      </w:r>
      <w:r>
        <w:rPr>
          <w:color w:val="000000" w:themeColor="dk1"/>
          <w:sz w:val="28"/>
          <w:szCs w:val="28"/>
        </w:rPr>
        <w:t xml:space="preserve"> ништа не може да промакне Његовој пажњи због природе истинског Бога. И нека нас </w:t>
      </w:r>
      <w:r>
        <w:rPr>
          <w:color w:val="000000" w:themeColor="dk1"/>
          <w:sz w:val="28"/>
          <w:szCs w:val="28"/>
        </w:rPr>
        <w:t>тајноводи</w:t>
      </w:r>
      <w:r>
        <w:rPr>
          <w:color w:val="000000" w:themeColor="dk1"/>
          <w:sz w:val="28"/>
          <w:szCs w:val="28"/>
        </w:rPr>
        <w:t xml:space="preserve"> блажени Давид који говори: „Разумите, безумници у народу, и луди, када ћете се опаметити. Онај који је засадио ухо, зар неће чути, или Створитељ </w:t>
      </w:r>
      <w:r>
        <w:rPr>
          <w:color w:val="000000" w:themeColor="dk1"/>
          <w:sz w:val="28"/>
          <w:szCs w:val="28"/>
        </w:rPr>
        <w:t>о</w:t>
      </w:r>
      <w:r>
        <w:rPr>
          <w:color w:val="000000" w:themeColor="dk1"/>
          <w:sz w:val="28"/>
          <w:szCs w:val="28"/>
        </w:rPr>
        <w:t>чију</w:t>
      </w:r>
      <w:r>
        <w:rPr>
          <w:color w:val="000000" w:themeColor="dk1"/>
          <w:sz w:val="28"/>
          <w:szCs w:val="28"/>
        </w:rPr>
        <w:t xml:space="preserve"> зар неће видети?“</w:t>
      </w:r>
      <w:r>
        <w:rPr>
          <w:rStyle w:val="Footnotereference"/>
          <w:color w:val="000000" w:themeColor="dk1"/>
          <w:sz w:val="28"/>
          <w:szCs w:val="28"/>
        </w:rPr>
        <w:footnoteReference w:id="567"/>
      </w:r>
      <w:r>
        <w:rPr>
          <w:color w:val="000000" w:themeColor="dk1"/>
          <w:sz w:val="28"/>
          <w:szCs w:val="28"/>
        </w:rPr>
        <w:t xml:space="preserve">. </w:t>
      </w:r>
      <w:r>
        <w:rPr>
          <w:color w:val="000000" w:themeColor="dk1"/>
          <w:sz w:val="28"/>
          <w:szCs w:val="28"/>
        </w:rPr>
        <w:t xml:space="preserve">Међутим, неки су </w:t>
      </w:r>
      <w:r>
        <w:rPr>
          <w:color w:val="000000" w:themeColor="dk1"/>
          <w:sz w:val="28"/>
          <w:szCs w:val="28"/>
        </w:rPr>
        <w:t>говори</w:t>
      </w:r>
      <w:r>
        <w:rPr>
          <w:color w:val="000000" w:themeColor="dk1"/>
          <w:sz w:val="28"/>
          <w:szCs w:val="28"/>
        </w:rPr>
        <w:t>ли</w:t>
      </w:r>
      <w:r>
        <w:rPr>
          <w:color w:val="000000" w:themeColor="dk1"/>
          <w:sz w:val="28"/>
          <w:szCs w:val="28"/>
        </w:rPr>
        <w:t xml:space="preserve"> </w:t>
      </w:r>
      <w:r>
        <w:rPr>
          <w:color w:val="000000" w:themeColor="dk1"/>
          <w:sz w:val="28"/>
          <w:szCs w:val="28"/>
        </w:rPr>
        <w:t>због погрешног схватања</w:t>
      </w:r>
      <w:r>
        <w:rPr>
          <w:color w:val="000000" w:themeColor="dk1"/>
          <w:sz w:val="28"/>
          <w:szCs w:val="28"/>
        </w:rPr>
        <w:t xml:space="preserve">: „Неће видети Господ, нити ће разумети Бог </w:t>
      </w:r>
      <w:r>
        <w:rPr>
          <w:color w:val="000000" w:themeColor="dk1"/>
          <w:sz w:val="28"/>
          <w:szCs w:val="28"/>
        </w:rPr>
        <w:t>Јаков</w:t>
      </w:r>
      <w:r>
        <w:rPr>
          <w:color w:val="000000" w:themeColor="dk1"/>
          <w:sz w:val="28"/>
          <w:szCs w:val="28"/>
        </w:rPr>
        <w:t>љев</w:t>
      </w:r>
      <w:r>
        <w:rPr>
          <w:color w:val="000000" w:themeColor="dk1"/>
          <w:sz w:val="28"/>
          <w:szCs w:val="28"/>
        </w:rPr>
        <w:t>“</w:t>
      </w:r>
      <w:r>
        <w:rPr>
          <w:rStyle w:val="Footnotereference"/>
          <w:color w:val="000000" w:themeColor="dk1"/>
          <w:sz w:val="28"/>
          <w:szCs w:val="28"/>
        </w:rPr>
        <w:footnoteReference w:id="568"/>
      </w:r>
      <w:r>
        <w:rPr>
          <w:color w:val="000000" w:themeColor="dk1"/>
          <w:sz w:val="28"/>
          <w:szCs w:val="28"/>
        </w:rPr>
        <w:t>.</w:t>
      </w:r>
      <w:r>
        <w:rPr>
          <w:color w:val="000000" w:themeColor="dk1"/>
          <w:sz w:val="28"/>
          <w:szCs w:val="28"/>
        </w:rPr>
        <w:t xml:space="preserve"> Или можда није велика глупост да неко каже, да ни не зна давалац знања, нити да мисли да </w:t>
      </w:r>
      <w:r>
        <w:rPr>
          <w:color w:val="000000" w:themeColor="dk1"/>
          <w:sz w:val="28"/>
          <w:szCs w:val="28"/>
        </w:rPr>
        <w:t>не</w:t>
      </w:r>
      <w:r>
        <w:rPr>
          <w:color w:val="000000" w:themeColor="dk1"/>
          <w:sz w:val="28"/>
          <w:szCs w:val="28"/>
        </w:rPr>
        <w:t xml:space="preserve"> </w:t>
      </w:r>
      <w:r>
        <w:rPr>
          <w:color w:val="000000" w:themeColor="dk1"/>
          <w:sz w:val="28"/>
          <w:szCs w:val="28"/>
        </w:rPr>
        <w:t xml:space="preserve">чује, Онај који је дао слух онима које је створио? </w:t>
      </w:r>
    </w:p>
    <w:p w14:paraId="00000516">
      <w:pPr>
        <w:jc w:val="both"/>
        <w:rPr>
          <w:color w:val="000000" w:themeColor="dk1"/>
          <w:sz w:val="28"/>
          <w:szCs w:val="28"/>
        </w:rPr>
      </w:pPr>
      <w:r>
        <w:rPr>
          <w:color w:val="000000" w:themeColor="dk1"/>
          <w:sz w:val="28"/>
          <w:szCs w:val="28"/>
        </w:rPr>
        <w:t>ПАЛ: То је потпуно немогуће!</w:t>
      </w:r>
    </w:p>
    <w:p w14:paraId="00000517">
      <w:pPr>
        <w:jc w:val="both"/>
        <w:rPr>
          <w:color w:val="000000" w:themeColor="dk1"/>
          <w:sz w:val="28"/>
          <w:szCs w:val="28"/>
        </w:rPr>
      </w:pPr>
      <w:r>
        <w:rPr>
          <w:color w:val="000000" w:themeColor="dk1"/>
          <w:sz w:val="28"/>
          <w:szCs w:val="28"/>
        </w:rPr>
        <w:t xml:space="preserve">КИР: </w:t>
      </w:r>
      <w:r>
        <w:rPr>
          <w:color w:val="000000" w:themeColor="dk1"/>
          <w:sz w:val="28"/>
          <w:szCs w:val="28"/>
        </w:rPr>
        <w:t>Да</w:t>
      </w:r>
      <w:r>
        <w:rPr>
          <w:color w:val="000000" w:themeColor="dk1"/>
          <w:sz w:val="28"/>
          <w:szCs w:val="28"/>
        </w:rPr>
        <w:t>кл</w:t>
      </w:r>
      <w:r>
        <w:rPr>
          <w:color w:val="000000" w:themeColor="dk1"/>
          <w:sz w:val="28"/>
          <w:szCs w:val="28"/>
        </w:rPr>
        <w:t>е</w:t>
      </w:r>
      <w:r>
        <w:rPr>
          <w:color w:val="000000" w:themeColor="dk1"/>
          <w:sz w:val="28"/>
          <w:szCs w:val="28"/>
        </w:rPr>
        <w:t>,</w:t>
      </w:r>
      <w:r>
        <w:rPr>
          <w:color w:val="000000" w:themeColor="dk1"/>
          <w:sz w:val="28"/>
          <w:szCs w:val="28"/>
        </w:rPr>
        <w:t xml:space="preserve"> треба да се клањамо и на сваки начин само </w:t>
      </w:r>
      <w:r>
        <w:rPr>
          <w:color w:val="000000" w:themeColor="dk1"/>
          <w:sz w:val="28"/>
          <w:szCs w:val="28"/>
        </w:rPr>
        <w:t>Господу</w:t>
      </w:r>
      <w:r>
        <w:rPr>
          <w:color w:val="000000" w:themeColor="dk1"/>
          <w:sz w:val="28"/>
          <w:szCs w:val="28"/>
        </w:rPr>
        <w:t xml:space="preserve"> </w:t>
      </w:r>
      <w:r>
        <w:rPr>
          <w:color w:val="000000" w:themeColor="dk1"/>
          <w:sz w:val="28"/>
          <w:szCs w:val="28"/>
        </w:rPr>
        <w:t>Богу, сагласно са Светим Писмом</w:t>
      </w:r>
      <w:r>
        <w:rPr>
          <w:color w:val="000000" w:themeColor="dk1"/>
          <w:sz w:val="28"/>
          <w:szCs w:val="28"/>
        </w:rPr>
        <w:t>,</w:t>
      </w:r>
      <w:r>
        <w:rPr>
          <w:color w:val="000000" w:themeColor="dk1"/>
          <w:sz w:val="28"/>
          <w:szCs w:val="28"/>
        </w:rPr>
        <w:t xml:space="preserve"> и </w:t>
      </w:r>
      <w:r>
        <w:rPr>
          <w:color w:val="000000" w:themeColor="dk1"/>
          <w:sz w:val="28"/>
          <w:szCs w:val="28"/>
        </w:rPr>
        <w:t>осим</w:t>
      </w:r>
      <w:r>
        <w:rPr>
          <w:color w:val="000000" w:themeColor="dk1"/>
          <w:sz w:val="28"/>
          <w:szCs w:val="28"/>
        </w:rPr>
        <w:t xml:space="preserve"> њега </w:t>
      </w:r>
      <w:r>
        <w:rPr>
          <w:color w:val="000000" w:themeColor="dk1"/>
          <w:sz w:val="28"/>
          <w:szCs w:val="28"/>
        </w:rPr>
        <w:t>ниједно</w:t>
      </w:r>
      <w:r>
        <w:rPr>
          <w:color w:val="000000" w:themeColor="dk1"/>
          <w:sz w:val="28"/>
          <w:szCs w:val="28"/>
        </w:rPr>
        <w:t>м</w:t>
      </w:r>
      <w:r>
        <w:rPr>
          <w:color w:val="000000" w:themeColor="dk1"/>
          <w:sz w:val="28"/>
          <w:szCs w:val="28"/>
        </w:rPr>
        <w:t xml:space="preserve"> друго</w:t>
      </w:r>
      <w:r>
        <w:rPr>
          <w:color w:val="000000" w:themeColor="dk1"/>
          <w:sz w:val="28"/>
          <w:szCs w:val="28"/>
        </w:rPr>
        <w:t>м</w:t>
      </w:r>
      <w:r>
        <w:rPr>
          <w:color w:val="000000" w:themeColor="dk1"/>
          <w:sz w:val="28"/>
          <w:szCs w:val="28"/>
        </w:rPr>
        <w:t xml:space="preserve">. </w:t>
      </w:r>
      <w:r>
        <w:rPr>
          <w:color w:val="000000" w:themeColor="dk1"/>
          <w:sz w:val="28"/>
          <w:szCs w:val="28"/>
        </w:rPr>
        <w:t xml:space="preserve">Јер </w:t>
      </w:r>
      <w:r>
        <w:rPr>
          <w:color w:val="000000" w:themeColor="dk1"/>
          <w:sz w:val="28"/>
          <w:szCs w:val="28"/>
        </w:rPr>
        <w:t>је на</w:t>
      </w:r>
      <w:r>
        <w:rPr>
          <w:color w:val="000000" w:themeColor="dk1"/>
          <w:sz w:val="28"/>
          <w:szCs w:val="28"/>
        </w:rPr>
        <w:t>пи</w:t>
      </w:r>
      <w:r>
        <w:rPr>
          <w:color w:val="000000" w:themeColor="dk1"/>
          <w:sz w:val="28"/>
          <w:szCs w:val="28"/>
        </w:rPr>
        <w:t>сано</w:t>
      </w:r>
      <w:r>
        <w:rPr>
          <w:color w:val="000000" w:themeColor="dk1"/>
          <w:sz w:val="28"/>
          <w:szCs w:val="28"/>
        </w:rPr>
        <w:t>: „</w:t>
      </w:r>
      <w:r>
        <w:rPr>
          <w:color w:val="000000" w:themeColor="dk1"/>
          <w:sz w:val="28"/>
          <w:szCs w:val="28"/>
        </w:rPr>
        <w:t>Да будеш савршен пред Господом Богом Својим“</w:t>
      </w:r>
      <w:r>
        <w:rPr>
          <w:color w:val="000000" w:themeColor="dk1"/>
          <w:sz w:val="28"/>
          <w:szCs w:val="28"/>
        </w:rPr>
        <w:t xml:space="preserve">. И духовна савршеност је </w:t>
      </w:r>
      <w:r>
        <w:rPr>
          <w:color w:val="000000" w:themeColor="dk1"/>
          <w:sz w:val="28"/>
          <w:szCs w:val="28"/>
        </w:rPr>
        <w:t>учвршће</w:t>
      </w:r>
      <w:r>
        <w:rPr>
          <w:color w:val="000000" w:themeColor="dk1"/>
          <w:sz w:val="28"/>
          <w:szCs w:val="28"/>
        </w:rPr>
        <w:t>ност</w:t>
      </w:r>
      <w:r>
        <w:rPr>
          <w:color w:val="000000" w:themeColor="dk1"/>
          <w:sz w:val="28"/>
          <w:szCs w:val="28"/>
        </w:rPr>
        <w:t xml:space="preserve"> у вери</w:t>
      </w:r>
      <w:r>
        <w:rPr>
          <w:color w:val="000000" w:themeColor="dk1"/>
          <w:sz w:val="28"/>
          <w:szCs w:val="28"/>
        </w:rPr>
        <w:t xml:space="preserve"> и</w:t>
      </w:r>
      <w:r>
        <w:rPr>
          <w:color w:val="000000" w:themeColor="dk1"/>
          <w:sz w:val="28"/>
          <w:szCs w:val="28"/>
        </w:rPr>
        <w:t xml:space="preserve"> беспрекорно служење Богу, и </w:t>
      </w:r>
      <w:r>
        <w:rPr>
          <w:color w:val="000000" w:themeColor="dk1"/>
          <w:sz w:val="28"/>
          <w:szCs w:val="28"/>
        </w:rPr>
        <w:t>неукаљана</w:t>
      </w:r>
      <w:r>
        <w:rPr>
          <w:color w:val="000000" w:themeColor="dk1"/>
          <w:sz w:val="28"/>
          <w:szCs w:val="28"/>
        </w:rPr>
        <w:t xml:space="preserve"> лепота љубави Божије. </w:t>
      </w:r>
    </w:p>
    <w:p w14:paraId="00000518">
      <w:pPr>
        <w:jc w:val="both"/>
        <w:rPr>
          <w:color w:val="000000" w:themeColor="dk1"/>
          <w:sz w:val="28"/>
          <w:szCs w:val="28"/>
        </w:rPr>
      </w:pPr>
      <w:r>
        <w:rPr>
          <w:color w:val="000000" w:themeColor="dk1"/>
          <w:sz w:val="28"/>
          <w:szCs w:val="28"/>
        </w:rPr>
        <w:t>ПАЛ: Тако и ја мислим!</w:t>
      </w:r>
    </w:p>
    <w:p w14:paraId="00000519">
      <w:pPr>
        <w:jc w:val="both"/>
        <w:rPr>
          <w:color w:val="000000" w:themeColor="dk1"/>
          <w:sz w:val="28"/>
          <w:szCs w:val="28"/>
        </w:rPr>
      </w:pPr>
      <w:r>
        <w:rPr>
          <w:color w:val="000000" w:themeColor="dk1"/>
          <w:sz w:val="28"/>
          <w:szCs w:val="28"/>
        </w:rPr>
        <w:t xml:space="preserve">КИР: </w:t>
      </w:r>
      <w:r>
        <w:rPr>
          <w:color w:val="000000" w:themeColor="dk1"/>
          <w:sz w:val="28"/>
          <w:szCs w:val="28"/>
        </w:rPr>
        <w:t>Дакле</w:t>
      </w:r>
      <w:r>
        <w:rPr>
          <w:color w:val="000000" w:themeColor="dk1"/>
          <w:sz w:val="28"/>
          <w:szCs w:val="28"/>
        </w:rPr>
        <w:t xml:space="preserve">, </w:t>
      </w:r>
      <w:r>
        <w:rPr>
          <w:color w:val="000000" w:themeColor="dk1"/>
          <w:sz w:val="28"/>
          <w:szCs w:val="28"/>
        </w:rPr>
        <w:t xml:space="preserve">Паладије, </w:t>
      </w:r>
      <w:r>
        <w:rPr>
          <w:color w:val="000000" w:themeColor="dk1"/>
          <w:sz w:val="28"/>
          <w:szCs w:val="28"/>
        </w:rPr>
        <w:t>оне</w:t>
      </w:r>
      <w:r>
        <w:rPr>
          <w:color w:val="000000" w:themeColor="dk1"/>
          <w:sz w:val="28"/>
          <w:szCs w:val="28"/>
        </w:rPr>
        <w:t xml:space="preserve"> који не желе да </w:t>
      </w:r>
      <w:r>
        <w:rPr>
          <w:color w:val="000000" w:themeColor="dk1"/>
          <w:sz w:val="28"/>
          <w:szCs w:val="28"/>
        </w:rPr>
        <w:t>се клањају</w:t>
      </w:r>
      <w:r>
        <w:rPr>
          <w:color w:val="000000" w:themeColor="dk1"/>
          <w:sz w:val="28"/>
          <w:szCs w:val="28"/>
        </w:rPr>
        <w:t xml:space="preserve"> </w:t>
      </w:r>
      <w:r>
        <w:rPr>
          <w:color w:val="000000" w:themeColor="dk1"/>
          <w:sz w:val="28"/>
          <w:szCs w:val="28"/>
        </w:rPr>
        <w:t xml:space="preserve">другим боговима, </w:t>
      </w:r>
      <w:r>
        <w:rPr>
          <w:color w:val="000000" w:themeColor="dk1"/>
          <w:sz w:val="28"/>
          <w:szCs w:val="28"/>
        </w:rPr>
        <w:t xml:space="preserve">то јест творевини </w:t>
      </w:r>
      <w:r>
        <w:rPr>
          <w:color w:val="000000" w:themeColor="dk1"/>
          <w:sz w:val="28"/>
          <w:szCs w:val="28"/>
        </w:rPr>
        <w:t>уместо</w:t>
      </w:r>
      <w:r>
        <w:rPr>
          <w:color w:val="000000" w:themeColor="dk1"/>
          <w:sz w:val="28"/>
          <w:szCs w:val="28"/>
        </w:rPr>
        <w:t xml:space="preserve"> Створитељу, </w:t>
      </w:r>
      <w:r>
        <w:rPr>
          <w:color w:val="000000" w:themeColor="dk1"/>
          <w:sz w:val="28"/>
          <w:szCs w:val="28"/>
        </w:rPr>
        <w:t xml:space="preserve">међутим </w:t>
      </w:r>
      <w:r>
        <w:rPr>
          <w:color w:val="000000" w:themeColor="dk1"/>
          <w:sz w:val="28"/>
          <w:szCs w:val="28"/>
        </w:rPr>
        <w:t xml:space="preserve">верују, а не знам како, у лажна прорицања </w:t>
      </w:r>
      <w:r>
        <w:rPr>
          <w:color w:val="000000" w:themeColor="dk1"/>
          <w:sz w:val="28"/>
          <w:szCs w:val="28"/>
        </w:rPr>
        <w:t>многобо</w:t>
      </w:r>
      <w:r>
        <w:rPr>
          <w:color w:val="000000" w:themeColor="dk1"/>
          <w:sz w:val="28"/>
          <w:szCs w:val="28"/>
        </w:rPr>
        <w:t>жаца</w:t>
      </w:r>
      <w:r>
        <w:rPr>
          <w:color w:val="000000" w:themeColor="dk1"/>
          <w:sz w:val="28"/>
          <w:szCs w:val="28"/>
        </w:rPr>
        <w:t xml:space="preserve">, </w:t>
      </w:r>
      <w:r>
        <w:rPr>
          <w:color w:val="000000" w:themeColor="dk1"/>
          <w:sz w:val="28"/>
          <w:szCs w:val="28"/>
        </w:rPr>
        <w:t xml:space="preserve">да ли ћемо да </w:t>
      </w:r>
      <w:r>
        <w:rPr>
          <w:color w:val="000000" w:themeColor="dk1"/>
          <w:sz w:val="28"/>
          <w:szCs w:val="28"/>
        </w:rPr>
        <w:t xml:space="preserve">их </w:t>
      </w:r>
      <w:r>
        <w:rPr>
          <w:color w:val="000000" w:themeColor="dk1"/>
          <w:sz w:val="28"/>
          <w:szCs w:val="28"/>
        </w:rPr>
        <w:t xml:space="preserve">ослободимо од сваке оптужбе и </w:t>
      </w:r>
      <w:r>
        <w:rPr>
          <w:color w:val="000000" w:themeColor="dk1"/>
          <w:sz w:val="28"/>
          <w:szCs w:val="28"/>
        </w:rPr>
        <w:t>кривице</w:t>
      </w:r>
      <w:r>
        <w:rPr>
          <w:color w:val="000000" w:themeColor="dk1"/>
          <w:sz w:val="28"/>
          <w:szCs w:val="28"/>
        </w:rPr>
        <w:t xml:space="preserve">, или </w:t>
      </w:r>
      <w:r>
        <w:rPr>
          <w:color w:val="000000" w:themeColor="dk1"/>
          <w:sz w:val="28"/>
          <w:szCs w:val="28"/>
        </w:rPr>
        <w:t>можда треба</w:t>
      </w:r>
      <w:r>
        <w:rPr>
          <w:color w:val="000000" w:themeColor="dk1"/>
          <w:sz w:val="28"/>
          <w:szCs w:val="28"/>
        </w:rPr>
        <w:t xml:space="preserve"> </w:t>
      </w:r>
      <w:r>
        <w:rPr>
          <w:color w:val="000000" w:themeColor="dk1"/>
          <w:sz w:val="28"/>
          <w:szCs w:val="28"/>
        </w:rPr>
        <w:t>да их ослободимо од оптужби за одступање (од Бога), јер су тако заиста аутентични?</w:t>
      </w:r>
    </w:p>
    <w:p w14:paraId="0000051A">
      <w:pPr>
        <w:jc w:val="both"/>
        <w:rPr>
          <w:color w:val="000000" w:themeColor="dk1"/>
          <w:sz w:val="28"/>
          <w:szCs w:val="28"/>
        </w:rPr>
      </w:pPr>
      <w:r>
        <w:rPr>
          <w:color w:val="000000" w:themeColor="dk1"/>
          <w:sz w:val="28"/>
          <w:szCs w:val="28"/>
        </w:rPr>
        <w:t xml:space="preserve">ПАЛ: </w:t>
      </w:r>
      <w:r>
        <w:rPr>
          <w:color w:val="000000" w:themeColor="dk1"/>
          <w:sz w:val="28"/>
          <w:szCs w:val="28"/>
        </w:rPr>
        <w:t>Ни на који начин</w:t>
      </w:r>
      <w:r>
        <w:rPr>
          <w:color w:val="000000" w:themeColor="dk1"/>
          <w:sz w:val="28"/>
          <w:szCs w:val="28"/>
        </w:rPr>
        <w:t>!</w:t>
      </w:r>
    </w:p>
    <w:p w14:paraId="0000051B">
      <w:pPr>
        <w:jc w:val="both"/>
        <w:rPr>
          <w:color w:val="000000" w:themeColor="dk1"/>
          <w:sz w:val="28"/>
          <w:szCs w:val="28"/>
        </w:rPr>
      </w:pPr>
      <w:r>
        <w:rPr>
          <w:color w:val="000000" w:themeColor="dk1"/>
          <w:sz w:val="28"/>
          <w:szCs w:val="28"/>
        </w:rPr>
        <w:t xml:space="preserve">КИР: Посматрање звезда </w:t>
      </w:r>
      <w:r>
        <w:rPr>
          <w:color w:val="000000" w:themeColor="dk1"/>
          <w:sz w:val="28"/>
          <w:szCs w:val="28"/>
        </w:rPr>
        <w:t>и гатања и лажна прор</w:t>
      </w:r>
      <w:r>
        <w:rPr>
          <w:color w:val="000000" w:themeColor="dk1"/>
          <w:sz w:val="28"/>
          <w:szCs w:val="28"/>
        </w:rPr>
        <w:t>и</w:t>
      </w:r>
      <w:r>
        <w:rPr>
          <w:color w:val="000000" w:themeColor="dk1"/>
          <w:sz w:val="28"/>
          <w:szCs w:val="28"/>
        </w:rPr>
        <w:t xml:space="preserve">цања и демонске преваре одговарају, мислим, само онима који имају најнеразумнију спремност да ставе у свој ум презрено и проклето </w:t>
      </w:r>
      <w:r>
        <w:rPr>
          <w:color w:val="000000" w:themeColor="dk1"/>
          <w:sz w:val="28"/>
          <w:szCs w:val="28"/>
        </w:rPr>
        <w:t>многобоштво</w:t>
      </w:r>
      <w:r>
        <w:rPr>
          <w:color w:val="000000" w:themeColor="dk1"/>
          <w:sz w:val="28"/>
          <w:szCs w:val="28"/>
        </w:rPr>
        <w:t xml:space="preserve">. </w:t>
      </w:r>
    </w:p>
    <w:p w14:paraId="0000051C">
      <w:pPr>
        <w:jc w:val="both"/>
        <w:rPr>
          <w:color w:val="000000" w:themeColor="dk1"/>
          <w:sz w:val="28"/>
          <w:szCs w:val="28"/>
        </w:rPr>
      </w:pPr>
      <w:r>
        <w:rPr>
          <w:color w:val="000000" w:themeColor="dk1"/>
          <w:sz w:val="28"/>
          <w:szCs w:val="28"/>
        </w:rPr>
        <w:t xml:space="preserve">ПАЛ: Исправно си </w:t>
      </w:r>
      <w:r>
        <w:rPr>
          <w:color w:val="000000" w:themeColor="dk1"/>
          <w:sz w:val="28"/>
          <w:szCs w:val="28"/>
        </w:rPr>
        <w:t>река</w:t>
      </w:r>
      <w:r>
        <w:rPr>
          <w:color w:val="000000" w:themeColor="dk1"/>
          <w:sz w:val="28"/>
          <w:szCs w:val="28"/>
        </w:rPr>
        <w:t>о</w:t>
      </w:r>
      <w:r>
        <w:rPr>
          <w:color w:val="000000" w:themeColor="dk1"/>
          <w:sz w:val="28"/>
          <w:szCs w:val="28"/>
        </w:rPr>
        <w:t xml:space="preserve">. Пошто нам заповеда и Божија реч, да треба да се гнушамо најсрамотнијих ствари ових људи. И она </w:t>
      </w:r>
      <w:r>
        <w:rPr>
          <w:color w:val="000000" w:themeColor="dk1"/>
          <w:sz w:val="28"/>
          <w:szCs w:val="28"/>
        </w:rPr>
        <w:t>каже овако</w:t>
      </w:r>
      <w:r>
        <w:rPr>
          <w:color w:val="000000" w:themeColor="dk1"/>
          <w:sz w:val="28"/>
          <w:szCs w:val="28"/>
        </w:rPr>
        <w:t>: „Кад уђеш у земљу коју ти Господ Бог Твој даје, не учи се чинити гадна дела оних народа. Нека се не нађе у тебе који би</w:t>
      </w:r>
      <w:r>
        <w:rPr>
          <w:color w:val="000000" w:themeColor="dk1"/>
          <w:sz w:val="28"/>
          <w:szCs w:val="28"/>
        </w:rPr>
        <w:t xml:space="preserve"> </w:t>
      </w:r>
      <w:r>
        <w:rPr>
          <w:color w:val="000000" w:themeColor="dk1"/>
          <w:sz w:val="28"/>
          <w:szCs w:val="28"/>
        </w:rPr>
        <w:t>водио сина својега или кћер своју кроз огањ, ни врачар, ни гата</w:t>
      </w:r>
      <w:r>
        <w:rPr>
          <w:color w:val="000000" w:themeColor="dk1"/>
          <w:sz w:val="28"/>
          <w:szCs w:val="28"/>
        </w:rPr>
        <w:t>р</w:t>
      </w:r>
      <w:r>
        <w:rPr>
          <w:color w:val="000000" w:themeColor="dk1"/>
          <w:sz w:val="28"/>
          <w:szCs w:val="28"/>
        </w:rPr>
        <w:t xml:space="preserve">, ни који гата по птицама, ни урочник, ни бајач, ни који се договара са злим духовима, ни опсенар, ни који пита мртве. Јер је гад пред Господом </w:t>
      </w:r>
      <w:r>
        <w:rPr>
          <w:color w:val="000000" w:themeColor="dk1"/>
          <w:sz w:val="28"/>
          <w:szCs w:val="28"/>
        </w:rPr>
        <w:t xml:space="preserve">Богом твојим </w:t>
      </w:r>
      <w:r>
        <w:rPr>
          <w:color w:val="000000" w:themeColor="dk1"/>
          <w:sz w:val="28"/>
          <w:szCs w:val="28"/>
        </w:rPr>
        <w:t>ко год тако чини“</w:t>
      </w:r>
      <w:r>
        <w:rPr>
          <w:rStyle w:val="Footnotereference"/>
          <w:color w:val="000000" w:themeColor="dk1"/>
          <w:sz w:val="28"/>
          <w:szCs w:val="28"/>
        </w:rPr>
        <w:footnoteReference w:id="569"/>
      </w:r>
      <w:r>
        <w:rPr>
          <w:color w:val="000000" w:themeColor="dk1"/>
          <w:sz w:val="28"/>
          <w:szCs w:val="28"/>
        </w:rPr>
        <w:t xml:space="preserve">. </w:t>
      </w:r>
      <w:r>
        <w:rPr>
          <w:color w:val="000000" w:themeColor="dk1"/>
          <w:sz w:val="28"/>
          <w:szCs w:val="28"/>
        </w:rPr>
        <w:t xml:space="preserve">И мало </w:t>
      </w:r>
      <w:r>
        <w:rPr>
          <w:color w:val="000000" w:themeColor="dk1"/>
          <w:sz w:val="28"/>
          <w:szCs w:val="28"/>
        </w:rPr>
        <w:t>даље</w:t>
      </w:r>
      <w:r>
        <w:rPr>
          <w:color w:val="000000" w:themeColor="dk1"/>
          <w:sz w:val="28"/>
          <w:szCs w:val="28"/>
        </w:rPr>
        <w:t xml:space="preserve"> каже опет: „</w:t>
      </w:r>
      <w:r>
        <w:rPr>
          <w:color w:val="000000" w:themeColor="dk1"/>
          <w:sz w:val="28"/>
          <w:szCs w:val="28"/>
        </w:rPr>
        <w:t>Буди савршен пред Господом Богом твојим</w:t>
      </w:r>
      <w:r>
        <w:rPr>
          <w:color w:val="000000" w:themeColor="dk1"/>
          <w:sz w:val="28"/>
          <w:szCs w:val="28"/>
        </w:rPr>
        <w:t xml:space="preserve">. Јер ти народи које ћеш наследити, слушају гатаре и врачаре, а теби то </w:t>
      </w:r>
      <w:r>
        <w:rPr>
          <w:color w:val="000000" w:themeColor="dk1"/>
          <w:sz w:val="28"/>
          <w:szCs w:val="28"/>
        </w:rPr>
        <w:t>н</w:t>
      </w:r>
      <w:r>
        <w:rPr>
          <w:color w:val="000000" w:themeColor="dk1"/>
          <w:sz w:val="28"/>
          <w:szCs w:val="28"/>
        </w:rPr>
        <w:t>ије дао</w:t>
      </w:r>
      <w:r>
        <w:rPr>
          <w:color w:val="000000" w:themeColor="dk1"/>
          <w:sz w:val="28"/>
          <w:szCs w:val="28"/>
        </w:rPr>
        <w:t xml:space="preserve"> </w:t>
      </w:r>
      <w:r>
        <w:rPr>
          <w:color w:val="000000" w:themeColor="dk1"/>
          <w:sz w:val="28"/>
          <w:szCs w:val="28"/>
        </w:rPr>
        <w:t>Господ Бог Твој. Пророка између браће твоје, као што сам Ја, подигнуће Господ Бог Твој, Њега слушајте</w:t>
      </w:r>
      <w:r>
        <w:rPr>
          <w:color w:val="000000" w:themeColor="dk1"/>
          <w:sz w:val="28"/>
          <w:szCs w:val="28"/>
        </w:rPr>
        <w:t xml:space="preserve"> </w:t>
      </w:r>
      <w:r>
        <w:rPr>
          <w:color w:val="000000" w:themeColor="dk1"/>
          <w:sz w:val="28"/>
          <w:szCs w:val="28"/>
        </w:rPr>
        <w:t>у</w:t>
      </w:r>
      <w:r>
        <w:rPr>
          <w:color w:val="000000" w:themeColor="dk1"/>
          <w:sz w:val="28"/>
          <w:szCs w:val="28"/>
        </w:rPr>
        <w:t xml:space="preserve"> свему како си искао од Господа Бога Свога на Хориву на дан сабора“</w:t>
      </w:r>
      <w:r>
        <w:rPr>
          <w:rStyle w:val="Footnotereference"/>
          <w:color w:val="000000" w:themeColor="dk1"/>
          <w:sz w:val="28"/>
          <w:szCs w:val="28"/>
        </w:rPr>
        <w:footnoteReference w:id="570"/>
      </w:r>
      <w:r>
        <w:rPr>
          <w:color w:val="000000" w:themeColor="dk1"/>
          <w:sz w:val="28"/>
          <w:szCs w:val="28"/>
        </w:rPr>
        <w:t>.</w:t>
      </w:r>
    </w:p>
    <w:p w14:paraId="0000051D">
      <w:pPr>
        <w:jc w:val="both"/>
        <w:rPr>
          <w:color w:val="000000" w:themeColor="dk1"/>
          <w:sz w:val="28"/>
          <w:szCs w:val="28"/>
        </w:rPr>
      </w:pPr>
      <w:r>
        <w:rPr>
          <w:color w:val="000000" w:themeColor="dk1"/>
          <w:sz w:val="28"/>
          <w:szCs w:val="28"/>
        </w:rPr>
        <w:t xml:space="preserve">КИР: Веома добро, мој пријатељу! Наравно нећемо следити оне који гатају </w:t>
      </w:r>
      <w:r>
        <w:rPr>
          <w:color w:val="000000" w:themeColor="dk1"/>
          <w:sz w:val="28"/>
          <w:szCs w:val="28"/>
        </w:rPr>
        <w:t>помоћу</w:t>
      </w:r>
      <w:r>
        <w:rPr>
          <w:color w:val="000000" w:themeColor="dk1"/>
          <w:sz w:val="28"/>
          <w:szCs w:val="28"/>
        </w:rPr>
        <w:t xml:space="preserve"> дивљих животиња и </w:t>
      </w:r>
      <w:r>
        <w:rPr>
          <w:color w:val="000000" w:themeColor="dk1"/>
          <w:sz w:val="28"/>
          <w:szCs w:val="28"/>
        </w:rPr>
        <w:t>он</w:t>
      </w:r>
      <w:r>
        <w:rPr>
          <w:color w:val="000000" w:themeColor="dk1"/>
          <w:sz w:val="28"/>
          <w:szCs w:val="28"/>
        </w:rPr>
        <w:t>е</w:t>
      </w:r>
      <w:r>
        <w:rPr>
          <w:color w:val="000000" w:themeColor="dk1"/>
          <w:sz w:val="28"/>
          <w:szCs w:val="28"/>
        </w:rPr>
        <w:t xml:space="preserve"> који призивају духове, нити ћемо да прихватимо као нешто истинито летење птица, </w:t>
      </w:r>
      <w:r>
        <w:rPr>
          <w:color w:val="000000" w:themeColor="dk1"/>
          <w:sz w:val="28"/>
          <w:szCs w:val="28"/>
        </w:rPr>
        <w:t xml:space="preserve">да </w:t>
      </w:r>
      <w:r>
        <w:rPr>
          <w:color w:val="000000" w:themeColor="dk1"/>
          <w:sz w:val="28"/>
          <w:szCs w:val="28"/>
        </w:rPr>
        <w:t xml:space="preserve">ли </w:t>
      </w:r>
      <w:r>
        <w:rPr>
          <w:color w:val="000000" w:themeColor="dk1"/>
          <w:sz w:val="28"/>
          <w:szCs w:val="28"/>
        </w:rPr>
        <w:t>лете десно или лево од нас</w:t>
      </w:r>
      <w:r>
        <w:rPr>
          <w:rStyle w:val="Footnotereference"/>
          <w:color w:val="000000" w:themeColor="dk1"/>
          <w:sz w:val="28"/>
          <w:szCs w:val="28"/>
        </w:rPr>
        <w:footnoteReference w:id="571"/>
      </w:r>
      <w:r>
        <w:rPr>
          <w:color w:val="000000" w:themeColor="dk1"/>
          <w:sz w:val="28"/>
          <w:szCs w:val="28"/>
        </w:rPr>
        <w:t xml:space="preserve">, </w:t>
      </w:r>
      <w:r>
        <w:rPr>
          <w:color w:val="000000" w:themeColor="dk1"/>
          <w:sz w:val="28"/>
          <w:szCs w:val="28"/>
        </w:rPr>
        <w:t>или ако је вече или ако је зора. В</w:t>
      </w:r>
      <w:r>
        <w:rPr>
          <w:color w:val="000000" w:themeColor="dk1"/>
          <w:sz w:val="28"/>
          <w:szCs w:val="28"/>
        </w:rPr>
        <w:t>ећа глупост не постоји!</w:t>
      </w:r>
      <w:r>
        <w:rPr>
          <w:color w:val="000000" w:themeColor="dk1"/>
          <w:sz w:val="28"/>
          <w:szCs w:val="28"/>
        </w:rPr>
        <w:t xml:space="preserve"> Али учинивши </w:t>
      </w:r>
      <w:r>
        <w:rPr>
          <w:color w:val="000000" w:themeColor="dk1"/>
          <w:sz w:val="28"/>
          <w:szCs w:val="28"/>
        </w:rPr>
        <w:t xml:space="preserve">Христа </w:t>
      </w:r>
      <w:r>
        <w:rPr>
          <w:color w:val="000000" w:themeColor="dk1"/>
          <w:sz w:val="28"/>
          <w:szCs w:val="28"/>
        </w:rPr>
        <w:t xml:space="preserve">Нашим господаром, који је зарад нас постао сличан нама и пророк, од </w:t>
      </w:r>
      <w:r>
        <w:rPr>
          <w:color w:val="000000" w:themeColor="dk1"/>
          <w:sz w:val="28"/>
          <w:szCs w:val="28"/>
        </w:rPr>
        <w:t xml:space="preserve">Њега ћемо </w:t>
      </w:r>
      <w:r>
        <w:rPr>
          <w:color w:val="000000" w:themeColor="dk1"/>
          <w:sz w:val="28"/>
          <w:szCs w:val="28"/>
        </w:rPr>
        <w:t>пре</w:t>
      </w:r>
      <w:r>
        <w:rPr>
          <w:color w:val="000000" w:themeColor="dk1"/>
          <w:sz w:val="28"/>
          <w:szCs w:val="28"/>
        </w:rPr>
        <w:t>узети</w:t>
      </w:r>
      <w:r>
        <w:rPr>
          <w:color w:val="000000" w:themeColor="dk1"/>
          <w:sz w:val="28"/>
          <w:szCs w:val="28"/>
        </w:rPr>
        <w:t xml:space="preserve"> знање о неопходним стварима, и близу Њега ћемо остати стално, бескрајно оплакивајући лажне речи демона, и одлучно опраштајући се од њих. Јер само у Богу</w:t>
      </w:r>
      <w:r>
        <w:rPr>
          <w:color w:val="000000" w:themeColor="dk1"/>
          <w:sz w:val="28"/>
          <w:szCs w:val="28"/>
        </w:rPr>
        <w:t xml:space="preserve">, </w:t>
      </w:r>
      <w:r>
        <w:rPr>
          <w:color w:val="000000" w:themeColor="dk1"/>
          <w:sz w:val="28"/>
          <w:szCs w:val="28"/>
        </w:rPr>
        <w:t>природно и својствено Њему</w:t>
      </w:r>
      <w:r>
        <w:rPr>
          <w:color w:val="000000" w:themeColor="dk1"/>
          <w:sz w:val="28"/>
          <w:szCs w:val="28"/>
        </w:rPr>
        <w:t>,</w:t>
      </w:r>
      <w:r>
        <w:rPr>
          <w:color w:val="000000" w:themeColor="dk1"/>
          <w:sz w:val="28"/>
          <w:szCs w:val="28"/>
        </w:rPr>
        <w:t xml:space="preserve"> постоји сила која дарује живот свему и </w:t>
      </w:r>
      <w:r>
        <w:rPr>
          <w:color w:val="000000" w:themeColor="dk1"/>
          <w:sz w:val="28"/>
          <w:szCs w:val="28"/>
        </w:rPr>
        <w:t>влада над свим</w:t>
      </w:r>
      <w:r>
        <w:rPr>
          <w:color w:val="000000" w:themeColor="dk1"/>
          <w:sz w:val="28"/>
          <w:szCs w:val="28"/>
        </w:rPr>
        <w:t>. Мислим да на исти начин има знање</w:t>
      </w:r>
      <w:r>
        <w:rPr>
          <w:color w:val="000000" w:themeColor="dk1"/>
          <w:sz w:val="28"/>
          <w:szCs w:val="28"/>
        </w:rPr>
        <w:t xml:space="preserve"> </w:t>
      </w:r>
      <w:r>
        <w:rPr>
          <w:color w:val="000000" w:themeColor="dk1"/>
          <w:sz w:val="28"/>
          <w:szCs w:val="28"/>
        </w:rPr>
        <w:t xml:space="preserve">о свим стварима. </w:t>
      </w:r>
      <w:r>
        <w:rPr>
          <w:color w:val="000000" w:themeColor="dk1"/>
          <w:sz w:val="28"/>
          <w:szCs w:val="28"/>
        </w:rPr>
        <w:t>С</w:t>
      </w:r>
      <w:r>
        <w:rPr>
          <w:color w:val="000000" w:themeColor="dk1"/>
          <w:sz w:val="28"/>
          <w:szCs w:val="28"/>
        </w:rPr>
        <w:t>војство</w:t>
      </w:r>
      <w:r>
        <w:rPr>
          <w:color w:val="000000" w:themeColor="dk1"/>
          <w:sz w:val="28"/>
          <w:szCs w:val="28"/>
        </w:rPr>
        <w:t xml:space="preserve"> Његове природе је да </w:t>
      </w:r>
      <w:r>
        <w:rPr>
          <w:color w:val="000000" w:themeColor="dk1"/>
          <w:sz w:val="28"/>
          <w:szCs w:val="28"/>
        </w:rPr>
        <w:t>јасно зна</w:t>
      </w:r>
      <w:r>
        <w:rPr>
          <w:color w:val="000000" w:themeColor="dk1"/>
          <w:sz w:val="28"/>
          <w:szCs w:val="28"/>
        </w:rPr>
        <w:t xml:space="preserve"> </w:t>
      </w:r>
      <w:r>
        <w:rPr>
          <w:color w:val="000000" w:themeColor="dk1"/>
          <w:sz w:val="28"/>
          <w:szCs w:val="28"/>
        </w:rPr>
        <w:t xml:space="preserve">све што </w:t>
      </w:r>
      <w:r>
        <w:rPr>
          <w:color w:val="000000" w:themeColor="dk1"/>
          <w:sz w:val="28"/>
          <w:szCs w:val="28"/>
        </w:rPr>
        <w:t>ће</w:t>
      </w:r>
      <w:r>
        <w:rPr>
          <w:color w:val="000000" w:themeColor="dk1"/>
          <w:sz w:val="28"/>
          <w:szCs w:val="28"/>
        </w:rPr>
        <w:t xml:space="preserve"> се деси и да има сабрано у себи знање о свему. Или ова реч није мудра и истинита? </w:t>
      </w:r>
    </w:p>
    <w:p w14:paraId="0000051E">
      <w:pPr>
        <w:jc w:val="both"/>
        <w:rPr>
          <w:color w:val="000000" w:themeColor="dk1"/>
          <w:sz w:val="28"/>
          <w:szCs w:val="28"/>
        </w:rPr>
      </w:pPr>
      <w:r>
        <w:rPr>
          <w:color w:val="000000" w:themeColor="dk1"/>
          <w:sz w:val="28"/>
          <w:szCs w:val="28"/>
        </w:rPr>
        <w:t xml:space="preserve">ПАЛ: </w:t>
      </w:r>
      <w:r>
        <w:rPr>
          <w:color w:val="000000" w:themeColor="dk1"/>
          <w:sz w:val="28"/>
          <w:szCs w:val="28"/>
        </w:rPr>
        <w:t>Да, веома јесте!</w:t>
      </w:r>
    </w:p>
    <w:p w14:paraId="0000051F">
      <w:pPr>
        <w:jc w:val="both"/>
        <w:rPr>
          <w:color w:val="000000" w:themeColor="dk1"/>
          <w:sz w:val="28"/>
          <w:szCs w:val="28"/>
        </w:rPr>
      </w:pPr>
      <w:r>
        <w:rPr>
          <w:color w:val="000000" w:themeColor="dk1"/>
          <w:sz w:val="28"/>
          <w:szCs w:val="28"/>
        </w:rPr>
        <w:t xml:space="preserve">КИР: Њему ћемо згрешити и увредићемо </w:t>
      </w:r>
      <w:r>
        <w:rPr>
          <w:color w:val="000000" w:themeColor="dk1"/>
          <w:sz w:val="28"/>
          <w:szCs w:val="28"/>
        </w:rPr>
        <w:t>нај</w:t>
      </w:r>
      <w:r>
        <w:rPr>
          <w:color w:val="000000" w:themeColor="dk1"/>
          <w:sz w:val="28"/>
          <w:szCs w:val="28"/>
        </w:rPr>
        <w:t>уз</w:t>
      </w:r>
      <w:r>
        <w:rPr>
          <w:color w:val="000000" w:themeColor="dk1"/>
          <w:sz w:val="28"/>
          <w:szCs w:val="28"/>
        </w:rPr>
        <w:t>виш</w:t>
      </w:r>
      <w:r>
        <w:rPr>
          <w:color w:val="000000" w:themeColor="dk1"/>
          <w:sz w:val="28"/>
          <w:szCs w:val="28"/>
        </w:rPr>
        <w:t>ениј</w:t>
      </w:r>
      <w:r>
        <w:rPr>
          <w:color w:val="000000" w:themeColor="dk1"/>
          <w:sz w:val="28"/>
          <w:szCs w:val="28"/>
        </w:rPr>
        <w:t>у</w:t>
      </w:r>
      <w:r>
        <w:rPr>
          <w:color w:val="000000" w:themeColor="dk1"/>
          <w:sz w:val="28"/>
          <w:szCs w:val="28"/>
        </w:rPr>
        <w:t xml:space="preserve"> славу, ако поверујемо да</w:t>
      </w:r>
      <w:r>
        <w:rPr>
          <w:color w:val="000000" w:themeColor="dk1"/>
          <w:sz w:val="28"/>
          <w:szCs w:val="28"/>
        </w:rPr>
        <w:t xml:space="preserve"> </w:t>
      </w:r>
      <w:r>
        <w:rPr>
          <w:color w:val="000000" w:themeColor="dk1"/>
          <w:sz w:val="28"/>
          <w:szCs w:val="28"/>
        </w:rPr>
        <w:t>безбожни</w:t>
      </w:r>
      <w:r>
        <w:rPr>
          <w:color w:val="000000" w:themeColor="dk1"/>
          <w:sz w:val="28"/>
          <w:szCs w:val="28"/>
        </w:rPr>
        <w:t>м</w:t>
      </w:r>
      <w:r>
        <w:rPr>
          <w:color w:val="000000" w:themeColor="dk1"/>
          <w:sz w:val="28"/>
          <w:szCs w:val="28"/>
        </w:rPr>
        <w:t xml:space="preserve"> и нечисти</w:t>
      </w:r>
      <w:r>
        <w:rPr>
          <w:color w:val="000000" w:themeColor="dk1"/>
          <w:sz w:val="28"/>
          <w:szCs w:val="28"/>
        </w:rPr>
        <w:t>ма</w:t>
      </w:r>
      <w:r>
        <w:rPr>
          <w:color w:val="000000" w:themeColor="dk1"/>
          <w:sz w:val="28"/>
          <w:szCs w:val="28"/>
        </w:rPr>
        <w:t xml:space="preserve"> духови</w:t>
      </w:r>
      <w:r>
        <w:rPr>
          <w:color w:val="000000" w:themeColor="dk1"/>
          <w:sz w:val="28"/>
          <w:szCs w:val="28"/>
        </w:rPr>
        <w:t xml:space="preserve">ма припишемо </w:t>
      </w:r>
      <w:r>
        <w:rPr>
          <w:color w:val="000000" w:themeColor="dk1"/>
          <w:sz w:val="28"/>
          <w:szCs w:val="28"/>
        </w:rPr>
        <w:t xml:space="preserve">добре карактерне црте које </w:t>
      </w:r>
      <w:r>
        <w:rPr>
          <w:color w:val="000000" w:themeColor="dk1"/>
          <w:sz w:val="28"/>
          <w:szCs w:val="28"/>
        </w:rPr>
        <w:t>красе Бога</w:t>
      </w:r>
      <w:r>
        <w:rPr>
          <w:color w:val="000000" w:themeColor="dk1"/>
          <w:sz w:val="28"/>
          <w:szCs w:val="28"/>
        </w:rPr>
        <w:t xml:space="preserve"> </w:t>
      </w:r>
      <w:r>
        <w:rPr>
          <w:color w:val="000000" w:themeColor="dk1"/>
          <w:sz w:val="28"/>
          <w:szCs w:val="28"/>
        </w:rPr>
        <w:t xml:space="preserve">и чине Га </w:t>
      </w:r>
      <w:r>
        <w:rPr>
          <w:color w:val="000000" w:themeColor="dk1"/>
          <w:sz w:val="28"/>
          <w:szCs w:val="28"/>
        </w:rPr>
        <w:t>посебним</w:t>
      </w:r>
      <w:r>
        <w:rPr>
          <w:color w:val="000000" w:themeColor="dk1"/>
          <w:sz w:val="28"/>
          <w:szCs w:val="28"/>
        </w:rPr>
        <w:t xml:space="preserve">. </w:t>
      </w:r>
      <w:r>
        <w:rPr>
          <w:color w:val="000000" w:themeColor="dk1"/>
          <w:sz w:val="28"/>
          <w:szCs w:val="28"/>
        </w:rPr>
        <w:t xml:space="preserve">Сада је прошло (много) времена како смо пали у ово брбљање, да би смо наговестили да може да да живот и наравно да буде и створитељ Сатана, ако </w:t>
      </w:r>
      <w:r>
        <w:rPr>
          <w:color w:val="000000" w:themeColor="dk1"/>
          <w:sz w:val="28"/>
          <w:szCs w:val="28"/>
        </w:rPr>
        <w:t xml:space="preserve">му ми поклањамо </w:t>
      </w:r>
      <w:r>
        <w:rPr>
          <w:color w:val="000000" w:themeColor="dk1"/>
          <w:sz w:val="28"/>
          <w:szCs w:val="28"/>
        </w:rPr>
        <w:t>изванредн</w:t>
      </w:r>
      <w:r>
        <w:rPr>
          <w:color w:val="000000" w:themeColor="dk1"/>
          <w:sz w:val="28"/>
          <w:szCs w:val="28"/>
        </w:rPr>
        <w:t xml:space="preserve">а </w:t>
      </w:r>
      <w:r>
        <w:rPr>
          <w:color w:val="000000" w:themeColor="dk1"/>
          <w:sz w:val="28"/>
          <w:szCs w:val="28"/>
        </w:rPr>
        <w:t xml:space="preserve">својства </w:t>
      </w:r>
      <w:r>
        <w:rPr>
          <w:color w:val="000000" w:themeColor="dk1"/>
          <w:sz w:val="28"/>
          <w:szCs w:val="28"/>
        </w:rPr>
        <w:t>у поређењу са свим</w:t>
      </w:r>
      <w:r>
        <w:rPr>
          <w:color w:val="000000" w:themeColor="dk1"/>
          <w:sz w:val="28"/>
          <w:szCs w:val="28"/>
        </w:rPr>
        <w:t xml:space="preserve"> друг</w:t>
      </w:r>
      <w:r>
        <w:rPr>
          <w:color w:val="000000" w:themeColor="dk1"/>
          <w:sz w:val="28"/>
          <w:szCs w:val="28"/>
        </w:rPr>
        <w:t>им</w:t>
      </w:r>
      <w:r>
        <w:rPr>
          <w:color w:val="000000" w:themeColor="dk1"/>
          <w:sz w:val="28"/>
          <w:szCs w:val="28"/>
        </w:rPr>
        <w:t xml:space="preserve"> бић</w:t>
      </w:r>
      <w:r>
        <w:rPr>
          <w:color w:val="000000" w:themeColor="dk1"/>
          <w:sz w:val="28"/>
          <w:szCs w:val="28"/>
        </w:rPr>
        <w:t>им</w:t>
      </w:r>
      <w:r>
        <w:rPr>
          <w:color w:val="000000" w:themeColor="dk1"/>
          <w:sz w:val="28"/>
          <w:szCs w:val="28"/>
        </w:rPr>
        <w:t>а</w:t>
      </w:r>
      <w:r>
        <w:rPr>
          <w:color w:val="000000" w:themeColor="dk1"/>
          <w:sz w:val="28"/>
          <w:szCs w:val="28"/>
        </w:rPr>
        <w:t xml:space="preserve">, и </w:t>
      </w:r>
      <w:r>
        <w:rPr>
          <w:color w:val="000000" w:themeColor="dk1"/>
          <w:sz w:val="28"/>
          <w:szCs w:val="28"/>
        </w:rPr>
        <w:t>кој</w:t>
      </w:r>
      <w:r>
        <w:rPr>
          <w:color w:val="000000" w:themeColor="dk1"/>
          <w:sz w:val="28"/>
          <w:szCs w:val="28"/>
        </w:rPr>
        <w:t>а</w:t>
      </w:r>
      <w:r>
        <w:rPr>
          <w:color w:val="000000" w:themeColor="dk1"/>
          <w:sz w:val="28"/>
          <w:szCs w:val="28"/>
        </w:rPr>
        <w:t xml:space="preserve"> припадају посебно </w:t>
      </w:r>
      <w:r>
        <w:rPr>
          <w:color w:val="000000" w:themeColor="dk1"/>
          <w:sz w:val="28"/>
          <w:szCs w:val="28"/>
        </w:rPr>
        <w:t xml:space="preserve">природи Божијој, </w:t>
      </w:r>
      <w:r>
        <w:rPr>
          <w:color w:val="000000" w:themeColor="dk1"/>
          <w:sz w:val="28"/>
          <w:szCs w:val="28"/>
        </w:rPr>
        <w:t>и говоримо да су сродн</w:t>
      </w:r>
      <w:r>
        <w:rPr>
          <w:color w:val="000000" w:themeColor="dk1"/>
          <w:sz w:val="28"/>
          <w:szCs w:val="28"/>
        </w:rPr>
        <w:t>а</w:t>
      </w:r>
      <w:r>
        <w:rPr>
          <w:color w:val="000000" w:themeColor="dk1"/>
          <w:sz w:val="28"/>
          <w:szCs w:val="28"/>
        </w:rPr>
        <w:t xml:space="preserve"> са њиме. Посебно и </w:t>
      </w:r>
      <w:r>
        <w:rPr>
          <w:color w:val="000000" w:themeColor="dk1"/>
          <w:sz w:val="28"/>
          <w:szCs w:val="28"/>
        </w:rPr>
        <w:t>разликујуће</w:t>
      </w:r>
      <w:r>
        <w:rPr>
          <w:color w:val="000000" w:themeColor="dk1"/>
          <w:sz w:val="28"/>
          <w:szCs w:val="28"/>
        </w:rPr>
        <w:t xml:space="preserve"> добро најузвишеније природе је знање о будућим стварима. Или није истина ово што говорим?</w:t>
      </w:r>
    </w:p>
    <w:p w14:paraId="00000520">
      <w:pPr>
        <w:jc w:val="both"/>
        <w:rPr>
          <w:color w:val="000000" w:themeColor="dk1"/>
          <w:sz w:val="28"/>
          <w:szCs w:val="28"/>
        </w:rPr>
      </w:pPr>
      <w:r>
        <w:rPr>
          <w:color w:val="000000" w:themeColor="dk1"/>
          <w:sz w:val="28"/>
          <w:szCs w:val="28"/>
        </w:rPr>
        <w:t xml:space="preserve">ПАЛ: Да, веома! </w:t>
      </w:r>
      <w:r>
        <w:rPr>
          <w:color w:val="000000" w:themeColor="dk1"/>
          <w:sz w:val="28"/>
          <w:szCs w:val="28"/>
        </w:rPr>
        <w:t>Јер</w:t>
      </w:r>
      <w:r>
        <w:rPr>
          <w:color w:val="000000" w:themeColor="dk1"/>
          <w:sz w:val="28"/>
          <w:szCs w:val="28"/>
        </w:rPr>
        <w:t xml:space="preserve"> </w:t>
      </w:r>
      <w:r>
        <w:rPr>
          <w:color w:val="000000" w:themeColor="dk1"/>
          <w:sz w:val="28"/>
          <w:szCs w:val="28"/>
        </w:rPr>
        <w:t xml:space="preserve">Бог </w:t>
      </w:r>
      <w:r>
        <w:rPr>
          <w:color w:val="000000" w:themeColor="dk1"/>
          <w:sz w:val="28"/>
          <w:szCs w:val="28"/>
        </w:rPr>
        <w:t xml:space="preserve">говори гласом Исаије некима који </w:t>
      </w:r>
      <w:r>
        <w:rPr>
          <w:color w:val="000000" w:themeColor="dk1"/>
          <w:sz w:val="28"/>
          <w:szCs w:val="28"/>
        </w:rPr>
        <w:t xml:space="preserve">твари приписују својства </w:t>
      </w:r>
      <w:r>
        <w:rPr>
          <w:color w:val="000000" w:themeColor="dk1"/>
          <w:sz w:val="28"/>
          <w:szCs w:val="28"/>
        </w:rPr>
        <w:t xml:space="preserve">која </w:t>
      </w:r>
      <w:r>
        <w:rPr>
          <w:color w:val="000000" w:themeColor="dk1"/>
          <w:sz w:val="28"/>
          <w:szCs w:val="28"/>
        </w:rPr>
        <w:t>припада</w:t>
      </w:r>
      <w:r>
        <w:rPr>
          <w:color w:val="000000" w:themeColor="dk1"/>
          <w:sz w:val="28"/>
          <w:szCs w:val="28"/>
        </w:rPr>
        <w:t>ју</w:t>
      </w:r>
      <w:r>
        <w:rPr>
          <w:color w:val="000000" w:themeColor="dk1"/>
          <w:sz w:val="28"/>
          <w:szCs w:val="28"/>
        </w:rPr>
        <w:t xml:space="preserve"> </w:t>
      </w:r>
      <w:r>
        <w:rPr>
          <w:color w:val="000000" w:themeColor="dk1"/>
          <w:sz w:val="28"/>
          <w:szCs w:val="28"/>
        </w:rPr>
        <w:t xml:space="preserve">само Богу: „Памтите то, и </w:t>
      </w:r>
      <w:r>
        <w:rPr>
          <w:color w:val="000000" w:themeColor="dk1"/>
          <w:sz w:val="28"/>
          <w:szCs w:val="28"/>
        </w:rPr>
        <w:t>уздахните</w:t>
      </w:r>
      <w:r>
        <w:rPr>
          <w:color w:val="000000" w:themeColor="dk1"/>
          <w:sz w:val="28"/>
          <w:szCs w:val="28"/>
        </w:rPr>
        <w:t xml:space="preserve">, узмите на ум, преступници! </w:t>
      </w:r>
      <w:r>
        <w:rPr>
          <w:color w:val="000000" w:themeColor="dk1"/>
          <w:sz w:val="28"/>
          <w:szCs w:val="28"/>
        </w:rPr>
        <w:t>Вратите се срцем</w:t>
      </w:r>
      <w:r>
        <w:rPr>
          <w:color w:val="000000" w:themeColor="dk1"/>
          <w:sz w:val="28"/>
          <w:szCs w:val="28"/>
        </w:rPr>
        <w:t>, п</w:t>
      </w:r>
      <w:r>
        <w:rPr>
          <w:color w:val="000000" w:themeColor="dk1"/>
          <w:sz w:val="28"/>
          <w:szCs w:val="28"/>
        </w:rPr>
        <w:t>амтите шта је било од старине, јер сам Ја Бог, и нема другога Бога, и нико није као Ја, који о</w:t>
      </w:r>
      <w:r>
        <w:rPr>
          <w:color w:val="000000" w:themeColor="dk1"/>
          <w:sz w:val="28"/>
          <w:szCs w:val="28"/>
        </w:rPr>
        <w:t>д почетка јављам крај и</w:t>
      </w:r>
      <w:r>
        <w:rPr>
          <w:color w:val="000000" w:themeColor="dk1"/>
          <w:sz w:val="28"/>
          <w:szCs w:val="28"/>
        </w:rPr>
        <w:t xml:space="preserve"> пре него </w:t>
      </w:r>
      <w:r>
        <w:rPr>
          <w:color w:val="000000" w:themeColor="dk1"/>
          <w:sz w:val="28"/>
          <w:szCs w:val="28"/>
        </w:rPr>
        <w:t>што се деси</w:t>
      </w:r>
      <w:r>
        <w:rPr>
          <w:color w:val="000000" w:themeColor="dk1"/>
          <w:sz w:val="28"/>
          <w:szCs w:val="28"/>
        </w:rPr>
        <w:t xml:space="preserve"> </w:t>
      </w:r>
      <w:r>
        <w:rPr>
          <w:color w:val="000000" w:themeColor="dk1"/>
          <w:sz w:val="28"/>
          <w:szCs w:val="28"/>
        </w:rPr>
        <w:t xml:space="preserve">и одмах се збуде </w:t>
      </w:r>
      <w:r>
        <w:rPr>
          <w:color w:val="000000" w:themeColor="dk1"/>
          <w:sz w:val="28"/>
          <w:szCs w:val="28"/>
        </w:rPr>
        <w:t>и казах</w:t>
      </w:r>
      <w:r>
        <w:rPr>
          <w:color w:val="000000" w:themeColor="dk1"/>
          <w:sz w:val="28"/>
          <w:szCs w:val="28"/>
        </w:rPr>
        <w:t xml:space="preserve">: </w:t>
      </w:r>
      <w:r>
        <w:rPr>
          <w:color w:val="000000" w:themeColor="dk1"/>
          <w:sz w:val="28"/>
          <w:szCs w:val="28"/>
        </w:rPr>
        <w:t>Сва</w:t>
      </w:r>
      <w:r>
        <w:rPr>
          <w:color w:val="000000" w:themeColor="dk1"/>
          <w:sz w:val="28"/>
          <w:szCs w:val="28"/>
        </w:rPr>
        <w:t xml:space="preserve"> н</w:t>
      </w:r>
      <w:r>
        <w:rPr>
          <w:color w:val="000000" w:themeColor="dk1"/>
          <w:sz w:val="28"/>
          <w:szCs w:val="28"/>
        </w:rPr>
        <w:t xml:space="preserve">амера Моја </w:t>
      </w:r>
      <w:r>
        <w:rPr>
          <w:color w:val="000000" w:themeColor="dk1"/>
          <w:sz w:val="28"/>
          <w:szCs w:val="28"/>
        </w:rPr>
        <w:t>збиће се</w:t>
      </w:r>
      <w:r>
        <w:rPr>
          <w:color w:val="000000" w:themeColor="dk1"/>
          <w:sz w:val="28"/>
          <w:szCs w:val="28"/>
        </w:rPr>
        <w:t xml:space="preserve"> </w:t>
      </w:r>
      <w:r>
        <w:rPr>
          <w:color w:val="000000" w:themeColor="dk1"/>
          <w:sz w:val="28"/>
          <w:szCs w:val="28"/>
        </w:rPr>
        <w:t>и учинићу све што ми је воља“</w:t>
      </w:r>
      <w:r>
        <w:rPr>
          <w:rStyle w:val="Footnotereference"/>
          <w:color w:val="000000" w:themeColor="dk1"/>
          <w:sz w:val="28"/>
          <w:szCs w:val="28"/>
        </w:rPr>
        <w:footnoteReference w:id="572"/>
      </w:r>
      <w:r>
        <w:rPr>
          <w:color w:val="000000" w:themeColor="dk1"/>
          <w:sz w:val="28"/>
          <w:szCs w:val="28"/>
        </w:rPr>
        <w:t xml:space="preserve">. </w:t>
      </w:r>
      <w:r>
        <w:rPr>
          <w:color w:val="000000" w:themeColor="dk1"/>
          <w:sz w:val="28"/>
          <w:szCs w:val="28"/>
        </w:rPr>
        <w:t xml:space="preserve">Његова објава </w:t>
      </w:r>
      <w:r>
        <w:rPr>
          <w:color w:val="000000" w:themeColor="dk1"/>
          <w:sz w:val="28"/>
          <w:szCs w:val="28"/>
        </w:rPr>
        <w:t>која</w:t>
      </w:r>
      <w:r>
        <w:rPr>
          <w:color w:val="000000" w:themeColor="dk1"/>
          <w:sz w:val="28"/>
          <w:szCs w:val="28"/>
        </w:rPr>
        <w:t xml:space="preserve"> </w:t>
      </w:r>
      <w:r>
        <w:rPr>
          <w:color w:val="000000" w:themeColor="dk1"/>
          <w:sz w:val="28"/>
          <w:szCs w:val="28"/>
        </w:rPr>
        <w:t>може да учини далеке (ствари)</w:t>
      </w:r>
      <w:r>
        <w:rPr>
          <w:color w:val="000000" w:themeColor="dk1"/>
          <w:sz w:val="28"/>
          <w:szCs w:val="28"/>
        </w:rPr>
        <w:t xml:space="preserve"> </w:t>
      </w:r>
      <w:r>
        <w:rPr>
          <w:color w:val="000000" w:themeColor="dk1"/>
          <w:sz w:val="28"/>
          <w:szCs w:val="28"/>
        </w:rPr>
        <w:t xml:space="preserve">пре него што се десе, саопштава својим слушаоцима, да заиста не постоји други </w:t>
      </w:r>
      <w:r>
        <w:rPr>
          <w:color w:val="000000" w:themeColor="dk1"/>
          <w:sz w:val="28"/>
          <w:szCs w:val="28"/>
        </w:rPr>
        <w:t xml:space="preserve">и </w:t>
      </w:r>
      <w:r>
        <w:rPr>
          <w:color w:val="000000" w:themeColor="dk1"/>
          <w:sz w:val="28"/>
          <w:szCs w:val="28"/>
        </w:rPr>
        <w:t>истински</w:t>
      </w:r>
      <w:r>
        <w:rPr>
          <w:color w:val="000000" w:themeColor="dk1"/>
          <w:sz w:val="28"/>
          <w:szCs w:val="28"/>
        </w:rPr>
        <w:t xml:space="preserve"> Бог </w:t>
      </w:r>
      <w:r>
        <w:rPr>
          <w:color w:val="000000" w:themeColor="dk1"/>
          <w:sz w:val="28"/>
          <w:szCs w:val="28"/>
        </w:rPr>
        <w:t xml:space="preserve">осим Њега по природи. </w:t>
      </w:r>
    </w:p>
    <w:p w14:paraId="00000521">
      <w:pPr>
        <w:jc w:val="both"/>
        <w:rPr>
          <w:color w:val="000000" w:themeColor="dk1"/>
          <w:sz w:val="28"/>
          <w:szCs w:val="28"/>
        </w:rPr>
      </w:pPr>
      <w:r>
        <w:rPr>
          <w:color w:val="000000" w:themeColor="dk1"/>
          <w:sz w:val="28"/>
          <w:szCs w:val="28"/>
        </w:rPr>
        <w:t xml:space="preserve">КИР: Веома лепо, Паладије! Још бих желео, истражујући са свих страна истину, да испитамо и следеће: </w:t>
      </w:r>
      <w:r>
        <w:rPr>
          <w:color w:val="000000" w:themeColor="dk1"/>
          <w:sz w:val="28"/>
          <w:szCs w:val="28"/>
        </w:rPr>
        <w:t>ак</w:t>
      </w:r>
      <w:r>
        <w:rPr>
          <w:color w:val="000000" w:themeColor="dk1"/>
          <w:sz w:val="28"/>
          <w:szCs w:val="28"/>
        </w:rPr>
        <w:t xml:space="preserve">о </w:t>
      </w:r>
      <w:r>
        <w:rPr>
          <w:color w:val="000000" w:themeColor="dk1"/>
          <w:sz w:val="28"/>
          <w:szCs w:val="28"/>
        </w:rPr>
        <w:t xml:space="preserve">смо </w:t>
      </w:r>
      <w:r>
        <w:rPr>
          <w:color w:val="000000" w:themeColor="dk1"/>
          <w:sz w:val="28"/>
          <w:szCs w:val="28"/>
        </w:rPr>
        <w:t>заиста</w:t>
      </w:r>
      <w:r>
        <w:rPr>
          <w:color w:val="000000" w:themeColor="dk1"/>
          <w:sz w:val="28"/>
          <w:szCs w:val="28"/>
        </w:rPr>
        <w:t xml:space="preserve"> међу они</w:t>
      </w:r>
      <w:r>
        <w:rPr>
          <w:color w:val="000000" w:themeColor="dk1"/>
          <w:sz w:val="28"/>
          <w:szCs w:val="28"/>
        </w:rPr>
        <w:t>ма</w:t>
      </w:r>
      <w:r>
        <w:rPr>
          <w:color w:val="000000" w:themeColor="dk1"/>
          <w:sz w:val="28"/>
          <w:szCs w:val="28"/>
        </w:rPr>
        <w:t xml:space="preserve"> </w:t>
      </w:r>
      <w:r>
        <w:rPr>
          <w:color w:val="000000" w:themeColor="dk1"/>
          <w:sz w:val="28"/>
          <w:szCs w:val="28"/>
        </w:rPr>
        <w:t xml:space="preserve">који желе да живе исправно и сагласно са Јеванђељем, </w:t>
      </w:r>
      <w:r>
        <w:rPr>
          <w:color w:val="000000" w:themeColor="dk1"/>
          <w:sz w:val="28"/>
          <w:szCs w:val="28"/>
        </w:rPr>
        <w:t>на који начин</w:t>
      </w:r>
      <w:r>
        <w:rPr>
          <w:color w:val="000000" w:themeColor="dk1"/>
          <w:sz w:val="28"/>
          <w:szCs w:val="28"/>
        </w:rPr>
        <w:t xml:space="preserve"> </w:t>
      </w:r>
      <w:r>
        <w:rPr>
          <w:color w:val="000000" w:themeColor="dk1"/>
          <w:sz w:val="28"/>
          <w:szCs w:val="28"/>
        </w:rPr>
        <w:t xml:space="preserve">ћемо следити </w:t>
      </w:r>
      <w:r>
        <w:rPr>
          <w:color w:val="000000" w:themeColor="dk1"/>
          <w:sz w:val="28"/>
          <w:szCs w:val="28"/>
        </w:rPr>
        <w:t>бајке</w:t>
      </w:r>
      <w:r>
        <w:rPr>
          <w:color w:val="000000" w:themeColor="dk1"/>
          <w:sz w:val="28"/>
          <w:szCs w:val="28"/>
        </w:rPr>
        <w:t xml:space="preserve"> лажних </w:t>
      </w:r>
      <w:r>
        <w:rPr>
          <w:color w:val="000000" w:themeColor="dk1"/>
          <w:sz w:val="28"/>
          <w:szCs w:val="28"/>
        </w:rPr>
        <w:t>пророч</w:t>
      </w:r>
      <w:r>
        <w:rPr>
          <w:color w:val="000000" w:themeColor="dk1"/>
          <w:sz w:val="28"/>
          <w:szCs w:val="28"/>
        </w:rPr>
        <w:t>анстава</w:t>
      </w:r>
      <w:r>
        <w:rPr>
          <w:color w:val="000000" w:themeColor="dk1"/>
          <w:sz w:val="28"/>
          <w:szCs w:val="28"/>
        </w:rPr>
        <w:t>, и</w:t>
      </w:r>
      <w:r>
        <w:rPr>
          <w:color w:val="000000" w:themeColor="dk1"/>
          <w:sz w:val="28"/>
          <w:szCs w:val="28"/>
        </w:rPr>
        <w:t xml:space="preserve"> </w:t>
      </w:r>
      <w:r>
        <w:rPr>
          <w:color w:val="000000" w:themeColor="dk1"/>
          <w:sz w:val="28"/>
          <w:szCs w:val="28"/>
        </w:rPr>
        <w:t>то чак</w:t>
      </w:r>
      <w:r>
        <w:rPr>
          <w:color w:val="000000" w:themeColor="dk1"/>
          <w:sz w:val="28"/>
          <w:szCs w:val="28"/>
        </w:rPr>
        <w:t xml:space="preserve"> </w:t>
      </w:r>
      <w:r>
        <w:rPr>
          <w:color w:val="000000" w:themeColor="dk1"/>
          <w:sz w:val="28"/>
          <w:szCs w:val="28"/>
        </w:rPr>
        <w:t xml:space="preserve">са великом пажњом, као да садрже неку истиниту реч? Нећемо </w:t>
      </w:r>
      <w:r>
        <w:rPr>
          <w:color w:val="000000" w:themeColor="dk1"/>
          <w:sz w:val="28"/>
          <w:szCs w:val="28"/>
        </w:rPr>
        <w:t>л</w:t>
      </w:r>
      <w:r>
        <w:rPr>
          <w:color w:val="000000" w:themeColor="dk1"/>
          <w:sz w:val="28"/>
          <w:szCs w:val="28"/>
        </w:rPr>
        <w:t>и</w:t>
      </w:r>
      <w:r>
        <w:rPr>
          <w:color w:val="000000" w:themeColor="dk1"/>
          <w:sz w:val="28"/>
          <w:szCs w:val="28"/>
        </w:rPr>
        <w:t xml:space="preserve"> </w:t>
      </w:r>
      <w:r>
        <w:rPr>
          <w:color w:val="000000" w:themeColor="dk1"/>
          <w:sz w:val="28"/>
          <w:szCs w:val="28"/>
        </w:rPr>
        <w:t xml:space="preserve">тиме </w:t>
      </w:r>
      <w:r>
        <w:rPr>
          <w:color w:val="000000" w:themeColor="dk1"/>
          <w:sz w:val="28"/>
          <w:szCs w:val="28"/>
        </w:rPr>
        <w:t xml:space="preserve">да одредимо да треба да </w:t>
      </w:r>
      <w:r>
        <w:rPr>
          <w:color w:val="000000" w:themeColor="dk1"/>
          <w:sz w:val="28"/>
          <w:szCs w:val="28"/>
        </w:rPr>
        <w:t xml:space="preserve">буде </w:t>
      </w:r>
      <w:r>
        <w:rPr>
          <w:color w:val="000000" w:themeColor="dk1"/>
          <w:sz w:val="28"/>
          <w:szCs w:val="28"/>
        </w:rPr>
        <w:t>оповргн</w:t>
      </w:r>
      <w:r>
        <w:rPr>
          <w:color w:val="000000" w:themeColor="dk1"/>
          <w:sz w:val="28"/>
          <w:szCs w:val="28"/>
        </w:rPr>
        <w:t>ута</w:t>
      </w:r>
      <w:r>
        <w:rPr>
          <w:color w:val="000000" w:themeColor="dk1"/>
          <w:sz w:val="28"/>
          <w:szCs w:val="28"/>
        </w:rPr>
        <w:t xml:space="preserve"> </w:t>
      </w:r>
      <w:r>
        <w:rPr>
          <w:color w:val="000000" w:themeColor="dk1"/>
          <w:sz w:val="28"/>
          <w:szCs w:val="28"/>
        </w:rPr>
        <w:t>реч</w:t>
      </w:r>
      <w:r>
        <w:rPr>
          <w:color w:val="000000" w:themeColor="dk1"/>
          <w:sz w:val="28"/>
          <w:szCs w:val="28"/>
        </w:rPr>
        <w:t xml:space="preserve"> Спаситељеву? </w:t>
      </w:r>
      <w:r>
        <w:rPr>
          <w:color w:val="000000" w:themeColor="dk1"/>
          <w:sz w:val="28"/>
          <w:szCs w:val="28"/>
        </w:rPr>
        <w:t>Јер</w:t>
      </w:r>
      <w:r>
        <w:rPr>
          <w:color w:val="000000" w:themeColor="dk1"/>
          <w:sz w:val="28"/>
          <w:szCs w:val="28"/>
        </w:rPr>
        <w:t xml:space="preserve"> је не</w:t>
      </w:r>
      <w:r>
        <w:rPr>
          <w:color w:val="000000" w:themeColor="dk1"/>
          <w:sz w:val="28"/>
          <w:szCs w:val="28"/>
        </w:rPr>
        <w:t>г</w:t>
      </w:r>
      <w:r>
        <w:rPr>
          <w:color w:val="000000" w:themeColor="dk1"/>
          <w:sz w:val="28"/>
          <w:szCs w:val="28"/>
        </w:rPr>
        <w:t>д</w:t>
      </w:r>
      <w:r>
        <w:rPr>
          <w:color w:val="000000" w:themeColor="dk1"/>
          <w:sz w:val="28"/>
          <w:szCs w:val="28"/>
        </w:rPr>
        <w:t>е и рекао уображеним и простим Јудејцима: „</w:t>
      </w:r>
      <w:r>
        <w:rPr>
          <w:color w:val="000000" w:themeColor="dk1"/>
          <w:sz w:val="28"/>
          <w:szCs w:val="28"/>
        </w:rPr>
        <w:t>В</w:t>
      </w:r>
      <w:r>
        <w:rPr>
          <w:color w:val="000000" w:themeColor="dk1"/>
          <w:sz w:val="28"/>
          <w:szCs w:val="28"/>
        </w:rPr>
        <w:t>и сте од оца вашег ђавола</w:t>
      </w:r>
      <w:r>
        <w:rPr>
          <w:color w:val="000000" w:themeColor="dk1"/>
          <w:sz w:val="28"/>
          <w:szCs w:val="28"/>
        </w:rPr>
        <w:t xml:space="preserve">, и жеље оца </w:t>
      </w:r>
      <w:r>
        <w:rPr>
          <w:color w:val="000000" w:themeColor="dk1"/>
          <w:sz w:val="28"/>
          <w:szCs w:val="28"/>
        </w:rPr>
        <w:t>вашег</w:t>
      </w:r>
      <w:r>
        <w:rPr>
          <w:color w:val="000000" w:themeColor="dk1"/>
          <w:sz w:val="28"/>
          <w:szCs w:val="28"/>
        </w:rPr>
        <w:t xml:space="preserve"> </w:t>
      </w:r>
      <w:r>
        <w:rPr>
          <w:color w:val="000000" w:themeColor="dk1"/>
          <w:sz w:val="28"/>
          <w:szCs w:val="28"/>
        </w:rPr>
        <w:t xml:space="preserve">желите да чините. Он беше </w:t>
      </w:r>
      <w:r>
        <w:rPr>
          <w:color w:val="000000" w:themeColor="dk1"/>
          <w:sz w:val="28"/>
          <w:szCs w:val="28"/>
        </w:rPr>
        <w:t>човекоубица од почетка, и не стоји у истини, јер нема истине у њему</w:t>
      </w:r>
      <w:r>
        <w:rPr>
          <w:color w:val="000000" w:themeColor="dk1"/>
          <w:sz w:val="28"/>
          <w:szCs w:val="28"/>
        </w:rPr>
        <w:t>;</w:t>
      </w:r>
      <w:r>
        <w:rPr>
          <w:color w:val="000000" w:themeColor="dk1"/>
          <w:sz w:val="28"/>
          <w:szCs w:val="28"/>
        </w:rPr>
        <w:t xml:space="preserve"> кад говори лаж, своје говори, јер је он лажа и отац лажи“</w:t>
      </w:r>
      <w:r>
        <w:rPr>
          <w:rStyle w:val="Footnotereference"/>
          <w:color w:val="000000" w:themeColor="dk1"/>
          <w:sz w:val="28"/>
          <w:szCs w:val="28"/>
        </w:rPr>
        <w:footnoteReference w:id="573"/>
      </w:r>
      <w:r>
        <w:rPr>
          <w:color w:val="000000" w:themeColor="dk1"/>
          <w:sz w:val="28"/>
          <w:szCs w:val="28"/>
        </w:rPr>
        <w:t xml:space="preserve">. </w:t>
      </w:r>
      <w:r>
        <w:rPr>
          <w:color w:val="000000" w:themeColor="dk1"/>
          <w:sz w:val="28"/>
          <w:szCs w:val="28"/>
        </w:rPr>
        <w:t xml:space="preserve">На који начин ће бити </w:t>
      </w:r>
      <w:r>
        <w:rPr>
          <w:color w:val="000000" w:themeColor="dk1"/>
          <w:sz w:val="28"/>
          <w:szCs w:val="28"/>
        </w:rPr>
        <w:t>истин</w:t>
      </w:r>
      <w:r>
        <w:rPr>
          <w:color w:val="000000" w:themeColor="dk1"/>
          <w:sz w:val="28"/>
          <w:szCs w:val="28"/>
        </w:rPr>
        <w:t>ољубив ако је</w:t>
      </w:r>
      <w:r>
        <w:rPr>
          <w:color w:val="000000" w:themeColor="dk1"/>
          <w:sz w:val="28"/>
          <w:szCs w:val="28"/>
        </w:rPr>
        <w:t xml:space="preserve"> </w:t>
      </w:r>
      <w:r>
        <w:rPr>
          <w:color w:val="000000" w:themeColor="dk1"/>
          <w:sz w:val="28"/>
          <w:szCs w:val="28"/>
        </w:rPr>
        <w:t xml:space="preserve">лажов? И како да не буде </w:t>
      </w:r>
      <w:r>
        <w:rPr>
          <w:color w:val="000000" w:themeColor="dk1"/>
          <w:sz w:val="28"/>
          <w:szCs w:val="28"/>
        </w:rPr>
        <w:t>увек и</w:t>
      </w:r>
      <w:r>
        <w:rPr>
          <w:color w:val="000000" w:themeColor="dk1"/>
          <w:sz w:val="28"/>
          <w:szCs w:val="28"/>
        </w:rPr>
        <w:t xml:space="preserve"> </w:t>
      </w:r>
      <w:r>
        <w:rPr>
          <w:color w:val="000000" w:themeColor="dk1"/>
          <w:sz w:val="28"/>
          <w:szCs w:val="28"/>
        </w:rPr>
        <w:t xml:space="preserve">на сваки начин лажов, онај који не стоји у истини? </w:t>
      </w:r>
      <w:r>
        <w:rPr>
          <w:color w:val="000000" w:themeColor="dk1"/>
          <w:sz w:val="28"/>
          <w:szCs w:val="28"/>
        </w:rPr>
        <w:t xml:space="preserve">Је ли </w:t>
      </w:r>
      <w:r>
        <w:rPr>
          <w:color w:val="000000" w:themeColor="dk1"/>
          <w:sz w:val="28"/>
          <w:szCs w:val="28"/>
        </w:rPr>
        <w:t>о</w:t>
      </w:r>
      <w:r>
        <w:rPr>
          <w:color w:val="000000" w:themeColor="dk1"/>
          <w:sz w:val="28"/>
          <w:szCs w:val="28"/>
        </w:rPr>
        <w:t>чигледно</w:t>
      </w:r>
      <w:r>
        <w:rPr>
          <w:color w:val="000000" w:themeColor="dk1"/>
          <w:sz w:val="28"/>
          <w:szCs w:val="28"/>
        </w:rPr>
        <w:t xml:space="preserve"> </w:t>
      </w:r>
      <w:r>
        <w:rPr>
          <w:color w:val="000000" w:themeColor="dk1"/>
          <w:sz w:val="28"/>
          <w:szCs w:val="28"/>
        </w:rPr>
        <w:t>дакле</w:t>
      </w:r>
      <w:r>
        <w:rPr>
          <w:color w:val="000000" w:themeColor="dk1"/>
          <w:sz w:val="28"/>
          <w:szCs w:val="28"/>
        </w:rPr>
        <w:t xml:space="preserve">, Паладије, свакоме, </w:t>
      </w:r>
      <w:r>
        <w:rPr>
          <w:color w:val="000000" w:themeColor="dk1"/>
          <w:sz w:val="28"/>
          <w:szCs w:val="28"/>
        </w:rPr>
        <w:t>да</w:t>
      </w:r>
      <w:r>
        <w:rPr>
          <w:color w:val="000000" w:themeColor="dk1"/>
          <w:sz w:val="28"/>
          <w:szCs w:val="28"/>
        </w:rPr>
        <w:t xml:space="preserve"> </w:t>
      </w:r>
      <w:r>
        <w:rPr>
          <w:color w:val="000000" w:themeColor="dk1"/>
          <w:sz w:val="28"/>
          <w:szCs w:val="28"/>
        </w:rPr>
        <w:t>припису</w:t>
      </w:r>
      <w:r>
        <w:rPr>
          <w:color w:val="000000" w:themeColor="dk1"/>
          <w:sz w:val="28"/>
          <w:szCs w:val="28"/>
        </w:rPr>
        <w:t>јући</w:t>
      </w:r>
      <w:r>
        <w:rPr>
          <w:color w:val="000000" w:themeColor="dk1"/>
          <w:sz w:val="28"/>
          <w:szCs w:val="28"/>
        </w:rPr>
        <w:t xml:space="preserve"> истину речима демона, оптужићемо Христа за лагање, и рећи ћемо да истина говори лажи</w:t>
      </w:r>
      <w:r>
        <w:rPr>
          <w:color w:val="000000" w:themeColor="dk1"/>
          <w:sz w:val="28"/>
          <w:szCs w:val="28"/>
        </w:rPr>
        <w:t>?</w:t>
      </w:r>
      <w:r>
        <w:rPr>
          <w:color w:val="000000" w:themeColor="dk1"/>
          <w:sz w:val="28"/>
          <w:szCs w:val="28"/>
        </w:rPr>
        <w:t xml:space="preserve"> </w:t>
      </w:r>
    </w:p>
    <w:p w14:paraId="00000522">
      <w:pPr>
        <w:jc w:val="both"/>
        <w:rPr>
          <w:color w:val="000000" w:themeColor="dk1"/>
          <w:sz w:val="28"/>
          <w:szCs w:val="28"/>
        </w:rPr>
      </w:pPr>
      <w:r>
        <w:rPr>
          <w:color w:val="000000" w:themeColor="dk1"/>
          <w:sz w:val="28"/>
          <w:szCs w:val="28"/>
        </w:rPr>
        <w:t xml:space="preserve">ПАЛ: Да, у опасности </w:t>
      </w:r>
      <w:r>
        <w:rPr>
          <w:color w:val="000000" w:themeColor="dk1"/>
          <w:sz w:val="28"/>
          <w:szCs w:val="28"/>
        </w:rPr>
        <w:t>смо</w:t>
      </w:r>
      <w:r>
        <w:rPr>
          <w:color w:val="000000" w:themeColor="dk1"/>
          <w:sz w:val="28"/>
          <w:szCs w:val="28"/>
        </w:rPr>
        <w:t xml:space="preserve">! </w:t>
      </w:r>
    </w:p>
    <w:p w14:paraId="00000523">
      <w:pPr>
        <w:jc w:val="both"/>
        <w:rPr>
          <w:color w:val="000000" w:themeColor="dk1"/>
          <w:sz w:val="28"/>
          <w:szCs w:val="28"/>
        </w:rPr>
      </w:pPr>
      <w:r>
        <w:rPr>
          <w:color w:val="000000" w:themeColor="dk1"/>
          <w:sz w:val="28"/>
          <w:szCs w:val="28"/>
        </w:rPr>
        <w:t xml:space="preserve">КИР: Осим тога могу да додам у све ово што сам рекао и ово: Научени смо од Христа да не прихватамо речи нечистих духова, </w:t>
      </w:r>
      <w:r>
        <w:rPr>
          <w:color w:val="000000" w:themeColor="dk1"/>
          <w:sz w:val="28"/>
          <w:szCs w:val="28"/>
        </w:rPr>
        <w:t>чак</w:t>
      </w:r>
      <w:r>
        <w:rPr>
          <w:color w:val="000000" w:themeColor="dk1"/>
          <w:sz w:val="28"/>
          <w:szCs w:val="28"/>
        </w:rPr>
        <w:t xml:space="preserve"> и ако би некада желели да нам дарују чисту истину</w:t>
      </w:r>
      <w:r>
        <w:rPr>
          <w:color w:val="000000" w:themeColor="dk1"/>
          <w:sz w:val="28"/>
          <w:szCs w:val="28"/>
        </w:rPr>
        <w:t xml:space="preserve">, </w:t>
      </w:r>
      <w:r>
        <w:rPr>
          <w:color w:val="000000" w:themeColor="dk1"/>
          <w:sz w:val="28"/>
          <w:szCs w:val="28"/>
        </w:rPr>
        <w:t>што</w:t>
      </w:r>
      <w:r>
        <w:rPr>
          <w:color w:val="000000" w:themeColor="dk1"/>
          <w:sz w:val="28"/>
          <w:szCs w:val="28"/>
        </w:rPr>
        <w:t xml:space="preserve"> је</w:t>
      </w:r>
      <w:r>
        <w:rPr>
          <w:color w:val="000000" w:themeColor="dk1"/>
          <w:sz w:val="28"/>
          <w:szCs w:val="28"/>
        </w:rPr>
        <w:t xml:space="preserve"> крајње неуобичајено </w:t>
      </w:r>
      <w:r>
        <w:rPr>
          <w:color w:val="000000" w:themeColor="dk1"/>
          <w:sz w:val="28"/>
          <w:szCs w:val="28"/>
        </w:rPr>
        <w:t>за њих</w:t>
      </w:r>
      <w:r>
        <w:rPr>
          <w:color w:val="000000" w:themeColor="dk1"/>
          <w:sz w:val="28"/>
          <w:szCs w:val="28"/>
        </w:rPr>
        <w:t xml:space="preserve">. </w:t>
      </w:r>
    </w:p>
    <w:p w14:paraId="00000524">
      <w:pPr>
        <w:jc w:val="both"/>
        <w:rPr>
          <w:color w:val="000000" w:themeColor="dk1"/>
          <w:sz w:val="28"/>
          <w:szCs w:val="28"/>
        </w:rPr>
      </w:pPr>
      <w:r>
        <w:rPr>
          <w:color w:val="000000" w:themeColor="dk1"/>
          <w:sz w:val="28"/>
          <w:szCs w:val="28"/>
        </w:rPr>
        <w:t xml:space="preserve">ПАЛ: Како то мислиш? </w:t>
      </w:r>
    </w:p>
    <w:p w14:paraId="00000525">
      <w:pPr>
        <w:jc w:val="both"/>
        <w:rPr>
          <w:color w:val="000000" w:themeColor="dk1"/>
          <w:sz w:val="28"/>
          <w:szCs w:val="28"/>
        </w:rPr>
      </w:pPr>
      <w:r>
        <w:rPr>
          <w:color w:val="000000" w:themeColor="dk1"/>
          <w:sz w:val="28"/>
          <w:szCs w:val="28"/>
        </w:rPr>
        <w:t xml:space="preserve">КИР: Ниси ли чуо свете Јеванђелисте који пишу да демони вичући снажно и продорно, </w:t>
      </w:r>
      <w:r>
        <w:rPr>
          <w:color w:val="000000" w:themeColor="dk1"/>
          <w:sz w:val="28"/>
          <w:szCs w:val="28"/>
        </w:rPr>
        <w:t>прила</w:t>
      </w:r>
      <w:r>
        <w:rPr>
          <w:color w:val="000000" w:themeColor="dk1"/>
          <w:sz w:val="28"/>
          <w:szCs w:val="28"/>
        </w:rPr>
        <w:t>жаху</w:t>
      </w:r>
      <w:r>
        <w:rPr>
          <w:color w:val="000000" w:themeColor="dk1"/>
          <w:sz w:val="28"/>
          <w:szCs w:val="28"/>
        </w:rPr>
        <w:t xml:space="preserve"> Христу, говорећи: „Прођи се, шта хоћеш од нас, Исусе Назарећанине? Дошао си да нас погубиш? </w:t>
      </w:r>
      <w:r>
        <w:rPr>
          <w:color w:val="000000" w:themeColor="dk1"/>
          <w:sz w:val="28"/>
          <w:szCs w:val="28"/>
        </w:rPr>
        <w:t>Знам</w:t>
      </w:r>
      <w:r>
        <w:rPr>
          <w:color w:val="000000" w:themeColor="dk1"/>
          <w:sz w:val="28"/>
          <w:szCs w:val="28"/>
        </w:rPr>
        <w:t>о</w:t>
      </w:r>
      <w:r>
        <w:rPr>
          <w:color w:val="000000" w:themeColor="dk1"/>
          <w:sz w:val="28"/>
          <w:szCs w:val="28"/>
        </w:rPr>
        <w:t xml:space="preserve"> те ко си, Светац Божији. И запрети </w:t>
      </w:r>
      <w:r>
        <w:rPr>
          <w:color w:val="000000" w:themeColor="dk1"/>
          <w:sz w:val="28"/>
          <w:szCs w:val="28"/>
        </w:rPr>
        <w:t>им</w:t>
      </w:r>
      <w:r>
        <w:rPr>
          <w:color w:val="000000" w:themeColor="dk1"/>
          <w:sz w:val="28"/>
          <w:szCs w:val="28"/>
        </w:rPr>
        <w:t xml:space="preserve"> Исус </w:t>
      </w:r>
      <w:r>
        <w:rPr>
          <w:color w:val="000000" w:themeColor="dk1"/>
          <w:sz w:val="28"/>
          <w:szCs w:val="28"/>
        </w:rPr>
        <w:t xml:space="preserve">да </w:t>
      </w:r>
      <w:r>
        <w:rPr>
          <w:color w:val="000000" w:themeColor="dk1"/>
          <w:sz w:val="28"/>
          <w:szCs w:val="28"/>
        </w:rPr>
        <w:t>говоре</w:t>
      </w:r>
      <w:r>
        <w:rPr>
          <w:color w:val="000000" w:themeColor="dk1"/>
          <w:sz w:val="28"/>
          <w:szCs w:val="28"/>
        </w:rPr>
        <w:t xml:space="preserve"> </w:t>
      </w:r>
      <w:r>
        <w:rPr>
          <w:color w:val="000000" w:themeColor="dk1"/>
          <w:sz w:val="28"/>
          <w:szCs w:val="28"/>
        </w:rPr>
        <w:t>јер су спознали да је Он Христос</w:t>
      </w:r>
      <w:r>
        <w:rPr>
          <w:color w:val="000000" w:themeColor="dk1"/>
          <w:sz w:val="28"/>
          <w:szCs w:val="28"/>
        </w:rPr>
        <w:t>“</w:t>
      </w:r>
      <w:r>
        <w:rPr>
          <w:rStyle w:val="Footnotereference"/>
          <w:color w:val="000000" w:themeColor="dk1"/>
          <w:sz w:val="28"/>
          <w:szCs w:val="28"/>
        </w:rPr>
        <w:footnoteReference w:id="574"/>
      </w:r>
      <w:r>
        <w:rPr>
          <w:color w:val="000000" w:themeColor="dk1"/>
          <w:sz w:val="28"/>
          <w:szCs w:val="28"/>
        </w:rPr>
        <w:t xml:space="preserve">. </w:t>
      </w:r>
      <w:r>
        <w:rPr>
          <w:color w:val="000000" w:themeColor="dk1"/>
          <w:sz w:val="28"/>
          <w:szCs w:val="28"/>
        </w:rPr>
        <w:t>И природно је да се неко упита, зашто је на крају свега Христос прекорео демоне</w:t>
      </w:r>
      <w:r>
        <w:rPr>
          <w:color w:val="000000" w:themeColor="dk1"/>
          <w:sz w:val="28"/>
          <w:szCs w:val="28"/>
        </w:rPr>
        <w:t xml:space="preserve"> </w:t>
      </w:r>
      <w:r>
        <w:rPr>
          <w:color w:val="000000" w:themeColor="dk1"/>
          <w:sz w:val="28"/>
          <w:szCs w:val="28"/>
        </w:rPr>
        <w:t>када</w:t>
      </w:r>
      <w:r>
        <w:rPr>
          <w:color w:val="000000" w:themeColor="dk1"/>
          <w:sz w:val="28"/>
          <w:szCs w:val="28"/>
        </w:rPr>
        <w:t xml:space="preserve"> </w:t>
      </w:r>
      <w:r>
        <w:rPr>
          <w:color w:val="000000" w:themeColor="dk1"/>
          <w:sz w:val="28"/>
          <w:szCs w:val="28"/>
        </w:rPr>
        <w:t xml:space="preserve">су објавили истину? </w:t>
      </w:r>
      <w:r>
        <w:rPr>
          <w:color w:val="000000" w:themeColor="dk1"/>
          <w:sz w:val="28"/>
          <w:szCs w:val="28"/>
        </w:rPr>
        <w:t>Јер</w:t>
      </w:r>
      <w:r>
        <w:rPr>
          <w:color w:val="000000" w:themeColor="dk1"/>
          <w:sz w:val="28"/>
          <w:szCs w:val="28"/>
        </w:rPr>
        <w:t xml:space="preserve"> ово што се десило је било корисно за нас. Међутим</w:t>
      </w:r>
      <w:r>
        <w:rPr>
          <w:color w:val="000000" w:themeColor="dk1"/>
          <w:sz w:val="28"/>
          <w:szCs w:val="28"/>
        </w:rPr>
        <w:t>,</w:t>
      </w:r>
      <w:r>
        <w:rPr>
          <w:color w:val="000000" w:themeColor="dk1"/>
          <w:sz w:val="28"/>
          <w:szCs w:val="28"/>
        </w:rPr>
        <w:t xml:space="preserve"> са овим се подучавамо да не треба да верујемо у њихове </w:t>
      </w:r>
      <w:r>
        <w:rPr>
          <w:color w:val="000000" w:themeColor="dk1"/>
          <w:sz w:val="28"/>
          <w:szCs w:val="28"/>
        </w:rPr>
        <w:t>реч</w:t>
      </w:r>
      <w:r>
        <w:rPr>
          <w:color w:val="000000" w:themeColor="dk1"/>
          <w:sz w:val="28"/>
          <w:szCs w:val="28"/>
        </w:rPr>
        <w:t>и</w:t>
      </w:r>
      <w:r>
        <w:rPr>
          <w:color w:val="000000" w:themeColor="dk1"/>
          <w:sz w:val="28"/>
          <w:szCs w:val="28"/>
        </w:rPr>
        <w:t xml:space="preserve">, чак и ако би желели да вичу истину и да говоре очигледне истините ствари. Јер, испреплићући понекад лаж са истином, чине штету својим слушаоцима, не на други начин, </w:t>
      </w:r>
      <w:r>
        <w:rPr>
          <w:color w:val="000000" w:themeColor="dk1"/>
          <w:sz w:val="28"/>
          <w:szCs w:val="28"/>
        </w:rPr>
        <w:t>него</w:t>
      </w:r>
      <w:r>
        <w:rPr>
          <w:color w:val="000000" w:themeColor="dk1"/>
          <w:sz w:val="28"/>
          <w:szCs w:val="28"/>
        </w:rPr>
        <w:t xml:space="preserve"> </w:t>
      </w:r>
      <w:r>
        <w:rPr>
          <w:color w:val="000000" w:themeColor="dk1"/>
          <w:sz w:val="28"/>
          <w:szCs w:val="28"/>
        </w:rPr>
        <w:t xml:space="preserve">као кад би их видео неко да покушавају, мешајући мед са горким стварима, да умање осећај горчине, желећи да </w:t>
      </w:r>
      <w:r>
        <w:rPr>
          <w:color w:val="000000" w:themeColor="dk1"/>
          <w:sz w:val="28"/>
          <w:szCs w:val="28"/>
        </w:rPr>
        <w:t>се</w:t>
      </w:r>
      <w:r>
        <w:rPr>
          <w:color w:val="000000" w:themeColor="dk1"/>
          <w:sz w:val="28"/>
          <w:szCs w:val="28"/>
        </w:rPr>
        <w:t xml:space="preserve"> мешањем </w:t>
      </w:r>
      <w:r>
        <w:rPr>
          <w:color w:val="000000" w:themeColor="dk1"/>
          <w:sz w:val="28"/>
          <w:szCs w:val="28"/>
        </w:rPr>
        <w:t xml:space="preserve">са </w:t>
      </w:r>
      <w:r>
        <w:rPr>
          <w:color w:val="000000" w:themeColor="dk1"/>
          <w:sz w:val="28"/>
          <w:szCs w:val="28"/>
        </w:rPr>
        <w:t>слатк</w:t>
      </w:r>
      <w:r>
        <w:rPr>
          <w:color w:val="000000" w:themeColor="dk1"/>
          <w:sz w:val="28"/>
          <w:szCs w:val="28"/>
        </w:rPr>
        <w:t>им</w:t>
      </w:r>
      <w:r>
        <w:rPr>
          <w:color w:val="000000" w:themeColor="dk1"/>
          <w:sz w:val="28"/>
          <w:szCs w:val="28"/>
        </w:rPr>
        <w:t xml:space="preserve"> </w:t>
      </w:r>
      <w:r>
        <w:rPr>
          <w:color w:val="000000" w:themeColor="dk1"/>
          <w:sz w:val="28"/>
          <w:szCs w:val="28"/>
        </w:rPr>
        <w:t>потпуно сакрије</w:t>
      </w:r>
      <w:r>
        <w:rPr>
          <w:color w:val="000000" w:themeColor="dk1"/>
          <w:sz w:val="28"/>
          <w:szCs w:val="28"/>
        </w:rPr>
        <w:t xml:space="preserve"> </w:t>
      </w:r>
      <w:r>
        <w:rPr>
          <w:color w:val="000000" w:themeColor="dk1"/>
          <w:sz w:val="28"/>
          <w:szCs w:val="28"/>
        </w:rPr>
        <w:t xml:space="preserve">оно што </w:t>
      </w:r>
      <w:r>
        <w:rPr>
          <w:color w:val="000000" w:themeColor="dk1"/>
          <w:sz w:val="28"/>
          <w:szCs w:val="28"/>
        </w:rPr>
        <w:t>пр</w:t>
      </w:r>
      <w:r>
        <w:rPr>
          <w:color w:val="000000" w:themeColor="dk1"/>
          <w:sz w:val="28"/>
          <w:szCs w:val="28"/>
        </w:rPr>
        <w:t>оузрокује</w:t>
      </w:r>
      <w:r>
        <w:rPr>
          <w:color w:val="000000" w:themeColor="dk1"/>
          <w:sz w:val="28"/>
          <w:szCs w:val="28"/>
        </w:rPr>
        <w:t xml:space="preserve"> горчину. </w:t>
      </w:r>
    </w:p>
    <w:p w14:paraId="00000526">
      <w:pPr>
        <w:jc w:val="both"/>
        <w:rPr>
          <w:color w:val="000000" w:themeColor="dk1"/>
          <w:sz w:val="28"/>
          <w:szCs w:val="28"/>
        </w:rPr>
      </w:pPr>
      <w:r>
        <w:rPr>
          <w:color w:val="000000" w:themeColor="dk1"/>
          <w:sz w:val="28"/>
          <w:szCs w:val="28"/>
        </w:rPr>
        <w:t>ПАЛ: У сваком случају је крајње опасно да пази неко на обмане гатар</w:t>
      </w:r>
      <w:r>
        <w:rPr>
          <w:rFonts w:ascii="Times New Roman" w:cs="Times New Roman" w:hAnsi="Times New Roman"/>
          <w:color w:val="000000" w:themeColor="dk1"/>
          <w:sz w:val="28"/>
          <w:szCs w:val="28"/>
        </w:rPr>
        <w:t>â</w:t>
      </w:r>
      <w:r>
        <w:rPr>
          <w:color w:val="000000" w:themeColor="dk1"/>
          <w:sz w:val="28"/>
          <w:szCs w:val="28"/>
        </w:rPr>
        <w:t>.</w:t>
      </w:r>
    </w:p>
    <w:p w14:paraId="00000527">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Бог кажњава овај преступ смрћу и ставља на листу крајњих </w:t>
      </w:r>
      <w:r>
        <w:rPr>
          <w:color w:val="000000" w:themeColor="dk1"/>
          <w:sz w:val="28"/>
          <w:szCs w:val="28"/>
        </w:rPr>
        <w:t>зл</w:t>
      </w:r>
      <w:r>
        <w:rPr>
          <w:color w:val="000000" w:themeColor="dk1"/>
          <w:sz w:val="28"/>
          <w:szCs w:val="28"/>
        </w:rPr>
        <w:t>о</w:t>
      </w:r>
      <w:r>
        <w:rPr>
          <w:color w:val="000000" w:themeColor="dk1"/>
          <w:sz w:val="28"/>
          <w:szCs w:val="28"/>
        </w:rPr>
        <w:t>дела</w:t>
      </w:r>
      <w:r>
        <w:rPr>
          <w:color w:val="000000" w:themeColor="dk1"/>
          <w:sz w:val="28"/>
          <w:szCs w:val="28"/>
        </w:rPr>
        <w:t xml:space="preserve">. Ево шта говори у Левитској (књизи): „А ко се обрати к врачарама и гатарама да чини прељубу за њима, окренућу лице своје насупрот </w:t>
      </w:r>
      <w:r>
        <w:rPr>
          <w:color w:val="000000" w:themeColor="dk1"/>
          <w:sz w:val="28"/>
          <w:szCs w:val="28"/>
        </w:rPr>
        <w:t>душе те</w:t>
      </w:r>
      <w:r>
        <w:rPr>
          <w:color w:val="000000" w:themeColor="dk1"/>
          <w:sz w:val="28"/>
          <w:szCs w:val="28"/>
        </w:rPr>
        <w:t xml:space="preserve">, и истребићу </w:t>
      </w:r>
      <w:r>
        <w:rPr>
          <w:color w:val="000000" w:themeColor="dk1"/>
          <w:sz w:val="28"/>
          <w:szCs w:val="28"/>
        </w:rPr>
        <w:t>је</w:t>
      </w:r>
      <w:r>
        <w:rPr>
          <w:color w:val="000000" w:themeColor="dk1"/>
          <w:sz w:val="28"/>
          <w:szCs w:val="28"/>
        </w:rPr>
        <w:t xml:space="preserve"> из народа његова. Зато будите свети, јер сам Ја </w:t>
      </w:r>
      <w:r>
        <w:rPr>
          <w:color w:val="000000" w:themeColor="dk1"/>
          <w:sz w:val="28"/>
          <w:szCs w:val="28"/>
        </w:rPr>
        <w:t>свет</w:t>
      </w:r>
      <w:r>
        <w:rPr>
          <w:color w:val="000000" w:themeColor="dk1"/>
          <w:sz w:val="28"/>
          <w:szCs w:val="28"/>
        </w:rPr>
        <w:t xml:space="preserve"> </w:t>
      </w:r>
      <w:r>
        <w:rPr>
          <w:color w:val="000000" w:themeColor="dk1"/>
          <w:sz w:val="28"/>
          <w:szCs w:val="28"/>
        </w:rPr>
        <w:t>Господ Бог Ваш“</w:t>
      </w:r>
      <w:r>
        <w:rPr>
          <w:rStyle w:val="Footnotereference"/>
          <w:color w:val="000000" w:themeColor="dk1"/>
          <w:sz w:val="28"/>
          <w:szCs w:val="28"/>
        </w:rPr>
        <w:footnoteReference w:id="575"/>
      </w:r>
      <w:r>
        <w:rPr>
          <w:color w:val="000000" w:themeColor="dk1"/>
          <w:sz w:val="28"/>
          <w:szCs w:val="28"/>
        </w:rPr>
        <w:t xml:space="preserve">. И </w:t>
      </w:r>
      <w:r>
        <w:rPr>
          <w:color w:val="000000" w:themeColor="dk1"/>
          <w:sz w:val="28"/>
          <w:szCs w:val="28"/>
        </w:rPr>
        <w:t>затим</w:t>
      </w:r>
      <w:r>
        <w:rPr>
          <w:color w:val="000000" w:themeColor="dk1"/>
          <w:sz w:val="28"/>
          <w:szCs w:val="28"/>
        </w:rPr>
        <w:t xml:space="preserve"> </w:t>
      </w:r>
      <w:r>
        <w:rPr>
          <w:color w:val="000000" w:themeColor="dk1"/>
          <w:sz w:val="28"/>
          <w:szCs w:val="28"/>
        </w:rPr>
        <w:t xml:space="preserve">опет пише: „А човек или жена, у којима би био дух врачарски или </w:t>
      </w:r>
      <w:r>
        <w:rPr>
          <w:color w:val="000000" w:themeColor="dk1"/>
          <w:sz w:val="28"/>
          <w:szCs w:val="28"/>
        </w:rPr>
        <w:t xml:space="preserve">гатарски да се погубе, камењем да </w:t>
      </w:r>
      <w:r>
        <w:rPr>
          <w:color w:val="000000" w:themeColor="dk1"/>
          <w:sz w:val="28"/>
          <w:szCs w:val="28"/>
        </w:rPr>
        <w:t>их</w:t>
      </w:r>
      <w:r>
        <w:rPr>
          <w:color w:val="000000" w:themeColor="dk1"/>
          <w:sz w:val="28"/>
          <w:szCs w:val="28"/>
        </w:rPr>
        <w:t xml:space="preserve"> засп</w:t>
      </w:r>
      <w:r>
        <w:rPr>
          <w:color w:val="000000" w:themeColor="dk1"/>
          <w:sz w:val="28"/>
          <w:szCs w:val="28"/>
        </w:rPr>
        <w:t>ете</w:t>
      </w:r>
      <w:r>
        <w:rPr>
          <w:color w:val="000000" w:themeColor="dk1"/>
          <w:sz w:val="28"/>
          <w:szCs w:val="28"/>
        </w:rPr>
        <w:t xml:space="preserve">, </w:t>
      </w:r>
      <w:r>
        <w:rPr>
          <w:color w:val="000000" w:themeColor="dk1"/>
          <w:sz w:val="28"/>
          <w:szCs w:val="28"/>
        </w:rPr>
        <w:t>кр</w:t>
      </w:r>
      <w:r>
        <w:rPr>
          <w:color w:val="000000" w:themeColor="dk1"/>
          <w:sz w:val="28"/>
          <w:szCs w:val="28"/>
        </w:rPr>
        <w:t>иви су</w:t>
      </w:r>
      <w:r>
        <w:rPr>
          <w:color w:val="000000" w:themeColor="dk1"/>
          <w:sz w:val="28"/>
          <w:szCs w:val="28"/>
        </w:rPr>
        <w:t>“</w:t>
      </w:r>
      <w:r>
        <w:rPr>
          <w:rStyle w:val="Footnotereference"/>
          <w:color w:val="000000" w:themeColor="dk1"/>
          <w:sz w:val="28"/>
          <w:szCs w:val="28"/>
        </w:rPr>
        <w:footnoteReference w:id="576"/>
      </w:r>
      <w:r>
        <w:rPr>
          <w:color w:val="000000" w:themeColor="dk1"/>
          <w:sz w:val="28"/>
          <w:szCs w:val="28"/>
        </w:rPr>
        <w:t xml:space="preserve">. </w:t>
      </w:r>
      <w:r>
        <w:rPr>
          <w:color w:val="000000" w:themeColor="dk1"/>
          <w:sz w:val="28"/>
          <w:szCs w:val="28"/>
        </w:rPr>
        <w:t xml:space="preserve">Прво забрањује то да неки желе да прибегну безбожним прорицањима </w:t>
      </w:r>
      <w:r>
        <w:rPr>
          <w:color w:val="000000" w:themeColor="dk1"/>
          <w:sz w:val="28"/>
          <w:szCs w:val="28"/>
        </w:rPr>
        <w:t>п</w:t>
      </w:r>
      <w:r>
        <w:rPr>
          <w:color w:val="000000" w:themeColor="dk1"/>
          <w:sz w:val="28"/>
          <w:szCs w:val="28"/>
        </w:rPr>
        <w:t>омоћу</w:t>
      </w:r>
      <w:r>
        <w:rPr>
          <w:color w:val="000000" w:themeColor="dk1"/>
          <w:sz w:val="28"/>
          <w:szCs w:val="28"/>
        </w:rPr>
        <w:t xml:space="preserve"> звезда и</w:t>
      </w:r>
      <w:r>
        <w:rPr>
          <w:color w:val="000000" w:themeColor="dk1"/>
          <w:sz w:val="28"/>
          <w:szCs w:val="28"/>
        </w:rPr>
        <w:t>ли</w:t>
      </w:r>
      <w:r>
        <w:rPr>
          <w:color w:val="000000" w:themeColor="dk1"/>
          <w:sz w:val="28"/>
          <w:szCs w:val="28"/>
        </w:rPr>
        <w:t xml:space="preserve"> </w:t>
      </w:r>
      <w:r>
        <w:rPr>
          <w:color w:val="000000" w:themeColor="dk1"/>
          <w:sz w:val="28"/>
          <w:szCs w:val="28"/>
        </w:rPr>
        <w:t>призивањима мртвих</w:t>
      </w:r>
      <w:r>
        <w:rPr>
          <w:color w:val="000000" w:themeColor="dk1"/>
          <w:sz w:val="28"/>
          <w:szCs w:val="28"/>
        </w:rPr>
        <w:t xml:space="preserve">, говорећи да је ово обичај који је веома удаљен од живота који приличи светитељима и потпуно је </w:t>
      </w:r>
      <w:r>
        <w:rPr>
          <w:color w:val="000000" w:themeColor="dk1"/>
          <w:sz w:val="28"/>
          <w:szCs w:val="28"/>
        </w:rPr>
        <w:t>не</w:t>
      </w:r>
      <w:r>
        <w:rPr>
          <w:color w:val="000000" w:themeColor="dk1"/>
          <w:sz w:val="28"/>
          <w:szCs w:val="28"/>
        </w:rPr>
        <w:t>приклад</w:t>
      </w:r>
      <w:r>
        <w:rPr>
          <w:color w:val="000000" w:themeColor="dk1"/>
          <w:sz w:val="28"/>
          <w:szCs w:val="28"/>
        </w:rPr>
        <w:t>ан</w:t>
      </w:r>
      <w:r>
        <w:rPr>
          <w:color w:val="000000" w:themeColor="dk1"/>
          <w:sz w:val="28"/>
          <w:szCs w:val="28"/>
        </w:rPr>
        <w:t xml:space="preserve"> онима који се налазе близу Бога. Касније им </w:t>
      </w:r>
      <w:r>
        <w:rPr>
          <w:color w:val="000000" w:themeColor="dk1"/>
          <w:sz w:val="28"/>
          <w:szCs w:val="28"/>
        </w:rPr>
        <w:t>одређује</w:t>
      </w:r>
      <w:r>
        <w:rPr>
          <w:color w:val="000000" w:themeColor="dk1"/>
          <w:sz w:val="28"/>
          <w:szCs w:val="28"/>
        </w:rPr>
        <w:t xml:space="preserve"> смрт </w:t>
      </w:r>
      <w:r>
        <w:rPr>
          <w:color w:val="000000" w:themeColor="dk1"/>
          <w:sz w:val="28"/>
          <w:szCs w:val="28"/>
        </w:rPr>
        <w:t xml:space="preserve">као казну </w:t>
      </w:r>
      <w:r>
        <w:rPr>
          <w:color w:val="000000" w:themeColor="dk1"/>
          <w:sz w:val="28"/>
          <w:szCs w:val="28"/>
        </w:rPr>
        <w:t xml:space="preserve">и говори да су криви. Забрањује нам да покажемо милост онима који су достигли </w:t>
      </w:r>
      <w:r>
        <w:rPr>
          <w:color w:val="000000" w:themeColor="dk1"/>
          <w:sz w:val="28"/>
          <w:szCs w:val="28"/>
        </w:rPr>
        <w:t xml:space="preserve">такав степен зла, да </w:t>
      </w:r>
      <w:r>
        <w:rPr>
          <w:color w:val="000000" w:themeColor="dk1"/>
          <w:sz w:val="28"/>
          <w:szCs w:val="28"/>
        </w:rPr>
        <w:t>су</w:t>
      </w:r>
      <w:r>
        <w:rPr>
          <w:color w:val="000000" w:themeColor="dk1"/>
          <w:sz w:val="28"/>
          <w:szCs w:val="28"/>
        </w:rPr>
        <w:t xml:space="preserve"> постали замка</w:t>
      </w:r>
      <w:r>
        <w:rPr>
          <w:color w:val="000000" w:themeColor="dk1"/>
          <w:sz w:val="28"/>
          <w:szCs w:val="28"/>
        </w:rPr>
        <w:t xml:space="preserve"> смрти </w:t>
      </w:r>
      <w:r>
        <w:rPr>
          <w:color w:val="000000" w:themeColor="dk1"/>
          <w:sz w:val="28"/>
          <w:szCs w:val="28"/>
        </w:rPr>
        <w:t xml:space="preserve">и </w:t>
      </w:r>
      <w:r>
        <w:rPr>
          <w:color w:val="000000" w:themeColor="dk1"/>
          <w:sz w:val="28"/>
          <w:szCs w:val="28"/>
        </w:rPr>
        <w:t xml:space="preserve">мрежа за лов </w:t>
      </w:r>
      <w:r>
        <w:rPr>
          <w:color w:val="000000" w:themeColor="dk1"/>
          <w:sz w:val="28"/>
          <w:szCs w:val="28"/>
        </w:rPr>
        <w:t xml:space="preserve">простодушних душа и врата пропасти и адова замка, и </w:t>
      </w:r>
      <w:r>
        <w:rPr>
          <w:color w:val="000000" w:themeColor="dk1"/>
          <w:sz w:val="28"/>
          <w:szCs w:val="28"/>
        </w:rPr>
        <w:t>шт</w:t>
      </w:r>
      <w:r>
        <w:rPr>
          <w:color w:val="000000" w:themeColor="dk1"/>
          <w:sz w:val="28"/>
          <w:szCs w:val="28"/>
        </w:rPr>
        <w:t>а све</w:t>
      </w:r>
      <w:r>
        <w:rPr>
          <w:color w:val="000000" w:themeColor="dk1"/>
          <w:sz w:val="28"/>
          <w:szCs w:val="28"/>
        </w:rPr>
        <w:t xml:space="preserve"> не </w:t>
      </w:r>
      <w:r>
        <w:rPr>
          <w:color w:val="000000" w:themeColor="dk1"/>
          <w:sz w:val="28"/>
          <w:szCs w:val="28"/>
        </w:rPr>
        <w:t xml:space="preserve">од сличних злих ствари? Али мислим да ћемо то сматрати </w:t>
      </w:r>
      <w:r>
        <w:rPr>
          <w:color w:val="000000" w:themeColor="dk1"/>
          <w:sz w:val="28"/>
          <w:szCs w:val="28"/>
        </w:rPr>
        <w:t>мудр</w:t>
      </w:r>
      <w:r>
        <w:rPr>
          <w:color w:val="000000" w:themeColor="dk1"/>
          <w:sz w:val="28"/>
          <w:szCs w:val="28"/>
        </w:rPr>
        <w:t>им и беспрекорним</w:t>
      </w:r>
      <w:r>
        <w:rPr>
          <w:color w:val="000000" w:themeColor="dk1"/>
          <w:sz w:val="28"/>
          <w:szCs w:val="28"/>
        </w:rPr>
        <w:t xml:space="preserve">, јер Бог не би наметнуо тако сурову казну, која превазилази свако зло, онима који </w:t>
      </w:r>
      <w:r>
        <w:rPr>
          <w:color w:val="000000" w:themeColor="dk1"/>
          <w:sz w:val="28"/>
          <w:szCs w:val="28"/>
        </w:rPr>
        <w:t>могу</w:t>
      </w:r>
      <w:r>
        <w:rPr>
          <w:color w:val="000000" w:themeColor="dk1"/>
          <w:sz w:val="28"/>
          <w:szCs w:val="28"/>
        </w:rPr>
        <w:t xml:space="preserve"> да открију оно што ће се дестити, </w:t>
      </w:r>
      <w:r>
        <w:rPr>
          <w:color w:val="000000" w:themeColor="dk1"/>
          <w:sz w:val="28"/>
          <w:szCs w:val="28"/>
        </w:rPr>
        <w:t xml:space="preserve">и </w:t>
      </w:r>
      <w:r>
        <w:rPr>
          <w:color w:val="000000" w:themeColor="dk1"/>
          <w:sz w:val="28"/>
          <w:szCs w:val="28"/>
        </w:rPr>
        <w:t xml:space="preserve">који </w:t>
      </w:r>
      <w:r>
        <w:rPr>
          <w:color w:val="000000" w:themeColor="dk1"/>
          <w:sz w:val="28"/>
          <w:szCs w:val="28"/>
        </w:rPr>
        <w:t>говор</w:t>
      </w:r>
      <w:r>
        <w:rPr>
          <w:color w:val="000000" w:themeColor="dk1"/>
          <w:sz w:val="28"/>
          <w:szCs w:val="28"/>
        </w:rPr>
        <w:t>е</w:t>
      </w:r>
      <w:r>
        <w:rPr>
          <w:color w:val="000000" w:themeColor="dk1"/>
          <w:sz w:val="28"/>
          <w:szCs w:val="28"/>
        </w:rPr>
        <w:t xml:space="preserve"> </w:t>
      </w:r>
      <w:r>
        <w:rPr>
          <w:color w:val="000000" w:themeColor="dk1"/>
          <w:sz w:val="28"/>
          <w:szCs w:val="28"/>
        </w:rPr>
        <w:t xml:space="preserve">нешто од онога што ће се заиста догодити. </w:t>
      </w:r>
      <w:r>
        <w:rPr>
          <w:color w:val="000000" w:themeColor="dk1"/>
          <w:sz w:val="28"/>
          <w:szCs w:val="28"/>
        </w:rPr>
        <w:t>Јер</w:t>
      </w:r>
      <w:r>
        <w:rPr>
          <w:color w:val="000000" w:themeColor="dk1"/>
          <w:sz w:val="28"/>
          <w:szCs w:val="28"/>
        </w:rPr>
        <w:t xml:space="preserve"> се не кажњава реч истине, </w:t>
      </w:r>
      <w:r>
        <w:rPr>
          <w:color w:val="000000" w:themeColor="dk1"/>
          <w:sz w:val="28"/>
          <w:szCs w:val="28"/>
        </w:rPr>
        <w:t>већ</w:t>
      </w:r>
      <w:r>
        <w:rPr>
          <w:color w:val="000000" w:themeColor="dk1"/>
          <w:sz w:val="28"/>
          <w:szCs w:val="28"/>
        </w:rPr>
        <w:t xml:space="preserve"> је </w:t>
      </w:r>
      <w:r>
        <w:rPr>
          <w:color w:val="000000" w:themeColor="dk1"/>
          <w:sz w:val="28"/>
          <w:szCs w:val="28"/>
        </w:rPr>
        <w:t>проклета</w:t>
      </w:r>
      <w:r>
        <w:rPr>
          <w:color w:val="000000" w:themeColor="dk1"/>
          <w:sz w:val="28"/>
          <w:szCs w:val="28"/>
        </w:rPr>
        <w:t xml:space="preserve"> </w:t>
      </w:r>
      <w:r>
        <w:rPr>
          <w:color w:val="000000" w:themeColor="dk1"/>
          <w:sz w:val="28"/>
          <w:szCs w:val="28"/>
        </w:rPr>
        <w:t xml:space="preserve">лаж и њу ако је неко буде разумео </w:t>
      </w:r>
      <w:r>
        <w:rPr>
          <w:color w:val="000000" w:themeColor="dk1"/>
          <w:sz w:val="28"/>
          <w:szCs w:val="28"/>
        </w:rPr>
        <w:t>да</w:t>
      </w:r>
      <w:r>
        <w:rPr>
          <w:color w:val="000000" w:themeColor="dk1"/>
          <w:sz w:val="28"/>
          <w:szCs w:val="28"/>
        </w:rPr>
        <w:t xml:space="preserve"> спроведе</w:t>
      </w:r>
      <w:r>
        <w:rPr>
          <w:color w:val="000000" w:themeColor="dk1"/>
          <w:sz w:val="28"/>
          <w:szCs w:val="28"/>
        </w:rPr>
        <w:t xml:space="preserve">, као </w:t>
      </w:r>
      <w:r>
        <w:rPr>
          <w:color w:val="000000" w:themeColor="dk1"/>
          <w:sz w:val="28"/>
          <w:szCs w:val="28"/>
        </w:rPr>
        <w:t>тобоже</w:t>
      </w:r>
      <w:r>
        <w:rPr>
          <w:color w:val="000000" w:themeColor="dk1"/>
          <w:sz w:val="28"/>
          <w:szCs w:val="28"/>
        </w:rPr>
        <w:t xml:space="preserve"> </w:t>
      </w:r>
      <w:r>
        <w:rPr>
          <w:color w:val="000000" w:themeColor="dk1"/>
          <w:sz w:val="28"/>
          <w:szCs w:val="28"/>
        </w:rPr>
        <w:t xml:space="preserve">просветљење од Бога, </w:t>
      </w:r>
      <w:r>
        <w:rPr>
          <w:color w:val="000000" w:themeColor="dk1"/>
          <w:sz w:val="28"/>
          <w:szCs w:val="28"/>
        </w:rPr>
        <w:t>клевеће</w:t>
      </w:r>
      <w:r>
        <w:rPr>
          <w:color w:val="000000" w:themeColor="dk1"/>
          <w:sz w:val="28"/>
          <w:szCs w:val="28"/>
        </w:rPr>
        <w:t xml:space="preserve"> саму </w:t>
      </w:r>
      <w:r>
        <w:rPr>
          <w:color w:val="000000" w:themeColor="dk1"/>
          <w:sz w:val="28"/>
          <w:szCs w:val="28"/>
        </w:rPr>
        <w:t>не</w:t>
      </w:r>
      <w:r>
        <w:rPr>
          <w:color w:val="000000" w:themeColor="dk1"/>
          <w:sz w:val="28"/>
          <w:szCs w:val="28"/>
        </w:rPr>
        <w:t>изрец</w:t>
      </w:r>
      <w:r>
        <w:rPr>
          <w:color w:val="000000" w:themeColor="dk1"/>
          <w:sz w:val="28"/>
          <w:szCs w:val="28"/>
        </w:rPr>
        <w:t>иву</w:t>
      </w:r>
      <w:r>
        <w:rPr>
          <w:color w:val="000000" w:themeColor="dk1"/>
          <w:sz w:val="28"/>
          <w:szCs w:val="28"/>
        </w:rPr>
        <w:t xml:space="preserve"> природу, и </w:t>
      </w:r>
      <w:r>
        <w:rPr>
          <w:color w:val="000000" w:themeColor="dk1"/>
          <w:sz w:val="28"/>
          <w:szCs w:val="28"/>
        </w:rPr>
        <w:t>припису</w:t>
      </w:r>
      <w:r>
        <w:rPr>
          <w:color w:val="000000" w:themeColor="dk1"/>
          <w:sz w:val="28"/>
          <w:szCs w:val="28"/>
        </w:rPr>
        <w:t>јући</w:t>
      </w:r>
      <w:r>
        <w:rPr>
          <w:color w:val="000000" w:themeColor="dk1"/>
          <w:sz w:val="28"/>
          <w:szCs w:val="28"/>
        </w:rPr>
        <w:t xml:space="preserve"> лаж истини, јер она тобоже припада њој, </w:t>
      </w:r>
      <w:r>
        <w:rPr>
          <w:color w:val="000000" w:themeColor="dk1"/>
          <w:sz w:val="28"/>
          <w:szCs w:val="28"/>
        </w:rPr>
        <w:t>када</w:t>
      </w:r>
      <w:r>
        <w:rPr>
          <w:color w:val="000000" w:themeColor="dk1"/>
          <w:sz w:val="28"/>
          <w:szCs w:val="28"/>
        </w:rPr>
        <w:t xml:space="preserve"> </w:t>
      </w:r>
      <w:r>
        <w:rPr>
          <w:color w:val="000000" w:themeColor="dk1"/>
          <w:sz w:val="28"/>
          <w:szCs w:val="28"/>
        </w:rPr>
        <w:t>п</w:t>
      </w:r>
      <w:r>
        <w:rPr>
          <w:color w:val="000000" w:themeColor="dk1"/>
          <w:sz w:val="28"/>
          <w:szCs w:val="28"/>
        </w:rPr>
        <w:t>ретрпи</w:t>
      </w:r>
      <w:r>
        <w:rPr>
          <w:color w:val="000000" w:themeColor="dk1"/>
          <w:sz w:val="28"/>
          <w:szCs w:val="28"/>
        </w:rPr>
        <w:t xml:space="preserve"> </w:t>
      </w:r>
      <w:r>
        <w:rPr>
          <w:color w:val="000000" w:themeColor="dk1"/>
          <w:sz w:val="28"/>
          <w:szCs w:val="28"/>
        </w:rPr>
        <w:t>одговарајућу</w:t>
      </w:r>
      <w:r>
        <w:rPr>
          <w:color w:val="000000" w:themeColor="dk1"/>
          <w:sz w:val="28"/>
          <w:szCs w:val="28"/>
        </w:rPr>
        <w:t xml:space="preserve"> казну </w:t>
      </w:r>
      <w:r>
        <w:rPr>
          <w:color w:val="000000" w:themeColor="dk1"/>
          <w:sz w:val="28"/>
          <w:szCs w:val="28"/>
        </w:rPr>
        <w:t>свом злочин</w:t>
      </w:r>
      <w:r>
        <w:rPr>
          <w:color w:val="000000" w:themeColor="dk1"/>
          <w:sz w:val="28"/>
          <w:szCs w:val="28"/>
        </w:rPr>
        <w:t>у</w:t>
      </w:r>
      <w:r>
        <w:rPr>
          <w:color w:val="000000" w:themeColor="dk1"/>
          <w:sz w:val="28"/>
          <w:szCs w:val="28"/>
        </w:rPr>
        <w:t xml:space="preserve">, </w:t>
      </w:r>
      <w:r>
        <w:rPr>
          <w:color w:val="000000" w:themeColor="dk1"/>
          <w:sz w:val="28"/>
          <w:szCs w:val="28"/>
        </w:rPr>
        <w:t>јури</w:t>
      </w:r>
      <w:r>
        <w:rPr>
          <w:color w:val="000000" w:themeColor="dk1"/>
          <w:sz w:val="28"/>
          <w:szCs w:val="28"/>
        </w:rPr>
        <w:t xml:space="preserve"> ка </w:t>
      </w:r>
      <w:r>
        <w:rPr>
          <w:color w:val="000000" w:themeColor="dk1"/>
          <w:sz w:val="28"/>
          <w:szCs w:val="28"/>
        </w:rPr>
        <w:t xml:space="preserve">својој </w:t>
      </w:r>
      <w:r>
        <w:rPr>
          <w:color w:val="000000" w:themeColor="dk1"/>
          <w:sz w:val="28"/>
          <w:szCs w:val="28"/>
        </w:rPr>
        <w:t xml:space="preserve">пропасти. Јер Свето Писмо не </w:t>
      </w:r>
      <w:r>
        <w:rPr>
          <w:color w:val="000000" w:themeColor="dk1"/>
          <w:sz w:val="28"/>
          <w:szCs w:val="28"/>
        </w:rPr>
        <w:t>прекор</w:t>
      </w:r>
      <w:r>
        <w:rPr>
          <w:color w:val="000000" w:themeColor="dk1"/>
          <w:sz w:val="28"/>
          <w:szCs w:val="28"/>
        </w:rPr>
        <w:t>ева</w:t>
      </w:r>
      <w:r>
        <w:rPr>
          <w:color w:val="000000" w:themeColor="dk1"/>
          <w:sz w:val="28"/>
          <w:szCs w:val="28"/>
        </w:rPr>
        <w:t xml:space="preserve"> он</w:t>
      </w:r>
      <w:r>
        <w:rPr>
          <w:color w:val="000000" w:themeColor="dk1"/>
          <w:sz w:val="28"/>
          <w:szCs w:val="28"/>
        </w:rPr>
        <w:t>е</w:t>
      </w:r>
      <w:r>
        <w:rPr>
          <w:color w:val="000000" w:themeColor="dk1"/>
          <w:sz w:val="28"/>
          <w:szCs w:val="28"/>
        </w:rPr>
        <w:t xml:space="preserve"> </w:t>
      </w:r>
      <w:r>
        <w:rPr>
          <w:color w:val="000000" w:themeColor="dk1"/>
          <w:sz w:val="28"/>
          <w:szCs w:val="28"/>
        </w:rPr>
        <w:t>који говоре од стране Б</w:t>
      </w:r>
      <w:r>
        <w:rPr>
          <w:color w:val="000000" w:themeColor="dk1"/>
          <w:sz w:val="28"/>
          <w:szCs w:val="28"/>
        </w:rPr>
        <w:t>ога, (наравно) то се не дешава, већ он</w:t>
      </w:r>
      <w:r>
        <w:rPr>
          <w:color w:val="000000" w:themeColor="dk1"/>
          <w:sz w:val="28"/>
          <w:szCs w:val="28"/>
        </w:rPr>
        <w:t>е</w:t>
      </w:r>
      <w:r>
        <w:rPr>
          <w:color w:val="000000" w:themeColor="dk1"/>
          <w:sz w:val="28"/>
          <w:szCs w:val="28"/>
        </w:rPr>
        <w:t xml:space="preserve"> који преносе реч као да је тобоже од Бога, јер њихово пророчанство није ослобођено од лажи. Пошто га не црпе из истине, већ говоре оно што желе, и оно што говоре сами себи, због овога чине грешку.</w:t>
      </w:r>
    </w:p>
    <w:p w14:paraId="00000528">
      <w:pPr>
        <w:jc w:val="both"/>
        <w:rPr>
          <w:color w:val="000000" w:themeColor="dk1"/>
          <w:sz w:val="28"/>
          <w:szCs w:val="28"/>
        </w:rPr>
      </w:pPr>
      <w:r>
        <w:rPr>
          <w:color w:val="000000" w:themeColor="dk1"/>
          <w:sz w:val="28"/>
          <w:szCs w:val="28"/>
        </w:rPr>
        <w:t xml:space="preserve">ПАЛ: Дакле, </w:t>
      </w:r>
      <w:r>
        <w:rPr>
          <w:color w:val="000000" w:themeColor="dk1"/>
          <w:sz w:val="28"/>
          <w:szCs w:val="28"/>
        </w:rPr>
        <w:t>помоћу</w:t>
      </w:r>
      <w:r>
        <w:rPr>
          <w:color w:val="000000" w:themeColor="dk1"/>
          <w:sz w:val="28"/>
          <w:szCs w:val="28"/>
        </w:rPr>
        <w:t xml:space="preserve"> чега ћемо разумети да ли је Бог Онај који </w:t>
      </w:r>
      <w:r>
        <w:rPr>
          <w:color w:val="000000" w:themeColor="dk1"/>
          <w:sz w:val="28"/>
          <w:szCs w:val="28"/>
        </w:rPr>
        <w:t>прориче</w:t>
      </w:r>
      <w:r>
        <w:rPr>
          <w:color w:val="000000" w:themeColor="dk1"/>
          <w:sz w:val="28"/>
          <w:szCs w:val="28"/>
        </w:rPr>
        <w:t xml:space="preserve">, или они изговарају своје ствари? </w:t>
      </w:r>
    </w:p>
    <w:p w14:paraId="00000529">
      <w:pPr>
        <w:jc w:val="both"/>
        <w:rPr>
          <w:color w:val="000000" w:themeColor="dk1"/>
          <w:sz w:val="28"/>
          <w:szCs w:val="28"/>
        </w:rPr>
      </w:pPr>
      <w:r>
        <w:rPr>
          <w:color w:val="000000" w:themeColor="dk1"/>
          <w:sz w:val="28"/>
          <w:szCs w:val="28"/>
        </w:rPr>
        <w:t xml:space="preserve">КИР: Баш тако! У ово ће одмах и нас саме да убеди Божији закон. </w:t>
      </w:r>
      <w:r>
        <w:rPr>
          <w:color w:val="000000" w:themeColor="dk1"/>
          <w:sz w:val="28"/>
          <w:szCs w:val="28"/>
        </w:rPr>
        <w:t>Јер</w:t>
      </w:r>
      <w:r>
        <w:rPr>
          <w:color w:val="000000" w:themeColor="dk1"/>
          <w:sz w:val="28"/>
          <w:szCs w:val="28"/>
        </w:rPr>
        <w:t xml:space="preserve"> Бог говори у Поновљеним Законима следеће ствари: „Ако ли </w:t>
      </w:r>
      <w:r>
        <w:rPr>
          <w:color w:val="000000" w:themeColor="dk1"/>
          <w:sz w:val="28"/>
          <w:szCs w:val="28"/>
        </w:rPr>
        <w:t>неко каже</w:t>
      </w:r>
      <w:r>
        <w:rPr>
          <w:color w:val="000000" w:themeColor="dk1"/>
          <w:sz w:val="28"/>
          <w:szCs w:val="28"/>
        </w:rPr>
        <w:t xml:space="preserve"> </w:t>
      </w:r>
      <w:r>
        <w:rPr>
          <w:color w:val="000000" w:themeColor="dk1"/>
          <w:sz w:val="28"/>
          <w:szCs w:val="28"/>
        </w:rPr>
        <w:t xml:space="preserve">у срцу својем: Како ћемо познати реч коју није Господ рекао? Што би пророк рекао у име Господње, па се не збуде, то је реч коју није рекао Господ, него је из </w:t>
      </w:r>
      <w:r>
        <w:rPr>
          <w:color w:val="000000" w:themeColor="dk1"/>
          <w:sz w:val="28"/>
          <w:szCs w:val="28"/>
        </w:rPr>
        <w:t>безбожништва</w:t>
      </w:r>
      <w:r>
        <w:rPr>
          <w:color w:val="000000" w:themeColor="dk1"/>
          <w:sz w:val="28"/>
          <w:szCs w:val="28"/>
        </w:rPr>
        <w:t xml:space="preserve"> рекао онај пророк, не </w:t>
      </w:r>
      <w:r>
        <w:rPr>
          <w:color w:val="000000" w:themeColor="dk1"/>
          <w:sz w:val="28"/>
          <w:szCs w:val="28"/>
        </w:rPr>
        <w:t>поштедите га</w:t>
      </w:r>
      <w:r>
        <w:rPr>
          <w:color w:val="000000" w:themeColor="dk1"/>
          <w:sz w:val="28"/>
          <w:szCs w:val="28"/>
        </w:rPr>
        <w:t>“</w:t>
      </w:r>
      <w:r>
        <w:rPr>
          <w:rStyle w:val="Footnotereference"/>
          <w:color w:val="000000" w:themeColor="dk1"/>
          <w:sz w:val="28"/>
          <w:szCs w:val="28"/>
        </w:rPr>
        <w:footnoteReference w:id="577"/>
      </w:r>
      <w:r>
        <w:rPr>
          <w:color w:val="000000" w:themeColor="dk1"/>
          <w:sz w:val="28"/>
          <w:szCs w:val="28"/>
        </w:rPr>
        <w:t xml:space="preserve">. </w:t>
      </w:r>
      <w:r>
        <w:rPr>
          <w:color w:val="000000" w:themeColor="dk1"/>
          <w:sz w:val="28"/>
          <w:szCs w:val="28"/>
        </w:rPr>
        <w:t xml:space="preserve">Чујеш ли да говори да су неуспеси који су наведени у </w:t>
      </w:r>
      <w:r>
        <w:rPr>
          <w:color w:val="000000" w:themeColor="dk1"/>
          <w:sz w:val="28"/>
          <w:szCs w:val="28"/>
        </w:rPr>
        <w:t>пр</w:t>
      </w:r>
      <w:r>
        <w:rPr>
          <w:color w:val="000000" w:themeColor="dk1"/>
          <w:sz w:val="28"/>
          <w:szCs w:val="28"/>
        </w:rPr>
        <w:t>орочанствима</w:t>
      </w:r>
      <w:r>
        <w:rPr>
          <w:color w:val="000000" w:themeColor="dk1"/>
          <w:sz w:val="28"/>
          <w:szCs w:val="28"/>
        </w:rPr>
        <w:t xml:space="preserve"> јасан доказ да се предсказања не дају са Његове стране? </w:t>
      </w:r>
      <w:r>
        <w:rPr>
          <w:color w:val="000000" w:themeColor="dk1"/>
          <w:sz w:val="28"/>
          <w:szCs w:val="28"/>
        </w:rPr>
        <w:t>Јер</w:t>
      </w:r>
      <w:r>
        <w:rPr>
          <w:color w:val="000000" w:themeColor="dk1"/>
          <w:sz w:val="28"/>
          <w:szCs w:val="28"/>
        </w:rPr>
        <w:t xml:space="preserve"> истина воли истину. И тако нешто говори гласом (пророка) Јеремије: „Јесам ли ја Бог изб</w:t>
      </w:r>
      <w:r>
        <w:rPr>
          <w:color w:val="000000" w:themeColor="dk1"/>
          <w:sz w:val="28"/>
          <w:szCs w:val="28"/>
        </w:rPr>
        <w:t>ли</w:t>
      </w:r>
      <w:r>
        <w:rPr>
          <w:color w:val="000000" w:themeColor="dk1"/>
          <w:sz w:val="28"/>
          <w:szCs w:val="28"/>
        </w:rPr>
        <w:t xml:space="preserve">за, говори Господ, а нисам Бог из далека? Може ли се </w:t>
      </w:r>
      <w:r>
        <w:rPr>
          <w:color w:val="000000" w:themeColor="dk1"/>
          <w:sz w:val="28"/>
          <w:szCs w:val="28"/>
        </w:rPr>
        <w:t>човек</w:t>
      </w:r>
      <w:r>
        <w:rPr>
          <w:color w:val="000000" w:themeColor="dk1"/>
          <w:sz w:val="28"/>
          <w:szCs w:val="28"/>
        </w:rPr>
        <w:t xml:space="preserve"> </w:t>
      </w:r>
      <w:r>
        <w:rPr>
          <w:color w:val="000000" w:themeColor="dk1"/>
          <w:sz w:val="28"/>
          <w:szCs w:val="28"/>
        </w:rPr>
        <w:t xml:space="preserve">сакрити на тајно место, да га ја не видим? Не испуњавам ли Ја небо и земљу? Говори Господ. </w:t>
      </w:r>
      <w:r>
        <w:rPr>
          <w:color w:val="000000" w:themeColor="dk1"/>
          <w:sz w:val="28"/>
          <w:szCs w:val="28"/>
        </w:rPr>
        <w:t>Чу</w:t>
      </w:r>
      <w:r>
        <w:rPr>
          <w:color w:val="000000" w:themeColor="dk1"/>
          <w:sz w:val="28"/>
          <w:szCs w:val="28"/>
        </w:rPr>
        <w:t>о сам</w:t>
      </w:r>
      <w:r>
        <w:rPr>
          <w:color w:val="000000" w:themeColor="dk1"/>
          <w:sz w:val="28"/>
          <w:szCs w:val="28"/>
        </w:rPr>
        <w:t xml:space="preserve"> </w:t>
      </w:r>
      <w:r>
        <w:rPr>
          <w:color w:val="000000" w:themeColor="dk1"/>
          <w:sz w:val="28"/>
          <w:szCs w:val="28"/>
        </w:rPr>
        <w:t xml:space="preserve">што </w:t>
      </w:r>
      <w:r>
        <w:rPr>
          <w:color w:val="000000" w:themeColor="dk1"/>
          <w:sz w:val="28"/>
          <w:szCs w:val="28"/>
        </w:rPr>
        <w:t xml:space="preserve">говоре ти пророци који у име моје </w:t>
      </w:r>
      <w:r>
        <w:rPr>
          <w:color w:val="000000" w:themeColor="dk1"/>
          <w:sz w:val="28"/>
          <w:szCs w:val="28"/>
        </w:rPr>
        <w:t>лажно</w:t>
      </w:r>
      <w:r>
        <w:rPr>
          <w:color w:val="000000" w:themeColor="dk1"/>
          <w:sz w:val="28"/>
          <w:szCs w:val="28"/>
        </w:rPr>
        <w:t xml:space="preserve"> </w:t>
      </w:r>
      <w:r>
        <w:rPr>
          <w:color w:val="000000" w:themeColor="dk1"/>
          <w:sz w:val="28"/>
          <w:szCs w:val="28"/>
        </w:rPr>
        <w:t>пророкују“</w:t>
      </w:r>
      <w:r>
        <w:rPr>
          <w:rStyle w:val="Footnotereference"/>
          <w:color w:val="000000" w:themeColor="dk1"/>
          <w:sz w:val="28"/>
          <w:szCs w:val="28"/>
        </w:rPr>
        <w:footnoteReference w:id="578"/>
      </w:r>
      <w:r>
        <w:rPr>
          <w:color w:val="000000" w:themeColor="dk1"/>
          <w:sz w:val="28"/>
          <w:szCs w:val="28"/>
        </w:rPr>
        <w:t xml:space="preserve">. </w:t>
      </w:r>
      <w:r>
        <w:rPr>
          <w:color w:val="000000" w:themeColor="dk1"/>
          <w:sz w:val="28"/>
          <w:szCs w:val="28"/>
        </w:rPr>
        <w:t xml:space="preserve">После, пошто је оптужио, не мало, </w:t>
      </w:r>
      <w:r>
        <w:rPr>
          <w:color w:val="000000" w:themeColor="dk1"/>
          <w:sz w:val="28"/>
          <w:szCs w:val="28"/>
        </w:rPr>
        <w:t>као</w:t>
      </w:r>
      <w:r>
        <w:rPr>
          <w:color w:val="000000" w:themeColor="dk1"/>
          <w:sz w:val="28"/>
          <w:szCs w:val="28"/>
        </w:rPr>
        <w:t xml:space="preserve"> </w:t>
      </w:r>
      <w:r>
        <w:rPr>
          <w:color w:val="000000" w:themeColor="dk1"/>
          <w:sz w:val="28"/>
          <w:szCs w:val="28"/>
        </w:rPr>
        <w:t xml:space="preserve">одговорне </w:t>
      </w:r>
      <w:r>
        <w:rPr>
          <w:color w:val="000000" w:themeColor="dk1"/>
          <w:sz w:val="28"/>
          <w:szCs w:val="28"/>
        </w:rPr>
        <w:t>п</w:t>
      </w:r>
      <w:r>
        <w:rPr>
          <w:color w:val="000000" w:themeColor="dk1"/>
          <w:sz w:val="28"/>
          <w:szCs w:val="28"/>
        </w:rPr>
        <w:t>рекршитеље</w:t>
      </w:r>
      <w:r>
        <w:rPr>
          <w:color w:val="000000" w:themeColor="dk1"/>
          <w:sz w:val="28"/>
          <w:szCs w:val="28"/>
        </w:rPr>
        <w:t xml:space="preserve"> Божанских закона, </w:t>
      </w:r>
      <w:r>
        <w:rPr>
          <w:color w:val="000000" w:themeColor="dk1"/>
          <w:sz w:val="28"/>
          <w:szCs w:val="28"/>
        </w:rPr>
        <w:t>то</w:t>
      </w:r>
      <w:r>
        <w:rPr>
          <w:color w:val="000000" w:themeColor="dk1"/>
          <w:sz w:val="28"/>
          <w:szCs w:val="28"/>
        </w:rPr>
        <w:t xml:space="preserve"> је јасан </w:t>
      </w:r>
      <w:r>
        <w:rPr>
          <w:color w:val="000000" w:themeColor="dk1"/>
          <w:sz w:val="28"/>
          <w:szCs w:val="28"/>
        </w:rPr>
        <w:t>доказ</w:t>
      </w:r>
      <w:r>
        <w:rPr>
          <w:color w:val="000000" w:themeColor="dk1"/>
          <w:sz w:val="28"/>
          <w:szCs w:val="28"/>
        </w:rPr>
        <w:t xml:space="preserve"> која предсказања су од Бога а која </w:t>
      </w:r>
      <w:r>
        <w:rPr>
          <w:color w:val="000000" w:themeColor="dk1"/>
          <w:sz w:val="28"/>
          <w:szCs w:val="28"/>
        </w:rPr>
        <w:t>н</w:t>
      </w:r>
      <w:r>
        <w:rPr>
          <w:color w:val="000000" w:themeColor="dk1"/>
          <w:sz w:val="28"/>
          <w:szCs w:val="28"/>
        </w:rPr>
        <w:t>е говоре истину</w:t>
      </w:r>
      <w:r>
        <w:rPr>
          <w:color w:val="000000" w:themeColor="dk1"/>
          <w:sz w:val="28"/>
          <w:szCs w:val="28"/>
        </w:rPr>
        <w:t xml:space="preserve">. </w:t>
      </w:r>
      <w:r>
        <w:rPr>
          <w:color w:val="000000" w:themeColor="dk1"/>
          <w:sz w:val="28"/>
          <w:szCs w:val="28"/>
        </w:rPr>
        <w:t>Јер опет говори: „</w:t>
      </w:r>
      <w:r>
        <w:rPr>
          <w:color w:val="000000" w:themeColor="dk1"/>
          <w:sz w:val="28"/>
          <w:szCs w:val="28"/>
        </w:rPr>
        <w:t>Пророк који сни, нека приповеда сан, а у кога је реч моја, нека говори реч моју истинито“</w:t>
      </w:r>
      <w:r>
        <w:rPr>
          <w:rStyle w:val="Footnotereference"/>
          <w:color w:val="000000" w:themeColor="dk1"/>
          <w:sz w:val="28"/>
          <w:szCs w:val="28"/>
        </w:rPr>
        <w:footnoteReference w:id="579"/>
      </w:r>
      <w:r>
        <w:rPr>
          <w:color w:val="000000" w:themeColor="dk1"/>
          <w:sz w:val="28"/>
          <w:szCs w:val="28"/>
        </w:rPr>
        <w:t xml:space="preserve">. </w:t>
      </w:r>
      <w:r>
        <w:rPr>
          <w:color w:val="000000" w:themeColor="dk1"/>
          <w:sz w:val="28"/>
          <w:szCs w:val="28"/>
        </w:rPr>
        <w:t>Пошто, ако се покаже да је одступио од истине, то ће га одмах показати оцем</w:t>
      </w:r>
      <w:r>
        <w:rPr>
          <w:color w:val="000000" w:themeColor="dk1"/>
          <w:sz w:val="28"/>
          <w:szCs w:val="28"/>
        </w:rPr>
        <w:t xml:space="preserve"> </w:t>
      </w:r>
      <w:r>
        <w:rPr>
          <w:color w:val="000000" w:themeColor="dk1"/>
          <w:sz w:val="28"/>
          <w:szCs w:val="28"/>
        </w:rPr>
        <w:t xml:space="preserve">лажи </w:t>
      </w:r>
      <w:r>
        <w:rPr>
          <w:color w:val="000000" w:themeColor="dk1"/>
          <w:sz w:val="28"/>
          <w:szCs w:val="28"/>
        </w:rPr>
        <w:t>које објављује, и да говори из своје душе, а не из уста Господњих, као што је написано.</w:t>
      </w:r>
    </w:p>
    <w:p w14:paraId="0000052A">
      <w:pPr>
        <w:jc w:val="both"/>
        <w:rPr>
          <w:color w:val="000000" w:themeColor="dk1"/>
          <w:sz w:val="28"/>
          <w:szCs w:val="28"/>
        </w:rPr>
      </w:pPr>
      <w:r>
        <w:rPr>
          <w:color w:val="000000" w:themeColor="dk1"/>
          <w:sz w:val="28"/>
          <w:szCs w:val="28"/>
        </w:rPr>
        <w:t xml:space="preserve">ПАЛ: Желиш да </w:t>
      </w:r>
      <w:r>
        <w:rPr>
          <w:color w:val="000000" w:themeColor="dk1"/>
          <w:sz w:val="28"/>
          <w:szCs w:val="28"/>
        </w:rPr>
        <w:t>п</w:t>
      </w:r>
      <w:r>
        <w:rPr>
          <w:color w:val="000000" w:themeColor="dk1"/>
          <w:sz w:val="28"/>
          <w:szCs w:val="28"/>
        </w:rPr>
        <w:t>одвргнемо</w:t>
      </w:r>
      <w:r>
        <w:rPr>
          <w:color w:val="000000" w:themeColor="dk1"/>
          <w:sz w:val="28"/>
          <w:szCs w:val="28"/>
        </w:rPr>
        <w:t xml:space="preserve"> нешто од овога што је неопходно </w:t>
      </w:r>
      <w:r>
        <w:rPr>
          <w:color w:val="000000" w:themeColor="dk1"/>
          <w:sz w:val="28"/>
          <w:szCs w:val="28"/>
        </w:rPr>
        <w:t>детаљно</w:t>
      </w:r>
      <w:r>
        <w:rPr>
          <w:color w:val="000000" w:themeColor="dk1"/>
          <w:sz w:val="28"/>
          <w:szCs w:val="28"/>
        </w:rPr>
        <w:t>м</w:t>
      </w:r>
      <w:r>
        <w:rPr>
          <w:color w:val="000000" w:themeColor="dk1"/>
          <w:sz w:val="28"/>
          <w:szCs w:val="28"/>
        </w:rPr>
        <w:t xml:space="preserve"> испитивањ</w:t>
      </w:r>
      <w:r>
        <w:rPr>
          <w:color w:val="000000" w:themeColor="dk1"/>
          <w:sz w:val="28"/>
          <w:szCs w:val="28"/>
        </w:rPr>
        <w:t>у</w:t>
      </w:r>
      <w:r>
        <w:rPr>
          <w:color w:val="000000" w:themeColor="dk1"/>
          <w:sz w:val="28"/>
          <w:szCs w:val="28"/>
        </w:rPr>
        <w:t xml:space="preserve">, или да то оставимо и наставимо тамо где нас </w:t>
      </w:r>
      <w:r>
        <w:rPr>
          <w:color w:val="000000" w:themeColor="dk1"/>
          <w:sz w:val="28"/>
          <w:szCs w:val="28"/>
        </w:rPr>
        <w:t>одведе</w:t>
      </w:r>
      <w:r>
        <w:rPr>
          <w:color w:val="000000" w:themeColor="dk1"/>
          <w:sz w:val="28"/>
          <w:szCs w:val="28"/>
        </w:rPr>
        <w:t xml:space="preserve"> твоја реч? </w:t>
      </w:r>
    </w:p>
    <w:p w14:paraId="0000052B">
      <w:pPr>
        <w:jc w:val="both"/>
        <w:rPr>
          <w:color w:val="000000" w:themeColor="dk1"/>
          <w:sz w:val="28"/>
          <w:szCs w:val="28"/>
        </w:rPr>
      </w:pPr>
      <w:r>
        <w:rPr>
          <w:color w:val="000000" w:themeColor="dk1"/>
          <w:sz w:val="28"/>
          <w:szCs w:val="28"/>
        </w:rPr>
        <w:t xml:space="preserve">КИР: Реч, мој Паладије, о неопходним стварима на добробит није </w:t>
      </w:r>
      <w:r>
        <w:rPr>
          <w:color w:val="000000" w:themeColor="dk1"/>
          <w:sz w:val="28"/>
          <w:szCs w:val="28"/>
        </w:rPr>
        <w:t>нам</w:t>
      </w:r>
      <w:r>
        <w:rPr>
          <w:color w:val="000000" w:themeColor="dk1"/>
          <w:sz w:val="28"/>
          <w:szCs w:val="28"/>
        </w:rPr>
        <w:t xml:space="preserve"> </w:t>
      </w:r>
      <w:r>
        <w:rPr>
          <w:color w:val="000000" w:themeColor="dk1"/>
          <w:sz w:val="28"/>
          <w:szCs w:val="28"/>
        </w:rPr>
        <w:t xml:space="preserve">тешка. Зато што бих осудио неслободно изражавање мишљења, и </w:t>
      </w:r>
      <w:r>
        <w:rPr>
          <w:color w:val="000000" w:themeColor="dk1"/>
          <w:sz w:val="28"/>
          <w:szCs w:val="28"/>
        </w:rPr>
        <w:t>то</w:t>
      </w:r>
      <w:r>
        <w:rPr>
          <w:color w:val="000000" w:themeColor="dk1"/>
          <w:sz w:val="28"/>
          <w:szCs w:val="28"/>
        </w:rPr>
        <w:t xml:space="preserve"> </w:t>
      </w:r>
      <w:r>
        <w:rPr>
          <w:color w:val="000000" w:themeColor="dk1"/>
          <w:sz w:val="28"/>
          <w:szCs w:val="28"/>
        </w:rPr>
        <w:t>веома логично. Дакле, кажи и немој да се нипошто двоумиш.</w:t>
      </w:r>
    </w:p>
    <w:p w14:paraId="0000052C">
      <w:pPr>
        <w:jc w:val="both"/>
        <w:rPr>
          <w:color w:val="000000" w:themeColor="dk1"/>
          <w:sz w:val="28"/>
          <w:szCs w:val="28"/>
        </w:rPr>
      </w:pPr>
      <w:r>
        <w:rPr>
          <w:color w:val="000000" w:themeColor="dk1"/>
          <w:sz w:val="28"/>
          <w:szCs w:val="28"/>
        </w:rPr>
        <w:t xml:space="preserve">ПАЛ: Ако неки не говоре из уста Господњих, али изражавају, као што кажеш, све што </w:t>
      </w:r>
      <w:r>
        <w:rPr>
          <w:color w:val="000000" w:themeColor="dk1"/>
          <w:sz w:val="28"/>
          <w:szCs w:val="28"/>
        </w:rPr>
        <w:t>им</w:t>
      </w:r>
      <w:r>
        <w:rPr>
          <w:color w:val="000000" w:themeColor="dk1"/>
          <w:sz w:val="28"/>
          <w:szCs w:val="28"/>
        </w:rPr>
        <w:t xml:space="preserve"> </w:t>
      </w:r>
      <w:r>
        <w:rPr>
          <w:color w:val="000000" w:themeColor="dk1"/>
          <w:sz w:val="28"/>
          <w:szCs w:val="28"/>
        </w:rPr>
        <w:t>долази из</w:t>
      </w:r>
      <w:r>
        <w:rPr>
          <w:color w:val="000000" w:themeColor="dk1"/>
          <w:sz w:val="28"/>
          <w:szCs w:val="28"/>
        </w:rPr>
        <w:t xml:space="preserve"> срц</w:t>
      </w:r>
      <w:r>
        <w:rPr>
          <w:color w:val="000000" w:themeColor="dk1"/>
          <w:sz w:val="28"/>
          <w:szCs w:val="28"/>
        </w:rPr>
        <w:t>а</w:t>
      </w:r>
      <w:r>
        <w:rPr>
          <w:color w:val="000000" w:themeColor="dk1"/>
          <w:sz w:val="28"/>
          <w:szCs w:val="28"/>
        </w:rPr>
        <w:t>, на који начин је она врачара жена</w:t>
      </w:r>
      <w:r>
        <w:rPr>
          <w:color w:val="000000" w:themeColor="dk1"/>
          <w:sz w:val="28"/>
          <w:szCs w:val="28"/>
        </w:rPr>
        <w:t>,</w:t>
      </w:r>
      <w:r>
        <w:rPr>
          <w:color w:val="000000" w:themeColor="dk1"/>
          <w:sz w:val="28"/>
          <w:szCs w:val="28"/>
        </w:rPr>
        <w:t xml:space="preserve"> довела Саулу Светог Самуила, иако је био мртав, да му разјасни завршетак </w:t>
      </w:r>
      <w:r>
        <w:rPr>
          <w:color w:val="000000" w:themeColor="dk1"/>
          <w:sz w:val="28"/>
          <w:szCs w:val="28"/>
        </w:rPr>
        <w:t>(</w:t>
      </w:r>
      <w:r>
        <w:rPr>
          <w:color w:val="000000" w:themeColor="dk1"/>
          <w:sz w:val="28"/>
          <w:szCs w:val="28"/>
        </w:rPr>
        <w:t>ствари</w:t>
      </w:r>
      <w:r>
        <w:rPr>
          <w:color w:val="000000" w:themeColor="dk1"/>
          <w:sz w:val="28"/>
          <w:szCs w:val="28"/>
        </w:rPr>
        <w:t>)</w:t>
      </w:r>
      <w:r>
        <w:rPr>
          <w:color w:val="000000" w:themeColor="dk1"/>
          <w:sz w:val="28"/>
          <w:szCs w:val="28"/>
        </w:rPr>
        <w:t xml:space="preserve"> које ће се десити?</w:t>
      </w:r>
      <w:r>
        <w:rPr>
          <w:color w:val="000000" w:themeColor="dk1"/>
          <w:sz w:val="28"/>
          <w:szCs w:val="28"/>
        </w:rPr>
        <w:t xml:space="preserve"> </w:t>
      </w:r>
      <w:r>
        <w:rPr>
          <w:color w:val="000000" w:themeColor="dk1"/>
          <w:sz w:val="28"/>
          <w:szCs w:val="28"/>
        </w:rPr>
        <w:t xml:space="preserve">Јер ово, мисле неки, да </w:t>
      </w:r>
      <w:r>
        <w:rPr>
          <w:color w:val="000000" w:themeColor="dk1"/>
          <w:sz w:val="28"/>
          <w:szCs w:val="28"/>
        </w:rPr>
        <w:t>с</w:t>
      </w:r>
      <w:r>
        <w:rPr>
          <w:color w:val="000000" w:themeColor="dk1"/>
          <w:sz w:val="28"/>
          <w:szCs w:val="28"/>
        </w:rPr>
        <w:t>е тако десило</w:t>
      </w:r>
      <w:r>
        <w:rPr>
          <w:color w:val="000000" w:themeColor="dk1"/>
          <w:sz w:val="28"/>
          <w:szCs w:val="28"/>
        </w:rPr>
        <w:t xml:space="preserve"> </w:t>
      </w:r>
      <w:r>
        <w:rPr>
          <w:color w:val="000000" w:themeColor="dk1"/>
          <w:sz w:val="28"/>
          <w:szCs w:val="28"/>
        </w:rPr>
        <w:t>а не другачије.</w:t>
      </w:r>
    </w:p>
    <w:p w14:paraId="0000052D">
      <w:pPr>
        <w:jc w:val="both"/>
        <w:rPr>
          <w:color w:val="000000" w:themeColor="dk1"/>
          <w:sz w:val="28"/>
          <w:szCs w:val="28"/>
        </w:rPr>
      </w:pPr>
      <w:r>
        <w:rPr>
          <w:color w:val="000000" w:themeColor="dk1"/>
          <w:sz w:val="28"/>
          <w:szCs w:val="28"/>
        </w:rPr>
        <w:t xml:space="preserve">КИР: Ти мислиш да није таква ствар, </w:t>
      </w:r>
      <w:r>
        <w:rPr>
          <w:color w:val="000000" w:themeColor="dk1"/>
          <w:sz w:val="28"/>
          <w:szCs w:val="28"/>
        </w:rPr>
        <w:t xml:space="preserve">и </w:t>
      </w:r>
      <w:r>
        <w:rPr>
          <w:color w:val="000000" w:themeColor="dk1"/>
          <w:sz w:val="28"/>
          <w:szCs w:val="28"/>
        </w:rPr>
        <w:t xml:space="preserve">сматраш </w:t>
      </w:r>
      <w:r>
        <w:rPr>
          <w:color w:val="000000" w:themeColor="dk1"/>
          <w:sz w:val="28"/>
          <w:szCs w:val="28"/>
        </w:rPr>
        <w:t xml:space="preserve">да </w:t>
      </w:r>
      <w:r>
        <w:rPr>
          <w:color w:val="000000" w:themeColor="dk1"/>
          <w:sz w:val="28"/>
          <w:szCs w:val="28"/>
        </w:rPr>
        <w:t xml:space="preserve">је </w:t>
      </w:r>
      <w:r>
        <w:rPr>
          <w:color w:val="000000" w:themeColor="dk1"/>
          <w:sz w:val="28"/>
          <w:szCs w:val="28"/>
        </w:rPr>
        <w:t xml:space="preserve">то </w:t>
      </w:r>
      <w:r>
        <w:rPr>
          <w:color w:val="000000" w:themeColor="dk1"/>
          <w:sz w:val="28"/>
          <w:szCs w:val="28"/>
        </w:rPr>
        <w:t>бољ</w:t>
      </w:r>
      <w:r>
        <w:rPr>
          <w:color w:val="000000" w:themeColor="dk1"/>
          <w:sz w:val="28"/>
          <w:szCs w:val="28"/>
        </w:rPr>
        <w:t>е</w:t>
      </w:r>
      <w:r>
        <w:rPr>
          <w:color w:val="000000" w:themeColor="dk1"/>
          <w:sz w:val="28"/>
          <w:szCs w:val="28"/>
        </w:rPr>
        <w:t xml:space="preserve">, или говориш да </w:t>
      </w:r>
      <w:r>
        <w:rPr>
          <w:color w:val="000000" w:themeColor="dk1"/>
          <w:sz w:val="28"/>
          <w:szCs w:val="28"/>
        </w:rPr>
        <w:t>је</w:t>
      </w:r>
      <w:r>
        <w:rPr>
          <w:color w:val="000000" w:themeColor="dk1"/>
          <w:sz w:val="28"/>
          <w:szCs w:val="28"/>
        </w:rPr>
        <w:t xml:space="preserve"> брбљање </w:t>
      </w:r>
      <w:r>
        <w:rPr>
          <w:color w:val="000000" w:themeColor="dk1"/>
          <w:sz w:val="28"/>
          <w:szCs w:val="28"/>
        </w:rPr>
        <w:t>то</w:t>
      </w:r>
      <w:r>
        <w:rPr>
          <w:color w:val="000000" w:themeColor="dk1"/>
          <w:sz w:val="28"/>
          <w:szCs w:val="28"/>
        </w:rPr>
        <w:t xml:space="preserve"> </w:t>
      </w:r>
      <w:r>
        <w:rPr>
          <w:color w:val="000000" w:themeColor="dk1"/>
          <w:sz w:val="28"/>
          <w:szCs w:val="28"/>
        </w:rPr>
        <w:t xml:space="preserve">да </w:t>
      </w:r>
      <w:r>
        <w:rPr>
          <w:color w:val="000000" w:themeColor="dk1"/>
          <w:sz w:val="28"/>
          <w:szCs w:val="28"/>
        </w:rPr>
        <w:t>ј</w:t>
      </w:r>
      <w:r>
        <w:rPr>
          <w:color w:val="000000" w:themeColor="dk1"/>
          <w:sz w:val="28"/>
          <w:szCs w:val="28"/>
        </w:rPr>
        <w:t>е</w:t>
      </w:r>
      <w:r>
        <w:rPr>
          <w:color w:val="000000" w:themeColor="dk1"/>
          <w:sz w:val="28"/>
          <w:szCs w:val="28"/>
        </w:rPr>
        <w:t xml:space="preserve"> душа праведника </w:t>
      </w:r>
      <w:r>
        <w:rPr>
          <w:color w:val="000000" w:themeColor="dk1"/>
          <w:sz w:val="28"/>
          <w:szCs w:val="28"/>
        </w:rPr>
        <w:t>заиста натерана</w:t>
      </w:r>
      <w:r>
        <w:rPr>
          <w:color w:val="000000" w:themeColor="dk1"/>
          <w:sz w:val="28"/>
          <w:szCs w:val="28"/>
        </w:rPr>
        <w:t xml:space="preserve"> и да је дошла слушајући позив једне </w:t>
      </w:r>
      <w:r>
        <w:rPr>
          <w:color w:val="000000" w:themeColor="dk1"/>
          <w:sz w:val="28"/>
          <w:szCs w:val="28"/>
        </w:rPr>
        <w:t>жен</w:t>
      </w:r>
      <w:r>
        <w:rPr>
          <w:color w:val="000000" w:themeColor="dk1"/>
          <w:sz w:val="28"/>
          <w:szCs w:val="28"/>
        </w:rPr>
        <w:t>турач</w:t>
      </w:r>
      <w:r>
        <w:rPr>
          <w:color w:val="000000" w:themeColor="dk1"/>
          <w:sz w:val="28"/>
          <w:szCs w:val="28"/>
        </w:rPr>
        <w:t>е</w:t>
      </w:r>
      <w:r>
        <w:rPr>
          <w:color w:val="000000" w:themeColor="dk1"/>
          <w:sz w:val="28"/>
          <w:szCs w:val="28"/>
        </w:rPr>
        <w:t xml:space="preserve">? </w:t>
      </w:r>
    </w:p>
    <w:p w14:paraId="0000052E">
      <w:pPr>
        <w:jc w:val="both"/>
        <w:rPr>
          <w:color w:val="000000" w:themeColor="dk1"/>
          <w:sz w:val="28"/>
          <w:szCs w:val="28"/>
        </w:rPr>
      </w:pPr>
      <w:r>
        <w:rPr>
          <w:color w:val="000000" w:themeColor="dk1"/>
          <w:sz w:val="28"/>
          <w:szCs w:val="28"/>
        </w:rPr>
        <w:t xml:space="preserve">ПАЛ: Не могу </w:t>
      </w:r>
      <w:r>
        <w:rPr>
          <w:color w:val="000000" w:themeColor="dk1"/>
          <w:sz w:val="28"/>
          <w:szCs w:val="28"/>
        </w:rPr>
        <w:t>јас</w:t>
      </w:r>
      <w:r>
        <w:rPr>
          <w:color w:val="000000" w:themeColor="dk1"/>
          <w:sz w:val="28"/>
          <w:szCs w:val="28"/>
        </w:rPr>
        <w:t>но</w:t>
      </w:r>
      <w:r>
        <w:rPr>
          <w:color w:val="000000" w:themeColor="dk1"/>
          <w:sz w:val="28"/>
          <w:szCs w:val="28"/>
        </w:rPr>
        <w:t xml:space="preserve"> да </w:t>
      </w:r>
      <w:r>
        <w:rPr>
          <w:color w:val="000000" w:themeColor="dk1"/>
          <w:sz w:val="28"/>
          <w:szCs w:val="28"/>
        </w:rPr>
        <w:t>каже</w:t>
      </w:r>
      <w:r>
        <w:rPr>
          <w:color w:val="000000" w:themeColor="dk1"/>
          <w:sz w:val="28"/>
          <w:szCs w:val="28"/>
        </w:rPr>
        <w:t>м</w:t>
      </w:r>
      <w:r>
        <w:rPr>
          <w:color w:val="000000" w:themeColor="dk1"/>
          <w:sz w:val="28"/>
          <w:szCs w:val="28"/>
        </w:rPr>
        <w:t xml:space="preserve">. Детаљно истраживање, мислим, </w:t>
      </w:r>
      <w:r>
        <w:rPr>
          <w:color w:val="000000" w:themeColor="dk1"/>
          <w:sz w:val="28"/>
          <w:szCs w:val="28"/>
        </w:rPr>
        <w:t xml:space="preserve">да </w:t>
      </w:r>
      <w:r>
        <w:rPr>
          <w:color w:val="000000" w:themeColor="dk1"/>
          <w:sz w:val="28"/>
          <w:szCs w:val="28"/>
        </w:rPr>
        <w:t>ће моћи да покаже истину.</w:t>
      </w:r>
    </w:p>
    <w:p w14:paraId="0000052F">
      <w:pPr>
        <w:jc w:val="both"/>
        <w:rPr>
          <w:color w:val="000000" w:themeColor="dk1"/>
          <w:sz w:val="28"/>
          <w:szCs w:val="28"/>
        </w:rPr>
      </w:pPr>
      <w:r>
        <w:rPr>
          <w:color w:val="000000" w:themeColor="dk1"/>
          <w:sz w:val="28"/>
          <w:szCs w:val="28"/>
        </w:rPr>
        <w:t xml:space="preserve">КИР: То си лепо рекао! Сада ћемо ово, пре свега, да истражимо детаљно. Шта од ово двоје? </w:t>
      </w:r>
      <w:r>
        <w:rPr>
          <w:color w:val="000000" w:themeColor="dk1"/>
          <w:sz w:val="28"/>
          <w:szCs w:val="28"/>
        </w:rPr>
        <w:t xml:space="preserve">Да ли </w:t>
      </w:r>
      <w:r>
        <w:rPr>
          <w:color w:val="000000" w:themeColor="dk1"/>
          <w:sz w:val="28"/>
          <w:szCs w:val="28"/>
        </w:rPr>
        <w:t xml:space="preserve">се </w:t>
      </w:r>
      <w:r>
        <w:rPr>
          <w:color w:val="000000" w:themeColor="dk1"/>
          <w:sz w:val="28"/>
          <w:szCs w:val="28"/>
        </w:rPr>
        <w:t>к</w:t>
      </w:r>
      <w:r>
        <w:rPr>
          <w:color w:val="000000" w:themeColor="dk1"/>
          <w:sz w:val="28"/>
          <w:szCs w:val="28"/>
        </w:rPr>
        <w:t xml:space="preserve">роз Бога дају ова прорицања и фантазирају и доводе ово до завршетка, или </w:t>
      </w:r>
      <w:r>
        <w:rPr>
          <w:color w:val="000000" w:themeColor="dk1"/>
          <w:sz w:val="28"/>
          <w:szCs w:val="28"/>
        </w:rPr>
        <w:t>кроз</w:t>
      </w:r>
      <w:r>
        <w:rPr>
          <w:color w:val="000000" w:themeColor="dk1"/>
          <w:sz w:val="28"/>
          <w:szCs w:val="28"/>
        </w:rPr>
        <w:t xml:space="preserve"> лукав</w:t>
      </w:r>
      <w:r>
        <w:rPr>
          <w:color w:val="000000" w:themeColor="dk1"/>
          <w:sz w:val="28"/>
          <w:szCs w:val="28"/>
        </w:rPr>
        <w:t>е</w:t>
      </w:r>
      <w:r>
        <w:rPr>
          <w:color w:val="000000" w:themeColor="dk1"/>
          <w:sz w:val="28"/>
          <w:szCs w:val="28"/>
        </w:rPr>
        <w:t xml:space="preserve"> духов</w:t>
      </w:r>
      <w:r>
        <w:rPr>
          <w:color w:val="000000" w:themeColor="dk1"/>
          <w:sz w:val="28"/>
          <w:szCs w:val="28"/>
        </w:rPr>
        <w:t>е</w:t>
      </w:r>
      <w:r>
        <w:rPr>
          <w:color w:val="000000" w:themeColor="dk1"/>
          <w:sz w:val="28"/>
          <w:szCs w:val="28"/>
        </w:rPr>
        <w:t xml:space="preserve"> </w:t>
      </w:r>
      <w:r>
        <w:rPr>
          <w:color w:val="000000" w:themeColor="dk1"/>
          <w:sz w:val="28"/>
          <w:szCs w:val="28"/>
        </w:rPr>
        <w:t>који се занимају проучавањем</w:t>
      </w:r>
      <w:r>
        <w:rPr>
          <w:color w:val="000000" w:themeColor="dk1"/>
          <w:sz w:val="28"/>
          <w:szCs w:val="28"/>
        </w:rPr>
        <w:t xml:space="preserve"> ових ствари?</w:t>
      </w:r>
    </w:p>
    <w:p w14:paraId="00000530">
      <w:pPr>
        <w:jc w:val="both"/>
        <w:rPr>
          <w:color w:val="000000" w:themeColor="dk1"/>
          <w:sz w:val="28"/>
          <w:szCs w:val="28"/>
        </w:rPr>
      </w:pPr>
      <w:r>
        <w:rPr>
          <w:color w:val="000000" w:themeColor="dk1"/>
          <w:sz w:val="28"/>
          <w:szCs w:val="28"/>
        </w:rPr>
        <w:t xml:space="preserve">ПАЛ: И ко може да достигне ове бесмислене помисли, да помисле да кроз Бога чине ове неморалне ствари </w:t>
      </w:r>
      <w:r>
        <w:rPr>
          <w:color w:val="000000" w:themeColor="dk1"/>
          <w:sz w:val="28"/>
          <w:szCs w:val="28"/>
        </w:rPr>
        <w:t>призивачи духова</w:t>
      </w:r>
      <w:r>
        <w:rPr>
          <w:color w:val="000000" w:themeColor="dk1"/>
          <w:sz w:val="28"/>
          <w:szCs w:val="28"/>
        </w:rPr>
        <w:t xml:space="preserve"> </w:t>
      </w:r>
      <w:r>
        <w:rPr>
          <w:color w:val="000000" w:themeColor="dk1"/>
          <w:sz w:val="28"/>
          <w:szCs w:val="28"/>
        </w:rPr>
        <w:t xml:space="preserve">и трбухозборци и бајачи? </w:t>
      </w:r>
      <w:r>
        <w:rPr>
          <w:color w:val="000000" w:themeColor="dk1"/>
          <w:sz w:val="28"/>
          <w:szCs w:val="28"/>
        </w:rPr>
        <w:t>Јер</w:t>
      </w:r>
      <w:r>
        <w:rPr>
          <w:color w:val="000000" w:themeColor="dk1"/>
          <w:sz w:val="28"/>
          <w:szCs w:val="28"/>
        </w:rPr>
        <w:t xml:space="preserve"> ћу </w:t>
      </w:r>
      <w:r>
        <w:rPr>
          <w:color w:val="000000" w:themeColor="dk1"/>
          <w:sz w:val="28"/>
          <w:szCs w:val="28"/>
        </w:rPr>
        <w:t>се сетити</w:t>
      </w:r>
      <w:r>
        <w:rPr>
          <w:color w:val="000000" w:themeColor="dk1"/>
          <w:sz w:val="28"/>
          <w:szCs w:val="28"/>
        </w:rPr>
        <w:t xml:space="preserve"> закон</w:t>
      </w:r>
      <w:r>
        <w:rPr>
          <w:color w:val="000000" w:themeColor="dk1"/>
          <w:sz w:val="28"/>
          <w:szCs w:val="28"/>
        </w:rPr>
        <w:t>а</w:t>
      </w:r>
      <w:r>
        <w:rPr>
          <w:color w:val="000000" w:themeColor="dk1"/>
          <w:sz w:val="28"/>
          <w:szCs w:val="28"/>
        </w:rPr>
        <w:t xml:space="preserve"> </w:t>
      </w:r>
      <w:r>
        <w:rPr>
          <w:color w:val="000000" w:themeColor="dk1"/>
          <w:sz w:val="28"/>
          <w:szCs w:val="28"/>
        </w:rPr>
        <w:t xml:space="preserve">који прописује </w:t>
      </w:r>
      <w:r>
        <w:rPr>
          <w:color w:val="000000" w:themeColor="dk1"/>
          <w:sz w:val="28"/>
          <w:szCs w:val="28"/>
        </w:rPr>
        <w:t>смртн</w:t>
      </w:r>
      <w:r>
        <w:rPr>
          <w:color w:val="000000" w:themeColor="dk1"/>
          <w:sz w:val="28"/>
          <w:szCs w:val="28"/>
        </w:rPr>
        <w:t>у</w:t>
      </w:r>
      <w:r>
        <w:rPr>
          <w:color w:val="000000" w:themeColor="dk1"/>
          <w:sz w:val="28"/>
          <w:szCs w:val="28"/>
        </w:rPr>
        <w:t xml:space="preserve"> казну за свакога ко жели да учини ову ствар. Потом, како не изазива изненађење да мислимо да се не </w:t>
      </w:r>
      <w:r>
        <w:rPr>
          <w:color w:val="000000" w:themeColor="dk1"/>
          <w:sz w:val="28"/>
          <w:szCs w:val="28"/>
        </w:rPr>
        <w:t xml:space="preserve">супроставља Богу осуђеник на смрт? Наравно неће бити противник Његових закона. </w:t>
      </w:r>
    </w:p>
    <w:p w14:paraId="00000531">
      <w:pPr>
        <w:jc w:val="both"/>
        <w:rPr>
          <w:color w:val="000000" w:themeColor="dk1"/>
          <w:sz w:val="28"/>
          <w:szCs w:val="28"/>
        </w:rPr>
      </w:pPr>
      <w:r>
        <w:rPr>
          <w:color w:val="000000" w:themeColor="dk1"/>
          <w:sz w:val="28"/>
          <w:szCs w:val="28"/>
        </w:rPr>
        <w:t xml:space="preserve">КИР: </w:t>
      </w:r>
      <w:r>
        <w:rPr>
          <w:color w:val="000000" w:themeColor="dk1"/>
          <w:sz w:val="28"/>
          <w:szCs w:val="28"/>
        </w:rPr>
        <w:t>Одлич</w:t>
      </w:r>
      <w:r>
        <w:rPr>
          <w:color w:val="000000" w:themeColor="dk1"/>
          <w:sz w:val="28"/>
          <w:szCs w:val="28"/>
        </w:rPr>
        <w:t>но</w:t>
      </w:r>
      <w:r>
        <w:rPr>
          <w:color w:val="000000" w:themeColor="dk1"/>
          <w:sz w:val="28"/>
          <w:szCs w:val="28"/>
        </w:rPr>
        <w:t xml:space="preserve"> размишљаш. </w:t>
      </w:r>
      <w:r>
        <w:rPr>
          <w:color w:val="000000" w:themeColor="dk1"/>
          <w:sz w:val="28"/>
          <w:szCs w:val="28"/>
        </w:rPr>
        <w:t xml:space="preserve">Да ли ћемо </w:t>
      </w:r>
      <w:r>
        <w:rPr>
          <w:color w:val="000000" w:themeColor="dk1"/>
          <w:sz w:val="28"/>
          <w:szCs w:val="28"/>
        </w:rPr>
        <w:t>да п</w:t>
      </w:r>
      <w:r>
        <w:rPr>
          <w:color w:val="000000" w:themeColor="dk1"/>
          <w:sz w:val="28"/>
          <w:szCs w:val="28"/>
        </w:rPr>
        <w:t>рихвати</w:t>
      </w:r>
      <w:r>
        <w:rPr>
          <w:color w:val="000000" w:themeColor="dk1"/>
          <w:sz w:val="28"/>
          <w:szCs w:val="28"/>
        </w:rPr>
        <w:t>мо</w:t>
      </w:r>
      <w:r>
        <w:rPr>
          <w:color w:val="000000" w:themeColor="dk1"/>
          <w:sz w:val="28"/>
          <w:szCs w:val="28"/>
        </w:rPr>
        <w:t xml:space="preserve"> </w:t>
      </w:r>
      <w:r>
        <w:rPr>
          <w:color w:val="000000" w:themeColor="dk1"/>
          <w:sz w:val="28"/>
          <w:szCs w:val="28"/>
        </w:rPr>
        <w:t xml:space="preserve">да душе светитеља, </w:t>
      </w:r>
      <w:r>
        <w:rPr>
          <w:color w:val="000000" w:themeColor="dk1"/>
          <w:sz w:val="28"/>
          <w:szCs w:val="28"/>
        </w:rPr>
        <w:t>ослоб</w:t>
      </w:r>
      <w:r>
        <w:rPr>
          <w:color w:val="000000" w:themeColor="dk1"/>
          <w:sz w:val="28"/>
          <w:szCs w:val="28"/>
        </w:rPr>
        <w:t>о</w:t>
      </w:r>
      <w:r>
        <w:rPr>
          <w:color w:val="000000" w:themeColor="dk1"/>
          <w:sz w:val="28"/>
          <w:szCs w:val="28"/>
        </w:rPr>
        <w:t>ђене</w:t>
      </w:r>
      <w:r>
        <w:rPr>
          <w:color w:val="000000" w:themeColor="dk1"/>
          <w:sz w:val="28"/>
          <w:szCs w:val="28"/>
        </w:rPr>
        <w:t xml:space="preserve"> од </w:t>
      </w:r>
      <w:r>
        <w:rPr>
          <w:color w:val="000000" w:themeColor="dk1"/>
          <w:sz w:val="28"/>
          <w:szCs w:val="28"/>
        </w:rPr>
        <w:t>тела</w:t>
      </w:r>
      <w:r>
        <w:rPr>
          <w:color w:val="000000" w:themeColor="dk1"/>
          <w:sz w:val="28"/>
          <w:szCs w:val="28"/>
        </w:rPr>
        <w:t>,</w:t>
      </w:r>
      <w:r>
        <w:rPr>
          <w:color w:val="000000" w:themeColor="dk1"/>
          <w:sz w:val="28"/>
          <w:szCs w:val="28"/>
        </w:rPr>
        <w:t xml:space="preserve"> </w:t>
      </w:r>
      <w:r>
        <w:rPr>
          <w:color w:val="000000" w:themeColor="dk1"/>
          <w:sz w:val="28"/>
          <w:szCs w:val="28"/>
        </w:rPr>
        <w:t>су</w:t>
      </w:r>
      <w:r>
        <w:rPr>
          <w:color w:val="000000" w:themeColor="dk1"/>
          <w:sz w:val="28"/>
          <w:szCs w:val="28"/>
        </w:rPr>
        <w:t xml:space="preserve"> </w:t>
      </w:r>
      <w:r>
        <w:rPr>
          <w:color w:val="000000" w:themeColor="dk1"/>
          <w:sz w:val="28"/>
          <w:szCs w:val="28"/>
        </w:rPr>
        <w:t>бачене ко зна где</w:t>
      </w:r>
      <w:r>
        <w:rPr>
          <w:color w:val="000000" w:themeColor="dk1"/>
          <w:sz w:val="28"/>
          <w:szCs w:val="28"/>
        </w:rPr>
        <w:t xml:space="preserve"> </w:t>
      </w:r>
      <w:r>
        <w:rPr>
          <w:color w:val="000000" w:themeColor="dk1"/>
          <w:sz w:val="28"/>
          <w:szCs w:val="28"/>
        </w:rPr>
        <w:t xml:space="preserve">а да уопште нису </w:t>
      </w:r>
      <w:r>
        <w:rPr>
          <w:color w:val="000000" w:themeColor="dk1"/>
          <w:sz w:val="28"/>
          <w:szCs w:val="28"/>
        </w:rPr>
        <w:t>ни у</w:t>
      </w:r>
      <w:r>
        <w:rPr>
          <w:color w:val="000000" w:themeColor="dk1"/>
          <w:sz w:val="28"/>
          <w:szCs w:val="28"/>
        </w:rPr>
        <w:t xml:space="preserve">достојене </w:t>
      </w:r>
      <w:r>
        <w:rPr>
          <w:color w:val="000000" w:themeColor="dk1"/>
          <w:sz w:val="28"/>
          <w:szCs w:val="28"/>
        </w:rPr>
        <w:t>неког разлога</w:t>
      </w:r>
      <w:r>
        <w:rPr>
          <w:color w:val="000000" w:themeColor="dk1"/>
          <w:sz w:val="28"/>
          <w:szCs w:val="28"/>
        </w:rPr>
        <w:t xml:space="preserve"> </w:t>
      </w:r>
      <w:r>
        <w:rPr>
          <w:color w:val="000000" w:themeColor="dk1"/>
          <w:sz w:val="28"/>
          <w:szCs w:val="28"/>
        </w:rPr>
        <w:t>како</w:t>
      </w:r>
      <w:r>
        <w:rPr>
          <w:color w:val="000000" w:themeColor="dk1"/>
          <w:sz w:val="28"/>
          <w:szCs w:val="28"/>
        </w:rPr>
        <w:t xml:space="preserve"> су дошли до таквог степена </w:t>
      </w:r>
      <w:r>
        <w:rPr>
          <w:color w:val="000000" w:themeColor="dk1"/>
          <w:sz w:val="28"/>
          <w:szCs w:val="28"/>
        </w:rPr>
        <w:t>муке</w:t>
      </w:r>
      <w:r>
        <w:rPr>
          <w:color w:val="000000" w:themeColor="dk1"/>
          <w:sz w:val="28"/>
          <w:szCs w:val="28"/>
        </w:rPr>
        <w:t xml:space="preserve">, да </w:t>
      </w:r>
      <w:r>
        <w:rPr>
          <w:color w:val="000000" w:themeColor="dk1"/>
          <w:sz w:val="28"/>
          <w:szCs w:val="28"/>
        </w:rPr>
        <w:t>подле</w:t>
      </w:r>
      <w:r>
        <w:rPr>
          <w:color w:val="000000" w:themeColor="dk1"/>
          <w:sz w:val="28"/>
          <w:szCs w:val="28"/>
        </w:rPr>
        <w:t>жу</w:t>
      </w:r>
      <w:r>
        <w:rPr>
          <w:color w:val="000000" w:themeColor="dk1"/>
          <w:sz w:val="28"/>
          <w:szCs w:val="28"/>
        </w:rPr>
        <w:t xml:space="preserve"> лу</w:t>
      </w:r>
      <w:r>
        <w:rPr>
          <w:color w:val="000000" w:themeColor="dk1"/>
          <w:sz w:val="28"/>
          <w:szCs w:val="28"/>
        </w:rPr>
        <w:t>ка</w:t>
      </w:r>
      <w:r>
        <w:rPr>
          <w:color w:val="000000" w:themeColor="dk1"/>
          <w:sz w:val="28"/>
          <w:szCs w:val="28"/>
        </w:rPr>
        <w:t xml:space="preserve">вим и нечистим духовима, да их невољно следе где год </w:t>
      </w:r>
      <w:r>
        <w:rPr>
          <w:color w:val="000000" w:themeColor="dk1"/>
          <w:sz w:val="28"/>
          <w:szCs w:val="28"/>
        </w:rPr>
        <w:t>би</w:t>
      </w:r>
      <w:r>
        <w:rPr>
          <w:color w:val="000000" w:themeColor="dk1"/>
          <w:sz w:val="28"/>
          <w:szCs w:val="28"/>
        </w:rPr>
        <w:t xml:space="preserve"> желели? Иако у књизи Апокалипсе, коју је написао мудри Јован, а Свети Оци су је својим гласањем обухватили </w:t>
      </w:r>
      <w:r>
        <w:rPr>
          <w:color w:val="000000" w:themeColor="dk1"/>
          <w:sz w:val="28"/>
          <w:szCs w:val="28"/>
        </w:rPr>
        <w:t>(</w:t>
      </w:r>
      <w:r>
        <w:rPr>
          <w:color w:val="000000" w:themeColor="dk1"/>
          <w:sz w:val="28"/>
          <w:szCs w:val="28"/>
        </w:rPr>
        <w:t>у канон Новог Завета</w:t>
      </w:r>
      <w:r>
        <w:rPr>
          <w:color w:val="000000" w:themeColor="dk1"/>
          <w:sz w:val="28"/>
          <w:szCs w:val="28"/>
        </w:rPr>
        <w:t>)</w:t>
      </w:r>
      <w:r>
        <w:rPr>
          <w:color w:val="000000" w:themeColor="dk1"/>
          <w:sz w:val="28"/>
          <w:szCs w:val="28"/>
        </w:rPr>
        <w:t>, јасно</w:t>
      </w:r>
      <w:r>
        <w:rPr>
          <w:color w:val="000000" w:themeColor="dk1"/>
          <w:sz w:val="28"/>
          <w:szCs w:val="28"/>
        </w:rPr>
        <w:t xml:space="preserve"> нам</w:t>
      </w:r>
      <w:r>
        <w:rPr>
          <w:color w:val="000000" w:themeColor="dk1"/>
          <w:sz w:val="28"/>
          <w:szCs w:val="28"/>
        </w:rPr>
        <w:t xml:space="preserve"> потврђује, да је видео душе светих испод самог Божијег жртвеника</w:t>
      </w:r>
      <w:r>
        <w:rPr>
          <w:rStyle w:val="Footnotereference"/>
          <w:color w:val="000000" w:themeColor="dk1"/>
          <w:sz w:val="28"/>
          <w:szCs w:val="28"/>
        </w:rPr>
        <w:footnoteReference w:id="580"/>
      </w:r>
      <w:r>
        <w:rPr>
          <w:color w:val="000000" w:themeColor="dk1"/>
          <w:sz w:val="28"/>
          <w:szCs w:val="28"/>
        </w:rPr>
        <w:t xml:space="preserve">. Дакле, ако </w:t>
      </w:r>
      <w:r>
        <w:rPr>
          <w:color w:val="000000" w:themeColor="dk1"/>
          <w:sz w:val="28"/>
          <w:szCs w:val="28"/>
        </w:rPr>
        <w:t xml:space="preserve">их </w:t>
      </w:r>
      <w:r>
        <w:rPr>
          <w:color w:val="000000" w:themeColor="dk1"/>
          <w:sz w:val="28"/>
          <w:szCs w:val="28"/>
        </w:rPr>
        <w:t>вуку</w:t>
      </w:r>
      <w:r>
        <w:rPr>
          <w:color w:val="000000" w:themeColor="dk1"/>
          <w:sz w:val="28"/>
          <w:szCs w:val="28"/>
        </w:rPr>
        <w:t xml:space="preserve"> </w:t>
      </w:r>
      <w:r>
        <w:rPr>
          <w:color w:val="000000" w:themeColor="dk1"/>
          <w:sz w:val="28"/>
          <w:szCs w:val="28"/>
        </w:rPr>
        <w:t>из</w:t>
      </w:r>
      <w:r>
        <w:rPr>
          <w:color w:val="000000" w:themeColor="dk1"/>
          <w:sz w:val="28"/>
          <w:szCs w:val="28"/>
        </w:rPr>
        <w:t xml:space="preserve"> ових небеских</w:t>
      </w:r>
      <w:r>
        <w:rPr>
          <w:color w:val="000000" w:themeColor="dk1"/>
          <w:sz w:val="28"/>
          <w:szCs w:val="28"/>
        </w:rPr>
        <w:t xml:space="preserve"> </w:t>
      </w:r>
      <w:r>
        <w:rPr>
          <w:color w:val="000000" w:themeColor="dk1"/>
          <w:sz w:val="28"/>
          <w:szCs w:val="28"/>
        </w:rPr>
        <w:t>станова</w:t>
      </w:r>
      <w:r>
        <w:rPr>
          <w:color w:val="000000" w:themeColor="dk1"/>
          <w:sz w:val="28"/>
          <w:szCs w:val="28"/>
        </w:rPr>
        <w:t xml:space="preserve"> </w:t>
      </w:r>
      <w:r>
        <w:rPr>
          <w:color w:val="000000" w:themeColor="dk1"/>
          <w:sz w:val="28"/>
          <w:szCs w:val="28"/>
        </w:rPr>
        <w:t xml:space="preserve">и </w:t>
      </w:r>
      <w:r>
        <w:rPr>
          <w:color w:val="000000" w:themeColor="dk1"/>
          <w:sz w:val="28"/>
          <w:szCs w:val="28"/>
        </w:rPr>
        <w:t xml:space="preserve">пребивалишта и спуштали су их без оклевања са најсветијих места, а да их нико није спречавао, небо је </w:t>
      </w:r>
      <w:r>
        <w:rPr>
          <w:color w:val="000000" w:themeColor="dk1"/>
          <w:sz w:val="28"/>
          <w:szCs w:val="28"/>
        </w:rPr>
        <w:t>прох</w:t>
      </w:r>
      <w:r>
        <w:rPr>
          <w:color w:val="000000" w:themeColor="dk1"/>
          <w:sz w:val="28"/>
          <w:szCs w:val="28"/>
        </w:rPr>
        <w:t xml:space="preserve">одно </w:t>
      </w:r>
      <w:r>
        <w:rPr>
          <w:color w:val="000000" w:themeColor="dk1"/>
          <w:sz w:val="28"/>
          <w:szCs w:val="28"/>
        </w:rPr>
        <w:t>за све демоне и отвара</w:t>
      </w:r>
      <w:r>
        <w:rPr>
          <w:color w:val="000000" w:themeColor="dk1"/>
          <w:sz w:val="28"/>
          <w:szCs w:val="28"/>
        </w:rPr>
        <w:t>ју</w:t>
      </w:r>
      <w:r>
        <w:rPr>
          <w:color w:val="000000" w:themeColor="dk1"/>
          <w:sz w:val="28"/>
          <w:szCs w:val="28"/>
        </w:rPr>
        <w:t xml:space="preserve"> им се, </w:t>
      </w:r>
      <w:r>
        <w:rPr>
          <w:color w:val="000000" w:themeColor="dk1"/>
          <w:sz w:val="28"/>
          <w:szCs w:val="28"/>
        </w:rPr>
        <w:t xml:space="preserve">по </w:t>
      </w:r>
      <w:r>
        <w:rPr>
          <w:color w:val="000000" w:themeColor="dk1"/>
          <w:sz w:val="28"/>
          <w:szCs w:val="28"/>
        </w:rPr>
        <w:t>логици ствари</w:t>
      </w:r>
      <w:r>
        <w:rPr>
          <w:color w:val="000000" w:themeColor="dk1"/>
          <w:sz w:val="28"/>
          <w:szCs w:val="28"/>
        </w:rPr>
        <w:t xml:space="preserve">, и врата раја. И као што изгледа, </w:t>
      </w:r>
      <w:r>
        <w:rPr>
          <w:color w:val="000000" w:themeColor="dk1"/>
          <w:sz w:val="28"/>
          <w:szCs w:val="28"/>
        </w:rPr>
        <w:t>потчињава им се и</w:t>
      </w:r>
      <w:r>
        <w:rPr>
          <w:color w:val="000000" w:themeColor="dk1"/>
          <w:sz w:val="28"/>
          <w:szCs w:val="28"/>
        </w:rPr>
        <w:t xml:space="preserve"> </w:t>
      </w:r>
      <w:r>
        <w:rPr>
          <w:color w:val="000000" w:themeColor="dk1"/>
          <w:sz w:val="28"/>
          <w:szCs w:val="28"/>
        </w:rPr>
        <w:t xml:space="preserve">ватрени двосекли мач, и </w:t>
      </w:r>
      <w:r>
        <w:rPr>
          <w:color w:val="000000" w:themeColor="dk1"/>
          <w:sz w:val="28"/>
          <w:szCs w:val="28"/>
        </w:rPr>
        <w:t>то</w:t>
      </w:r>
      <w:r>
        <w:rPr>
          <w:color w:val="000000" w:themeColor="dk1"/>
          <w:sz w:val="28"/>
          <w:szCs w:val="28"/>
        </w:rPr>
        <w:t xml:space="preserve"> </w:t>
      </w:r>
      <w:r>
        <w:rPr>
          <w:color w:val="000000" w:themeColor="dk1"/>
          <w:sz w:val="28"/>
          <w:szCs w:val="28"/>
        </w:rPr>
        <w:t xml:space="preserve">не само да уђу и изађу они сами, </w:t>
      </w:r>
      <w:r>
        <w:rPr>
          <w:color w:val="000000" w:themeColor="dk1"/>
          <w:sz w:val="28"/>
          <w:szCs w:val="28"/>
        </w:rPr>
        <w:t>већ да</w:t>
      </w:r>
      <w:r>
        <w:rPr>
          <w:color w:val="000000" w:themeColor="dk1"/>
          <w:sz w:val="28"/>
          <w:szCs w:val="28"/>
        </w:rPr>
        <w:t xml:space="preserve"> </w:t>
      </w:r>
      <w:r>
        <w:rPr>
          <w:color w:val="000000" w:themeColor="dk1"/>
          <w:sz w:val="28"/>
          <w:szCs w:val="28"/>
        </w:rPr>
        <w:t xml:space="preserve">ако желе имају </w:t>
      </w:r>
      <w:r>
        <w:rPr>
          <w:color w:val="000000" w:themeColor="dk1"/>
          <w:sz w:val="28"/>
          <w:szCs w:val="28"/>
        </w:rPr>
        <w:t>слобод</w:t>
      </w:r>
      <w:r>
        <w:rPr>
          <w:color w:val="000000" w:themeColor="dk1"/>
          <w:sz w:val="28"/>
          <w:szCs w:val="28"/>
        </w:rPr>
        <w:t>у</w:t>
      </w:r>
      <w:r>
        <w:rPr>
          <w:color w:val="000000" w:themeColor="dk1"/>
          <w:sz w:val="28"/>
          <w:szCs w:val="28"/>
        </w:rPr>
        <w:t xml:space="preserve"> да извуку из раја неке који су ушли унутра. И </w:t>
      </w:r>
      <w:r>
        <w:rPr>
          <w:color w:val="000000" w:themeColor="dk1"/>
          <w:sz w:val="28"/>
          <w:szCs w:val="28"/>
        </w:rPr>
        <w:t>затим</w:t>
      </w:r>
      <w:r>
        <w:rPr>
          <w:color w:val="000000" w:themeColor="dk1"/>
          <w:sz w:val="28"/>
          <w:szCs w:val="28"/>
        </w:rPr>
        <w:t xml:space="preserve">, </w:t>
      </w:r>
      <w:r>
        <w:rPr>
          <w:color w:val="000000" w:themeColor="dk1"/>
          <w:sz w:val="28"/>
          <w:szCs w:val="28"/>
        </w:rPr>
        <w:t xml:space="preserve">ако је то тако </w:t>
      </w:r>
      <w:r>
        <w:rPr>
          <w:color w:val="000000" w:themeColor="dk1"/>
          <w:sz w:val="28"/>
          <w:szCs w:val="28"/>
        </w:rPr>
        <w:t xml:space="preserve">не показује ли ово срамоћење наше наде у Христа и не показује ли да </w:t>
      </w:r>
      <w:r>
        <w:rPr>
          <w:color w:val="000000" w:themeColor="dk1"/>
          <w:sz w:val="28"/>
          <w:szCs w:val="28"/>
        </w:rPr>
        <w:t xml:space="preserve">је </w:t>
      </w:r>
      <w:r>
        <w:rPr>
          <w:color w:val="000000" w:themeColor="dk1"/>
          <w:sz w:val="28"/>
          <w:szCs w:val="28"/>
        </w:rPr>
        <w:t xml:space="preserve">живот људи којима се диве </w:t>
      </w:r>
      <w:r>
        <w:rPr>
          <w:color w:val="000000" w:themeColor="dk1"/>
          <w:sz w:val="28"/>
          <w:szCs w:val="28"/>
        </w:rPr>
        <w:t>веома</w:t>
      </w:r>
      <w:r>
        <w:rPr>
          <w:color w:val="000000" w:themeColor="dk1"/>
          <w:sz w:val="28"/>
          <w:szCs w:val="28"/>
        </w:rPr>
        <w:t xml:space="preserve"> </w:t>
      </w:r>
      <w:r>
        <w:rPr>
          <w:color w:val="000000" w:themeColor="dk1"/>
          <w:sz w:val="28"/>
          <w:szCs w:val="28"/>
        </w:rPr>
        <w:t>јад</w:t>
      </w:r>
      <w:r>
        <w:rPr>
          <w:color w:val="000000" w:themeColor="dk1"/>
          <w:sz w:val="28"/>
          <w:szCs w:val="28"/>
        </w:rPr>
        <w:t>ан</w:t>
      </w:r>
      <w:r>
        <w:rPr>
          <w:color w:val="000000" w:themeColor="dk1"/>
          <w:sz w:val="28"/>
          <w:szCs w:val="28"/>
        </w:rPr>
        <w:t xml:space="preserve">? </w:t>
      </w:r>
    </w:p>
    <w:p w14:paraId="00000532">
      <w:pPr>
        <w:jc w:val="both"/>
        <w:rPr>
          <w:color w:val="000000" w:themeColor="dk1"/>
          <w:sz w:val="28"/>
          <w:szCs w:val="28"/>
        </w:rPr>
      </w:pPr>
      <w:r>
        <w:rPr>
          <w:color w:val="000000" w:themeColor="dk1"/>
          <w:sz w:val="28"/>
          <w:szCs w:val="28"/>
        </w:rPr>
        <w:t>ПАЛ: Тако изгледа!</w:t>
      </w:r>
    </w:p>
    <w:p w14:paraId="00000533">
      <w:pPr>
        <w:jc w:val="both"/>
        <w:rPr>
          <w:color w:val="000000" w:themeColor="dk1"/>
          <w:sz w:val="28"/>
          <w:szCs w:val="28"/>
        </w:rPr>
      </w:pPr>
      <w:r>
        <w:rPr>
          <w:color w:val="000000" w:themeColor="dk1"/>
          <w:sz w:val="28"/>
          <w:szCs w:val="28"/>
        </w:rPr>
        <w:t xml:space="preserve">КИР: Ова ствар постаје очигледна и </w:t>
      </w:r>
      <w:r>
        <w:rPr>
          <w:color w:val="000000" w:themeColor="dk1"/>
          <w:sz w:val="28"/>
          <w:szCs w:val="28"/>
        </w:rPr>
        <w:t>на другом примеру</w:t>
      </w:r>
      <w:r>
        <w:rPr>
          <w:color w:val="000000" w:themeColor="dk1"/>
          <w:sz w:val="28"/>
          <w:szCs w:val="28"/>
        </w:rPr>
        <w:t xml:space="preserve">. Како је било боље за </w:t>
      </w:r>
      <w:r>
        <w:rPr>
          <w:color w:val="000000" w:themeColor="dk1"/>
          <w:sz w:val="28"/>
          <w:szCs w:val="28"/>
        </w:rPr>
        <w:t>божанстве</w:t>
      </w:r>
      <w:r>
        <w:rPr>
          <w:color w:val="000000" w:themeColor="dk1"/>
          <w:sz w:val="28"/>
          <w:szCs w:val="28"/>
        </w:rPr>
        <w:t>ног</w:t>
      </w:r>
      <w:r>
        <w:rPr>
          <w:color w:val="000000" w:themeColor="dk1"/>
          <w:sz w:val="28"/>
          <w:szCs w:val="28"/>
        </w:rPr>
        <w:t xml:space="preserve"> Павла да оде са овога света и да буде заједно са Христом</w:t>
      </w:r>
      <w:r>
        <w:rPr>
          <w:rStyle w:val="Footnotereference"/>
          <w:color w:val="000000" w:themeColor="dk1"/>
          <w:sz w:val="28"/>
          <w:szCs w:val="28"/>
        </w:rPr>
        <w:footnoteReference w:id="581"/>
      </w:r>
      <w:r>
        <w:rPr>
          <w:color w:val="000000" w:themeColor="dk1"/>
          <w:sz w:val="28"/>
          <w:szCs w:val="28"/>
        </w:rPr>
        <w:t>?</w:t>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ако </w:t>
      </w:r>
      <w:r>
        <w:rPr>
          <w:color w:val="000000" w:themeColor="dk1"/>
          <w:sz w:val="28"/>
          <w:szCs w:val="28"/>
        </w:rPr>
        <w:t xml:space="preserve">ћемо да </w:t>
      </w:r>
      <w:r>
        <w:rPr>
          <w:color w:val="000000" w:themeColor="dk1"/>
          <w:sz w:val="28"/>
          <w:szCs w:val="28"/>
        </w:rPr>
        <w:t>напустимо</w:t>
      </w:r>
      <w:r>
        <w:rPr>
          <w:color w:val="000000" w:themeColor="dk1"/>
          <w:sz w:val="28"/>
          <w:szCs w:val="28"/>
        </w:rPr>
        <w:t xml:space="preserve"> </w:t>
      </w:r>
      <w:r>
        <w:rPr>
          <w:color w:val="000000" w:themeColor="dk1"/>
          <w:sz w:val="28"/>
          <w:szCs w:val="28"/>
        </w:rPr>
        <w:t>зем</w:t>
      </w:r>
      <w:r>
        <w:rPr>
          <w:color w:val="000000" w:themeColor="dk1"/>
          <w:sz w:val="28"/>
          <w:szCs w:val="28"/>
        </w:rPr>
        <w:t>а</w:t>
      </w:r>
      <w:r>
        <w:rPr>
          <w:color w:val="000000" w:themeColor="dk1"/>
          <w:sz w:val="28"/>
          <w:szCs w:val="28"/>
        </w:rPr>
        <w:t xml:space="preserve">љски </w:t>
      </w:r>
      <w:r>
        <w:rPr>
          <w:color w:val="000000" w:themeColor="dk1"/>
          <w:sz w:val="28"/>
          <w:szCs w:val="28"/>
        </w:rPr>
        <w:t>живот</w:t>
      </w:r>
      <w:r>
        <w:rPr>
          <w:color w:val="000000" w:themeColor="dk1"/>
          <w:sz w:val="28"/>
          <w:szCs w:val="28"/>
        </w:rPr>
        <w:t xml:space="preserve">, а ми смо заједно са Христом, и да нас имају </w:t>
      </w:r>
      <w:r>
        <w:rPr>
          <w:color w:val="000000" w:themeColor="dk1"/>
          <w:sz w:val="28"/>
          <w:szCs w:val="28"/>
        </w:rPr>
        <w:t>под влашћу</w:t>
      </w:r>
      <w:r>
        <w:rPr>
          <w:color w:val="000000" w:themeColor="dk1"/>
          <w:sz w:val="28"/>
          <w:szCs w:val="28"/>
        </w:rPr>
        <w:t xml:space="preserve"> </w:t>
      </w:r>
      <w:r>
        <w:rPr>
          <w:color w:val="000000" w:themeColor="dk1"/>
          <w:sz w:val="28"/>
          <w:szCs w:val="28"/>
        </w:rPr>
        <w:t xml:space="preserve">наши непријатељски духови, </w:t>
      </w:r>
      <w:r>
        <w:rPr>
          <w:color w:val="000000" w:themeColor="dk1"/>
          <w:sz w:val="28"/>
          <w:szCs w:val="28"/>
        </w:rPr>
        <w:t>онда је</w:t>
      </w:r>
      <w:r>
        <w:rPr>
          <w:color w:val="000000" w:themeColor="dk1"/>
          <w:sz w:val="28"/>
          <w:szCs w:val="28"/>
        </w:rPr>
        <w:t xml:space="preserve"> вера изгубила своју садржину, сагласно са оним што пише, и </w:t>
      </w:r>
      <w:r>
        <w:rPr>
          <w:color w:val="000000" w:themeColor="dk1"/>
          <w:sz w:val="28"/>
          <w:szCs w:val="28"/>
        </w:rPr>
        <w:t>налази</w:t>
      </w:r>
      <w:r>
        <w:rPr>
          <w:color w:val="000000" w:themeColor="dk1"/>
          <w:sz w:val="28"/>
          <w:szCs w:val="28"/>
        </w:rPr>
        <w:t>ти се</w:t>
      </w:r>
      <w:r>
        <w:rPr>
          <w:color w:val="000000" w:themeColor="dk1"/>
          <w:sz w:val="28"/>
          <w:szCs w:val="28"/>
        </w:rPr>
        <w:t xml:space="preserve"> </w:t>
      </w:r>
      <w:r>
        <w:rPr>
          <w:color w:val="000000" w:themeColor="dk1"/>
          <w:sz w:val="28"/>
          <w:szCs w:val="28"/>
        </w:rPr>
        <w:t xml:space="preserve">у телу, уместо тога да </w:t>
      </w:r>
      <w:r>
        <w:rPr>
          <w:color w:val="000000" w:themeColor="dk1"/>
          <w:sz w:val="28"/>
          <w:szCs w:val="28"/>
        </w:rPr>
        <w:t xml:space="preserve">се </w:t>
      </w:r>
      <w:r>
        <w:rPr>
          <w:color w:val="000000" w:themeColor="dk1"/>
          <w:sz w:val="28"/>
          <w:szCs w:val="28"/>
        </w:rPr>
        <w:t xml:space="preserve">буде заједно са Христом, свако, мислим, ће прихватити мишљење </w:t>
      </w:r>
      <w:r>
        <w:rPr>
          <w:color w:val="000000" w:themeColor="dk1"/>
          <w:sz w:val="28"/>
          <w:szCs w:val="28"/>
        </w:rPr>
        <w:t>да је</w:t>
      </w:r>
      <w:r>
        <w:rPr>
          <w:color w:val="000000" w:themeColor="dk1"/>
          <w:sz w:val="28"/>
          <w:szCs w:val="28"/>
        </w:rPr>
        <w:t xml:space="preserve"> </w:t>
      </w:r>
      <w:r>
        <w:rPr>
          <w:color w:val="000000" w:themeColor="dk1"/>
          <w:sz w:val="28"/>
          <w:szCs w:val="28"/>
        </w:rPr>
        <w:t xml:space="preserve">неупоредиво боље. И </w:t>
      </w:r>
      <w:r>
        <w:rPr>
          <w:color w:val="000000" w:themeColor="dk1"/>
          <w:sz w:val="28"/>
          <w:szCs w:val="28"/>
        </w:rPr>
        <w:t>о</w:t>
      </w:r>
      <w:r>
        <w:rPr>
          <w:color w:val="000000" w:themeColor="dk1"/>
          <w:sz w:val="28"/>
          <w:szCs w:val="28"/>
        </w:rPr>
        <w:t>н</w:t>
      </w:r>
      <w:r>
        <w:rPr>
          <w:color w:val="000000" w:themeColor="dk1"/>
          <w:sz w:val="28"/>
          <w:szCs w:val="28"/>
        </w:rPr>
        <w:t xml:space="preserve">о што </w:t>
      </w:r>
      <w:r>
        <w:rPr>
          <w:color w:val="000000" w:themeColor="dk1"/>
          <w:sz w:val="28"/>
          <w:szCs w:val="28"/>
        </w:rPr>
        <w:t>је још несношљивије</w:t>
      </w:r>
      <w:r>
        <w:rPr>
          <w:color w:val="000000" w:themeColor="dk1"/>
          <w:sz w:val="28"/>
          <w:szCs w:val="28"/>
        </w:rPr>
        <w:t>:</w:t>
      </w:r>
      <w:r>
        <w:rPr>
          <w:color w:val="000000" w:themeColor="dk1"/>
          <w:sz w:val="28"/>
          <w:szCs w:val="28"/>
        </w:rPr>
        <w:t xml:space="preserve"> још и када се налазимо у овоме животу нисмо </w:t>
      </w:r>
      <w:r>
        <w:rPr>
          <w:color w:val="000000" w:themeColor="dk1"/>
          <w:sz w:val="28"/>
          <w:szCs w:val="28"/>
        </w:rPr>
        <w:t>подјармљени ђаволским жељама</w:t>
      </w:r>
      <w:r>
        <w:rPr>
          <w:color w:val="000000" w:themeColor="dk1"/>
          <w:sz w:val="28"/>
          <w:szCs w:val="28"/>
        </w:rPr>
        <w:t xml:space="preserve"> </w:t>
      </w:r>
      <w:r>
        <w:rPr>
          <w:color w:val="000000" w:themeColor="dk1"/>
          <w:sz w:val="28"/>
          <w:szCs w:val="28"/>
        </w:rPr>
        <w:t xml:space="preserve">и </w:t>
      </w:r>
      <w:r>
        <w:rPr>
          <w:color w:val="000000" w:themeColor="dk1"/>
          <w:sz w:val="28"/>
          <w:szCs w:val="28"/>
        </w:rPr>
        <w:t>чак</w:t>
      </w:r>
      <w:r>
        <w:rPr>
          <w:color w:val="000000" w:themeColor="dk1"/>
          <w:sz w:val="28"/>
          <w:szCs w:val="28"/>
        </w:rPr>
        <w:t xml:space="preserve"> газимо над змијама и шкорпијама и над свом силом непријатељском, сагласно са речју Спаситеља</w:t>
      </w:r>
      <w:r>
        <w:rPr>
          <w:rStyle w:val="Footnotereference"/>
          <w:color w:val="000000" w:themeColor="dk1"/>
          <w:sz w:val="28"/>
          <w:szCs w:val="28"/>
        </w:rPr>
        <w:footnoteReference w:id="582"/>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после када се нађемо заједно са Христом, како ћемо </w:t>
      </w:r>
      <w:r>
        <w:rPr>
          <w:color w:val="000000" w:themeColor="dk1"/>
          <w:sz w:val="28"/>
          <w:szCs w:val="28"/>
        </w:rPr>
        <w:t>онда бити</w:t>
      </w:r>
      <w:r>
        <w:rPr>
          <w:color w:val="000000" w:themeColor="dk1"/>
          <w:sz w:val="28"/>
          <w:szCs w:val="28"/>
        </w:rPr>
        <w:t xml:space="preserve"> у горем стању? И како Он говори истину, говорећи: „Овце Моје слушају глас Мој, и Ја њих познајем, и за Мном иду. И Ја им дајем живот вечни, и никад неће изгинути, и нико их неће отети из руке Моје. Отац Мој који Ми их </w:t>
      </w:r>
      <w:r>
        <w:rPr>
          <w:color w:val="000000" w:themeColor="dk1"/>
          <w:sz w:val="28"/>
          <w:szCs w:val="28"/>
        </w:rPr>
        <w:t>је дао већи је од свију, и нико их не може отети из руке Оца Мојега“</w:t>
      </w:r>
      <w:r>
        <w:rPr>
          <w:rStyle w:val="Footnotereference"/>
          <w:color w:val="000000" w:themeColor="dk1"/>
          <w:sz w:val="28"/>
          <w:szCs w:val="28"/>
        </w:rPr>
        <w:footnoteReference w:id="583"/>
      </w:r>
      <w:r>
        <w:rPr>
          <w:color w:val="000000" w:themeColor="dk1"/>
          <w:sz w:val="28"/>
          <w:szCs w:val="28"/>
        </w:rPr>
        <w:t xml:space="preserve">. Можда је преварио </w:t>
      </w:r>
      <w:r>
        <w:rPr>
          <w:color w:val="000000" w:themeColor="dk1"/>
          <w:sz w:val="28"/>
          <w:szCs w:val="28"/>
        </w:rPr>
        <w:t xml:space="preserve">негде </w:t>
      </w:r>
      <w:r>
        <w:rPr>
          <w:color w:val="000000" w:themeColor="dk1"/>
          <w:sz w:val="28"/>
          <w:szCs w:val="28"/>
        </w:rPr>
        <w:t>подвижнике</w:t>
      </w:r>
      <w:r>
        <w:rPr>
          <w:color w:val="000000" w:themeColor="dk1"/>
          <w:sz w:val="28"/>
          <w:szCs w:val="28"/>
        </w:rPr>
        <w:t xml:space="preserve"> побожности у Христ</w:t>
      </w:r>
      <w:r>
        <w:rPr>
          <w:color w:val="000000" w:themeColor="dk1"/>
          <w:sz w:val="28"/>
          <w:szCs w:val="28"/>
        </w:rPr>
        <w:t>у</w:t>
      </w:r>
      <w:r>
        <w:rPr>
          <w:color w:val="000000" w:themeColor="dk1"/>
          <w:sz w:val="28"/>
          <w:szCs w:val="28"/>
        </w:rPr>
        <w:t xml:space="preserve"> и најмудрији Петар пишући следеће: „Зато и они који страдају по вољи Божијој, нека Њему као верноме Саздатељу повере душе своје“</w:t>
      </w:r>
      <w:r>
        <w:rPr>
          <w:rStyle w:val="Footnotereference"/>
          <w:color w:val="000000" w:themeColor="dk1"/>
          <w:sz w:val="28"/>
          <w:szCs w:val="28"/>
        </w:rPr>
        <w:footnoteReference w:id="584"/>
      </w:r>
      <w:r>
        <w:rPr>
          <w:color w:val="000000" w:themeColor="dk1"/>
          <w:sz w:val="28"/>
          <w:szCs w:val="28"/>
        </w:rPr>
        <w:t xml:space="preserve">. </w:t>
      </w:r>
      <w:r>
        <w:rPr>
          <w:color w:val="000000" w:themeColor="dk1"/>
          <w:sz w:val="28"/>
          <w:szCs w:val="28"/>
        </w:rPr>
        <w:t xml:space="preserve">И ако Сатана </w:t>
      </w:r>
      <w:r>
        <w:rPr>
          <w:color w:val="000000" w:themeColor="dk1"/>
          <w:sz w:val="28"/>
          <w:szCs w:val="28"/>
        </w:rPr>
        <w:t>врши</w:t>
      </w:r>
      <w:r>
        <w:rPr>
          <w:color w:val="000000" w:themeColor="dk1"/>
          <w:sz w:val="28"/>
          <w:szCs w:val="28"/>
        </w:rPr>
        <w:t xml:space="preserve"> </w:t>
      </w:r>
      <w:r>
        <w:rPr>
          <w:color w:val="000000" w:themeColor="dk1"/>
          <w:sz w:val="28"/>
          <w:szCs w:val="28"/>
        </w:rPr>
        <w:t xml:space="preserve">насиље </w:t>
      </w:r>
      <w:r>
        <w:rPr>
          <w:color w:val="000000" w:themeColor="dk1"/>
          <w:sz w:val="28"/>
          <w:szCs w:val="28"/>
        </w:rPr>
        <w:t xml:space="preserve">над душом која је поверила саму себе у руке Божије, терајући је напред-назад временом тамо где жели, како да сматрамо достојног поверења онога који предводи вернике </w:t>
      </w:r>
      <w:r>
        <w:rPr>
          <w:color w:val="000000" w:themeColor="dk1"/>
          <w:sz w:val="28"/>
          <w:szCs w:val="28"/>
        </w:rPr>
        <w:t xml:space="preserve">и </w:t>
      </w:r>
      <w:r>
        <w:rPr>
          <w:color w:val="000000" w:themeColor="dk1"/>
          <w:sz w:val="28"/>
          <w:szCs w:val="28"/>
        </w:rPr>
        <w:t xml:space="preserve">који је узео као </w:t>
      </w:r>
      <w:r>
        <w:rPr>
          <w:color w:val="000000" w:themeColor="dk1"/>
          <w:sz w:val="28"/>
          <w:szCs w:val="28"/>
        </w:rPr>
        <w:t>залог</w:t>
      </w:r>
      <w:r>
        <w:rPr>
          <w:color w:val="000000" w:themeColor="dk1"/>
          <w:sz w:val="28"/>
          <w:szCs w:val="28"/>
        </w:rPr>
        <w:t xml:space="preserve"> дух сваког (од њих)? </w:t>
      </w:r>
      <w:r>
        <w:rPr>
          <w:color w:val="000000" w:themeColor="dk1"/>
          <w:sz w:val="28"/>
          <w:szCs w:val="28"/>
        </w:rPr>
        <w:t xml:space="preserve">Дакле, ово су брбљања и страшна глупост, то да неко заиста мисли да је душа пророка </w:t>
      </w:r>
      <w:r>
        <w:rPr>
          <w:color w:val="000000" w:themeColor="dk1"/>
          <w:sz w:val="28"/>
          <w:szCs w:val="28"/>
        </w:rPr>
        <w:t>била привучена</w:t>
      </w:r>
      <w:r>
        <w:rPr>
          <w:color w:val="000000" w:themeColor="dk1"/>
          <w:sz w:val="28"/>
          <w:szCs w:val="28"/>
        </w:rPr>
        <w:t xml:space="preserve"> хладним врачањима </w:t>
      </w:r>
      <w:r>
        <w:rPr>
          <w:color w:val="000000" w:themeColor="dk1"/>
          <w:sz w:val="28"/>
          <w:szCs w:val="28"/>
        </w:rPr>
        <w:t>нај</w:t>
      </w:r>
      <w:r>
        <w:rPr>
          <w:color w:val="000000" w:themeColor="dk1"/>
          <w:sz w:val="28"/>
          <w:szCs w:val="28"/>
        </w:rPr>
        <w:t>одвратн</w:t>
      </w:r>
      <w:r>
        <w:rPr>
          <w:color w:val="000000" w:themeColor="dk1"/>
          <w:sz w:val="28"/>
          <w:szCs w:val="28"/>
        </w:rPr>
        <w:t>иј</w:t>
      </w:r>
      <w:r>
        <w:rPr>
          <w:color w:val="000000" w:themeColor="dk1"/>
          <w:sz w:val="28"/>
          <w:szCs w:val="28"/>
        </w:rPr>
        <w:t>е жен</w:t>
      </w:r>
      <w:r>
        <w:rPr>
          <w:color w:val="000000" w:themeColor="dk1"/>
          <w:sz w:val="28"/>
          <w:szCs w:val="28"/>
        </w:rPr>
        <w:t>турач</w:t>
      </w:r>
      <w:r>
        <w:rPr>
          <w:color w:val="000000" w:themeColor="dk1"/>
          <w:sz w:val="28"/>
          <w:szCs w:val="28"/>
        </w:rPr>
        <w:t xml:space="preserve">е из </w:t>
      </w:r>
      <w:r>
        <w:rPr>
          <w:color w:val="000000" w:themeColor="dk1"/>
          <w:sz w:val="28"/>
          <w:szCs w:val="28"/>
        </w:rPr>
        <w:t>блаженог</w:t>
      </w:r>
      <w:r>
        <w:rPr>
          <w:color w:val="000000" w:themeColor="dk1"/>
          <w:sz w:val="28"/>
          <w:szCs w:val="28"/>
        </w:rPr>
        <w:t xml:space="preserve"> </w:t>
      </w:r>
      <w:r>
        <w:rPr>
          <w:color w:val="000000" w:themeColor="dk1"/>
          <w:sz w:val="28"/>
          <w:szCs w:val="28"/>
        </w:rPr>
        <w:t>места кој</w:t>
      </w:r>
      <w:r>
        <w:rPr>
          <w:color w:val="000000" w:themeColor="dk1"/>
          <w:sz w:val="28"/>
          <w:szCs w:val="28"/>
        </w:rPr>
        <w:t xml:space="preserve">е </w:t>
      </w:r>
      <w:r>
        <w:rPr>
          <w:color w:val="000000" w:themeColor="dk1"/>
          <w:sz w:val="28"/>
          <w:szCs w:val="28"/>
        </w:rPr>
        <w:t>јој је било додељено</w:t>
      </w:r>
      <w:r>
        <w:rPr>
          <w:color w:val="000000" w:themeColor="dk1"/>
          <w:sz w:val="28"/>
          <w:szCs w:val="28"/>
        </w:rPr>
        <w:t xml:space="preserve">. </w:t>
      </w:r>
    </w:p>
    <w:p w14:paraId="00000534">
      <w:pPr>
        <w:jc w:val="both"/>
        <w:rPr>
          <w:color w:val="000000" w:themeColor="dk1"/>
          <w:sz w:val="28"/>
          <w:szCs w:val="28"/>
        </w:rPr>
      </w:pPr>
      <w:r>
        <w:rPr>
          <w:color w:val="000000" w:themeColor="dk1"/>
          <w:sz w:val="28"/>
          <w:szCs w:val="28"/>
        </w:rPr>
        <w:t xml:space="preserve">ПАЛ: Из ког разлога се излажу ове теорије? Ове бестидности, мислим, не треба уопште ни да </w:t>
      </w:r>
      <w:r>
        <w:rPr>
          <w:color w:val="000000" w:themeColor="dk1"/>
          <w:sz w:val="28"/>
          <w:szCs w:val="28"/>
        </w:rPr>
        <w:t>помиње</w:t>
      </w:r>
      <w:r>
        <w:rPr>
          <w:color w:val="000000" w:themeColor="dk1"/>
          <w:sz w:val="28"/>
          <w:szCs w:val="28"/>
        </w:rPr>
        <w:t>мо</w:t>
      </w:r>
      <w:r>
        <w:rPr>
          <w:color w:val="000000" w:themeColor="dk1"/>
          <w:sz w:val="28"/>
          <w:szCs w:val="28"/>
        </w:rPr>
        <w:t xml:space="preserve">, </w:t>
      </w:r>
      <w:r>
        <w:rPr>
          <w:color w:val="000000" w:themeColor="dk1"/>
          <w:sz w:val="28"/>
          <w:szCs w:val="28"/>
        </w:rPr>
        <w:t>чак</w:t>
      </w:r>
      <w:r>
        <w:rPr>
          <w:color w:val="000000" w:themeColor="dk1"/>
          <w:sz w:val="28"/>
          <w:szCs w:val="28"/>
        </w:rPr>
        <w:t xml:space="preserve"> иако </w:t>
      </w:r>
      <w:r>
        <w:rPr>
          <w:color w:val="000000" w:themeColor="dk1"/>
          <w:sz w:val="28"/>
          <w:szCs w:val="28"/>
        </w:rPr>
        <w:t>назремо</w:t>
      </w:r>
      <w:r>
        <w:rPr>
          <w:color w:val="000000" w:themeColor="dk1"/>
          <w:sz w:val="28"/>
          <w:szCs w:val="28"/>
        </w:rPr>
        <w:t xml:space="preserve"> неко</w:t>
      </w:r>
      <w:r>
        <w:rPr>
          <w:color w:val="000000" w:themeColor="dk1"/>
          <w:sz w:val="28"/>
          <w:szCs w:val="28"/>
        </w:rPr>
        <w:t xml:space="preserve"> </w:t>
      </w:r>
      <w:r>
        <w:rPr>
          <w:color w:val="000000" w:themeColor="dk1"/>
          <w:sz w:val="28"/>
          <w:szCs w:val="28"/>
        </w:rPr>
        <w:t>зрно истине у њима</w:t>
      </w:r>
      <w:r>
        <w:rPr>
          <w:color w:val="000000" w:themeColor="dk1"/>
          <w:sz w:val="28"/>
          <w:szCs w:val="28"/>
        </w:rPr>
        <w:t xml:space="preserve">. </w:t>
      </w:r>
    </w:p>
    <w:p w14:paraId="00000535">
      <w:pPr>
        <w:jc w:val="both"/>
        <w:rPr>
          <w:color w:val="000000" w:themeColor="dk1"/>
          <w:sz w:val="28"/>
          <w:szCs w:val="28"/>
        </w:rPr>
      </w:pPr>
      <w:r>
        <w:rPr>
          <w:color w:val="000000" w:themeColor="dk1"/>
          <w:sz w:val="28"/>
          <w:szCs w:val="28"/>
        </w:rPr>
        <w:t xml:space="preserve">КИР: Када наводимо речи Светога Писма, тада ћемо све јасно поставити што нам долази у наш ум, </w:t>
      </w:r>
      <w:r>
        <w:rPr>
          <w:color w:val="000000" w:themeColor="dk1"/>
          <w:sz w:val="28"/>
          <w:szCs w:val="28"/>
        </w:rPr>
        <w:t>држећи се</w:t>
      </w:r>
      <w:r>
        <w:rPr>
          <w:color w:val="000000" w:themeColor="dk1"/>
          <w:sz w:val="28"/>
          <w:szCs w:val="28"/>
        </w:rPr>
        <w:t xml:space="preserve"> </w:t>
      </w:r>
      <w:r>
        <w:rPr>
          <w:color w:val="000000" w:themeColor="dk1"/>
          <w:sz w:val="28"/>
          <w:szCs w:val="28"/>
        </w:rPr>
        <w:t xml:space="preserve">чврсто </w:t>
      </w:r>
      <w:r>
        <w:rPr>
          <w:color w:val="000000" w:themeColor="dk1"/>
          <w:sz w:val="28"/>
          <w:szCs w:val="28"/>
        </w:rPr>
        <w:t xml:space="preserve">одасвуд </w:t>
      </w:r>
      <w:r>
        <w:rPr>
          <w:color w:val="000000" w:themeColor="dk1"/>
          <w:sz w:val="28"/>
          <w:szCs w:val="28"/>
        </w:rPr>
        <w:t>онога</w:t>
      </w:r>
      <w:r>
        <w:rPr>
          <w:color w:val="000000" w:themeColor="dk1"/>
          <w:sz w:val="28"/>
          <w:szCs w:val="28"/>
        </w:rPr>
        <w:t xml:space="preserve"> </w:t>
      </w:r>
      <w:r>
        <w:rPr>
          <w:color w:val="000000" w:themeColor="dk1"/>
          <w:sz w:val="28"/>
          <w:szCs w:val="28"/>
        </w:rPr>
        <w:t xml:space="preserve">што треба. И </w:t>
      </w:r>
      <w:r>
        <w:rPr>
          <w:color w:val="000000" w:themeColor="dk1"/>
          <w:sz w:val="28"/>
          <w:szCs w:val="28"/>
        </w:rPr>
        <w:t>ка</w:t>
      </w:r>
      <w:r>
        <w:rPr>
          <w:color w:val="000000" w:themeColor="dk1"/>
          <w:sz w:val="28"/>
          <w:szCs w:val="28"/>
        </w:rPr>
        <w:t>же</w:t>
      </w:r>
      <w:r>
        <w:rPr>
          <w:color w:val="000000" w:themeColor="dk1"/>
          <w:sz w:val="28"/>
          <w:szCs w:val="28"/>
        </w:rPr>
        <w:t xml:space="preserve"> следеће: „А Самуило беше умро, и плака за њим сав Израиљ, и погребоше га у </w:t>
      </w:r>
      <w:r>
        <w:rPr>
          <w:color w:val="000000" w:themeColor="dk1"/>
          <w:sz w:val="28"/>
          <w:szCs w:val="28"/>
        </w:rPr>
        <w:t>Арматаиму</w:t>
      </w:r>
      <w:r>
        <w:rPr>
          <w:color w:val="000000" w:themeColor="dk1"/>
          <w:sz w:val="28"/>
          <w:szCs w:val="28"/>
        </w:rPr>
        <w:t>, у његовом граду. И Саул беше истребио из земље гатаре и врачаре. И Филистеји скупивши се дођоше и стадоше у</w:t>
      </w:r>
      <w:r>
        <w:rPr>
          <w:color w:val="000000" w:themeColor="dk1"/>
          <w:sz w:val="28"/>
          <w:szCs w:val="28"/>
        </w:rPr>
        <w:t xml:space="preserve"> </w:t>
      </w:r>
      <w:r>
        <w:rPr>
          <w:color w:val="000000" w:themeColor="dk1"/>
          <w:sz w:val="28"/>
          <w:szCs w:val="28"/>
        </w:rPr>
        <w:t>табор</w:t>
      </w:r>
      <w:r>
        <w:rPr>
          <w:color w:val="000000" w:themeColor="dk1"/>
          <w:sz w:val="28"/>
          <w:szCs w:val="28"/>
        </w:rPr>
        <w:t xml:space="preserve"> код </w:t>
      </w:r>
      <w:r>
        <w:rPr>
          <w:color w:val="000000" w:themeColor="dk1"/>
          <w:sz w:val="28"/>
          <w:szCs w:val="28"/>
        </w:rPr>
        <w:t>С</w:t>
      </w:r>
      <w:r>
        <w:rPr>
          <w:color w:val="000000" w:themeColor="dk1"/>
          <w:sz w:val="28"/>
          <w:szCs w:val="28"/>
        </w:rPr>
        <w:t>омана</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скупи Саул све </w:t>
      </w:r>
      <w:r>
        <w:rPr>
          <w:color w:val="000000" w:themeColor="dk1"/>
          <w:sz w:val="28"/>
          <w:szCs w:val="28"/>
        </w:rPr>
        <w:t>људе</w:t>
      </w:r>
      <w:r>
        <w:rPr>
          <w:color w:val="000000" w:themeColor="dk1"/>
          <w:sz w:val="28"/>
          <w:szCs w:val="28"/>
        </w:rPr>
        <w:t xml:space="preserve"> </w:t>
      </w:r>
      <w:r>
        <w:rPr>
          <w:color w:val="000000" w:themeColor="dk1"/>
          <w:sz w:val="28"/>
          <w:szCs w:val="28"/>
        </w:rPr>
        <w:t xml:space="preserve">Израиљце, и стадоше у </w:t>
      </w:r>
      <w:r>
        <w:rPr>
          <w:color w:val="000000" w:themeColor="dk1"/>
          <w:sz w:val="28"/>
          <w:szCs w:val="28"/>
        </w:rPr>
        <w:t>табор</w:t>
      </w:r>
      <w:r>
        <w:rPr>
          <w:color w:val="000000" w:themeColor="dk1"/>
          <w:sz w:val="28"/>
          <w:szCs w:val="28"/>
        </w:rPr>
        <w:t xml:space="preserve"> код Гелвује. Саул, пак, видећи војску Филистејску, уплаши се и срце му уздрхта веома. И упита Саул Господа, али му Господ не одговори ни у сну ни преко Урима, ни преко пророка. И Саул рече слугама својим: Тражите ми жену с духом врачарским да отидем к њој и упитам је. А слуге </w:t>
      </w:r>
      <w:r>
        <w:rPr>
          <w:color w:val="000000" w:themeColor="dk1"/>
          <w:sz w:val="28"/>
          <w:szCs w:val="28"/>
        </w:rPr>
        <w:t xml:space="preserve">његове </w:t>
      </w:r>
      <w:r>
        <w:rPr>
          <w:color w:val="000000" w:themeColor="dk1"/>
          <w:sz w:val="28"/>
          <w:szCs w:val="28"/>
        </w:rPr>
        <w:t xml:space="preserve">му рекоше: Ево у Ендору има жена у којој је дух врачарски. Тада се Саул преруши </w:t>
      </w:r>
      <w:r>
        <w:rPr>
          <w:color w:val="000000" w:themeColor="dk1"/>
          <w:sz w:val="28"/>
          <w:szCs w:val="28"/>
        </w:rPr>
        <w:t>обукав</w:t>
      </w:r>
      <w:r>
        <w:rPr>
          <w:color w:val="000000" w:themeColor="dk1"/>
          <w:sz w:val="28"/>
          <w:szCs w:val="28"/>
        </w:rPr>
        <w:t>ши</w:t>
      </w:r>
      <w:r>
        <w:rPr>
          <w:color w:val="000000" w:themeColor="dk1"/>
          <w:sz w:val="28"/>
          <w:szCs w:val="28"/>
        </w:rPr>
        <w:t xml:space="preserve"> друге хаљине, и отиде са два човека, и дође к оној жени ноћу, и он јој рече: Хајде, врачај ми духом врачарским и дозови ми онога кога ти кажем. Али му жена рече: Та ти знаш шта је учинио Саул и како је истребио из земље гатаре и врачаре, зашто дакле, мећеш замку души мојој да ме убијеш? А Саул јој се закле говорећи: Тако био жив Господ! Неће ти бити ништа зато. Тада рече жена</w:t>
      </w:r>
      <w:r>
        <w:rPr>
          <w:color w:val="000000" w:themeColor="dk1"/>
          <w:sz w:val="28"/>
          <w:szCs w:val="28"/>
        </w:rPr>
        <w:t xml:space="preserve"> </w:t>
      </w:r>
      <w:r>
        <w:rPr>
          <w:color w:val="000000" w:themeColor="dk1"/>
          <w:sz w:val="28"/>
          <w:szCs w:val="28"/>
        </w:rPr>
        <w:t>Саулу</w:t>
      </w:r>
      <w:r>
        <w:rPr>
          <w:color w:val="000000" w:themeColor="dk1"/>
          <w:sz w:val="28"/>
          <w:szCs w:val="28"/>
        </w:rPr>
        <w:t xml:space="preserve">: Кога да ти дозовем? А он рече: Самуила ми дозови. А када жена виде Самуила, повика иза гласа, </w:t>
      </w:r>
      <w:r>
        <w:rPr>
          <w:color w:val="000000" w:themeColor="dk1"/>
          <w:sz w:val="28"/>
          <w:szCs w:val="28"/>
        </w:rPr>
        <w:t xml:space="preserve">и рече жена Саулу говорећи: Зашто си ме преварио? Та ти си Саул. А цар јој рече: Не бој се, него шта си видела? А жена </w:t>
      </w:r>
      <w:r>
        <w:rPr>
          <w:color w:val="000000" w:themeColor="dk1"/>
          <w:sz w:val="28"/>
          <w:szCs w:val="28"/>
        </w:rPr>
        <w:t>му</w:t>
      </w:r>
      <w:r>
        <w:rPr>
          <w:color w:val="000000" w:themeColor="dk1"/>
          <w:sz w:val="28"/>
          <w:szCs w:val="28"/>
        </w:rPr>
        <w:t xml:space="preserve"> </w:t>
      </w:r>
      <w:r>
        <w:rPr>
          <w:color w:val="000000" w:themeColor="dk1"/>
          <w:sz w:val="28"/>
          <w:szCs w:val="28"/>
        </w:rPr>
        <w:t>рече: Богове сам видела где излазе из земље. Он јој опет рече: К</w:t>
      </w:r>
      <w:r>
        <w:rPr>
          <w:color w:val="000000" w:themeColor="dk1"/>
          <w:sz w:val="28"/>
          <w:szCs w:val="28"/>
        </w:rPr>
        <w:t>а</w:t>
      </w:r>
      <w:r>
        <w:rPr>
          <w:color w:val="000000" w:themeColor="dk1"/>
          <w:sz w:val="28"/>
          <w:szCs w:val="28"/>
        </w:rPr>
        <w:t xml:space="preserve">кав је? Она му рече: </w:t>
      </w:r>
      <w:r>
        <w:rPr>
          <w:color w:val="000000" w:themeColor="dk1"/>
          <w:sz w:val="28"/>
          <w:szCs w:val="28"/>
        </w:rPr>
        <w:t>Усправан</w:t>
      </w:r>
      <w:r>
        <w:rPr>
          <w:color w:val="000000" w:themeColor="dk1"/>
          <w:sz w:val="28"/>
          <w:szCs w:val="28"/>
        </w:rPr>
        <w:t xml:space="preserve"> човек излази</w:t>
      </w:r>
      <w:r>
        <w:rPr>
          <w:color w:val="000000" w:themeColor="dk1"/>
          <w:sz w:val="28"/>
          <w:szCs w:val="28"/>
        </w:rPr>
        <w:t xml:space="preserve"> </w:t>
      </w:r>
      <w:r>
        <w:rPr>
          <w:color w:val="000000" w:themeColor="dk1"/>
          <w:sz w:val="28"/>
          <w:szCs w:val="28"/>
        </w:rPr>
        <w:t xml:space="preserve">окренут плаштем. Тада разуме Саул да је Самуило, и сави се лицем до земље и поклони </w:t>
      </w:r>
      <w:r>
        <w:rPr>
          <w:color w:val="000000" w:themeColor="dk1"/>
          <w:sz w:val="28"/>
          <w:szCs w:val="28"/>
        </w:rPr>
        <w:t>му</w:t>
      </w:r>
      <w:r>
        <w:rPr>
          <w:color w:val="000000" w:themeColor="dk1"/>
          <w:sz w:val="28"/>
          <w:szCs w:val="28"/>
        </w:rPr>
        <w:t xml:space="preserve"> </w:t>
      </w:r>
      <w:r>
        <w:rPr>
          <w:color w:val="000000" w:themeColor="dk1"/>
          <w:sz w:val="28"/>
          <w:szCs w:val="28"/>
        </w:rPr>
        <w:t>се. А Самуило рече: З</w:t>
      </w:r>
      <w:r>
        <w:rPr>
          <w:color w:val="000000" w:themeColor="dk1"/>
          <w:sz w:val="28"/>
          <w:szCs w:val="28"/>
        </w:rPr>
        <w:t>ашто си ме у</w:t>
      </w:r>
      <w:r>
        <w:rPr>
          <w:color w:val="000000" w:themeColor="dk1"/>
          <w:sz w:val="28"/>
          <w:szCs w:val="28"/>
        </w:rPr>
        <w:t xml:space="preserve">знемирио и </w:t>
      </w:r>
      <w:r>
        <w:rPr>
          <w:color w:val="000000" w:themeColor="dk1"/>
          <w:sz w:val="28"/>
          <w:szCs w:val="28"/>
        </w:rPr>
        <w:t>при</w:t>
      </w:r>
      <w:r>
        <w:rPr>
          <w:color w:val="000000" w:themeColor="dk1"/>
          <w:sz w:val="28"/>
          <w:szCs w:val="28"/>
        </w:rPr>
        <w:t>звао</w:t>
      </w:r>
      <w:r>
        <w:rPr>
          <w:color w:val="000000" w:themeColor="dk1"/>
          <w:sz w:val="28"/>
          <w:szCs w:val="28"/>
        </w:rPr>
        <w:t xml:space="preserve"> ме</w:t>
      </w:r>
      <w:r>
        <w:rPr>
          <w:color w:val="000000" w:themeColor="dk1"/>
          <w:sz w:val="28"/>
          <w:szCs w:val="28"/>
        </w:rPr>
        <w:t xml:space="preserve">? Одговори Саул: У невољи сам великој, јер Филистеји </w:t>
      </w:r>
      <w:r>
        <w:rPr>
          <w:color w:val="000000" w:themeColor="dk1"/>
          <w:sz w:val="28"/>
          <w:szCs w:val="28"/>
        </w:rPr>
        <w:t>за</w:t>
      </w:r>
      <w:r>
        <w:rPr>
          <w:color w:val="000000" w:themeColor="dk1"/>
          <w:sz w:val="28"/>
          <w:szCs w:val="28"/>
        </w:rPr>
        <w:t>ра</w:t>
      </w:r>
      <w:r>
        <w:rPr>
          <w:color w:val="000000" w:themeColor="dk1"/>
          <w:sz w:val="28"/>
          <w:szCs w:val="28"/>
        </w:rPr>
        <w:t>тише</w:t>
      </w:r>
      <w:r>
        <w:rPr>
          <w:color w:val="000000" w:themeColor="dk1"/>
          <w:sz w:val="28"/>
          <w:szCs w:val="28"/>
        </w:rPr>
        <w:t xml:space="preserve"> на ме</w:t>
      </w:r>
      <w:r>
        <w:rPr>
          <w:color w:val="000000" w:themeColor="dk1"/>
          <w:sz w:val="28"/>
          <w:szCs w:val="28"/>
        </w:rPr>
        <w:t>не</w:t>
      </w:r>
      <w:r>
        <w:rPr>
          <w:color w:val="000000" w:themeColor="dk1"/>
          <w:sz w:val="28"/>
          <w:szCs w:val="28"/>
        </w:rPr>
        <w:t xml:space="preserve">, а Бог је одступио од мене, и не </w:t>
      </w:r>
      <w:r>
        <w:rPr>
          <w:color w:val="000000" w:themeColor="dk1"/>
          <w:sz w:val="28"/>
          <w:szCs w:val="28"/>
        </w:rPr>
        <w:t>одгов</w:t>
      </w:r>
      <w:r>
        <w:rPr>
          <w:color w:val="000000" w:themeColor="dk1"/>
          <w:sz w:val="28"/>
          <w:szCs w:val="28"/>
        </w:rPr>
        <w:t>ара</w:t>
      </w:r>
      <w:r>
        <w:rPr>
          <w:color w:val="000000" w:themeColor="dk1"/>
          <w:sz w:val="28"/>
          <w:szCs w:val="28"/>
        </w:rPr>
        <w:t xml:space="preserve"> ми више ни преко пророка ни у сну, зато позвах тебе да ми кажеш шта ћу чинити. А Самуило рече: Па што мене питаш кад је Господ одступио од тебе и </w:t>
      </w:r>
      <w:r>
        <w:rPr>
          <w:color w:val="000000" w:themeColor="dk1"/>
          <w:sz w:val="28"/>
          <w:szCs w:val="28"/>
        </w:rPr>
        <w:t>пришао је противнику твоме</w:t>
      </w:r>
      <w:r>
        <w:rPr>
          <w:color w:val="000000" w:themeColor="dk1"/>
          <w:sz w:val="28"/>
          <w:szCs w:val="28"/>
        </w:rPr>
        <w:t xml:space="preserve">? Господ је учинио како је казао преко мене, јер је Господ истргао царство из твоје руке и </w:t>
      </w:r>
      <w:r>
        <w:rPr>
          <w:color w:val="000000" w:themeColor="dk1"/>
          <w:sz w:val="28"/>
          <w:szCs w:val="28"/>
        </w:rPr>
        <w:t>да</w:t>
      </w:r>
      <w:r>
        <w:rPr>
          <w:color w:val="000000" w:themeColor="dk1"/>
          <w:sz w:val="28"/>
          <w:szCs w:val="28"/>
        </w:rPr>
        <w:t>ће</w:t>
      </w:r>
      <w:r>
        <w:rPr>
          <w:color w:val="000000" w:themeColor="dk1"/>
          <w:sz w:val="28"/>
          <w:szCs w:val="28"/>
        </w:rPr>
        <w:t xml:space="preserve"> га ближњему твоме Давиду. Јер ниси послушао гласа Господњег, нити си </w:t>
      </w:r>
      <w:r>
        <w:rPr>
          <w:color w:val="000000" w:themeColor="dk1"/>
          <w:sz w:val="28"/>
          <w:szCs w:val="28"/>
        </w:rPr>
        <w:t>и</w:t>
      </w:r>
      <w:r>
        <w:rPr>
          <w:color w:val="000000" w:themeColor="dk1"/>
          <w:sz w:val="28"/>
          <w:szCs w:val="28"/>
        </w:rPr>
        <w:t>спунио</w:t>
      </w:r>
      <w:r>
        <w:rPr>
          <w:color w:val="000000" w:themeColor="dk1"/>
          <w:sz w:val="28"/>
          <w:szCs w:val="28"/>
        </w:rPr>
        <w:t xml:space="preserve"> </w:t>
      </w:r>
      <w:r>
        <w:rPr>
          <w:color w:val="000000" w:themeColor="dk1"/>
          <w:sz w:val="28"/>
          <w:szCs w:val="28"/>
        </w:rPr>
        <w:t>жест</w:t>
      </w:r>
      <w:r>
        <w:rPr>
          <w:color w:val="000000" w:themeColor="dk1"/>
          <w:sz w:val="28"/>
          <w:szCs w:val="28"/>
        </w:rPr>
        <w:t>ину</w:t>
      </w:r>
      <w:r>
        <w:rPr>
          <w:color w:val="000000" w:themeColor="dk1"/>
          <w:sz w:val="28"/>
          <w:szCs w:val="28"/>
        </w:rPr>
        <w:t xml:space="preserve"> гнева Његова на Амалику, зато ти је данас то Господ учинио</w:t>
      </w:r>
      <w:r>
        <w:rPr>
          <w:color w:val="000000" w:themeColor="dk1"/>
          <w:sz w:val="28"/>
          <w:szCs w:val="28"/>
        </w:rPr>
        <w:t xml:space="preserve"> и</w:t>
      </w:r>
      <w:r>
        <w:rPr>
          <w:color w:val="000000" w:themeColor="dk1"/>
          <w:sz w:val="28"/>
          <w:szCs w:val="28"/>
        </w:rPr>
        <w:t xml:space="preserve"> Господ ће предати и Израиља с тобом у руке Филистејима, те ћеш сутра ти и синови твоји </w:t>
      </w:r>
      <w:r>
        <w:rPr>
          <w:color w:val="000000" w:themeColor="dk1"/>
          <w:sz w:val="28"/>
          <w:szCs w:val="28"/>
        </w:rPr>
        <w:t>са тобом умрети</w:t>
      </w:r>
      <w:r>
        <w:rPr>
          <w:color w:val="000000" w:themeColor="dk1"/>
          <w:sz w:val="28"/>
          <w:szCs w:val="28"/>
        </w:rPr>
        <w:t xml:space="preserve">, и </w:t>
      </w:r>
      <w:r>
        <w:rPr>
          <w:color w:val="000000" w:themeColor="dk1"/>
          <w:sz w:val="28"/>
          <w:szCs w:val="28"/>
        </w:rPr>
        <w:t>табор</w:t>
      </w:r>
      <w:r>
        <w:rPr>
          <w:color w:val="000000" w:themeColor="dk1"/>
          <w:sz w:val="28"/>
          <w:szCs w:val="28"/>
        </w:rPr>
        <w:t xml:space="preserve"> Израиљски предаће Господ у руке Филистејима“</w:t>
      </w:r>
      <w:r>
        <w:rPr>
          <w:rStyle w:val="Footnotereference"/>
          <w:color w:val="000000" w:themeColor="dk1"/>
          <w:sz w:val="28"/>
          <w:szCs w:val="28"/>
        </w:rPr>
        <w:footnoteReference w:id="585"/>
      </w:r>
      <w:r>
        <w:rPr>
          <w:color w:val="000000" w:themeColor="dk1"/>
          <w:sz w:val="28"/>
          <w:szCs w:val="28"/>
        </w:rPr>
        <w:t>.</w:t>
      </w:r>
      <w:r>
        <w:rPr>
          <w:color w:val="000000" w:themeColor="dk1"/>
          <w:sz w:val="28"/>
          <w:szCs w:val="28"/>
        </w:rPr>
        <w:t xml:space="preserve"> </w:t>
      </w:r>
      <w:r>
        <w:rPr>
          <w:color w:val="000000" w:themeColor="dk1"/>
          <w:sz w:val="28"/>
          <w:szCs w:val="28"/>
        </w:rPr>
        <w:t xml:space="preserve">Наиме, да ли ти је остала </w:t>
      </w:r>
      <w:r>
        <w:rPr>
          <w:color w:val="000000" w:themeColor="dk1"/>
          <w:sz w:val="28"/>
          <w:szCs w:val="28"/>
        </w:rPr>
        <w:t>и</w:t>
      </w:r>
      <w:r>
        <w:rPr>
          <w:color w:val="000000" w:themeColor="dk1"/>
          <w:sz w:val="28"/>
          <w:szCs w:val="28"/>
        </w:rPr>
        <w:t>каква</w:t>
      </w:r>
      <w:r>
        <w:rPr>
          <w:color w:val="000000" w:themeColor="dk1"/>
          <w:sz w:val="28"/>
          <w:szCs w:val="28"/>
        </w:rPr>
        <w:t xml:space="preserve"> сумња да је својим размишљањем Саул осуђен и уништен? Пошто се бојао борбености оних који су се сакупили против њега, тражио је од Бога да сазна шта ће му се десити. И пошто је Он ћутао и није му открио ништа одлучује да узнемирава онога који више воли тишину. Одлази ради призивања духова стручњацима, наиме онима који мисле да познају будуће ствари. И тамо каже: „Подигни ми Самуила“, не јер врачање, то јест вештина магова, </w:t>
      </w:r>
      <w:r>
        <w:rPr>
          <w:color w:val="000000" w:themeColor="dk1"/>
          <w:sz w:val="28"/>
          <w:szCs w:val="28"/>
        </w:rPr>
        <w:t xml:space="preserve">је </w:t>
      </w:r>
      <w:r>
        <w:rPr>
          <w:color w:val="000000" w:themeColor="dk1"/>
          <w:sz w:val="28"/>
          <w:szCs w:val="28"/>
        </w:rPr>
        <w:t xml:space="preserve">могла да доведе душу светитеља, </w:t>
      </w:r>
      <w:r>
        <w:rPr>
          <w:color w:val="000000" w:themeColor="dk1"/>
          <w:sz w:val="28"/>
          <w:szCs w:val="28"/>
        </w:rPr>
        <w:t xml:space="preserve">већ </w:t>
      </w:r>
      <w:r>
        <w:rPr>
          <w:color w:val="000000" w:themeColor="dk1"/>
          <w:sz w:val="28"/>
          <w:szCs w:val="28"/>
        </w:rPr>
        <w:t>сами врачеви</w:t>
      </w:r>
      <w:r>
        <w:rPr>
          <w:color w:val="000000" w:themeColor="dk1"/>
          <w:sz w:val="28"/>
          <w:szCs w:val="28"/>
        </w:rPr>
        <w:t xml:space="preserve"> увек користе ове речи. </w:t>
      </w:r>
      <w:r>
        <w:rPr>
          <w:color w:val="000000" w:themeColor="dk1"/>
          <w:sz w:val="28"/>
          <w:szCs w:val="28"/>
        </w:rPr>
        <w:t>Сазнао</w:t>
      </w:r>
      <w:r>
        <w:rPr>
          <w:color w:val="000000" w:themeColor="dk1"/>
          <w:sz w:val="28"/>
          <w:szCs w:val="28"/>
        </w:rPr>
        <w:t xml:space="preserve"> </w:t>
      </w:r>
      <w:r>
        <w:rPr>
          <w:color w:val="000000" w:themeColor="dk1"/>
          <w:sz w:val="28"/>
          <w:szCs w:val="28"/>
        </w:rPr>
        <w:t xml:space="preserve">сам да са неким </w:t>
      </w:r>
      <w:r>
        <w:rPr>
          <w:color w:val="000000" w:themeColor="dk1"/>
          <w:sz w:val="28"/>
          <w:szCs w:val="28"/>
        </w:rPr>
        <w:t>тај</w:t>
      </w:r>
      <w:r>
        <w:rPr>
          <w:color w:val="000000" w:themeColor="dk1"/>
          <w:sz w:val="28"/>
          <w:szCs w:val="28"/>
        </w:rPr>
        <w:t>ним</w:t>
      </w:r>
      <w:r>
        <w:rPr>
          <w:color w:val="000000" w:themeColor="dk1"/>
          <w:sz w:val="28"/>
          <w:szCs w:val="28"/>
        </w:rPr>
        <w:t xml:space="preserve"> речима одушевљавају демоне и певају и кропе </w:t>
      </w:r>
      <w:r>
        <w:rPr>
          <w:color w:val="000000" w:themeColor="dk1"/>
          <w:sz w:val="28"/>
          <w:szCs w:val="28"/>
        </w:rPr>
        <w:t>водом</w:t>
      </w:r>
      <w:r>
        <w:rPr>
          <w:color w:val="000000" w:themeColor="dk1"/>
          <w:sz w:val="28"/>
          <w:szCs w:val="28"/>
        </w:rPr>
        <w:t xml:space="preserve">, </w:t>
      </w:r>
      <w:r>
        <w:rPr>
          <w:color w:val="000000" w:themeColor="dk1"/>
          <w:sz w:val="28"/>
          <w:szCs w:val="28"/>
        </w:rPr>
        <w:t xml:space="preserve">гледају неке иконе и сенке, </w:t>
      </w:r>
      <w:r>
        <w:rPr>
          <w:color w:val="000000" w:themeColor="dk1"/>
          <w:sz w:val="28"/>
          <w:szCs w:val="28"/>
        </w:rPr>
        <w:t xml:space="preserve">и виде неке </w:t>
      </w:r>
      <w:r>
        <w:rPr>
          <w:color w:val="000000" w:themeColor="dk1"/>
          <w:sz w:val="28"/>
          <w:szCs w:val="28"/>
        </w:rPr>
        <w:t>облике као у огледалу, као да измишљају вештине демони да би подигли лик</w:t>
      </w:r>
      <w:r>
        <w:rPr>
          <w:color w:val="000000" w:themeColor="dk1"/>
          <w:sz w:val="28"/>
          <w:szCs w:val="28"/>
        </w:rPr>
        <w:t>ов</w:t>
      </w:r>
      <w:r>
        <w:rPr>
          <w:color w:val="000000" w:themeColor="dk1"/>
          <w:sz w:val="28"/>
          <w:szCs w:val="28"/>
        </w:rPr>
        <w:t>е оних које призивају. Н</w:t>
      </w:r>
      <w:r>
        <w:rPr>
          <w:color w:val="000000" w:themeColor="dk1"/>
          <w:sz w:val="28"/>
          <w:szCs w:val="28"/>
        </w:rPr>
        <w:t xml:space="preserve">аравно, у почетку је </w:t>
      </w:r>
      <w:r>
        <w:rPr>
          <w:color w:val="000000" w:themeColor="dk1"/>
          <w:sz w:val="28"/>
          <w:szCs w:val="28"/>
        </w:rPr>
        <w:t>жен</w:t>
      </w:r>
      <w:r>
        <w:rPr>
          <w:color w:val="000000" w:themeColor="dk1"/>
          <w:sz w:val="28"/>
          <w:szCs w:val="28"/>
        </w:rPr>
        <w:t>турач</w:t>
      </w:r>
      <w:r>
        <w:rPr>
          <w:color w:val="000000" w:themeColor="dk1"/>
          <w:sz w:val="28"/>
          <w:szCs w:val="28"/>
        </w:rPr>
        <w:t>а</w:t>
      </w:r>
      <w:r>
        <w:rPr>
          <w:color w:val="000000" w:themeColor="dk1"/>
          <w:sz w:val="28"/>
          <w:szCs w:val="28"/>
        </w:rPr>
        <w:t xml:space="preserve"> рек</w:t>
      </w:r>
      <w:r>
        <w:rPr>
          <w:color w:val="000000" w:themeColor="dk1"/>
          <w:sz w:val="28"/>
          <w:szCs w:val="28"/>
        </w:rPr>
        <w:t>л</w:t>
      </w:r>
      <w:r>
        <w:rPr>
          <w:color w:val="000000" w:themeColor="dk1"/>
          <w:sz w:val="28"/>
          <w:szCs w:val="28"/>
        </w:rPr>
        <w:t>а</w:t>
      </w:r>
      <w:r>
        <w:rPr>
          <w:color w:val="000000" w:themeColor="dk1"/>
          <w:sz w:val="28"/>
          <w:szCs w:val="28"/>
        </w:rPr>
        <w:t xml:space="preserve">: „Видим Богове како излазе из земље“. А после и ово: „Видела је“, каже, „жена Самуила“. Није уопште тешко да се појави исти и сличан </w:t>
      </w:r>
      <w:r>
        <w:rPr>
          <w:color w:val="000000" w:themeColor="dk1"/>
          <w:sz w:val="28"/>
          <w:szCs w:val="28"/>
        </w:rPr>
        <w:t>лик</w:t>
      </w:r>
      <w:r>
        <w:rPr>
          <w:color w:val="000000" w:themeColor="dk1"/>
          <w:sz w:val="28"/>
          <w:szCs w:val="28"/>
        </w:rPr>
        <w:t xml:space="preserve"> </w:t>
      </w:r>
      <w:r>
        <w:rPr>
          <w:color w:val="000000" w:themeColor="dk1"/>
          <w:sz w:val="28"/>
          <w:szCs w:val="28"/>
        </w:rPr>
        <w:t xml:space="preserve">блаженог Самуила, сенка и </w:t>
      </w:r>
      <w:r>
        <w:rPr>
          <w:color w:val="000000" w:themeColor="dk1"/>
          <w:sz w:val="28"/>
          <w:szCs w:val="28"/>
        </w:rPr>
        <w:t>вер</w:t>
      </w:r>
      <w:r>
        <w:rPr>
          <w:color w:val="000000" w:themeColor="dk1"/>
          <w:sz w:val="28"/>
          <w:szCs w:val="28"/>
        </w:rPr>
        <w:t>ан одраз</w:t>
      </w:r>
      <w:r>
        <w:rPr>
          <w:color w:val="000000" w:themeColor="dk1"/>
          <w:sz w:val="28"/>
          <w:szCs w:val="28"/>
        </w:rPr>
        <w:t xml:space="preserve"> </w:t>
      </w:r>
      <w:r>
        <w:rPr>
          <w:color w:val="000000" w:themeColor="dk1"/>
          <w:sz w:val="28"/>
          <w:szCs w:val="28"/>
        </w:rPr>
        <w:t>уобличен демонск</w:t>
      </w:r>
      <w:r>
        <w:rPr>
          <w:color w:val="000000" w:themeColor="dk1"/>
          <w:sz w:val="28"/>
          <w:szCs w:val="28"/>
        </w:rPr>
        <w:t xml:space="preserve">им </w:t>
      </w:r>
      <w:r>
        <w:rPr>
          <w:color w:val="000000" w:themeColor="dk1"/>
          <w:sz w:val="28"/>
          <w:szCs w:val="28"/>
        </w:rPr>
        <w:t>дејстви</w:t>
      </w:r>
      <w:r>
        <w:rPr>
          <w:color w:val="000000" w:themeColor="dk1"/>
          <w:sz w:val="28"/>
          <w:szCs w:val="28"/>
        </w:rPr>
        <w:t>ма</w:t>
      </w:r>
      <w:r>
        <w:rPr>
          <w:color w:val="000000" w:themeColor="dk1"/>
          <w:sz w:val="28"/>
          <w:szCs w:val="28"/>
        </w:rPr>
        <w:t>. Ако мисли</w:t>
      </w:r>
      <w:r>
        <w:rPr>
          <w:color w:val="000000" w:themeColor="dk1"/>
          <w:sz w:val="28"/>
          <w:szCs w:val="28"/>
        </w:rPr>
        <w:t xml:space="preserve"> неко да </w:t>
      </w:r>
      <w:r>
        <w:rPr>
          <w:color w:val="000000" w:themeColor="dk1"/>
          <w:sz w:val="28"/>
          <w:szCs w:val="28"/>
        </w:rPr>
        <w:t>ј</w:t>
      </w:r>
      <w:r>
        <w:rPr>
          <w:color w:val="000000" w:themeColor="dk1"/>
          <w:sz w:val="28"/>
          <w:szCs w:val="28"/>
        </w:rPr>
        <w:t>е заиста при</w:t>
      </w:r>
      <w:r>
        <w:rPr>
          <w:color w:val="000000" w:themeColor="dk1"/>
          <w:sz w:val="28"/>
          <w:szCs w:val="28"/>
        </w:rPr>
        <w:t>зва</w:t>
      </w:r>
      <w:r>
        <w:rPr>
          <w:color w:val="000000" w:themeColor="dk1"/>
          <w:sz w:val="28"/>
          <w:szCs w:val="28"/>
        </w:rPr>
        <w:t>н</w:t>
      </w:r>
      <w:r>
        <w:rPr>
          <w:color w:val="000000" w:themeColor="dk1"/>
          <w:sz w:val="28"/>
          <w:szCs w:val="28"/>
        </w:rPr>
        <w:t xml:space="preserve">а </w:t>
      </w:r>
      <w:r>
        <w:rPr>
          <w:color w:val="000000" w:themeColor="dk1"/>
          <w:sz w:val="28"/>
          <w:szCs w:val="28"/>
        </w:rPr>
        <w:t xml:space="preserve">душа пророкова и </w:t>
      </w:r>
      <w:r>
        <w:rPr>
          <w:color w:val="000000" w:themeColor="dk1"/>
          <w:sz w:val="28"/>
          <w:szCs w:val="28"/>
        </w:rPr>
        <w:t>при</w:t>
      </w:r>
      <w:r>
        <w:rPr>
          <w:color w:val="000000" w:themeColor="dk1"/>
          <w:sz w:val="28"/>
          <w:szCs w:val="28"/>
        </w:rPr>
        <w:t>даје</w:t>
      </w:r>
      <w:r>
        <w:rPr>
          <w:color w:val="000000" w:themeColor="dk1"/>
          <w:sz w:val="28"/>
          <w:szCs w:val="28"/>
        </w:rPr>
        <w:t xml:space="preserve"> </w:t>
      </w:r>
      <w:r>
        <w:rPr>
          <w:color w:val="000000" w:themeColor="dk1"/>
          <w:sz w:val="28"/>
          <w:szCs w:val="28"/>
        </w:rPr>
        <w:t>истинитост</w:t>
      </w:r>
      <w:r>
        <w:rPr>
          <w:color w:val="000000" w:themeColor="dk1"/>
          <w:sz w:val="28"/>
          <w:szCs w:val="28"/>
        </w:rPr>
        <w:t xml:space="preserve"> </w:t>
      </w:r>
      <w:r>
        <w:rPr>
          <w:color w:val="000000" w:themeColor="dk1"/>
          <w:sz w:val="28"/>
          <w:szCs w:val="28"/>
        </w:rPr>
        <w:t xml:space="preserve">речима </w:t>
      </w:r>
      <w:r>
        <w:rPr>
          <w:color w:val="000000" w:themeColor="dk1"/>
          <w:sz w:val="28"/>
          <w:szCs w:val="28"/>
        </w:rPr>
        <w:t xml:space="preserve">ове </w:t>
      </w:r>
      <w:r>
        <w:rPr>
          <w:color w:val="000000" w:themeColor="dk1"/>
          <w:sz w:val="28"/>
          <w:szCs w:val="28"/>
        </w:rPr>
        <w:t>жен</w:t>
      </w:r>
      <w:r>
        <w:rPr>
          <w:color w:val="000000" w:themeColor="dk1"/>
          <w:sz w:val="28"/>
          <w:szCs w:val="28"/>
        </w:rPr>
        <w:t>турач</w:t>
      </w:r>
      <w:r>
        <w:rPr>
          <w:color w:val="000000" w:themeColor="dk1"/>
          <w:sz w:val="28"/>
          <w:szCs w:val="28"/>
        </w:rPr>
        <w:t>е</w:t>
      </w:r>
      <w:r>
        <w:rPr>
          <w:color w:val="000000" w:themeColor="dk1"/>
          <w:sz w:val="28"/>
          <w:szCs w:val="28"/>
        </w:rPr>
        <w:t xml:space="preserve">, </w:t>
      </w:r>
      <w:r>
        <w:rPr>
          <w:color w:val="000000" w:themeColor="dk1"/>
          <w:sz w:val="28"/>
          <w:szCs w:val="28"/>
        </w:rPr>
        <w:t>пошто</w:t>
      </w:r>
      <w:r>
        <w:rPr>
          <w:color w:val="000000" w:themeColor="dk1"/>
          <w:sz w:val="28"/>
          <w:szCs w:val="28"/>
        </w:rPr>
        <w:t xml:space="preserve"> је рекла да је видела богове како излазе из земље, тада </w:t>
      </w:r>
      <w:r>
        <w:rPr>
          <w:color w:val="000000" w:themeColor="dk1"/>
          <w:sz w:val="28"/>
          <w:szCs w:val="28"/>
        </w:rPr>
        <w:t>нека</w:t>
      </w:r>
      <w:r>
        <w:rPr>
          <w:color w:val="000000" w:themeColor="dk1"/>
          <w:sz w:val="28"/>
          <w:szCs w:val="28"/>
        </w:rPr>
        <w:t xml:space="preserve"> и обичајима прорицања </w:t>
      </w:r>
      <w:r>
        <w:rPr>
          <w:color w:val="000000" w:themeColor="dk1"/>
          <w:sz w:val="28"/>
          <w:szCs w:val="28"/>
        </w:rPr>
        <w:t>припише</w:t>
      </w:r>
      <w:r>
        <w:rPr>
          <w:color w:val="000000" w:themeColor="dk1"/>
          <w:sz w:val="28"/>
          <w:szCs w:val="28"/>
        </w:rPr>
        <w:t xml:space="preserve"> лаж, али нека заиста сматра да су </w:t>
      </w:r>
      <w:r>
        <w:rPr>
          <w:color w:val="000000" w:themeColor="dk1"/>
          <w:sz w:val="28"/>
          <w:szCs w:val="28"/>
        </w:rPr>
        <w:t>нек</w:t>
      </w:r>
      <w:r>
        <w:rPr>
          <w:color w:val="000000" w:themeColor="dk1"/>
          <w:sz w:val="28"/>
          <w:szCs w:val="28"/>
        </w:rPr>
        <w:t>акв</w:t>
      </w:r>
      <w:r>
        <w:rPr>
          <w:color w:val="000000" w:themeColor="dk1"/>
          <w:sz w:val="28"/>
          <w:szCs w:val="28"/>
        </w:rPr>
        <w:t>и</w:t>
      </w:r>
      <w:r>
        <w:rPr>
          <w:color w:val="000000" w:themeColor="dk1"/>
          <w:sz w:val="28"/>
          <w:szCs w:val="28"/>
        </w:rPr>
        <w:t xml:space="preserve"> богови овога реда они који су изашли из земље, иако је Бог по природи један и сам. </w:t>
      </w:r>
    </w:p>
    <w:p w14:paraId="00000536">
      <w:pPr>
        <w:jc w:val="both"/>
        <w:rPr>
          <w:color w:val="000000" w:themeColor="dk1"/>
          <w:sz w:val="28"/>
          <w:szCs w:val="28"/>
        </w:rPr>
      </w:pPr>
      <w:r>
        <w:rPr>
          <w:color w:val="000000" w:themeColor="dk1"/>
          <w:sz w:val="28"/>
          <w:szCs w:val="28"/>
        </w:rPr>
        <w:t xml:space="preserve">ПАЛ: Исправно си </w:t>
      </w:r>
      <w:r>
        <w:rPr>
          <w:color w:val="000000" w:themeColor="dk1"/>
          <w:sz w:val="28"/>
          <w:szCs w:val="28"/>
        </w:rPr>
        <w:t>рекао</w:t>
      </w:r>
      <w:r>
        <w:rPr>
          <w:color w:val="000000" w:themeColor="dk1"/>
          <w:sz w:val="28"/>
          <w:szCs w:val="28"/>
        </w:rPr>
        <w:t xml:space="preserve">! </w:t>
      </w:r>
      <w:r>
        <w:rPr>
          <w:color w:val="000000" w:themeColor="dk1"/>
          <w:sz w:val="28"/>
          <w:szCs w:val="28"/>
        </w:rPr>
        <w:t>М</w:t>
      </w:r>
      <w:r>
        <w:rPr>
          <w:color w:val="000000" w:themeColor="dk1"/>
          <w:sz w:val="28"/>
          <w:szCs w:val="28"/>
        </w:rPr>
        <w:t>еђутим можда би неко рек</w:t>
      </w:r>
      <w:r>
        <w:rPr>
          <w:color w:val="000000" w:themeColor="dk1"/>
          <w:sz w:val="28"/>
          <w:szCs w:val="28"/>
        </w:rPr>
        <w:t>а</w:t>
      </w:r>
      <w:r>
        <w:rPr>
          <w:color w:val="000000" w:themeColor="dk1"/>
          <w:sz w:val="28"/>
          <w:szCs w:val="28"/>
        </w:rPr>
        <w:t>о</w:t>
      </w:r>
      <w:r>
        <w:rPr>
          <w:color w:val="000000" w:themeColor="dk1"/>
          <w:sz w:val="28"/>
          <w:szCs w:val="28"/>
        </w:rPr>
        <w:t xml:space="preserve">, мислим: </w:t>
      </w:r>
      <w:r>
        <w:rPr>
          <w:color w:val="000000" w:themeColor="dk1"/>
          <w:sz w:val="28"/>
          <w:szCs w:val="28"/>
        </w:rPr>
        <w:t>Али</w:t>
      </w:r>
      <w:r>
        <w:rPr>
          <w:color w:val="000000" w:themeColor="dk1"/>
          <w:sz w:val="28"/>
          <w:szCs w:val="28"/>
        </w:rPr>
        <w:t xml:space="preserve"> рек</w:t>
      </w:r>
      <w:r>
        <w:rPr>
          <w:color w:val="000000" w:themeColor="dk1"/>
          <w:sz w:val="28"/>
          <w:szCs w:val="28"/>
        </w:rPr>
        <w:t>ла</w:t>
      </w:r>
      <w:r>
        <w:rPr>
          <w:color w:val="000000" w:themeColor="dk1"/>
          <w:sz w:val="28"/>
          <w:szCs w:val="28"/>
        </w:rPr>
        <w:t xml:space="preserve"> </w:t>
      </w:r>
      <w:r>
        <w:rPr>
          <w:color w:val="000000" w:themeColor="dk1"/>
          <w:sz w:val="28"/>
          <w:szCs w:val="28"/>
        </w:rPr>
        <w:t xml:space="preserve">је када је питао Саул, ствари које ће се заиста десити. Али нисмо потрошили </w:t>
      </w:r>
      <w:r>
        <w:rPr>
          <w:color w:val="000000" w:themeColor="dk1"/>
          <w:sz w:val="28"/>
          <w:szCs w:val="28"/>
        </w:rPr>
        <w:t xml:space="preserve">мало времена покушавајућу да докажемо да се истина не налази у нечистим духовима. </w:t>
      </w:r>
    </w:p>
    <w:p w14:paraId="00000537">
      <w:pPr>
        <w:jc w:val="both"/>
        <w:rPr>
          <w:color w:val="000000" w:themeColor="dk1"/>
          <w:sz w:val="28"/>
          <w:szCs w:val="28"/>
        </w:rPr>
      </w:pPr>
      <w:r>
        <w:rPr>
          <w:color w:val="000000" w:themeColor="dk1"/>
          <w:sz w:val="28"/>
          <w:szCs w:val="28"/>
        </w:rPr>
        <w:t>КИР: Наравно не! Јер су неприличне ствари и неускладиве светлост и тама, Христос и Белиал</w:t>
      </w:r>
      <w:r>
        <w:rPr>
          <w:rStyle w:val="Footnotereference"/>
          <w:color w:val="000000" w:themeColor="dk1"/>
          <w:sz w:val="28"/>
          <w:szCs w:val="28"/>
        </w:rPr>
        <w:footnoteReference w:id="586"/>
      </w:r>
      <w:r>
        <w:rPr>
          <w:color w:val="000000" w:themeColor="dk1"/>
          <w:sz w:val="28"/>
          <w:szCs w:val="28"/>
        </w:rPr>
        <w:t xml:space="preserve">. Онима који разгневљују Бога и имају навику да изазивају тугу, открива Бог оно што ће се једном десити и са средствима која су најмање неопходна, </w:t>
      </w:r>
      <w:r>
        <w:rPr>
          <w:color w:val="000000" w:themeColor="dk1"/>
          <w:sz w:val="28"/>
          <w:szCs w:val="28"/>
        </w:rPr>
        <w:t>ка човековом уму са порукама анђела, оне ствари када сазнају они који желе да буду обавештени о њима, претерано се топе због туге и подносе предсказање као почетак гнева и казне која им прети. Јер светим пророцима се поверава и објављује много</w:t>
      </w:r>
      <w:r>
        <w:rPr>
          <w:color w:val="000000" w:themeColor="dk1"/>
          <w:sz w:val="28"/>
          <w:szCs w:val="28"/>
        </w:rPr>
        <w:t xml:space="preserve"> </w:t>
      </w:r>
      <w:r>
        <w:rPr>
          <w:color w:val="000000" w:themeColor="dk1"/>
          <w:sz w:val="28"/>
          <w:szCs w:val="28"/>
        </w:rPr>
        <w:t xml:space="preserve">пута, не само тужне ствари и </w:t>
      </w:r>
      <w:r>
        <w:rPr>
          <w:color w:val="000000" w:themeColor="dk1"/>
          <w:sz w:val="28"/>
          <w:szCs w:val="28"/>
        </w:rPr>
        <w:t>оно што некога об</w:t>
      </w:r>
      <w:r>
        <w:rPr>
          <w:color w:val="000000" w:themeColor="dk1"/>
          <w:sz w:val="28"/>
          <w:szCs w:val="28"/>
        </w:rPr>
        <w:t xml:space="preserve">еспокојава </w:t>
      </w:r>
      <w:r>
        <w:rPr>
          <w:color w:val="000000" w:themeColor="dk1"/>
          <w:sz w:val="28"/>
          <w:szCs w:val="28"/>
        </w:rPr>
        <w:t>тако да ће сести</w:t>
      </w:r>
      <w:r>
        <w:rPr>
          <w:color w:val="000000" w:themeColor="dk1"/>
          <w:sz w:val="28"/>
          <w:szCs w:val="28"/>
        </w:rPr>
        <w:t xml:space="preserve"> </w:t>
      </w:r>
      <w:r>
        <w:rPr>
          <w:color w:val="000000" w:themeColor="dk1"/>
          <w:sz w:val="28"/>
          <w:szCs w:val="28"/>
        </w:rPr>
        <w:t xml:space="preserve">да плаче, </w:t>
      </w:r>
      <w:r>
        <w:rPr>
          <w:color w:val="000000" w:themeColor="dk1"/>
          <w:sz w:val="28"/>
          <w:szCs w:val="28"/>
        </w:rPr>
        <w:t>већ</w:t>
      </w:r>
      <w:r>
        <w:rPr>
          <w:color w:val="000000" w:themeColor="dk1"/>
          <w:sz w:val="28"/>
          <w:szCs w:val="28"/>
        </w:rPr>
        <w:t xml:space="preserve"> и оно што се односи на радосне ствари и б</w:t>
      </w:r>
      <w:r>
        <w:rPr>
          <w:color w:val="000000" w:themeColor="dk1"/>
          <w:sz w:val="28"/>
          <w:szCs w:val="28"/>
        </w:rPr>
        <w:t>ла</w:t>
      </w:r>
      <w:r>
        <w:rPr>
          <w:color w:val="000000" w:themeColor="dk1"/>
          <w:sz w:val="28"/>
          <w:szCs w:val="28"/>
        </w:rPr>
        <w:t>гостање неких људи</w:t>
      </w:r>
      <w:r>
        <w:rPr>
          <w:color w:val="000000" w:themeColor="dk1"/>
          <w:sz w:val="28"/>
          <w:szCs w:val="28"/>
        </w:rPr>
        <w:t>;</w:t>
      </w:r>
      <w:r>
        <w:rPr>
          <w:color w:val="000000" w:themeColor="dk1"/>
          <w:sz w:val="28"/>
          <w:szCs w:val="28"/>
        </w:rPr>
        <w:t xml:space="preserve"> а безбожним и </w:t>
      </w:r>
      <w:r>
        <w:rPr>
          <w:color w:val="000000" w:themeColor="dk1"/>
          <w:sz w:val="28"/>
          <w:szCs w:val="28"/>
        </w:rPr>
        <w:t>одвратним</w:t>
      </w:r>
      <w:r>
        <w:rPr>
          <w:color w:val="000000" w:themeColor="dk1"/>
          <w:sz w:val="28"/>
          <w:szCs w:val="28"/>
        </w:rPr>
        <w:t xml:space="preserve"> </w:t>
      </w:r>
      <w:r>
        <w:rPr>
          <w:color w:val="000000" w:themeColor="dk1"/>
          <w:sz w:val="28"/>
          <w:szCs w:val="28"/>
        </w:rPr>
        <w:t>љуби</w:t>
      </w:r>
      <w:r>
        <w:rPr>
          <w:color w:val="000000" w:themeColor="dk1"/>
          <w:sz w:val="28"/>
          <w:szCs w:val="28"/>
        </w:rPr>
        <w:t>тељима</w:t>
      </w:r>
      <w:r>
        <w:rPr>
          <w:color w:val="000000" w:themeColor="dk1"/>
          <w:sz w:val="28"/>
          <w:szCs w:val="28"/>
        </w:rPr>
        <w:t xml:space="preserve"> гатар</w:t>
      </w:r>
      <w:r>
        <w:rPr>
          <w:rFonts w:ascii="Times New Roman" w:cs="Times New Roman" w:hAnsi="Times New Roman"/>
          <w:color w:val="000000" w:themeColor="dk1"/>
          <w:sz w:val="28"/>
          <w:szCs w:val="28"/>
        </w:rPr>
        <w:t>â</w:t>
      </w:r>
      <w:r>
        <w:rPr>
          <w:color w:val="000000" w:themeColor="dk1"/>
          <w:sz w:val="28"/>
          <w:szCs w:val="28"/>
        </w:rPr>
        <w:t xml:space="preserve"> открива лоше ствари које ће им се у будућности десити. </w:t>
      </w:r>
    </w:p>
    <w:p w14:paraId="00000538">
      <w:pPr>
        <w:jc w:val="both"/>
        <w:rPr>
          <w:color w:val="000000" w:themeColor="dk1"/>
          <w:sz w:val="28"/>
          <w:szCs w:val="28"/>
        </w:rPr>
      </w:pPr>
      <w:r>
        <w:rPr>
          <w:color w:val="000000" w:themeColor="dk1"/>
          <w:sz w:val="28"/>
          <w:szCs w:val="28"/>
        </w:rPr>
        <w:t>ПАЛ: И како и одакле можемо да поверујемо у ово?</w:t>
      </w:r>
    </w:p>
    <w:p w14:paraId="00000539">
      <w:pPr>
        <w:jc w:val="both"/>
        <w:rPr>
          <w:color w:val="000000" w:themeColor="dk1"/>
          <w:sz w:val="28"/>
          <w:szCs w:val="28"/>
        </w:rPr>
      </w:pPr>
      <w:r>
        <w:rPr>
          <w:color w:val="000000" w:themeColor="dk1"/>
          <w:sz w:val="28"/>
          <w:szCs w:val="28"/>
        </w:rPr>
        <w:t xml:space="preserve">КИР: Из Светих </w:t>
      </w:r>
      <w:r>
        <w:rPr>
          <w:color w:val="000000" w:themeColor="dk1"/>
          <w:sz w:val="28"/>
          <w:szCs w:val="28"/>
        </w:rPr>
        <w:t>Спис</w:t>
      </w:r>
      <w:r>
        <w:rPr>
          <w:color w:val="000000" w:themeColor="dk1"/>
          <w:sz w:val="28"/>
          <w:szCs w:val="28"/>
        </w:rPr>
        <w:t xml:space="preserve">а! </w:t>
      </w:r>
      <w:r>
        <w:rPr>
          <w:color w:val="000000" w:themeColor="dk1"/>
          <w:sz w:val="28"/>
          <w:szCs w:val="28"/>
        </w:rPr>
        <w:t>Јер су нам изображење</w:t>
      </w:r>
      <w:r>
        <w:rPr>
          <w:color w:val="000000" w:themeColor="dk1"/>
          <w:sz w:val="28"/>
          <w:szCs w:val="28"/>
        </w:rPr>
        <w:t xml:space="preserve"> </w:t>
      </w:r>
      <w:r>
        <w:rPr>
          <w:color w:val="000000" w:themeColor="dk1"/>
          <w:sz w:val="28"/>
          <w:szCs w:val="28"/>
        </w:rPr>
        <w:t xml:space="preserve">и начин </w:t>
      </w:r>
      <w:r>
        <w:rPr>
          <w:color w:val="000000" w:themeColor="dk1"/>
          <w:sz w:val="28"/>
          <w:szCs w:val="28"/>
        </w:rPr>
        <w:t>тајноводства</w:t>
      </w:r>
      <w:r>
        <w:rPr>
          <w:color w:val="000000" w:themeColor="dk1"/>
          <w:sz w:val="28"/>
          <w:szCs w:val="28"/>
        </w:rPr>
        <w:t xml:space="preserve"> </w:t>
      </w:r>
      <w:r>
        <w:rPr>
          <w:color w:val="000000" w:themeColor="dk1"/>
          <w:sz w:val="28"/>
          <w:szCs w:val="28"/>
        </w:rPr>
        <w:t>сви догађаји који су се десили</w:t>
      </w:r>
      <w:r>
        <w:rPr>
          <w:color w:val="000000" w:themeColor="dk1"/>
          <w:sz w:val="28"/>
          <w:szCs w:val="28"/>
        </w:rPr>
        <w:t xml:space="preserve"> нашим старима. Или не знаш да Валак, син Сепфоров, тиранин Моаваца и Мадијанаца, уплашен од непобедивог и несаломивог мноштва </w:t>
      </w:r>
      <w:r>
        <w:rPr>
          <w:color w:val="000000" w:themeColor="dk1"/>
          <w:sz w:val="28"/>
          <w:szCs w:val="28"/>
        </w:rPr>
        <w:t>Изра</w:t>
      </w:r>
      <w:r>
        <w:rPr>
          <w:color w:val="000000" w:themeColor="dk1"/>
          <w:sz w:val="28"/>
          <w:szCs w:val="28"/>
        </w:rPr>
        <w:t>иљ</w:t>
      </w:r>
      <w:r>
        <w:rPr>
          <w:color w:val="000000" w:themeColor="dk1"/>
          <w:sz w:val="28"/>
          <w:szCs w:val="28"/>
        </w:rPr>
        <w:t>аца</w:t>
      </w:r>
      <w:r>
        <w:rPr>
          <w:color w:val="000000" w:themeColor="dk1"/>
          <w:sz w:val="28"/>
          <w:szCs w:val="28"/>
        </w:rPr>
        <w:t xml:space="preserve">, и верујући да ће бити </w:t>
      </w:r>
      <w:r>
        <w:rPr>
          <w:color w:val="000000" w:themeColor="dk1"/>
          <w:sz w:val="28"/>
          <w:szCs w:val="28"/>
        </w:rPr>
        <w:t>по</w:t>
      </w:r>
      <w:r>
        <w:rPr>
          <w:color w:val="000000" w:themeColor="dk1"/>
          <w:sz w:val="28"/>
          <w:szCs w:val="28"/>
        </w:rPr>
        <w:t>губљен</w:t>
      </w:r>
      <w:r>
        <w:rPr>
          <w:color w:val="000000" w:themeColor="dk1"/>
          <w:sz w:val="28"/>
          <w:szCs w:val="28"/>
        </w:rPr>
        <w:t xml:space="preserve"> </w:t>
      </w:r>
      <w:r>
        <w:rPr>
          <w:color w:val="000000" w:themeColor="dk1"/>
          <w:sz w:val="28"/>
          <w:szCs w:val="28"/>
        </w:rPr>
        <w:t xml:space="preserve">заједно са другим народима, </w:t>
      </w:r>
      <w:r>
        <w:rPr>
          <w:color w:val="000000" w:themeColor="dk1"/>
          <w:sz w:val="28"/>
          <w:szCs w:val="28"/>
        </w:rPr>
        <w:t xml:space="preserve">платио је Валааму, </w:t>
      </w:r>
      <w:r>
        <w:rPr>
          <w:color w:val="000000" w:themeColor="dk1"/>
          <w:sz w:val="28"/>
          <w:szCs w:val="28"/>
        </w:rPr>
        <w:t xml:space="preserve">говорећи му: </w:t>
      </w:r>
      <w:r>
        <w:rPr>
          <w:color w:val="000000" w:themeColor="dk1"/>
          <w:sz w:val="28"/>
          <w:szCs w:val="28"/>
        </w:rPr>
        <w:t>„</w:t>
      </w:r>
      <w:r>
        <w:rPr>
          <w:color w:val="000000" w:themeColor="dk1"/>
          <w:sz w:val="28"/>
          <w:szCs w:val="28"/>
        </w:rPr>
        <w:t xml:space="preserve">Него ходи, прокуни ми </w:t>
      </w:r>
      <w:r>
        <w:rPr>
          <w:color w:val="000000" w:themeColor="dk1"/>
          <w:sz w:val="28"/>
          <w:szCs w:val="28"/>
        </w:rPr>
        <w:t>Израиљ</w:t>
      </w:r>
      <w:r>
        <w:rPr>
          <w:color w:val="000000" w:themeColor="dk1"/>
          <w:sz w:val="28"/>
          <w:szCs w:val="28"/>
        </w:rPr>
        <w:t>.</w:t>
      </w:r>
      <w:r>
        <w:rPr>
          <w:color w:val="000000" w:themeColor="dk1"/>
          <w:sz w:val="28"/>
          <w:szCs w:val="28"/>
        </w:rPr>
        <w:t xml:space="preserve"> И отидоше старешине</w:t>
      </w:r>
      <w:r>
        <w:rPr>
          <w:color w:val="000000" w:themeColor="dk1"/>
          <w:sz w:val="28"/>
          <w:szCs w:val="28"/>
        </w:rPr>
        <w:t>.</w:t>
      </w:r>
      <w:r>
        <w:rPr>
          <w:color w:val="000000" w:themeColor="dk1"/>
          <w:sz w:val="28"/>
          <w:szCs w:val="28"/>
        </w:rPr>
        <w:t xml:space="preserve"> А он им рече: Останите овде ову ноћ, и одговорићу како ми Господ каже“</w:t>
      </w:r>
      <w:r>
        <w:rPr>
          <w:rStyle w:val="Footnotereference"/>
          <w:color w:val="000000" w:themeColor="dk1"/>
          <w:sz w:val="28"/>
          <w:szCs w:val="28"/>
        </w:rPr>
        <w:footnoteReference w:id="587"/>
      </w:r>
      <w:r>
        <w:rPr>
          <w:color w:val="000000" w:themeColor="dk1"/>
          <w:sz w:val="28"/>
          <w:szCs w:val="28"/>
        </w:rPr>
        <w:t>.</w:t>
      </w:r>
      <w:r>
        <w:rPr>
          <w:color w:val="000000" w:themeColor="dk1"/>
          <w:sz w:val="28"/>
          <w:szCs w:val="28"/>
        </w:rPr>
        <w:t xml:space="preserve"> </w:t>
      </w:r>
      <w:r>
        <w:rPr>
          <w:color w:val="000000" w:themeColor="dk1"/>
          <w:sz w:val="28"/>
          <w:szCs w:val="28"/>
        </w:rPr>
        <w:t>Истраж</w:t>
      </w:r>
      <w:r>
        <w:rPr>
          <w:color w:val="000000" w:themeColor="dk1"/>
          <w:sz w:val="28"/>
          <w:szCs w:val="28"/>
        </w:rPr>
        <w:t>ујући</w:t>
      </w:r>
      <w:r>
        <w:rPr>
          <w:color w:val="000000" w:themeColor="dk1"/>
          <w:sz w:val="28"/>
          <w:szCs w:val="28"/>
        </w:rPr>
        <w:t xml:space="preserve"> </w:t>
      </w:r>
      <w:r>
        <w:rPr>
          <w:color w:val="000000" w:themeColor="dk1"/>
          <w:sz w:val="28"/>
          <w:szCs w:val="28"/>
        </w:rPr>
        <w:t>снов</w:t>
      </w:r>
      <w:r>
        <w:rPr>
          <w:color w:val="000000" w:themeColor="dk1"/>
          <w:sz w:val="28"/>
          <w:szCs w:val="28"/>
        </w:rPr>
        <w:t>иђења</w:t>
      </w:r>
      <w:r>
        <w:rPr>
          <w:color w:val="000000" w:themeColor="dk1"/>
          <w:sz w:val="28"/>
          <w:szCs w:val="28"/>
        </w:rPr>
        <w:t xml:space="preserve"> леден</w:t>
      </w:r>
      <w:r>
        <w:rPr>
          <w:color w:val="000000" w:themeColor="dk1"/>
          <w:sz w:val="28"/>
          <w:szCs w:val="28"/>
        </w:rPr>
        <w:t>а</w:t>
      </w:r>
      <w:r>
        <w:rPr>
          <w:color w:val="000000" w:themeColor="dk1"/>
          <w:sz w:val="28"/>
          <w:szCs w:val="28"/>
        </w:rPr>
        <w:t xml:space="preserve"> </w:t>
      </w:r>
      <w:r>
        <w:rPr>
          <w:color w:val="000000" w:themeColor="dk1"/>
          <w:sz w:val="28"/>
          <w:szCs w:val="28"/>
        </w:rPr>
        <w:t>и демонск</w:t>
      </w:r>
      <w:r>
        <w:rPr>
          <w:color w:val="000000" w:themeColor="dk1"/>
          <w:sz w:val="28"/>
          <w:szCs w:val="28"/>
        </w:rPr>
        <w:t>а</w:t>
      </w:r>
      <w:r>
        <w:rPr>
          <w:color w:val="000000" w:themeColor="dk1"/>
          <w:sz w:val="28"/>
          <w:szCs w:val="28"/>
        </w:rPr>
        <w:t xml:space="preserve"> и очекујући да се </w:t>
      </w:r>
      <w:r>
        <w:rPr>
          <w:color w:val="000000" w:themeColor="dk1"/>
          <w:sz w:val="28"/>
          <w:szCs w:val="28"/>
        </w:rPr>
        <w:t>заиста</w:t>
      </w:r>
      <w:r>
        <w:rPr>
          <w:color w:val="000000" w:themeColor="dk1"/>
          <w:sz w:val="28"/>
          <w:szCs w:val="28"/>
        </w:rPr>
        <w:t xml:space="preserve"> </w:t>
      </w:r>
      <w:r>
        <w:rPr>
          <w:color w:val="000000" w:themeColor="dk1"/>
          <w:sz w:val="28"/>
          <w:szCs w:val="28"/>
        </w:rPr>
        <w:t xml:space="preserve">десе од врачања и магијских ствари, </w:t>
      </w:r>
      <w:r>
        <w:rPr>
          <w:color w:val="000000" w:themeColor="dk1"/>
          <w:sz w:val="28"/>
          <w:szCs w:val="28"/>
        </w:rPr>
        <w:t>рекао</w:t>
      </w:r>
      <w:r>
        <w:rPr>
          <w:color w:val="000000" w:themeColor="dk1"/>
          <w:sz w:val="28"/>
          <w:szCs w:val="28"/>
        </w:rPr>
        <w:t xml:space="preserve"> је</w:t>
      </w:r>
      <w:r>
        <w:rPr>
          <w:color w:val="000000" w:themeColor="dk1"/>
          <w:sz w:val="28"/>
          <w:szCs w:val="28"/>
        </w:rPr>
        <w:t xml:space="preserve"> да ће са њиме разговарати Господ, јер је показао оправдање, да је слушао Господа. Али, иако Свето Писмо користи уобичајене гласове врачара, не би смо могли да поверујемо, ако размишљамо исправно, да истински </w:t>
      </w:r>
      <w:r>
        <w:rPr>
          <w:color w:val="000000" w:themeColor="dk1"/>
          <w:sz w:val="28"/>
          <w:szCs w:val="28"/>
        </w:rPr>
        <w:t>и</w:t>
      </w:r>
      <w:r>
        <w:rPr>
          <w:color w:val="000000" w:themeColor="dk1"/>
          <w:sz w:val="28"/>
          <w:szCs w:val="28"/>
        </w:rPr>
        <w:t xml:space="preserve"> </w:t>
      </w:r>
      <w:r>
        <w:rPr>
          <w:color w:val="000000" w:themeColor="dk1"/>
          <w:sz w:val="28"/>
          <w:szCs w:val="28"/>
        </w:rPr>
        <w:t xml:space="preserve">по природи Бог </w:t>
      </w:r>
      <w:r>
        <w:rPr>
          <w:color w:val="000000" w:themeColor="dk1"/>
          <w:sz w:val="28"/>
          <w:szCs w:val="28"/>
        </w:rPr>
        <w:t>открива душама</w:t>
      </w:r>
      <w:r>
        <w:rPr>
          <w:color w:val="000000" w:themeColor="dk1"/>
          <w:sz w:val="28"/>
          <w:szCs w:val="28"/>
        </w:rPr>
        <w:t xml:space="preserve"> </w:t>
      </w:r>
      <w:r>
        <w:rPr>
          <w:color w:val="000000" w:themeColor="dk1"/>
          <w:sz w:val="28"/>
          <w:szCs w:val="28"/>
        </w:rPr>
        <w:t>безбожника из љубави истин</w:t>
      </w:r>
      <w:r>
        <w:rPr>
          <w:color w:val="000000" w:themeColor="dk1"/>
          <w:sz w:val="28"/>
          <w:szCs w:val="28"/>
        </w:rPr>
        <w:t>у</w:t>
      </w:r>
      <w:r>
        <w:rPr>
          <w:color w:val="000000" w:themeColor="dk1"/>
          <w:sz w:val="28"/>
          <w:szCs w:val="28"/>
        </w:rPr>
        <w:t xml:space="preserve"> и да разговара</w:t>
      </w:r>
      <w:r>
        <w:rPr>
          <w:color w:val="000000" w:themeColor="dk1"/>
          <w:sz w:val="28"/>
          <w:szCs w:val="28"/>
        </w:rPr>
        <w:t xml:space="preserve"> </w:t>
      </w:r>
      <w:r>
        <w:rPr>
          <w:color w:val="000000" w:themeColor="dk1"/>
          <w:sz w:val="28"/>
          <w:szCs w:val="28"/>
        </w:rPr>
        <w:t xml:space="preserve">са гнусним човеком и магом и </w:t>
      </w:r>
      <w:r>
        <w:rPr>
          <w:color w:val="000000" w:themeColor="dk1"/>
          <w:sz w:val="28"/>
          <w:szCs w:val="28"/>
        </w:rPr>
        <w:t>идолопоклоником</w:t>
      </w:r>
      <w:r>
        <w:rPr>
          <w:color w:val="000000" w:themeColor="dk1"/>
          <w:sz w:val="28"/>
          <w:szCs w:val="28"/>
        </w:rPr>
        <w:t xml:space="preserve">. Такође, </w:t>
      </w:r>
      <w:r>
        <w:rPr>
          <w:color w:val="000000" w:themeColor="dk1"/>
          <w:sz w:val="28"/>
          <w:szCs w:val="28"/>
        </w:rPr>
        <w:t>„А Бог дође к Валаму и рече му: Какви су то људи код тебе?“</w:t>
      </w:r>
      <w:r>
        <w:rPr>
          <w:rStyle w:val="Footnotereference"/>
          <w:color w:val="000000" w:themeColor="dk1"/>
          <w:sz w:val="28"/>
          <w:szCs w:val="28"/>
        </w:rPr>
        <w:footnoteReference w:id="588"/>
      </w:r>
      <w:r>
        <w:rPr>
          <w:color w:val="000000" w:themeColor="dk1"/>
          <w:sz w:val="28"/>
          <w:szCs w:val="28"/>
        </w:rPr>
        <w:t xml:space="preserve">. </w:t>
      </w:r>
      <w:r>
        <w:rPr>
          <w:color w:val="000000" w:themeColor="dk1"/>
          <w:sz w:val="28"/>
          <w:szCs w:val="28"/>
        </w:rPr>
        <w:t>И када му је Валам рекао разлог њиховог доласка, „А Бог рече Валаму: Не иди с њима, нити куни тога народа, јер је благословен“</w:t>
      </w:r>
      <w:r>
        <w:rPr>
          <w:rStyle w:val="Footnotereference"/>
          <w:color w:val="000000" w:themeColor="dk1"/>
          <w:sz w:val="28"/>
          <w:szCs w:val="28"/>
        </w:rPr>
        <w:footnoteReference w:id="589"/>
      </w:r>
      <w:r>
        <w:rPr>
          <w:color w:val="000000" w:themeColor="dk1"/>
          <w:sz w:val="28"/>
          <w:szCs w:val="28"/>
        </w:rPr>
        <w:t xml:space="preserve">. </w:t>
      </w:r>
      <w:r>
        <w:rPr>
          <w:color w:val="000000" w:themeColor="dk1"/>
          <w:sz w:val="28"/>
          <w:szCs w:val="28"/>
        </w:rPr>
        <w:t xml:space="preserve">Ево како са јасношћу анђео </w:t>
      </w:r>
      <w:r>
        <w:rPr>
          <w:color w:val="000000" w:themeColor="dk1"/>
          <w:sz w:val="28"/>
          <w:szCs w:val="28"/>
        </w:rPr>
        <w:t xml:space="preserve">послат </w:t>
      </w:r>
      <w:r>
        <w:rPr>
          <w:color w:val="000000" w:themeColor="dk1"/>
          <w:sz w:val="28"/>
          <w:szCs w:val="28"/>
        </w:rPr>
        <w:t xml:space="preserve">од стране Бога </w:t>
      </w:r>
      <w:r>
        <w:rPr>
          <w:color w:val="000000" w:themeColor="dk1"/>
          <w:sz w:val="28"/>
          <w:szCs w:val="28"/>
        </w:rPr>
        <w:t xml:space="preserve">спречава преваранта и брбљивог мага и тражи да се не проклиње благоловен </w:t>
      </w:r>
      <w:r>
        <w:rPr>
          <w:color w:val="000000" w:themeColor="dk1"/>
          <w:sz w:val="28"/>
          <w:szCs w:val="28"/>
        </w:rPr>
        <w:t xml:space="preserve">(народ) </w:t>
      </w:r>
      <w:r>
        <w:rPr>
          <w:color w:val="000000" w:themeColor="dk1"/>
          <w:sz w:val="28"/>
          <w:szCs w:val="28"/>
        </w:rPr>
        <w:t xml:space="preserve">од Бога, нити да се супроставља одлукама неба </w:t>
      </w:r>
      <w:r>
        <w:rPr>
          <w:color w:val="000000" w:themeColor="dk1"/>
          <w:sz w:val="28"/>
          <w:szCs w:val="28"/>
        </w:rPr>
        <w:t xml:space="preserve">са </w:t>
      </w:r>
      <w:r>
        <w:rPr>
          <w:color w:val="000000" w:themeColor="dk1"/>
          <w:sz w:val="28"/>
          <w:szCs w:val="28"/>
        </w:rPr>
        <w:t xml:space="preserve">открићима људске злобе, не као да би проклетство имало силу да учини зло, </w:t>
      </w:r>
      <w:r>
        <w:rPr>
          <w:color w:val="000000" w:themeColor="dk1"/>
          <w:sz w:val="28"/>
          <w:szCs w:val="28"/>
        </w:rPr>
        <w:t>већ</w:t>
      </w:r>
      <w:r>
        <w:rPr>
          <w:color w:val="000000" w:themeColor="dk1"/>
          <w:sz w:val="28"/>
          <w:szCs w:val="28"/>
        </w:rPr>
        <w:t xml:space="preserve"> је желео очигледно и са јасношћу да онај који је имао ову неразумну наду да буде обавештен и од Њега самог, да Израелци никада неће пасти у руке Моаваца и Мадијанаца, имајући за свог заштитника и предводника Бога, који је </w:t>
      </w:r>
      <w:r>
        <w:rPr>
          <w:color w:val="000000" w:themeColor="dk1"/>
          <w:sz w:val="28"/>
          <w:szCs w:val="28"/>
        </w:rPr>
        <w:t>оград</w:t>
      </w:r>
      <w:r>
        <w:rPr>
          <w:color w:val="000000" w:themeColor="dk1"/>
          <w:sz w:val="28"/>
          <w:szCs w:val="28"/>
        </w:rPr>
        <w:t>ио свој</w:t>
      </w:r>
      <w:r>
        <w:rPr>
          <w:color w:val="000000" w:themeColor="dk1"/>
          <w:sz w:val="28"/>
          <w:szCs w:val="28"/>
        </w:rPr>
        <w:t>ом</w:t>
      </w:r>
      <w:r>
        <w:rPr>
          <w:color w:val="000000" w:themeColor="dk1"/>
          <w:sz w:val="28"/>
          <w:szCs w:val="28"/>
        </w:rPr>
        <w:t xml:space="preserve"> благонаклоно</w:t>
      </w:r>
      <w:r>
        <w:rPr>
          <w:color w:val="000000" w:themeColor="dk1"/>
          <w:sz w:val="28"/>
          <w:szCs w:val="28"/>
        </w:rPr>
        <w:t>шћу</w:t>
      </w:r>
      <w:r>
        <w:rPr>
          <w:color w:val="000000" w:themeColor="dk1"/>
          <w:sz w:val="28"/>
          <w:szCs w:val="28"/>
        </w:rPr>
        <w:t xml:space="preserve"> </w:t>
      </w:r>
      <w:r>
        <w:rPr>
          <w:color w:val="000000" w:themeColor="dk1"/>
          <w:sz w:val="28"/>
          <w:szCs w:val="28"/>
        </w:rPr>
        <w:t xml:space="preserve">народ који </w:t>
      </w:r>
      <w:r>
        <w:rPr>
          <w:color w:val="000000" w:themeColor="dk1"/>
          <w:sz w:val="28"/>
          <w:szCs w:val="28"/>
        </w:rPr>
        <w:t>припада</w:t>
      </w:r>
      <w:r>
        <w:rPr>
          <w:color w:val="000000" w:themeColor="dk1"/>
          <w:sz w:val="28"/>
          <w:szCs w:val="28"/>
        </w:rPr>
        <w:t xml:space="preserve"> Ње</w:t>
      </w:r>
      <w:r>
        <w:rPr>
          <w:color w:val="000000" w:themeColor="dk1"/>
          <w:sz w:val="28"/>
          <w:szCs w:val="28"/>
        </w:rPr>
        <w:t>му</w:t>
      </w:r>
      <w:r>
        <w:rPr>
          <w:color w:val="000000" w:themeColor="dk1"/>
          <w:sz w:val="28"/>
          <w:szCs w:val="28"/>
        </w:rPr>
        <w:t xml:space="preserve"> </w:t>
      </w:r>
      <w:r>
        <w:rPr>
          <w:color w:val="000000" w:themeColor="dk1"/>
          <w:sz w:val="28"/>
          <w:szCs w:val="28"/>
        </w:rPr>
        <w:t>и има Његов благослов.</w:t>
      </w:r>
    </w:p>
    <w:p w14:paraId="0000053A">
      <w:pPr>
        <w:jc w:val="both"/>
        <w:rPr>
          <w:color w:val="000000" w:themeColor="dk1"/>
          <w:sz w:val="28"/>
          <w:szCs w:val="28"/>
        </w:rPr>
      </w:pPr>
      <w:r>
        <w:rPr>
          <w:color w:val="000000" w:themeColor="dk1"/>
          <w:sz w:val="28"/>
          <w:szCs w:val="28"/>
        </w:rPr>
        <w:t>И ово је Божанствени анђео рекао и заповедио да учини. Међутим</w:t>
      </w:r>
      <w:r>
        <w:rPr>
          <w:color w:val="000000" w:themeColor="dk1"/>
          <w:sz w:val="28"/>
          <w:szCs w:val="28"/>
        </w:rPr>
        <w:t>,</w:t>
      </w:r>
      <w:r>
        <w:rPr>
          <w:color w:val="000000" w:themeColor="dk1"/>
          <w:sz w:val="28"/>
          <w:szCs w:val="28"/>
        </w:rPr>
        <w:t xml:space="preserve"> </w:t>
      </w:r>
      <w:r>
        <w:rPr>
          <w:color w:val="000000" w:themeColor="dk1"/>
          <w:sz w:val="28"/>
          <w:szCs w:val="28"/>
        </w:rPr>
        <w:t>пошто</w:t>
      </w:r>
      <w:r>
        <w:rPr>
          <w:color w:val="000000" w:themeColor="dk1"/>
          <w:sz w:val="28"/>
          <w:szCs w:val="28"/>
        </w:rPr>
        <w:t xml:space="preserve"> је </w:t>
      </w:r>
      <w:r>
        <w:rPr>
          <w:color w:val="000000" w:themeColor="dk1"/>
          <w:sz w:val="28"/>
          <w:szCs w:val="28"/>
        </w:rPr>
        <w:t xml:space="preserve">са обећањима поклона врач био </w:t>
      </w:r>
      <w:r>
        <w:rPr>
          <w:color w:val="000000" w:themeColor="dk1"/>
          <w:sz w:val="28"/>
          <w:szCs w:val="28"/>
        </w:rPr>
        <w:t>пр</w:t>
      </w:r>
      <w:r>
        <w:rPr>
          <w:color w:val="000000" w:themeColor="dk1"/>
          <w:sz w:val="28"/>
          <w:szCs w:val="28"/>
        </w:rPr>
        <w:t>имамљ</w:t>
      </w:r>
      <w:r>
        <w:rPr>
          <w:color w:val="000000" w:themeColor="dk1"/>
          <w:sz w:val="28"/>
          <w:szCs w:val="28"/>
        </w:rPr>
        <w:t>ен</w:t>
      </w:r>
      <w:r>
        <w:rPr>
          <w:color w:val="000000" w:themeColor="dk1"/>
          <w:sz w:val="28"/>
          <w:szCs w:val="28"/>
        </w:rPr>
        <w:t xml:space="preserve"> да настави прорицањ</w:t>
      </w:r>
      <w:r>
        <w:rPr>
          <w:color w:val="000000" w:themeColor="dk1"/>
          <w:sz w:val="28"/>
          <w:szCs w:val="28"/>
        </w:rPr>
        <w:t>е</w:t>
      </w:r>
      <w:r>
        <w:rPr>
          <w:color w:val="000000" w:themeColor="dk1"/>
          <w:sz w:val="28"/>
          <w:szCs w:val="28"/>
        </w:rPr>
        <w:t xml:space="preserve">, мислећи да, ко зна, може да буде истинито, оставља га блажени анђео да настави даље, али му се показао на средини пута, са двосеклим мачем који </w:t>
      </w:r>
      <w:r>
        <w:rPr>
          <w:color w:val="000000" w:themeColor="dk1"/>
          <w:sz w:val="28"/>
          <w:szCs w:val="28"/>
        </w:rPr>
        <w:t>је сијао</w:t>
      </w:r>
      <w:r>
        <w:rPr>
          <w:color w:val="000000" w:themeColor="dk1"/>
          <w:sz w:val="28"/>
          <w:szCs w:val="28"/>
        </w:rPr>
        <w:t xml:space="preserve">, </w:t>
      </w:r>
      <w:r>
        <w:rPr>
          <w:color w:val="000000" w:themeColor="dk1"/>
          <w:sz w:val="28"/>
          <w:szCs w:val="28"/>
        </w:rPr>
        <w:t>јасно га подучавајући</w:t>
      </w:r>
      <w:r>
        <w:rPr>
          <w:color w:val="000000" w:themeColor="dk1"/>
          <w:sz w:val="28"/>
          <w:szCs w:val="28"/>
        </w:rPr>
        <w:t xml:space="preserve"> </w:t>
      </w:r>
      <w:r>
        <w:rPr>
          <w:color w:val="000000" w:themeColor="dk1"/>
          <w:sz w:val="28"/>
          <w:szCs w:val="28"/>
        </w:rPr>
        <w:t xml:space="preserve">да ће да ратује са Богом и са анђелима, ако би хтео да прокуне благословене. </w:t>
      </w:r>
      <w:r>
        <w:rPr>
          <w:color w:val="000000" w:themeColor="dk1"/>
          <w:sz w:val="28"/>
          <w:szCs w:val="28"/>
        </w:rPr>
        <w:t>Међутим</w:t>
      </w:r>
      <w:r>
        <w:rPr>
          <w:color w:val="000000" w:themeColor="dk1"/>
          <w:sz w:val="28"/>
          <w:szCs w:val="28"/>
        </w:rPr>
        <w:t>,</w:t>
      </w:r>
      <w:r>
        <w:rPr>
          <w:color w:val="000000" w:themeColor="dk1"/>
          <w:sz w:val="28"/>
          <w:szCs w:val="28"/>
        </w:rPr>
        <w:t xml:space="preserve"> када је дошао код Мадијанаца, подигао је жртвенике, и заповедио је жртву </w:t>
      </w:r>
      <w:r>
        <w:rPr>
          <w:color w:val="000000" w:themeColor="dk1"/>
          <w:sz w:val="28"/>
          <w:szCs w:val="28"/>
        </w:rPr>
        <w:t>телади</w:t>
      </w:r>
      <w:r>
        <w:rPr>
          <w:color w:val="000000" w:themeColor="dk1"/>
          <w:sz w:val="28"/>
          <w:szCs w:val="28"/>
        </w:rPr>
        <w:t xml:space="preserve">. Наиме </w:t>
      </w:r>
      <w:r>
        <w:rPr>
          <w:color w:val="000000" w:themeColor="dk1"/>
          <w:sz w:val="28"/>
          <w:szCs w:val="28"/>
        </w:rPr>
        <w:t>био је искрен пророк</w:t>
      </w:r>
      <w:r>
        <w:rPr>
          <w:color w:val="000000" w:themeColor="dk1"/>
          <w:sz w:val="28"/>
          <w:szCs w:val="28"/>
        </w:rPr>
        <w:t xml:space="preserve">, </w:t>
      </w:r>
      <w:r>
        <w:rPr>
          <w:color w:val="000000" w:themeColor="dk1"/>
          <w:sz w:val="28"/>
          <w:szCs w:val="28"/>
        </w:rPr>
        <w:t xml:space="preserve">није био уобичајени пророк и лажов, већ са Божанском и </w:t>
      </w:r>
      <w:r>
        <w:rPr>
          <w:color w:val="000000" w:themeColor="dk1"/>
          <w:sz w:val="28"/>
          <w:szCs w:val="28"/>
        </w:rPr>
        <w:t>неизрецив</w:t>
      </w:r>
      <w:r>
        <w:rPr>
          <w:color w:val="000000" w:themeColor="dk1"/>
          <w:sz w:val="28"/>
          <w:szCs w:val="28"/>
        </w:rPr>
        <w:t>ом</w:t>
      </w:r>
      <w:r>
        <w:rPr>
          <w:color w:val="000000" w:themeColor="dk1"/>
          <w:sz w:val="28"/>
          <w:szCs w:val="28"/>
        </w:rPr>
        <w:t xml:space="preserve"> силом </w:t>
      </w:r>
      <w:r>
        <w:rPr>
          <w:color w:val="000000" w:themeColor="dk1"/>
          <w:sz w:val="28"/>
          <w:szCs w:val="28"/>
        </w:rPr>
        <w:t xml:space="preserve">променио је </w:t>
      </w:r>
      <w:r>
        <w:rPr>
          <w:color w:val="000000" w:themeColor="dk1"/>
          <w:sz w:val="28"/>
          <w:szCs w:val="28"/>
        </w:rPr>
        <w:t xml:space="preserve">речи </w:t>
      </w:r>
      <w:r>
        <w:rPr>
          <w:color w:val="000000" w:themeColor="dk1"/>
          <w:sz w:val="28"/>
          <w:szCs w:val="28"/>
        </w:rPr>
        <w:t>упркос нади к</w:t>
      </w:r>
      <w:r>
        <w:rPr>
          <w:color w:val="000000" w:themeColor="dk1"/>
          <w:sz w:val="28"/>
          <w:szCs w:val="28"/>
        </w:rPr>
        <w:t xml:space="preserve">а </w:t>
      </w:r>
      <w:r>
        <w:rPr>
          <w:color w:val="000000" w:themeColor="dk1"/>
          <w:sz w:val="28"/>
          <w:szCs w:val="28"/>
        </w:rPr>
        <w:t>супротном</w:t>
      </w:r>
      <w:r>
        <w:rPr>
          <w:color w:val="000000" w:themeColor="dk1"/>
          <w:sz w:val="28"/>
          <w:szCs w:val="28"/>
        </w:rPr>
        <w:t xml:space="preserve">. </w:t>
      </w:r>
      <w:r>
        <w:rPr>
          <w:color w:val="000000" w:themeColor="dk1"/>
          <w:sz w:val="28"/>
          <w:szCs w:val="28"/>
        </w:rPr>
        <w:t>Н</w:t>
      </w:r>
      <w:r>
        <w:rPr>
          <w:color w:val="000000" w:themeColor="dk1"/>
          <w:sz w:val="28"/>
          <w:szCs w:val="28"/>
        </w:rPr>
        <w:t xml:space="preserve">ије их уопште проклео, већ </w:t>
      </w:r>
      <w:r>
        <w:rPr>
          <w:color w:val="000000" w:themeColor="dk1"/>
          <w:sz w:val="28"/>
          <w:szCs w:val="28"/>
        </w:rPr>
        <w:t xml:space="preserve">је </w:t>
      </w:r>
      <w:r>
        <w:rPr>
          <w:color w:val="000000" w:themeColor="dk1"/>
          <w:sz w:val="28"/>
          <w:szCs w:val="28"/>
        </w:rPr>
        <w:t>шта</w:t>
      </w:r>
      <w:r>
        <w:rPr>
          <w:color w:val="000000" w:themeColor="dk1"/>
          <w:sz w:val="28"/>
          <w:szCs w:val="28"/>
        </w:rPr>
        <w:t>више</w:t>
      </w:r>
      <w:r>
        <w:rPr>
          <w:color w:val="000000" w:themeColor="dk1"/>
          <w:sz w:val="28"/>
          <w:szCs w:val="28"/>
        </w:rPr>
        <w:t xml:space="preserve"> </w:t>
      </w:r>
      <w:r>
        <w:rPr>
          <w:color w:val="000000" w:themeColor="dk1"/>
          <w:sz w:val="28"/>
          <w:szCs w:val="28"/>
        </w:rPr>
        <w:t>благословио Изра</w:t>
      </w:r>
      <w:r>
        <w:rPr>
          <w:color w:val="000000" w:themeColor="dk1"/>
          <w:sz w:val="28"/>
          <w:szCs w:val="28"/>
        </w:rPr>
        <w:t>иљ</w:t>
      </w:r>
      <w:r>
        <w:rPr>
          <w:color w:val="000000" w:themeColor="dk1"/>
          <w:sz w:val="28"/>
          <w:szCs w:val="28"/>
        </w:rPr>
        <w:t>це и Валаку је (ово) изазвало велику тугу. Дакле, пише следе</w:t>
      </w:r>
      <w:r>
        <w:rPr>
          <w:color w:val="000000" w:themeColor="dk1"/>
          <w:sz w:val="28"/>
          <w:szCs w:val="28"/>
        </w:rPr>
        <w:t>ће</w:t>
      </w:r>
      <w:r>
        <w:rPr>
          <w:color w:val="000000" w:themeColor="dk1"/>
          <w:sz w:val="28"/>
          <w:szCs w:val="28"/>
        </w:rPr>
        <w:t xml:space="preserve">: „Тада се разгневи Валак на Валама: Дозвах те да прокунеш </w:t>
      </w:r>
      <w:r>
        <w:rPr>
          <w:color w:val="000000" w:themeColor="dk1"/>
          <w:sz w:val="28"/>
          <w:szCs w:val="28"/>
        </w:rPr>
        <w:t>непријатељ</w:t>
      </w:r>
      <w:r>
        <w:rPr>
          <w:color w:val="000000" w:themeColor="dk1"/>
          <w:sz w:val="28"/>
          <w:szCs w:val="28"/>
        </w:rPr>
        <w:t>а</w:t>
      </w:r>
      <w:r>
        <w:rPr>
          <w:color w:val="000000" w:themeColor="dk1"/>
          <w:sz w:val="28"/>
          <w:szCs w:val="28"/>
        </w:rPr>
        <w:t xml:space="preserve"> мо</w:t>
      </w:r>
      <w:r>
        <w:rPr>
          <w:color w:val="000000" w:themeColor="dk1"/>
          <w:sz w:val="28"/>
          <w:szCs w:val="28"/>
        </w:rPr>
        <w:t>га</w:t>
      </w:r>
      <w:r>
        <w:rPr>
          <w:color w:val="000000" w:themeColor="dk1"/>
          <w:sz w:val="28"/>
          <w:szCs w:val="28"/>
        </w:rPr>
        <w:t xml:space="preserve">, а ти си </w:t>
      </w:r>
      <w:r>
        <w:rPr>
          <w:color w:val="000000" w:themeColor="dk1"/>
          <w:sz w:val="28"/>
          <w:szCs w:val="28"/>
        </w:rPr>
        <w:t>га</w:t>
      </w:r>
      <w:r>
        <w:rPr>
          <w:color w:val="000000" w:themeColor="dk1"/>
          <w:sz w:val="28"/>
          <w:szCs w:val="28"/>
        </w:rPr>
        <w:t xml:space="preserve"> </w:t>
      </w:r>
      <w:r>
        <w:rPr>
          <w:color w:val="000000" w:themeColor="dk1"/>
          <w:sz w:val="28"/>
          <w:szCs w:val="28"/>
        </w:rPr>
        <w:t>благословио ето три пута. А Валам рече Валаку: Нисам ли и посланицима твојим које си послао к мени рекао говорећи: Да ми д</w:t>
      </w:r>
      <w:r>
        <w:rPr>
          <w:rFonts w:ascii="Times New Roman" w:cs="Times New Roman" w:hAnsi="Times New Roman"/>
          <w:color w:val="000000" w:themeColor="dk1"/>
          <w:sz w:val="28"/>
          <w:szCs w:val="28"/>
        </w:rPr>
        <w:t>â</w:t>
      </w:r>
      <w:r>
        <w:rPr>
          <w:color w:val="000000" w:themeColor="dk1"/>
          <w:sz w:val="28"/>
          <w:szCs w:val="28"/>
        </w:rPr>
        <w:t xml:space="preserve"> Валак кућу своју пуну сребра и злата, не бих могао преступити </w:t>
      </w:r>
      <w:r>
        <w:rPr>
          <w:color w:val="000000" w:themeColor="dk1"/>
          <w:sz w:val="28"/>
          <w:szCs w:val="28"/>
        </w:rPr>
        <w:t>реч Господњ</w:t>
      </w:r>
      <w:r>
        <w:rPr>
          <w:color w:val="000000" w:themeColor="dk1"/>
          <w:sz w:val="28"/>
          <w:szCs w:val="28"/>
        </w:rPr>
        <w:t>у</w:t>
      </w:r>
      <w:r>
        <w:rPr>
          <w:color w:val="000000" w:themeColor="dk1"/>
          <w:sz w:val="28"/>
          <w:szCs w:val="28"/>
        </w:rPr>
        <w:t xml:space="preserve"> </w:t>
      </w:r>
      <w:r>
        <w:rPr>
          <w:color w:val="000000" w:themeColor="dk1"/>
          <w:sz w:val="28"/>
          <w:szCs w:val="28"/>
        </w:rPr>
        <w:t>да учиним што добро или зло од себе</w:t>
      </w:r>
      <w:r>
        <w:rPr>
          <w:color w:val="000000" w:themeColor="dk1"/>
          <w:sz w:val="28"/>
          <w:szCs w:val="28"/>
        </w:rPr>
        <w:t>;</w:t>
      </w:r>
      <w:r>
        <w:rPr>
          <w:color w:val="000000" w:themeColor="dk1"/>
          <w:sz w:val="28"/>
          <w:szCs w:val="28"/>
        </w:rPr>
        <w:t xml:space="preserve"> што каже Господ оно ћу казати“</w:t>
      </w:r>
      <w:r>
        <w:rPr>
          <w:rStyle w:val="Footnotereference"/>
          <w:color w:val="000000" w:themeColor="dk1"/>
          <w:sz w:val="28"/>
          <w:szCs w:val="28"/>
        </w:rPr>
        <w:footnoteReference w:id="590"/>
      </w:r>
      <w:r>
        <w:rPr>
          <w:color w:val="000000" w:themeColor="dk1"/>
          <w:sz w:val="28"/>
          <w:szCs w:val="28"/>
        </w:rPr>
        <w:t xml:space="preserve">. </w:t>
      </w:r>
      <w:r>
        <w:rPr>
          <w:color w:val="000000" w:themeColor="dk1"/>
          <w:sz w:val="28"/>
          <w:szCs w:val="28"/>
        </w:rPr>
        <w:t>Лажни пророци су навикнути да користе такве преварантске речи, јер се правда</w:t>
      </w:r>
      <w:r>
        <w:rPr>
          <w:color w:val="000000" w:themeColor="dk1"/>
          <w:sz w:val="28"/>
          <w:szCs w:val="28"/>
        </w:rPr>
        <w:t xml:space="preserve">ју, онима који траже </w:t>
      </w:r>
      <w:r>
        <w:rPr>
          <w:color w:val="000000" w:themeColor="dk1"/>
          <w:sz w:val="28"/>
          <w:szCs w:val="28"/>
        </w:rPr>
        <w:t>и</w:t>
      </w:r>
      <w:r>
        <w:rPr>
          <w:color w:val="000000" w:themeColor="dk1"/>
          <w:sz w:val="28"/>
          <w:szCs w:val="28"/>
        </w:rPr>
        <w:t>ст</w:t>
      </w:r>
      <w:r>
        <w:rPr>
          <w:color w:val="000000" w:themeColor="dk1"/>
          <w:sz w:val="28"/>
          <w:szCs w:val="28"/>
        </w:rPr>
        <w:t>ину</w:t>
      </w:r>
      <w:r>
        <w:rPr>
          <w:color w:val="000000" w:themeColor="dk1"/>
          <w:sz w:val="28"/>
          <w:szCs w:val="28"/>
        </w:rPr>
        <w:t xml:space="preserve">, да ће у сваком случају да кажу истину. </w:t>
      </w:r>
      <w:r>
        <w:rPr>
          <w:color w:val="000000" w:themeColor="dk1"/>
          <w:sz w:val="28"/>
          <w:szCs w:val="28"/>
        </w:rPr>
        <w:t>Схвати, дакле</w:t>
      </w:r>
      <w:r>
        <w:rPr>
          <w:color w:val="000000" w:themeColor="dk1"/>
          <w:sz w:val="28"/>
          <w:szCs w:val="28"/>
        </w:rPr>
        <w:t>,</w:t>
      </w:r>
      <w:r>
        <w:rPr>
          <w:color w:val="000000" w:themeColor="dk1"/>
          <w:sz w:val="28"/>
          <w:szCs w:val="28"/>
        </w:rPr>
        <w:t xml:space="preserve"> да је изговарање истине страно вештини чаробњака и магова</w:t>
      </w:r>
      <w:r>
        <w:rPr>
          <w:color w:val="000000" w:themeColor="dk1"/>
          <w:sz w:val="28"/>
          <w:szCs w:val="28"/>
        </w:rPr>
        <w:t>;</w:t>
      </w:r>
      <w:r>
        <w:rPr>
          <w:color w:val="000000" w:themeColor="dk1"/>
          <w:sz w:val="28"/>
          <w:szCs w:val="28"/>
        </w:rPr>
        <w:t xml:space="preserve"> међутим понекад се </w:t>
      </w:r>
      <w:r>
        <w:rPr>
          <w:color w:val="000000" w:themeColor="dk1"/>
          <w:sz w:val="28"/>
          <w:szCs w:val="28"/>
        </w:rPr>
        <w:t>дешава</w:t>
      </w:r>
      <w:r>
        <w:rPr>
          <w:color w:val="000000" w:themeColor="dk1"/>
          <w:sz w:val="28"/>
          <w:szCs w:val="28"/>
        </w:rPr>
        <w:t xml:space="preserve"> од стране Бога, са циљем да изазове са објављивањем будућих ствари страшну узнемиреност у душама безбожних људи. </w:t>
      </w:r>
    </w:p>
    <w:p w14:paraId="0000053B">
      <w:pPr>
        <w:jc w:val="both"/>
        <w:rPr>
          <w:color w:val="000000" w:themeColor="dk1"/>
          <w:sz w:val="28"/>
          <w:szCs w:val="28"/>
        </w:rPr>
      </w:pPr>
      <w:r>
        <w:rPr>
          <w:color w:val="000000" w:themeColor="dk1"/>
          <w:sz w:val="28"/>
          <w:szCs w:val="28"/>
        </w:rPr>
        <w:t>ПАЛ: Слажем се!</w:t>
      </w:r>
    </w:p>
    <w:p w14:paraId="0000053C">
      <w:pPr>
        <w:jc w:val="both"/>
        <w:rPr>
          <w:color w:val="000000" w:themeColor="dk1"/>
          <w:sz w:val="28"/>
          <w:szCs w:val="28"/>
        </w:rPr>
      </w:pPr>
      <w:r>
        <w:rPr>
          <w:color w:val="000000" w:themeColor="dk1"/>
          <w:sz w:val="28"/>
          <w:szCs w:val="28"/>
        </w:rPr>
        <w:t xml:space="preserve">КИР: </w:t>
      </w:r>
      <w:r>
        <w:rPr>
          <w:color w:val="000000" w:themeColor="dk1"/>
          <w:sz w:val="28"/>
          <w:szCs w:val="28"/>
        </w:rPr>
        <w:t>А то</w:t>
      </w:r>
      <w:r>
        <w:rPr>
          <w:color w:val="000000" w:themeColor="dk1"/>
          <w:sz w:val="28"/>
          <w:szCs w:val="28"/>
        </w:rPr>
        <w:t xml:space="preserve"> </w:t>
      </w:r>
      <w:r>
        <w:rPr>
          <w:color w:val="000000" w:themeColor="dk1"/>
          <w:sz w:val="28"/>
          <w:szCs w:val="28"/>
        </w:rPr>
        <w:t>да Бог мрзи и уништава таква врачања и брбљања, може да буде јасно из овог</w:t>
      </w:r>
      <w:r>
        <w:rPr>
          <w:color w:val="000000" w:themeColor="dk1"/>
          <w:sz w:val="28"/>
          <w:szCs w:val="28"/>
        </w:rPr>
        <w:t>а</w:t>
      </w:r>
      <w:r>
        <w:rPr>
          <w:color w:val="000000" w:themeColor="dk1"/>
          <w:sz w:val="28"/>
          <w:szCs w:val="28"/>
        </w:rPr>
        <w:t xml:space="preserve"> што говори сам Он: „Ја сам Господ Бог“</w:t>
      </w:r>
      <w:r>
        <w:rPr>
          <w:rStyle w:val="Footnotereference"/>
          <w:color w:val="000000" w:themeColor="dk1"/>
          <w:sz w:val="28"/>
          <w:szCs w:val="28"/>
        </w:rPr>
        <w:footnoteReference w:id="591"/>
      </w:r>
      <w:r>
        <w:rPr>
          <w:color w:val="000000" w:themeColor="dk1"/>
          <w:sz w:val="28"/>
          <w:szCs w:val="28"/>
        </w:rPr>
        <w:t xml:space="preserve">, и заједно са тим и </w:t>
      </w:r>
      <w:r>
        <w:rPr>
          <w:color w:val="000000" w:themeColor="dk1"/>
          <w:sz w:val="28"/>
          <w:szCs w:val="28"/>
        </w:rPr>
        <w:t>ово: „</w:t>
      </w:r>
      <w:r>
        <w:rPr>
          <w:color w:val="000000" w:themeColor="dk1"/>
          <w:sz w:val="28"/>
          <w:szCs w:val="28"/>
        </w:rPr>
        <w:t xml:space="preserve">Ко други </w:t>
      </w:r>
      <w:r>
        <w:rPr>
          <w:color w:val="000000" w:themeColor="dk1"/>
          <w:sz w:val="28"/>
          <w:szCs w:val="28"/>
        </w:rPr>
        <w:t>у</w:t>
      </w:r>
      <w:r>
        <w:rPr>
          <w:color w:val="000000" w:themeColor="dk1"/>
          <w:sz w:val="28"/>
          <w:szCs w:val="28"/>
        </w:rPr>
        <w:t xml:space="preserve">ништава знаке </w:t>
      </w:r>
      <w:r>
        <w:rPr>
          <w:color w:val="000000" w:themeColor="dk1"/>
          <w:sz w:val="28"/>
          <w:szCs w:val="28"/>
        </w:rPr>
        <w:t>трбухозбораца</w:t>
      </w:r>
      <w:r>
        <w:rPr>
          <w:color w:val="000000" w:themeColor="dk1"/>
          <w:sz w:val="28"/>
          <w:szCs w:val="28"/>
        </w:rPr>
        <w:t xml:space="preserve">, и враче </w:t>
      </w:r>
      <w:r>
        <w:rPr>
          <w:color w:val="000000" w:themeColor="dk1"/>
          <w:sz w:val="28"/>
          <w:szCs w:val="28"/>
        </w:rPr>
        <w:t>о</w:t>
      </w:r>
      <w:r>
        <w:rPr>
          <w:color w:val="000000" w:themeColor="dk1"/>
          <w:sz w:val="28"/>
          <w:szCs w:val="28"/>
        </w:rPr>
        <w:t>безумљује</w:t>
      </w:r>
      <w:r>
        <w:rPr>
          <w:color w:val="000000" w:themeColor="dk1"/>
          <w:sz w:val="28"/>
          <w:szCs w:val="28"/>
        </w:rPr>
        <w:t>,</w:t>
      </w:r>
      <w:r>
        <w:rPr>
          <w:color w:val="000000" w:themeColor="dk1"/>
          <w:sz w:val="28"/>
          <w:szCs w:val="28"/>
        </w:rPr>
        <w:t xml:space="preserve"> </w:t>
      </w:r>
      <w:r>
        <w:rPr>
          <w:color w:val="000000" w:themeColor="dk1"/>
          <w:sz w:val="28"/>
          <w:szCs w:val="28"/>
        </w:rPr>
        <w:t>в</w:t>
      </w:r>
      <w:r>
        <w:rPr>
          <w:color w:val="000000" w:themeColor="dk1"/>
          <w:sz w:val="28"/>
          <w:szCs w:val="28"/>
        </w:rPr>
        <w:t>раћа назад мудраце и претвара мудрост њихову у лудост</w:t>
      </w:r>
      <w:r>
        <w:rPr>
          <w:color w:val="000000" w:themeColor="dk1"/>
          <w:sz w:val="28"/>
          <w:szCs w:val="28"/>
        </w:rPr>
        <w:t>, и</w:t>
      </w:r>
      <w:r>
        <w:rPr>
          <w:color w:val="000000" w:themeColor="dk1"/>
          <w:sz w:val="28"/>
          <w:szCs w:val="28"/>
        </w:rPr>
        <w:t xml:space="preserve"> </w:t>
      </w:r>
      <w:r>
        <w:rPr>
          <w:color w:val="000000" w:themeColor="dk1"/>
          <w:sz w:val="28"/>
          <w:szCs w:val="28"/>
        </w:rPr>
        <w:t>п</w:t>
      </w:r>
      <w:r>
        <w:rPr>
          <w:color w:val="000000" w:themeColor="dk1"/>
          <w:sz w:val="28"/>
          <w:szCs w:val="28"/>
        </w:rPr>
        <w:t xml:space="preserve">отврђује речи слуге свога, </w:t>
      </w:r>
      <w:r>
        <w:rPr>
          <w:color w:val="000000" w:themeColor="dk1"/>
          <w:sz w:val="28"/>
          <w:szCs w:val="28"/>
        </w:rPr>
        <w:t xml:space="preserve">и </w:t>
      </w:r>
      <w:r>
        <w:rPr>
          <w:color w:val="000000" w:themeColor="dk1"/>
          <w:sz w:val="28"/>
          <w:szCs w:val="28"/>
        </w:rPr>
        <w:t>испуњава вољу</w:t>
      </w:r>
      <w:r>
        <w:rPr>
          <w:color w:val="000000" w:themeColor="dk1"/>
          <w:sz w:val="28"/>
          <w:szCs w:val="28"/>
        </w:rPr>
        <w:t xml:space="preserve"> </w:t>
      </w:r>
      <w:r>
        <w:rPr>
          <w:color w:val="000000" w:themeColor="dk1"/>
          <w:sz w:val="28"/>
          <w:szCs w:val="28"/>
        </w:rPr>
        <w:t xml:space="preserve">гласника </w:t>
      </w:r>
      <w:r>
        <w:rPr>
          <w:color w:val="000000" w:themeColor="dk1"/>
          <w:sz w:val="28"/>
          <w:szCs w:val="28"/>
        </w:rPr>
        <w:t>сво</w:t>
      </w:r>
      <w:r>
        <w:rPr>
          <w:color w:val="000000" w:themeColor="dk1"/>
          <w:sz w:val="28"/>
          <w:szCs w:val="28"/>
        </w:rPr>
        <w:t>јих</w:t>
      </w:r>
      <w:r>
        <w:rPr>
          <w:color w:val="000000" w:themeColor="dk1"/>
          <w:sz w:val="28"/>
          <w:szCs w:val="28"/>
        </w:rPr>
        <w:t>“</w:t>
      </w:r>
      <w:r>
        <w:rPr>
          <w:rStyle w:val="Footnotereference"/>
          <w:color w:val="000000" w:themeColor="dk1"/>
          <w:sz w:val="28"/>
          <w:szCs w:val="28"/>
        </w:rPr>
        <w:footnoteReference w:id="592"/>
      </w:r>
      <w:r>
        <w:rPr>
          <w:color w:val="000000" w:themeColor="dk1"/>
          <w:sz w:val="28"/>
          <w:szCs w:val="28"/>
        </w:rPr>
        <w:t xml:space="preserve">. </w:t>
      </w:r>
      <w:r>
        <w:rPr>
          <w:color w:val="000000" w:themeColor="dk1"/>
          <w:sz w:val="28"/>
          <w:szCs w:val="28"/>
        </w:rPr>
        <w:t>Прорицања кроз стомак</w:t>
      </w:r>
      <w:r>
        <w:rPr>
          <w:rStyle w:val="Footnotereference"/>
          <w:color w:val="000000" w:themeColor="dk1"/>
          <w:sz w:val="28"/>
          <w:szCs w:val="28"/>
        </w:rPr>
        <w:footnoteReference w:id="593"/>
      </w:r>
      <w:r>
        <w:rPr>
          <w:color w:val="000000" w:themeColor="dk1"/>
          <w:sz w:val="28"/>
          <w:szCs w:val="28"/>
        </w:rPr>
        <w:t xml:space="preserve"> </w:t>
      </w:r>
      <w:r>
        <w:rPr>
          <w:color w:val="000000" w:themeColor="dk1"/>
          <w:sz w:val="28"/>
          <w:szCs w:val="28"/>
        </w:rPr>
        <w:t xml:space="preserve">се показују </w:t>
      </w:r>
      <w:r>
        <w:rPr>
          <w:color w:val="000000" w:themeColor="dk1"/>
          <w:sz w:val="28"/>
          <w:szCs w:val="28"/>
        </w:rPr>
        <w:t>безвредна и лажна</w:t>
      </w:r>
      <w:r>
        <w:rPr>
          <w:color w:val="000000" w:themeColor="dk1"/>
          <w:sz w:val="28"/>
          <w:szCs w:val="28"/>
        </w:rPr>
        <w:t xml:space="preserve">, међутим од свог </w:t>
      </w:r>
      <w:r>
        <w:rPr>
          <w:color w:val="000000" w:themeColor="dk1"/>
          <w:sz w:val="28"/>
          <w:szCs w:val="28"/>
        </w:rPr>
        <w:t>слуге</w:t>
      </w:r>
      <w:r>
        <w:rPr>
          <w:color w:val="000000" w:themeColor="dk1"/>
          <w:sz w:val="28"/>
          <w:szCs w:val="28"/>
        </w:rPr>
        <w:t>, то јест од Христа, учвршћује сваку реч</w:t>
      </w:r>
      <w:r>
        <w:rPr>
          <w:color w:val="000000" w:themeColor="dk1"/>
          <w:sz w:val="28"/>
          <w:szCs w:val="28"/>
        </w:rPr>
        <w:t>;</w:t>
      </w:r>
      <w:r>
        <w:rPr>
          <w:color w:val="000000" w:themeColor="dk1"/>
          <w:sz w:val="28"/>
          <w:szCs w:val="28"/>
        </w:rPr>
        <w:t xml:space="preserve"> такође </w:t>
      </w:r>
      <w:r>
        <w:rPr>
          <w:color w:val="000000" w:themeColor="dk1"/>
          <w:sz w:val="28"/>
          <w:szCs w:val="28"/>
        </w:rPr>
        <w:t xml:space="preserve">и </w:t>
      </w:r>
      <w:r>
        <w:rPr>
          <w:color w:val="000000" w:themeColor="dk1"/>
          <w:sz w:val="28"/>
          <w:szCs w:val="28"/>
        </w:rPr>
        <w:t xml:space="preserve">вољу својих гласника, </w:t>
      </w:r>
      <w:r>
        <w:rPr>
          <w:color w:val="000000" w:themeColor="dk1"/>
          <w:sz w:val="28"/>
          <w:szCs w:val="28"/>
        </w:rPr>
        <w:t>то јест</w:t>
      </w:r>
      <w:r>
        <w:rPr>
          <w:color w:val="000000" w:themeColor="dk1"/>
          <w:sz w:val="28"/>
          <w:szCs w:val="28"/>
        </w:rPr>
        <w:t xml:space="preserve">, </w:t>
      </w:r>
      <w:r>
        <w:rPr>
          <w:color w:val="000000" w:themeColor="dk1"/>
          <w:sz w:val="28"/>
          <w:szCs w:val="28"/>
        </w:rPr>
        <w:t xml:space="preserve">шта желе да кажу проповедници вере Њему, </w:t>
      </w:r>
      <w:r>
        <w:rPr>
          <w:color w:val="000000" w:themeColor="dk1"/>
          <w:sz w:val="28"/>
          <w:szCs w:val="28"/>
        </w:rPr>
        <w:t>све ово</w:t>
      </w:r>
      <w:r>
        <w:rPr>
          <w:color w:val="000000" w:themeColor="dk1"/>
          <w:sz w:val="28"/>
          <w:szCs w:val="28"/>
        </w:rPr>
        <w:t xml:space="preserve"> </w:t>
      </w:r>
      <w:r>
        <w:rPr>
          <w:color w:val="000000" w:themeColor="dk1"/>
          <w:sz w:val="28"/>
          <w:szCs w:val="28"/>
        </w:rPr>
        <w:t xml:space="preserve">показује </w:t>
      </w:r>
      <w:r>
        <w:rPr>
          <w:color w:val="000000" w:themeColor="dk1"/>
          <w:sz w:val="28"/>
          <w:szCs w:val="28"/>
        </w:rPr>
        <w:t>пуно истине</w:t>
      </w:r>
      <w:r>
        <w:rPr>
          <w:color w:val="000000" w:themeColor="dk1"/>
          <w:sz w:val="28"/>
          <w:szCs w:val="28"/>
        </w:rPr>
        <w:t xml:space="preserve">, </w:t>
      </w:r>
      <w:r>
        <w:rPr>
          <w:color w:val="000000" w:themeColor="dk1"/>
          <w:sz w:val="28"/>
          <w:szCs w:val="28"/>
        </w:rPr>
        <w:t>потврђујући их знаковима и чуде</w:t>
      </w:r>
      <w:r>
        <w:rPr>
          <w:color w:val="000000" w:themeColor="dk1"/>
          <w:sz w:val="28"/>
          <w:szCs w:val="28"/>
        </w:rPr>
        <w:t>с</w:t>
      </w:r>
      <w:r>
        <w:rPr>
          <w:color w:val="000000" w:themeColor="dk1"/>
          <w:sz w:val="28"/>
          <w:szCs w:val="28"/>
        </w:rPr>
        <w:t xml:space="preserve">има и са другим </w:t>
      </w:r>
      <w:r>
        <w:rPr>
          <w:color w:val="000000" w:themeColor="dk1"/>
          <w:sz w:val="28"/>
          <w:szCs w:val="28"/>
        </w:rPr>
        <w:t>дејстви</w:t>
      </w:r>
      <w:r>
        <w:rPr>
          <w:color w:val="000000" w:themeColor="dk1"/>
          <w:sz w:val="28"/>
          <w:szCs w:val="28"/>
        </w:rPr>
        <w:t xml:space="preserve">ма </w:t>
      </w:r>
      <w:r>
        <w:rPr>
          <w:color w:val="000000" w:themeColor="dk1"/>
          <w:sz w:val="28"/>
          <w:szCs w:val="28"/>
        </w:rPr>
        <w:t xml:space="preserve">Духа. Говори опет и </w:t>
      </w:r>
      <w:r>
        <w:rPr>
          <w:color w:val="000000" w:themeColor="dk1"/>
          <w:sz w:val="28"/>
          <w:szCs w:val="28"/>
        </w:rPr>
        <w:t xml:space="preserve">на другом месту, осуђујући неке који </w:t>
      </w:r>
      <w:r>
        <w:rPr>
          <w:color w:val="000000" w:themeColor="dk1"/>
          <w:sz w:val="28"/>
          <w:szCs w:val="28"/>
        </w:rPr>
        <w:t>чине гадости у односу на Божији закон</w:t>
      </w:r>
      <w:r>
        <w:rPr>
          <w:color w:val="000000" w:themeColor="dk1"/>
          <w:sz w:val="28"/>
          <w:szCs w:val="28"/>
        </w:rPr>
        <w:t>: „Стани сада с врачањем својим и с мноштвом чини својих, око којих си се труди</w:t>
      </w:r>
      <w:r>
        <w:rPr>
          <w:color w:val="000000" w:themeColor="dk1"/>
          <w:sz w:val="28"/>
          <w:szCs w:val="28"/>
        </w:rPr>
        <w:t>о</w:t>
      </w:r>
      <w:r>
        <w:rPr>
          <w:color w:val="000000" w:themeColor="dk1"/>
          <w:sz w:val="28"/>
          <w:szCs w:val="28"/>
        </w:rPr>
        <w:t xml:space="preserve"> од младости, не би ли </w:t>
      </w:r>
      <w:r>
        <w:rPr>
          <w:color w:val="000000" w:themeColor="dk1"/>
          <w:sz w:val="28"/>
          <w:szCs w:val="28"/>
        </w:rPr>
        <w:t>били од користи</w:t>
      </w:r>
      <w:r>
        <w:rPr>
          <w:color w:val="000000" w:themeColor="dk1"/>
          <w:sz w:val="28"/>
          <w:szCs w:val="28"/>
        </w:rPr>
        <w:t>. Умори</w:t>
      </w:r>
      <w:r>
        <w:rPr>
          <w:color w:val="000000" w:themeColor="dk1"/>
          <w:sz w:val="28"/>
          <w:szCs w:val="28"/>
        </w:rPr>
        <w:t>о</w:t>
      </w:r>
      <w:r>
        <w:rPr>
          <w:color w:val="000000" w:themeColor="dk1"/>
          <w:sz w:val="28"/>
          <w:szCs w:val="28"/>
        </w:rPr>
        <w:t xml:space="preserve"> си се од мноштва намера својих, нека остану сада звездари, који гледају звезде, и нека те сачувају од онога што ће доћи на </w:t>
      </w:r>
      <w:r>
        <w:rPr>
          <w:color w:val="000000" w:themeColor="dk1"/>
          <w:sz w:val="28"/>
          <w:szCs w:val="28"/>
        </w:rPr>
        <w:t>те</w:t>
      </w:r>
      <w:r>
        <w:rPr>
          <w:rStyle w:val="Footnotereference"/>
          <w:color w:val="000000" w:themeColor="dk1"/>
          <w:sz w:val="28"/>
          <w:szCs w:val="28"/>
        </w:rPr>
        <w:footnoteReference w:id="594"/>
      </w:r>
      <w:r>
        <w:rPr>
          <w:color w:val="000000" w:themeColor="dk1"/>
          <w:sz w:val="28"/>
          <w:szCs w:val="28"/>
        </w:rPr>
        <w:t>.</w:t>
      </w:r>
      <w:r>
        <w:rPr>
          <w:color w:val="000000" w:themeColor="dk1"/>
          <w:sz w:val="28"/>
          <w:szCs w:val="28"/>
        </w:rPr>
        <w:t xml:space="preserve"> </w:t>
      </w:r>
      <w:r>
        <w:rPr>
          <w:color w:val="000000" w:themeColor="dk1"/>
          <w:sz w:val="28"/>
          <w:szCs w:val="28"/>
        </w:rPr>
        <w:t xml:space="preserve">Видиш ли да Бог показује као достојну подсмеха и потпуно бескорисну проклету астрологију. </w:t>
      </w:r>
      <w:r>
        <w:rPr>
          <w:color w:val="000000" w:themeColor="dk1"/>
          <w:sz w:val="28"/>
          <w:szCs w:val="28"/>
        </w:rPr>
        <w:t>А то да</w:t>
      </w:r>
      <w:r>
        <w:rPr>
          <w:color w:val="000000" w:themeColor="dk1"/>
          <w:sz w:val="28"/>
          <w:szCs w:val="28"/>
        </w:rPr>
        <w:t xml:space="preserve"> </w:t>
      </w:r>
      <w:r>
        <w:rPr>
          <w:color w:val="000000" w:themeColor="dk1"/>
          <w:sz w:val="28"/>
          <w:szCs w:val="28"/>
        </w:rPr>
        <w:t xml:space="preserve">опет Њему </w:t>
      </w:r>
      <w:r>
        <w:rPr>
          <w:color w:val="000000" w:themeColor="dk1"/>
          <w:sz w:val="28"/>
          <w:szCs w:val="28"/>
        </w:rPr>
        <w:t>само</w:t>
      </w:r>
      <w:r>
        <w:rPr>
          <w:color w:val="000000" w:themeColor="dk1"/>
          <w:sz w:val="28"/>
          <w:szCs w:val="28"/>
        </w:rPr>
        <w:t>м и једином приличи</w:t>
      </w:r>
      <w:r>
        <w:rPr>
          <w:color w:val="000000" w:themeColor="dk1"/>
          <w:sz w:val="28"/>
          <w:szCs w:val="28"/>
        </w:rPr>
        <w:t xml:space="preserve"> </w:t>
      </w:r>
      <w:r>
        <w:rPr>
          <w:color w:val="000000" w:themeColor="dk1"/>
          <w:sz w:val="28"/>
          <w:szCs w:val="28"/>
        </w:rPr>
        <w:t xml:space="preserve">истину да говори непогрешиво о чему се надамо да ће бити, послушај шта нам говори гласом Исаије: „Памтите то, </w:t>
      </w:r>
      <w:r>
        <w:rPr>
          <w:color w:val="000000" w:themeColor="dk1"/>
          <w:sz w:val="28"/>
          <w:szCs w:val="28"/>
        </w:rPr>
        <w:t xml:space="preserve">и </w:t>
      </w:r>
      <w:r>
        <w:rPr>
          <w:color w:val="000000" w:themeColor="dk1"/>
          <w:sz w:val="28"/>
          <w:szCs w:val="28"/>
        </w:rPr>
        <w:t>уздахните</w:t>
      </w:r>
      <w:r>
        <w:rPr>
          <w:color w:val="000000" w:themeColor="dk1"/>
          <w:sz w:val="28"/>
          <w:szCs w:val="28"/>
        </w:rPr>
        <w:t xml:space="preserve">, </w:t>
      </w:r>
      <w:r>
        <w:rPr>
          <w:color w:val="000000" w:themeColor="dk1"/>
          <w:sz w:val="28"/>
          <w:szCs w:val="28"/>
        </w:rPr>
        <w:t>покајте се преварени, вратите се срцем</w:t>
      </w:r>
      <w:r>
        <w:rPr>
          <w:color w:val="000000" w:themeColor="dk1"/>
          <w:sz w:val="28"/>
          <w:szCs w:val="28"/>
        </w:rPr>
        <w:t>, и</w:t>
      </w:r>
      <w:r>
        <w:rPr>
          <w:color w:val="000000" w:themeColor="dk1"/>
          <w:sz w:val="28"/>
          <w:szCs w:val="28"/>
        </w:rPr>
        <w:t xml:space="preserve"> </w:t>
      </w:r>
      <w:r>
        <w:rPr>
          <w:color w:val="000000" w:themeColor="dk1"/>
          <w:sz w:val="28"/>
          <w:szCs w:val="28"/>
        </w:rPr>
        <w:t>п</w:t>
      </w:r>
      <w:r>
        <w:rPr>
          <w:color w:val="000000" w:themeColor="dk1"/>
          <w:sz w:val="28"/>
          <w:szCs w:val="28"/>
        </w:rPr>
        <w:t>амтите шта је било о</w:t>
      </w:r>
      <w:r>
        <w:rPr>
          <w:color w:val="000000" w:themeColor="dk1"/>
          <w:sz w:val="28"/>
          <w:szCs w:val="28"/>
        </w:rPr>
        <w:t xml:space="preserve">д </w:t>
      </w:r>
      <w:r>
        <w:rPr>
          <w:color w:val="000000" w:themeColor="dk1"/>
          <w:sz w:val="28"/>
          <w:szCs w:val="28"/>
        </w:rPr>
        <w:t>почетка века</w:t>
      </w:r>
      <w:r>
        <w:rPr>
          <w:color w:val="000000" w:themeColor="dk1"/>
          <w:sz w:val="28"/>
          <w:szCs w:val="28"/>
        </w:rPr>
        <w:t xml:space="preserve">, јер сам Ја Бог, и </w:t>
      </w:r>
      <w:r>
        <w:rPr>
          <w:color w:val="000000" w:themeColor="dk1"/>
          <w:sz w:val="28"/>
          <w:szCs w:val="28"/>
        </w:rPr>
        <w:t>нико</w:t>
      </w:r>
      <w:r>
        <w:rPr>
          <w:color w:val="000000" w:themeColor="dk1"/>
          <w:sz w:val="28"/>
          <w:szCs w:val="28"/>
        </w:rPr>
        <w:t>г нема осим мене</w:t>
      </w:r>
      <w:r>
        <w:rPr>
          <w:color w:val="000000" w:themeColor="dk1"/>
          <w:sz w:val="28"/>
          <w:szCs w:val="28"/>
        </w:rPr>
        <w:t xml:space="preserve">, који од почетка јављам крај </w:t>
      </w:r>
      <w:r>
        <w:rPr>
          <w:color w:val="000000" w:themeColor="dk1"/>
          <w:sz w:val="28"/>
          <w:szCs w:val="28"/>
        </w:rPr>
        <w:t>пре него што се де</w:t>
      </w:r>
      <w:r>
        <w:rPr>
          <w:color w:val="000000" w:themeColor="dk1"/>
          <w:sz w:val="28"/>
          <w:szCs w:val="28"/>
        </w:rPr>
        <w:t>с</w:t>
      </w:r>
      <w:r>
        <w:rPr>
          <w:color w:val="000000" w:themeColor="dk1"/>
          <w:sz w:val="28"/>
          <w:szCs w:val="28"/>
        </w:rPr>
        <w:t>и</w:t>
      </w:r>
      <w:r>
        <w:rPr>
          <w:color w:val="000000" w:themeColor="dk1"/>
          <w:sz w:val="28"/>
          <w:szCs w:val="28"/>
        </w:rPr>
        <w:t xml:space="preserve">, </w:t>
      </w:r>
      <w:r>
        <w:rPr>
          <w:color w:val="000000" w:themeColor="dk1"/>
          <w:sz w:val="28"/>
          <w:szCs w:val="28"/>
        </w:rPr>
        <w:t>и деси се</w:t>
      </w:r>
      <w:r>
        <w:rPr>
          <w:color w:val="000000" w:themeColor="dk1"/>
          <w:sz w:val="28"/>
          <w:szCs w:val="28"/>
        </w:rPr>
        <w:t xml:space="preserve">. </w:t>
      </w:r>
      <w:r>
        <w:rPr>
          <w:color w:val="000000" w:themeColor="dk1"/>
          <w:sz w:val="28"/>
          <w:szCs w:val="28"/>
        </w:rPr>
        <w:t>И казах</w:t>
      </w:r>
      <w:r>
        <w:rPr>
          <w:color w:val="000000" w:themeColor="dk1"/>
          <w:sz w:val="28"/>
          <w:szCs w:val="28"/>
        </w:rPr>
        <w:t xml:space="preserve">: </w:t>
      </w:r>
      <w:r>
        <w:rPr>
          <w:color w:val="000000" w:themeColor="dk1"/>
          <w:sz w:val="28"/>
          <w:szCs w:val="28"/>
        </w:rPr>
        <w:t>Свака</w:t>
      </w:r>
      <w:r>
        <w:rPr>
          <w:color w:val="000000" w:themeColor="dk1"/>
          <w:sz w:val="28"/>
          <w:szCs w:val="28"/>
        </w:rPr>
        <w:t xml:space="preserve"> н</w:t>
      </w:r>
      <w:r>
        <w:rPr>
          <w:color w:val="000000" w:themeColor="dk1"/>
          <w:sz w:val="28"/>
          <w:szCs w:val="28"/>
        </w:rPr>
        <w:t>амера моја стоји и учинићу све што ми је воља“</w:t>
      </w:r>
      <w:r>
        <w:rPr>
          <w:rStyle w:val="Footnotereference"/>
          <w:color w:val="000000" w:themeColor="dk1"/>
          <w:sz w:val="28"/>
          <w:szCs w:val="28"/>
        </w:rPr>
        <w:footnoteReference w:id="595"/>
      </w:r>
      <w:r>
        <w:rPr>
          <w:color w:val="000000" w:themeColor="dk1"/>
          <w:sz w:val="28"/>
          <w:szCs w:val="28"/>
        </w:rPr>
        <w:t xml:space="preserve">. </w:t>
      </w:r>
      <w:r>
        <w:rPr>
          <w:color w:val="000000" w:themeColor="dk1"/>
          <w:sz w:val="28"/>
          <w:szCs w:val="28"/>
        </w:rPr>
        <w:t>Ми ћемо приписати</w:t>
      </w:r>
      <w:r>
        <w:rPr>
          <w:color w:val="000000" w:themeColor="dk1"/>
          <w:sz w:val="28"/>
          <w:szCs w:val="28"/>
        </w:rPr>
        <w:t xml:space="preserve"> </w:t>
      </w:r>
      <w:r>
        <w:rPr>
          <w:color w:val="000000" w:themeColor="dk1"/>
          <w:sz w:val="28"/>
          <w:szCs w:val="28"/>
        </w:rPr>
        <w:t xml:space="preserve">само изнад свих Богу могућност да јасно види и да може непогрешиво да објави унапред оно што ће се десити. </w:t>
      </w:r>
      <w:r>
        <w:rPr>
          <w:color w:val="000000" w:themeColor="dk1"/>
          <w:sz w:val="28"/>
          <w:szCs w:val="28"/>
        </w:rPr>
        <w:t xml:space="preserve">А </w:t>
      </w:r>
      <w:r>
        <w:rPr>
          <w:color w:val="000000" w:themeColor="dk1"/>
          <w:sz w:val="28"/>
          <w:szCs w:val="28"/>
        </w:rPr>
        <w:t xml:space="preserve">све што се говори од стране </w:t>
      </w:r>
      <w:r>
        <w:rPr>
          <w:color w:val="000000" w:themeColor="dk1"/>
          <w:sz w:val="28"/>
          <w:szCs w:val="28"/>
        </w:rPr>
        <w:t>других</w:t>
      </w:r>
      <w:r>
        <w:rPr>
          <w:color w:val="000000" w:themeColor="dk1"/>
          <w:sz w:val="28"/>
          <w:szCs w:val="28"/>
        </w:rPr>
        <w:t>,</w:t>
      </w:r>
      <w:r>
        <w:rPr>
          <w:color w:val="000000" w:themeColor="dk1"/>
          <w:sz w:val="28"/>
          <w:szCs w:val="28"/>
        </w:rPr>
        <w:t xml:space="preserve"> то су брбљања и </w:t>
      </w:r>
      <w:r>
        <w:rPr>
          <w:color w:val="000000" w:themeColor="dk1"/>
          <w:sz w:val="28"/>
          <w:szCs w:val="28"/>
        </w:rPr>
        <w:t>ба</w:t>
      </w:r>
      <w:r>
        <w:rPr>
          <w:color w:val="000000" w:themeColor="dk1"/>
          <w:sz w:val="28"/>
          <w:szCs w:val="28"/>
        </w:rPr>
        <w:t>пске приче</w:t>
      </w:r>
      <w:r>
        <w:rPr>
          <w:color w:val="000000" w:themeColor="dk1"/>
          <w:sz w:val="28"/>
          <w:szCs w:val="28"/>
        </w:rPr>
        <w:t xml:space="preserve"> </w:t>
      </w:r>
      <w:r>
        <w:rPr>
          <w:color w:val="000000" w:themeColor="dk1"/>
          <w:sz w:val="28"/>
          <w:szCs w:val="28"/>
        </w:rPr>
        <w:t xml:space="preserve">и псовања и обмане, </w:t>
      </w:r>
      <w:r>
        <w:rPr>
          <w:color w:val="000000" w:themeColor="dk1"/>
          <w:sz w:val="28"/>
          <w:szCs w:val="28"/>
        </w:rPr>
        <w:t xml:space="preserve">који </w:t>
      </w:r>
      <w:r>
        <w:rPr>
          <w:color w:val="000000" w:themeColor="dk1"/>
          <w:sz w:val="28"/>
          <w:szCs w:val="28"/>
        </w:rPr>
        <w:t>крајње</w:t>
      </w:r>
      <w:r>
        <w:rPr>
          <w:color w:val="000000" w:themeColor="dk1"/>
          <w:sz w:val="28"/>
          <w:szCs w:val="28"/>
        </w:rPr>
        <w:t xml:space="preserve"> </w:t>
      </w:r>
      <w:r>
        <w:rPr>
          <w:color w:val="000000" w:themeColor="dk1"/>
          <w:sz w:val="28"/>
          <w:szCs w:val="28"/>
        </w:rPr>
        <w:t xml:space="preserve">поквареним умом говоре све што им је у срцу, сагласно са </w:t>
      </w:r>
      <w:r>
        <w:rPr>
          <w:color w:val="000000" w:themeColor="dk1"/>
          <w:sz w:val="28"/>
          <w:szCs w:val="28"/>
        </w:rPr>
        <w:t>о</w:t>
      </w:r>
      <w:r>
        <w:rPr>
          <w:color w:val="000000" w:themeColor="dk1"/>
          <w:sz w:val="28"/>
          <w:szCs w:val="28"/>
        </w:rPr>
        <w:t>н</w:t>
      </w:r>
      <w:r>
        <w:rPr>
          <w:color w:val="000000" w:themeColor="dk1"/>
          <w:sz w:val="28"/>
          <w:szCs w:val="28"/>
        </w:rPr>
        <w:t>им</w:t>
      </w:r>
      <w:r>
        <w:rPr>
          <w:color w:val="000000" w:themeColor="dk1"/>
          <w:sz w:val="28"/>
          <w:szCs w:val="28"/>
        </w:rPr>
        <w:t xml:space="preserve"> што пише</w:t>
      </w:r>
      <w:r>
        <w:rPr>
          <w:rStyle w:val="Footnotereference"/>
          <w:color w:val="000000" w:themeColor="dk1"/>
          <w:sz w:val="28"/>
          <w:szCs w:val="28"/>
        </w:rPr>
        <w:footnoteReference w:id="596"/>
      </w:r>
      <w:r>
        <w:rPr>
          <w:color w:val="000000" w:themeColor="dk1"/>
          <w:sz w:val="28"/>
          <w:szCs w:val="28"/>
        </w:rPr>
        <w:t>, и имају лаж</w:t>
      </w:r>
      <w:r>
        <w:rPr>
          <w:color w:val="000000" w:themeColor="dk1"/>
          <w:sz w:val="28"/>
          <w:szCs w:val="28"/>
        </w:rPr>
        <w:t xml:space="preserve"> </w:t>
      </w:r>
      <w:r>
        <w:rPr>
          <w:color w:val="000000" w:themeColor="dk1"/>
          <w:sz w:val="28"/>
          <w:szCs w:val="28"/>
        </w:rPr>
        <w:t>као</w:t>
      </w:r>
      <w:r>
        <w:rPr>
          <w:color w:val="000000" w:themeColor="dk1"/>
          <w:sz w:val="28"/>
          <w:szCs w:val="28"/>
        </w:rPr>
        <w:t xml:space="preserve"> повод за </w:t>
      </w:r>
      <w:r>
        <w:rPr>
          <w:color w:val="000000" w:themeColor="dk1"/>
          <w:sz w:val="28"/>
          <w:szCs w:val="28"/>
        </w:rPr>
        <w:t>с</w:t>
      </w:r>
      <w:r>
        <w:rPr>
          <w:color w:val="000000" w:themeColor="dk1"/>
          <w:sz w:val="28"/>
          <w:szCs w:val="28"/>
        </w:rPr>
        <w:t>купљање новца</w:t>
      </w:r>
      <w:r>
        <w:rPr>
          <w:color w:val="000000" w:themeColor="dk1"/>
          <w:sz w:val="28"/>
          <w:szCs w:val="28"/>
        </w:rPr>
        <w:t xml:space="preserve">. </w:t>
      </w:r>
    </w:p>
    <w:p w14:paraId="0000053D">
      <w:pPr>
        <w:jc w:val="both"/>
        <w:rPr>
          <w:color w:val="000000" w:themeColor="dk1"/>
          <w:sz w:val="28"/>
          <w:szCs w:val="28"/>
        </w:rPr>
      </w:pPr>
      <w:r>
        <w:rPr>
          <w:color w:val="000000" w:themeColor="dk1"/>
          <w:sz w:val="28"/>
          <w:szCs w:val="28"/>
        </w:rPr>
        <w:t>ПАЛ: То је истина! Тако је и никако другачије.</w:t>
      </w:r>
    </w:p>
    <w:p w14:paraId="0000053E">
      <w:pPr>
        <w:jc w:val="both"/>
        <w:rPr>
          <w:color w:val="000000" w:themeColor="dk1"/>
          <w:sz w:val="28"/>
          <w:szCs w:val="28"/>
        </w:rPr>
      </w:pPr>
      <w:r>
        <w:rPr>
          <w:color w:val="000000" w:themeColor="dk1"/>
          <w:sz w:val="28"/>
          <w:szCs w:val="28"/>
        </w:rPr>
        <w:t xml:space="preserve">КИР: Хајде да одемо одавде и од овога, </w:t>
      </w:r>
      <w:r>
        <w:rPr>
          <w:color w:val="000000" w:themeColor="dk1"/>
          <w:sz w:val="28"/>
          <w:szCs w:val="28"/>
        </w:rPr>
        <w:t>и остављајући искривљени</w:t>
      </w:r>
      <w:r>
        <w:rPr>
          <w:color w:val="000000" w:themeColor="dk1"/>
          <w:sz w:val="28"/>
          <w:szCs w:val="28"/>
        </w:rPr>
        <w:t xml:space="preserve"> пут,</w:t>
      </w:r>
      <w:r>
        <w:rPr>
          <w:color w:val="000000" w:themeColor="dk1"/>
          <w:sz w:val="28"/>
          <w:szCs w:val="28"/>
        </w:rPr>
        <w:t xml:space="preserve"> </w:t>
      </w:r>
      <w:r>
        <w:rPr>
          <w:color w:val="000000" w:themeColor="dk1"/>
          <w:sz w:val="28"/>
          <w:szCs w:val="28"/>
        </w:rPr>
        <w:t xml:space="preserve">да корачамо исправним, боравећи само близу Бога, и </w:t>
      </w:r>
      <w:r>
        <w:rPr>
          <w:color w:val="000000" w:themeColor="dk1"/>
          <w:sz w:val="28"/>
          <w:szCs w:val="28"/>
        </w:rPr>
        <w:t>потврђу</w:t>
      </w:r>
      <w:r>
        <w:rPr>
          <w:color w:val="000000" w:themeColor="dk1"/>
          <w:sz w:val="28"/>
          <w:szCs w:val="28"/>
        </w:rPr>
        <w:t>јући</w:t>
      </w:r>
      <w:r>
        <w:rPr>
          <w:color w:val="000000" w:themeColor="dk1"/>
          <w:sz w:val="28"/>
          <w:szCs w:val="28"/>
        </w:rPr>
        <w:t xml:space="preserve"> истину </w:t>
      </w:r>
      <w:r>
        <w:rPr>
          <w:color w:val="000000" w:themeColor="dk1"/>
          <w:sz w:val="28"/>
          <w:szCs w:val="28"/>
        </w:rPr>
        <w:t>речи</w:t>
      </w:r>
      <w:r>
        <w:rPr>
          <w:color w:val="000000" w:themeColor="dk1"/>
          <w:sz w:val="28"/>
          <w:szCs w:val="28"/>
        </w:rPr>
        <w:t>ма</w:t>
      </w:r>
      <w:r>
        <w:rPr>
          <w:color w:val="000000" w:themeColor="dk1"/>
          <w:sz w:val="28"/>
          <w:szCs w:val="28"/>
        </w:rPr>
        <w:t xml:space="preserve"> светитеља. </w:t>
      </w:r>
    </w:p>
    <w:p w14:paraId="0000053F">
      <w:pPr>
        <w:jc w:val="both"/>
        <w:rPr>
          <w:color w:val="000000" w:themeColor="dk1"/>
          <w:sz w:val="28"/>
          <w:szCs w:val="28"/>
        </w:rPr>
      </w:pPr>
      <w:r>
        <w:rPr>
          <w:color w:val="000000" w:themeColor="dk1"/>
          <w:sz w:val="28"/>
          <w:szCs w:val="28"/>
        </w:rPr>
        <w:t xml:space="preserve">ПАЛ: </w:t>
      </w:r>
      <w:r>
        <w:rPr>
          <w:color w:val="000000" w:themeColor="dk1"/>
          <w:sz w:val="28"/>
          <w:szCs w:val="28"/>
        </w:rPr>
        <w:t>Наравно</w:t>
      </w:r>
      <w:r>
        <w:rPr>
          <w:color w:val="000000" w:themeColor="dk1"/>
          <w:sz w:val="28"/>
          <w:szCs w:val="28"/>
        </w:rPr>
        <w:t>!</w:t>
      </w:r>
    </w:p>
    <w:p w14:paraId="00000540">
      <w:pPr>
        <w:jc w:val="both"/>
        <w:rPr>
          <w:color w:val="000000" w:themeColor="dk1"/>
          <w:sz w:val="28"/>
          <w:szCs w:val="28"/>
        </w:rPr>
      </w:pPr>
      <w:r>
        <w:rPr>
          <w:color w:val="000000" w:themeColor="dk1"/>
          <w:sz w:val="28"/>
          <w:szCs w:val="28"/>
        </w:rPr>
        <w:t xml:space="preserve">КИР: Али шта? Нећемо </w:t>
      </w:r>
      <w:r>
        <w:rPr>
          <w:color w:val="000000" w:themeColor="dk1"/>
          <w:sz w:val="28"/>
          <w:szCs w:val="28"/>
        </w:rPr>
        <w:t>ли</w:t>
      </w:r>
      <w:r>
        <w:rPr>
          <w:color w:val="000000" w:themeColor="dk1"/>
          <w:sz w:val="28"/>
          <w:szCs w:val="28"/>
        </w:rPr>
        <w:t xml:space="preserve"> </w:t>
      </w:r>
      <w:r>
        <w:rPr>
          <w:color w:val="000000" w:themeColor="dk1"/>
          <w:sz w:val="28"/>
          <w:szCs w:val="28"/>
        </w:rPr>
        <w:t xml:space="preserve">сматрати </w:t>
      </w:r>
      <w:r>
        <w:rPr>
          <w:color w:val="000000" w:themeColor="dk1"/>
          <w:sz w:val="28"/>
          <w:szCs w:val="28"/>
        </w:rPr>
        <w:t>осим т</w:t>
      </w:r>
      <w:r>
        <w:rPr>
          <w:color w:val="000000" w:themeColor="dk1"/>
          <w:sz w:val="28"/>
          <w:szCs w:val="28"/>
        </w:rPr>
        <w:t xml:space="preserve">ога </w:t>
      </w:r>
      <w:r>
        <w:rPr>
          <w:color w:val="000000" w:themeColor="dk1"/>
          <w:sz w:val="28"/>
          <w:szCs w:val="28"/>
        </w:rPr>
        <w:t xml:space="preserve">мрским и оно и нећемо </w:t>
      </w:r>
      <w:r>
        <w:rPr>
          <w:color w:val="000000" w:themeColor="dk1"/>
          <w:sz w:val="28"/>
          <w:szCs w:val="28"/>
        </w:rPr>
        <w:t>ли</w:t>
      </w:r>
      <w:r>
        <w:rPr>
          <w:color w:val="000000" w:themeColor="dk1"/>
          <w:sz w:val="28"/>
          <w:szCs w:val="28"/>
        </w:rPr>
        <w:t xml:space="preserve"> </w:t>
      </w:r>
      <w:r>
        <w:rPr>
          <w:color w:val="000000" w:themeColor="dk1"/>
          <w:sz w:val="28"/>
          <w:szCs w:val="28"/>
        </w:rPr>
        <w:t xml:space="preserve">рећи да је део грчке непобожности </w:t>
      </w:r>
      <w:r>
        <w:rPr>
          <w:color w:val="000000" w:themeColor="dk1"/>
          <w:sz w:val="28"/>
          <w:szCs w:val="28"/>
        </w:rPr>
        <w:t xml:space="preserve">и то да се тежи очишћењу огњем и водом и </w:t>
      </w:r>
      <w:r>
        <w:rPr>
          <w:color w:val="000000" w:themeColor="dk1"/>
          <w:sz w:val="28"/>
          <w:szCs w:val="28"/>
        </w:rPr>
        <w:t>н</w:t>
      </w:r>
      <w:r>
        <w:rPr>
          <w:color w:val="000000" w:themeColor="dk1"/>
          <w:sz w:val="28"/>
          <w:szCs w:val="28"/>
        </w:rPr>
        <w:t>а друг</w:t>
      </w:r>
      <w:r>
        <w:rPr>
          <w:color w:val="000000" w:themeColor="dk1"/>
          <w:sz w:val="28"/>
          <w:szCs w:val="28"/>
        </w:rPr>
        <w:t>е</w:t>
      </w:r>
      <w:r>
        <w:rPr>
          <w:color w:val="000000" w:themeColor="dk1"/>
          <w:sz w:val="28"/>
          <w:szCs w:val="28"/>
        </w:rPr>
        <w:t xml:space="preserve"> сличн</w:t>
      </w:r>
      <w:r>
        <w:rPr>
          <w:color w:val="000000" w:themeColor="dk1"/>
          <w:sz w:val="28"/>
          <w:szCs w:val="28"/>
        </w:rPr>
        <w:t>е</w:t>
      </w:r>
      <w:r>
        <w:rPr>
          <w:color w:val="000000" w:themeColor="dk1"/>
          <w:sz w:val="28"/>
          <w:szCs w:val="28"/>
        </w:rPr>
        <w:t xml:space="preserve"> начин</w:t>
      </w:r>
      <w:r>
        <w:rPr>
          <w:color w:val="000000" w:themeColor="dk1"/>
          <w:sz w:val="28"/>
          <w:szCs w:val="28"/>
        </w:rPr>
        <w:t>е</w:t>
      </w:r>
      <w:r>
        <w:rPr>
          <w:color w:val="000000" w:themeColor="dk1"/>
          <w:sz w:val="28"/>
          <w:szCs w:val="28"/>
        </w:rPr>
        <w:t xml:space="preserve">? </w:t>
      </w:r>
    </w:p>
    <w:p w14:paraId="00000541">
      <w:pPr>
        <w:jc w:val="both"/>
        <w:rPr>
          <w:color w:val="000000" w:themeColor="dk1"/>
          <w:sz w:val="28"/>
          <w:szCs w:val="28"/>
        </w:rPr>
      </w:pPr>
      <w:r>
        <w:rPr>
          <w:color w:val="000000" w:themeColor="dk1"/>
          <w:sz w:val="28"/>
          <w:szCs w:val="28"/>
        </w:rPr>
        <w:t xml:space="preserve">ПАЛ: Да, веома! Зато и Божански закон </w:t>
      </w:r>
      <w:r>
        <w:rPr>
          <w:color w:val="000000" w:themeColor="dk1"/>
          <w:sz w:val="28"/>
          <w:szCs w:val="28"/>
        </w:rPr>
        <w:t>јасно</w:t>
      </w:r>
      <w:r>
        <w:rPr>
          <w:color w:val="000000" w:themeColor="dk1"/>
          <w:sz w:val="28"/>
          <w:szCs w:val="28"/>
        </w:rPr>
        <w:t xml:space="preserve"> </w:t>
      </w:r>
      <w:r>
        <w:rPr>
          <w:color w:val="000000" w:themeColor="dk1"/>
          <w:sz w:val="28"/>
          <w:szCs w:val="28"/>
        </w:rPr>
        <w:t>говори: „Нека се не нађе у тебе који би водио сина својега или кћер своју кроз огањ“</w:t>
      </w:r>
      <w:r>
        <w:rPr>
          <w:rStyle w:val="Footnotereference"/>
          <w:color w:val="000000" w:themeColor="dk1"/>
          <w:sz w:val="28"/>
          <w:szCs w:val="28"/>
        </w:rPr>
        <w:footnoteReference w:id="597"/>
      </w:r>
      <w:r>
        <w:rPr>
          <w:color w:val="000000" w:themeColor="dk1"/>
          <w:sz w:val="28"/>
          <w:szCs w:val="28"/>
        </w:rPr>
        <w:t xml:space="preserve">. </w:t>
      </w:r>
    </w:p>
    <w:p w14:paraId="00000542">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Веома лепо </w:t>
      </w:r>
      <w:r>
        <w:rPr>
          <w:color w:val="000000" w:themeColor="dk1"/>
          <w:sz w:val="28"/>
          <w:szCs w:val="28"/>
        </w:rPr>
        <w:t>на</w:t>
      </w:r>
      <w:r>
        <w:rPr>
          <w:color w:val="000000" w:themeColor="dk1"/>
          <w:sz w:val="28"/>
          <w:szCs w:val="28"/>
        </w:rPr>
        <w:t>м</w:t>
      </w:r>
      <w:r>
        <w:rPr>
          <w:color w:val="000000" w:themeColor="dk1"/>
          <w:sz w:val="28"/>
          <w:szCs w:val="28"/>
        </w:rPr>
        <w:t xml:space="preserve"> закон објављује унапред ове ствари и забрањује да се </w:t>
      </w:r>
      <w:r>
        <w:rPr>
          <w:color w:val="000000" w:themeColor="dk1"/>
          <w:sz w:val="28"/>
          <w:szCs w:val="28"/>
        </w:rPr>
        <w:t>чине</w:t>
      </w:r>
      <w:r>
        <w:rPr>
          <w:color w:val="000000" w:themeColor="dk1"/>
          <w:sz w:val="28"/>
          <w:szCs w:val="28"/>
        </w:rPr>
        <w:t xml:space="preserve">. </w:t>
      </w:r>
      <w:r>
        <w:rPr>
          <w:color w:val="000000" w:themeColor="dk1"/>
          <w:sz w:val="28"/>
          <w:szCs w:val="28"/>
        </w:rPr>
        <w:t xml:space="preserve">Јер је </w:t>
      </w:r>
      <w:r>
        <w:rPr>
          <w:color w:val="000000" w:themeColor="dk1"/>
          <w:sz w:val="28"/>
          <w:szCs w:val="28"/>
        </w:rPr>
        <w:t>та</w:t>
      </w:r>
      <w:r>
        <w:rPr>
          <w:color w:val="000000" w:themeColor="dk1"/>
          <w:sz w:val="28"/>
          <w:szCs w:val="28"/>
        </w:rPr>
        <w:t xml:space="preserve"> </w:t>
      </w:r>
      <w:r>
        <w:rPr>
          <w:color w:val="000000" w:themeColor="dk1"/>
          <w:sz w:val="28"/>
          <w:szCs w:val="28"/>
        </w:rPr>
        <w:t>ствар, сматрам, пуна глупости и недостаје јој најбоље и мудро размишљање. Наиме, да ли на неки начин може да нам користи природа огња? Упаљен</w:t>
      </w:r>
      <w:r>
        <w:rPr>
          <w:color w:val="000000" w:themeColor="dk1"/>
          <w:sz w:val="28"/>
          <w:szCs w:val="28"/>
        </w:rPr>
        <w:t xml:space="preserve">е </w:t>
      </w:r>
      <w:r>
        <w:rPr>
          <w:color w:val="000000" w:themeColor="dk1"/>
          <w:sz w:val="28"/>
          <w:szCs w:val="28"/>
        </w:rPr>
        <w:t>буктиње које се крећу укруг</w:t>
      </w:r>
      <w:r>
        <w:rPr>
          <w:color w:val="000000" w:themeColor="dk1"/>
          <w:sz w:val="28"/>
          <w:szCs w:val="28"/>
        </w:rPr>
        <w:t xml:space="preserve"> </w:t>
      </w:r>
      <w:r>
        <w:rPr>
          <w:color w:val="000000" w:themeColor="dk1"/>
          <w:sz w:val="28"/>
          <w:szCs w:val="28"/>
        </w:rPr>
        <w:t>како могу</w:t>
      </w:r>
      <w:r>
        <w:rPr>
          <w:color w:val="000000" w:themeColor="dk1"/>
          <w:sz w:val="28"/>
          <w:szCs w:val="28"/>
        </w:rPr>
        <w:t xml:space="preserve"> </w:t>
      </w:r>
      <w:r>
        <w:rPr>
          <w:color w:val="000000" w:themeColor="dk1"/>
          <w:sz w:val="28"/>
          <w:szCs w:val="28"/>
        </w:rPr>
        <w:t xml:space="preserve">да ослободе онога који је згрешио? </w:t>
      </w:r>
      <w:r>
        <w:rPr>
          <w:color w:val="000000" w:themeColor="dk1"/>
          <w:sz w:val="28"/>
          <w:szCs w:val="28"/>
        </w:rPr>
        <w:t>Јер</w:t>
      </w:r>
      <w:r>
        <w:rPr>
          <w:color w:val="000000" w:themeColor="dk1"/>
          <w:sz w:val="28"/>
          <w:szCs w:val="28"/>
        </w:rPr>
        <w:t xml:space="preserve"> </w:t>
      </w:r>
      <w:r>
        <w:rPr>
          <w:color w:val="000000" w:themeColor="dk1"/>
          <w:sz w:val="28"/>
          <w:szCs w:val="28"/>
        </w:rPr>
        <w:t>излагање</w:t>
      </w:r>
      <w:r>
        <w:rPr>
          <w:color w:val="000000" w:themeColor="dk1"/>
          <w:sz w:val="28"/>
          <w:szCs w:val="28"/>
        </w:rPr>
        <w:t xml:space="preserve"> огњ</w:t>
      </w:r>
      <w:r>
        <w:rPr>
          <w:color w:val="000000" w:themeColor="dk1"/>
          <w:sz w:val="28"/>
          <w:szCs w:val="28"/>
        </w:rPr>
        <w:t>у</w:t>
      </w:r>
      <w:r>
        <w:rPr>
          <w:color w:val="000000" w:themeColor="dk1"/>
          <w:sz w:val="28"/>
          <w:szCs w:val="28"/>
        </w:rPr>
        <w:t xml:space="preserve"> </w:t>
      </w:r>
      <w:r>
        <w:rPr>
          <w:color w:val="000000" w:themeColor="dk1"/>
          <w:sz w:val="28"/>
          <w:szCs w:val="28"/>
        </w:rPr>
        <w:t>топ</w:t>
      </w:r>
      <w:r>
        <w:rPr>
          <w:color w:val="000000" w:themeColor="dk1"/>
          <w:sz w:val="28"/>
          <w:szCs w:val="28"/>
        </w:rPr>
        <w:t>и</w:t>
      </w:r>
      <w:r>
        <w:rPr>
          <w:color w:val="000000" w:themeColor="dk1"/>
          <w:sz w:val="28"/>
          <w:szCs w:val="28"/>
        </w:rPr>
        <w:t xml:space="preserve"> нечистоћу бакра или неке друге сличне материје. Међутим на који начин ће нестати </w:t>
      </w:r>
      <w:r>
        <w:rPr>
          <w:color w:val="000000" w:themeColor="dk1"/>
          <w:sz w:val="28"/>
          <w:szCs w:val="28"/>
        </w:rPr>
        <w:t>нечистота</w:t>
      </w:r>
      <w:r>
        <w:rPr>
          <w:color w:val="000000" w:themeColor="dk1"/>
          <w:sz w:val="28"/>
          <w:szCs w:val="28"/>
        </w:rPr>
        <w:t xml:space="preserve"> ума и </w:t>
      </w:r>
      <w:r>
        <w:rPr>
          <w:color w:val="000000" w:themeColor="dk1"/>
          <w:sz w:val="28"/>
          <w:szCs w:val="28"/>
        </w:rPr>
        <w:t>душе</w:t>
      </w:r>
      <w:r>
        <w:rPr>
          <w:color w:val="000000" w:themeColor="dk1"/>
          <w:sz w:val="28"/>
          <w:szCs w:val="28"/>
        </w:rPr>
        <w:t xml:space="preserve">? </w:t>
      </w:r>
      <w:r>
        <w:rPr>
          <w:color w:val="000000" w:themeColor="dk1"/>
          <w:sz w:val="28"/>
          <w:szCs w:val="28"/>
        </w:rPr>
        <w:t xml:space="preserve">Није ли ово достојно подсмеха и </w:t>
      </w:r>
      <w:r>
        <w:rPr>
          <w:color w:val="000000" w:themeColor="dk1"/>
          <w:sz w:val="28"/>
          <w:szCs w:val="28"/>
        </w:rPr>
        <w:t xml:space="preserve">нису ли то </w:t>
      </w:r>
      <w:r>
        <w:rPr>
          <w:color w:val="000000" w:themeColor="dk1"/>
          <w:sz w:val="28"/>
          <w:szCs w:val="28"/>
        </w:rPr>
        <w:t xml:space="preserve">открића узалудних размишљања? </w:t>
      </w:r>
    </w:p>
    <w:p w14:paraId="00000543">
      <w:pPr>
        <w:jc w:val="both"/>
        <w:rPr>
          <w:color w:val="000000" w:themeColor="dk1"/>
          <w:sz w:val="28"/>
          <w:szCs w:val="28"/>
        </w:rPr>
      </w:pPr>
      <w:r>
        <w:rPr>
          <w:color w:val="000000" w:themeColor="dk1"/>
          <w:sz w:val="28"/>
          <w:szCs w:val="28"/>
        </w:rPr>
        <w:t xml:space="preserve">ПАЛ: </w:t>
      </w:r>
      <w:r>
        <w:rPr>
          <w:color w:val="000000" w:themeColor="dk1"/>
          <w:sz w:val="28"/>
          <w:szCs w:val="28"/>
        </w:rPr>
        <w:t>Свакако</w:t>
      </w:r>
      <w:r>
        <w:rPr>
          <w:color w:val="000000" w:themeColor="dk1"/>
          <w:sz w:val="28"/>
          <w:szCs w:val="28"/>
        </w:rPr>
        <w:t xml:space="preserve"> јесте!</w:t>
      </w:r>
    </w:p>
    <w:p w14:paraId="00000544">
      <w:pPr>
        <w:jc w:val="both"/>
        <w:rPr>
          <w:color w:val="000000" w:themeColor="dk1"/>
          <w:sz w:val="28"/>
          <w:szCs w:val="28"/>
        </w:rPr>
      </w:pPr>
      <w:r>
        <w:rPr>
          <w:color w:val="000000" w:themeColor="dk1"/>
          <w:sz w:val="28"/>
          <w:szCs w:val="28"/>
        </w:rPr>
        <w:t xml:space="preserve">КИР: Рекао бих са великим задовољством </w:t>
      </w:r>
      <w:r>
        <w:rPr>
          <w:color w:val="000000" w:themeColor="dk1"/>
          <w:sz w:val="28"/>
          <w:szCs w:val="28"/>
        </w:rPr>
        <w:t>Гр</w:t>
      </w:r>
      <w:r>
        <w:rPr>
          <w:color w:val="000000" w:themeColor="dk1"/>
          <w:sz w:val="28"/>
          <w:szCs w:val="28"/>
        </w:rPr>
        <w:t>чким писцима</w:t>
      </w:r>
      <w:r>
        <w:rPr>
          <w:color w:val="000000" w:themeColor="dk1"/>
          <w:sz w:val="28"/>
          <w:szCs w:val="28"/>
        </w:rPr>
        <w:t>, који су</w:t>
      </w:r>
      <w:r>
        <w:rPr>
          <w:color w:val="000000" w:themeColor="dk1"/>
          <w:sz w:val="28"/>
          <w:szCs w:val="28"/>
        </w:rPr>
        <w:t xml:space="preserve"> </w:t>
      </w:r>
      <w:r>
        <w:rPr>
          <w:color w:val="000000" w:themeColor="dk1"/>
          <w:sz w:val="28"/>
          <w:szCs w:val="28"/>
        </w:rPr>
        <w:t>постали</w:t>
      </w:r>
      <w:r>
        <w:rPr>
          <w:color w:val="000000" w:themeColor="dk1"/>
          <w:sz w:val="28"/>
          <w:szCs w:val="28"/>
        </w:rPr>
        <w:t xml:space="preserve"> изумитељи ових срамотних превара, и који су их пренели и другима. Наиме, шта радите, ви племенити и мудри, који онога Титија</w:t>
      </w:r>
      <w:r>
        <w:rPr>
          <w:rStyle w:val="Footnotereference"/>
          <w:color w:val="000000" w:themeColor="dk1"/>
          <w:sz w:val="28"/>
          <w:szCs w:val="28"/>
        </w:rPr>
        <w:footnoteReference w:id="598"/>
      </w:r>
      <w:r>
        <w:rPr>
          <w:color w:val="000000" w:themeColor="dk1"/>
          <w:sz w:val="28"/>
          <w:szCs w:val="28"/>
        </w:rPr>
        <w:t xml:space="preserve">, за кога кажете да је израстао из земље, </w:t>
      </w:r>
      <w:r>
        <w:rPr>
          <w:color w:val="000000" w:themeColor="dk1"/>
          <w:sz w:val="28"/>
          <w:szCs w:val="28"/>
        </w:rPr>
        <w:t>кажњавате</w:t>
      </w:r>
      <w:r>
        <w:rPr>
          <w:color w:val="000000" w:themeColor="dk1"/>
          <w:sz w:val="28"/>
          <w:szCs w:val="28"/>
        </w:rPr>
        <w:t xml:space="preserve"> у паклу, стављајући око њега два орла да му једу јетру, јер дивећи се лепоти једне жене,</w:t>
      </w:r>
      <w:r>
        <w:rPr>
          <w:color w:val="000000" w:themeColor="dk1"/>
          <w:sz w:val="28"/>
          <w:szCs w:val="28"/>
        </w:rPr>
        <w:t xml:space="preserve"> </w:t>
      </w:r>
      <w:r>
        <w:rPr>
          <w:color w:val="000000" w:themeColor="dk1"/>
          <w:sz w:val="28"/>
          <w:szCs w:val="28"/>
        </w:rPr>
        <w:t>би</w:t>
      </w:r>
      <w:r>
        <w:rPr>
          <w:color w:val="000000" w:themeColor="dk1"/>
          <w:sz w:val="28"/>
          <w:szCs w:val="28"/>
        </w:rPr>
        <w:t xml:space="preserve"> </w:t>
      </w:r>
      <w:r>
        <w:rPr>
          <w:color w:val="000000" w:themeColor="dk1"/>
          <w:sz w:val="28"/>
          <w:szCs w:val="28"/>
        </w:rPr>
        <w:t xml:space="preserve">савладан од жеље за њом? Али и </w:t>
      </w:r>
      <w:r>
        <w:rPr>
          <w:color w:val="000000" w:themeColor="dk1"/>
          <w:sz w:val="28"/>
          <w:szCs w:val="28"/>
        </w:rPr>
        <w:t>прича</w:t>
      </w:r>
      <w:r>
        <w:rPr>
          <w:color w:val="000000" w:themeColor="dk1"/>
          <w:sz w:val="28"/>
          <w:szCs w:val="28"/>
        </w:rPr>
        <w:t>те</w:t>
      </w:r>
      <w:r>
        <w:rPr>
          <w:color w:val="000000" w:themeColor="dk1"/>
          <w:sz w:val="28"/>
          <w:szCs w:val="28"/>
        </w:rPr>
        <w:t xml:space="preserve"> </w:t>
      </w:r>
      <w:r>
        <w:rPr>
          <w:color w:val="000000" w:themeColor="dk1"/>
          <w:sz w:val="28"/>
          <w:szCs w:val="28"/>
        </w:rPr>
        <w:t xml:space="preserve">ли </w:t>
      </w:r>
      <w:r>
        <w:rPr>
          <w:color w:val="000000" w:themeColor="dk1"/>
          <w:sz w:val="28"/>
          <w:szCs w:val="28"/>
        </w:rPr>
        <w:t>бајке младима, да</w:t>
      </w:r>
      <w:r>
        <w:rPr>
          <w:color w:val="000000" w:themeColor="dk1"/>
          <w:sz w:val="28"/>
          <w:szCs w:val="28"/>
        </w:rPr>
        <w:t xml:space="preserve"> </w:t>
      </w:r>
      <w:r>
        <w:rPr>
          <w:color w:val="000000" w:themeColor="dk1"/>
          <w:sz w:val="28"/>
          <w:szCs w:val="28"/>
        </w:rPr>
        <w:t>је над Танталом</w:t>
      </w:r>
      <w:r>
        <w:rPr>
          <w:rStyle w:val="Footnotereference"/>
          <w:color w:val="000000" w:themeColor="dk1"/>
          <w:sz w:val="28"/>
          <w:szCs w:val="28"/>
        </w:rPr>
        <w:footnoteReference w:id="599"/>
      </w:r>
      <w:r>
        <w:rPr>
          <w:color w:val="000000" w:themeColor="dk1"/>
          <w:sz w:val="28"/>
          <w:szCs w:val="28"/>
        </w:rPr>
        <w:t xml:space="preserve"> била обешена једна стена као казна због </w:t>
      </w:r>
      <w:r>
        <w:rPr>
          <w:color w:val="000000" w:themeColor="dk1"/>
          <w:sz w:val="28"/>
          <w:szCs w:val="28"/>
        </w:rPr>
        <w:t>његовог развратног</w:t>
      </w:r>
      <w:r>
        <w:rPr>
          <w:color w:val="000000" w:themeColor="dk1"/>
          <w:sz w:val="28"/>
          <w:szCs w:val="28"/>
        </w:rPr>
        <w:t xml:space="preserve"> језика? </w:t>
      </w:r>
      <w:r>
        <w:rPr>
          <w:color w:val="000000" w:themeColor="dk1"/>
          <w:sz w:val="28"/>
          <w:szCs w:val="28"/>
        </w:rPr>
        <w:t>И такође, везујући Иксиона</w:t>
      </w:r>
      <w:r>
        <w:rPr>
          <w:rStyle w:val="Footnotereference"/>
          <w:color w:val="000000" w:themeColor="dk1"/>
          <w:sz w:val="28"/>
          <w:szCs w:val="28"/>
        </w:rPr>
        <w:footnoteReference w:id="600"/>
      </w:r>
      <w:r>
        <w:rPr>
          <w:color w:val="000000" w:themeColor="dk1"/>
          <w:sz w:val="28"/>
          <w:szCs w:val="28"/>
        </w:rPr>
        <w:t xml:space="preserve"> на (ватрени) точак</w:t>
      </w:r>
      <w:r>
        <w:rPr>
          <w:color w:val="000000" w:themeColor="dk1"/>
          <w:sz w:val="28"/>
          <w:szCs w:val="28"/>
        </w:rPr>
        <w:t xml:space="preserve">, који </w:t>
      </w:r>
      <w:r>
        <w:rPr>
          <w:color w:val="000000" w:themeColor="dk1"/>
          <w:sz w:val="28"/>
          <w:szCs w:val="28"/>
        </w:rPr>
        <w:t>непрестано кружи</w:t>
      </w:r>
      <w:r>
        <w:rPr>
          <w:color w:val="000000" w:themeColor="dk1"/>
          <w:sz w:val="28"/>
          <w:szCs w:val="28"/>
        </w:rPr>
        <w:t xml:space="preserve"> </w:t>
      </w:r>
      <w:r>
        <w:rPr>
          <w:color w:val="000000" w:themeColor="dk1"/>
          <w:sz w:val="28"/>
          <w:szCs w:val="28"/>
        </w:rPr>
        <w:t>велик</w:t>
      </w:r>
      <w:r>
        <w:rPr>
          <w:color w:val="000000" w:themeColor="dk1"/>
          <w:sz w:val="28"/>
          <w:szCs w:val="28"/>
        </w:rPr>
        <w:t>им</w:t>
      </w:r>
      <w:r>
        <w:rPr>
          <w:color w:val="000000" w:themeColor="dk1"/>
          <w:sz w:val="28"/>
          <w:szCs w:val="28"/>
        </w:rPr>
        <w:t xml:space="preserve"> и незаустављив</w:t>
      </w:r>
      <w:r>
        <w:rPr>
          <w:color w:val="000000" w:themeColor="dk1"/>
          <w:sz w:val="28"/>
          <w:szCs w:val="28"/>
        </w:rPr>
        <w:t>им</w:t>
      </w:r>
      <w:r>
        <w:rPr>
          <w:color w:val="000000" w:themeColor="dk1"/>
          <w:sz w:val="28"/>
          <w:szCs w:val="28"/>
        </w:rPr>
        <w:t xml:space="preserve"> </w:t>
      </w:r>
      <w:r>
        <w:rPr>
          <w:color w:val="000000" w:themeColor="dk1"/>
          <w:sz w:val="28"/>
          <w:szCs w:val="28"/>
        </w:rPr>
        <w:t>путањама</w:t>
      </w:r>
      <w:r>
        <w:rPr>
          <w:color w:val="000000" w:themeColor="dk1"/>
          <w:sz w:val="28"/>
          <w:szCs w:val="28"/>
        </w:rPr>
        <w:t xml:space="preserve">, </w:t>
      </w:r>
      <w:r>
        <w:rPr>
          <w:color w:val="000000" w:themeColor="dk1"/>
          <w:sz w:val="28"/>
          <w:szCs w:val="28"/>
        </w:rPr>
        <w:t>каж</w:t>
      </w:r>
      <w:r>
        <w:rPr>
          <w:color w:val="000000" w:themeColor="dk1"/>
          <w:sz w:val="28"/>
          <w:szCs w:val="28"/>
        </w:rPr>
        <w:t>ете</w:t>
      </w:r>
      <w:r>
        <w:rPr>
          <w:color w:val="000000" w:themeColor="dk1"/>
          <w:sz w:val="28"/>
          <w:szCs w:val="28"/>
        </w:rPr>
        <w:t xml:space="preserve"> да се </w:t>
      </w:r>
      <w:r>
        <w:rPr>
          <w:color w:val="000000" w:themeColor="dk1"/>
          <w:sz w:val="28"/>
          <w:szCs w:val="28"/>
        </w:rPr>
        <w:t xml:space="preserve">ово </w:t>
      </w:r>
      <w:r>
        <w:rPr>
          <w:color w:val="000000" w:themeColor="dk1"/>
          <w:sz w:val="28"/>
          <w:szCs w:val="28"/>
        </w:rPr>
        <w:t>десило да претрпи казн</w:t>
      </w:r>
      <w:r>
        <w:rPr>
          <w:color w:val="000000" w:themeColor="dk1"/>
          <w:sz w:val="28"/>
          <w:szCs w:val="28"/>
        </w:rPr>
        <w:t>у</w:t>
      </w:r>
      <w:r>
        <w:rPr>
          <w:color w:val="000000" w:themeColor="dk1"/>
          <w:sz w:val="28"/>
          <w:szCs w:val="28"/>
        </w:rPr>
        <w:t xml:space="preserve">, </w:t>
      </w:r>
      <w:r>
        <w:rPr>
          <w:color w:val="000000" w:themeColor="dk1"/>
          <w:sz w:val="28"/>
          <w:szCs w:val="28"/>
        </w:rPr>
        <w:t>да</w:t>
      </w:r>
      <w:r>
        <w:rPr>
          <w:color w:val="000000" w:themeColor="dk1"/>
          <w:sz w:val="28"/>
          <w:szCs w:val="28"/>
        </w:rPr>
        <w:t xml:space="preserve"> се не </w:t>
      </w:r>
      <w:r>
        <w:rPr>
          <w:color w:val="000000" w:themeColor="dk1"/>
          <w:sz w:val="28"/>
          <w:szCs w:val="28"/>
        </w:rPr>
        <w:t xml:space="preserve">би </w:t>
      </w:r>
      <w:r>
        <w:rPr>
          <w:color w:val="000000" w:themeColor="dk1"/>
          <w:sz w:val="28"/>
          <w:szCs w:val="28"/>
        </w:rPr>
        <w:t>супроставља</w:t>
      </w:r>
      <w:r>
        <w:rPr>
          <w:color w:val="000000" w:themeColor="dk1"/>
          <w:sz w:val="28"/>
          <w:szCs w:val="28"/>
        </w:rPr>
        <w:t>о</w:t>
      </w:r>
      <w:r>
        <w:rPr>
          <w:color w:val="000000" w:themeColor="dk1"/>
          <w:sz w:val="28"/>
          <w:szCs w:val="28"/>
        </w:rPr>
        <w:t xml:space="preserve"> </w:t>
      </w:r>
      <w:r>
        <w:rPr>
          <w:color w:val="000000" w:themeColor="dk1"/>
          <w:sz w:val="28"/>
          <w:szCs w:val="28"/>
        </w:rPr>
        <w:t xml:space="preserve">боговима због ваших превара, већ вама самима као и другима, јер сте поробљени од страшних и срамотних ствари, њих сте ослободили од огња, сагласно са оним што мислите, </w:t>
      </w:r>
      <w:r>
        <w:rPr>
          <w:color w:val="000000" w:themeColor="dk1"/>
          <w:sz w:val="28"/>
          <w:szCs w:val="28"/>
        </w:rPr>
        <w:t>а</w:t>
      </w:r>
      <w:r>
        <w:rPr>
          <w:color w:val="000000" w:themeColor="dk1"/>
          <w:sz w:val="28"/>
          <w:szCs w:val="28"/>
        </w:rPr>
        <w:t xml:space="preserve"> дарујете невиност од њихових злочина још и онима који су </w:t>
      </w:r>
      <w:r>
        <w:rPr>
          <w:color w:val="000000" w:themeColor="dk1"/>
          <w:sz w:val="28"/>
          <w:szCs w:val="28"/>
        </w:rPr>
        <w:t>на</w:t>
      </w:r>
      <w:r>
        <w:rPr>
          <w:color w:val="000000" w:themeColor="dk1"/>
          <w:sz w:val="28"/>
          <w:szCs w:val="28"/>
        </w:rPr>
        <w:t>чин</w:t>
      </w:r>
      <w:r>
        <w:rPr>
          <w:color w:val="000000" w:themeColor="dk1"/>
          <w:sz w:val="28"/>
          <w:szCs w:val="28"/>
        </w:rPr>
        <w:t>или тешке преступе</w:t>
      </w:r>
      <w:r>
        <w:rPr>
          <w:color w:val="000000" w:themeColor="dk1"/>
          <w:sz w:val="28"/>
          <w:szCs w:val="28"/>
        </w:rPr>
        <w:t xml:space="preserve">? Али кажи ми, </w:t>
      </w:r>
      <w:r>
        <w:rPr>
          <w:color w:val="000000" w:themeColor="dk1"/>
          <w:sz w:val="28"/>
          <w:szCs w:val="28"/>
        </w:rPr>
        <w:t xml:space="preserve">Титију и онима које смо мало пре навели, можда </w:t>
      </w:r>
      <w:r>
        <w:rPr>
          <w:color w:val="000000" w:themeColor="dk1"/>
          <w:sz w:val="28"/>
          <w:szCs w:val="28"/>
        </w:rPr>
        <w:t xml:space="preserve">сте </w:t>
      </w:r>
      <w:r>
        <w:rPr>
          <w:color w:val="000000" w:themeColor="dk1"/>
          <w:sz w:val="28"/>
          <w:szCs w:val="28"/>
        </w:rPr>
        <w:t xml:space="preserve">због недостатка огња наметнули строгу и неопозиву казну. Такође за вас </w:t>
      </w:r>
      <w:r>
        <w:rPr>
          <w:color w:val="000000" w:themeColor="dk1"/>
          <w:sz w:val="28"/>
          <w:szCs w:val="28"/>
        </w:rPr>
        <w:t xml:space="preserve">је највећи </w:t>
      </w:r>
      <w:r>
        <w:rPr>
          <w:color w:val="000000" w:themeColor="dk1"/>
          <w:sz w:val="28"/>
          <w:szCs w:val="28"/>
        </w:rPr>
        <w:t>лопов и</w:t>
      </w:r>
      <w:r>
        <w:rPr>
          <w:color w:val="000000" w:themeColor="dk1"/>
          <w:sz w:val="28"/>
          <w:szCs w:val="28"/>
        </w:rPr>
        <w:t xml:space="preserve"> </w:t>
      </w:r>
      <w:r>
        <w:rPr>
          <w:color w:val="000000" w:themeColor="dk1"/>
          <w:sz w:val="28"/>
          <w:szCs w:val="28"/>
        </w:rPr>
        <w:t>дарива</w:t>
      </w:r>
      <w:r>
        <w:rPr>
          <w:color w:val="000000" w:themeColor="dk1"/>
          <w:sz w:val="28"/>
          <w:szCs w:val="28"/>
        </w:rPr>
        <w:t>лац</w:t>
      </w:r>
      <w:r>
        <w:rPr>
          <w:color w:val="000000" w:themeColor="dk1"/>
          <w:sz w:val="28"/>
          <w:szCs w:val="28"/>
        </w:rPr>
        <w:t xml:space="preserve"> ватре људима, </w:t>
      </w:r>
      <w:r>
        <w:rPr>
          <w:color w:val="000000" w:themeColor="dk1"/>
          <w:sz w:val="28"/>
          <w:szCs w:val="28"/>
        </w:rPr>
        <w:t>говорим о</w:t>
      </w:r>
      <w:r>
        <w:rPr>
          <w:color w:val="000000" w:themeColor="dk1"/>
          <w:sz w:val="28"/>
          <w:szCs w:val="28"/>
        </w:rPr>
        <w:t xml:space="preserve"> Прометеј</w:t>
      </w:r>
      <w:r>
        <w:rPr>
          <w:color w:val="000000" w:themeColor="dk1"/>
          <w:sz w:val="28"/>
          <w:szCs w:val="28"/>
        </w:rPr>
        <w:t>у</w:t>
      </w:r>
      <w:r>
        <w:rPr>
          <w:color w:val="000000" w:themeColor="dk1"/>
          <w:sz w:val="28"/>
          <w:szCs w:val="28"/>
        </w:rPr>
        <w:t xml:space="preserve">, наравно ако је уопште и постојао, даривао је употребу ватре пре </w:t>
      </w:r>
      <w:r>
        <w:rPr>
          <w:color w:val="000000" w:themeColor="dk1"/>
          <w:sz w:val="28"/>
          <w:szCs w:val="28"/>
        </w:rPr>
        <w:t>свих</w:t>
      </w:r>
      <w:r>
        <w:rPr>
          <w:color w:val="000000" w:themeColor="dk1"/>
          <w:sz w:val="28"/>
          <w:szCs w:val="28"/>
        </w:rPr>
        <w:t xml:space="preserve"> </w:t>
      </w:r>
      <w:r>
        <w:rPr>
          <w:color w:val="000000" w:themeColor="dk1"/>
          <w:sz w:val="28"/>
          <w:szCs w:val="28"/>
        </w:rPr>
        <w:t xml:space="preserve">других. Наиме и њега ваши митови </w:t>
      </w:r>
      <w:r>
        <w:rPr>
          <w:color w:val="000000" w:themeColor="dk1"/>
          <w:sz w:val="28"/>
          <w:szCs w:val="28"/>
        </w:rPr>
        <w:t xml:space="preserve">опевају да је </w:t>
      </w:r>
      <w:r>
        <w:rPr>
          <w:color w:val="000000" w:themeColor="dk1"/>
          <w:sz w:val="28"/>
          <w:szCs w:val="28"/>
        </w:rPr>
        <w:t>вез</w:t>
      </w:r>
      <w:r>
        <w:rPr>
          <w:color w:val="000000" w:themeColor="dk1"/>
          <w:sz w:val="28"/>
          <w:szCs w:val="28"/>
        </w:rPr>
        <w:t xml:space="preserve">ан </w:t>
      </w:r>
      <w:r>
        <w:rPr>
          <w:color w:val="000000" w:themeColor="dk1"/>
          <w:sz w:val="28"/>
          <w:szCs w:val="28"/>
        </w:rPr>
        <w:t>нераскидивим</w:t>
      </w:r>
      <w:r>
        <w:rPr>
          <w:color w:val="000000" w:themeColor="dk1"/>
          <w:sz w:val="28"/>
          <w:szCs w:val="28"/>
        </w:rPr>
        <w:t xml:space="preserve"> </w:t>
      </w:r>
      <w:r>
        <w:rPr>
          <w:color w:val="000000" w:themeColor="dk1"/>
          <w:sz w:val="28"/>
          <w:szCs w:val="28"/>
        </w:rPr>
        <w:t>ланцима, и говоре да су летели изнад њега о</w:t>
      </w:r>
      <w:r>
        <w:rPr>
          <w:color w:val="000000" w:themeColor="dk1"/>
          <w:sz w:val="28"/>
          <w:szCs w:val="28"/>
        </w:rPr>
        <w:t>р</w:t>
      </w:r>
      <w:r>
        <w:rPr>
          <w:color w:val="000000" w:themeColor="dk1"/>
          <w:sz w:val="28"/>
          <w:szCs w:val="28"/>
        </w:rPr>
        <w:t xml:space="preserve">лови са оштрим канџама, као и код Титија, </w:t>
      </w:r>
      <w:r>
        <w:rPr>
          <w:color w:val="000000" w:themeColor="dk1"/>
          <w:sz w:val="28"/>
          <w:szCs w:val="28"/>
        </w:rPr>
        <w:t>ст</w:t>
      </w:r>
      <w:r>
        <w:rPr>
          <w:color w:val="000000" w:themeColor="dk1"/>
          <w:sz w:val="28"/>
          <w:szCs w:val="28"/>
        </w:rPr>
        <w:t>р</w:t>
      </w:r>
      <w:r>
        <w:rPr>
          <w:color w:val="000000" w:themeColor="dk1"/>
          <w:sz w:val="28"/>
          <w:szCs w:val="28"/>
        </w:rPr>
        <w:t>а</w:t>
      </w:r>
      <w:r>
        <w:rPr>
          <w:color w:val="000000" w:themeColor="dk1"/>
          <w:sz w:val="28"/>
          <w:szCs w:val="28"/>
        </w:rPr>
        <w:t xml:space="preserve">шни и дивљи извршиоци казне. Наиме дајте, дајте очишћењем огњем, </w:t>
      </w:r>
      <w:r>
        <w:rPr>
          <w:color w:val="000000" w:themeColor="dk1"/>
          <w:sz w:val="28"/>
          <w:szCs w:val="28"/>
        </w:rPr>
        <w:t>не само њ</w:t>
      </w:r>
      <w:r>
        <w:rPr>
          <w:color w:val="000000" w:themeColor="dk1"/>
          <w:sz w:val="28"/>
          <w:szCs w:val="28"/>
        </w:rPr>
        <w:t xml:space="preserve">има, већ и онима који су </w:t>
      </w:r>
      <w:r>
        <w:rPr>
          <w:color w:val="000000" w:themeColor="dk1"/>
          <w:sz w:val="28"/>
          <w:szCs w:val="28"/>
        </w:rPr>
        <w:t>лудели од похоте према</w:t>
      </w:r>
      <w:r>
        <w:rPr>
          <w:color w:val="000000" w:themeColor="dk1"/>
          <w:sz w:val="28"/>
          <w:szCs w:val="28"/>
        </w:rPr>
        <w:t xml:space="preserve"> </w:t>
      </w:r>
      <w:r>
        <w:rPr>
          <w:color w:val="000000" w:themeColor="dk1"/>
          <w:sz w:val="28"/>
          <w:szCs w:val="28"/>
        </w:rPr>
        <w:t>ћерк</w:t>
      </w:r>
      <w:r>
        <w:rPr>
          <w:color w:val="000000" w:themeColor="dk1"/>
          <w:sz w:val="28"/>
          <w:szCs w:val="28"/>
        </w:rPr>
        <w:t>ама</w:t>
      </w:r>
      <w:r>
        <w:rPr>
          <w:color w:val="000000" w:themeColor="dk1"/>
          <w:sz w:val="28"/>
          <w:szCs w:val="28"/>
        </w:rPr>
        <w:t xml:space="preserve"> или жен</w:t>
      </w:r>
      <w:r>
        <w:rPr>
          <w:color w:val="000000" w:themeColor="dk1"/>
          <w:sz w:val="28"/>
          <w:szCs w:val="28"/>
        </w:rPr>
        <w:t>ама</w:t>
      </w:r>
      <w:r>
        <w:rPr>
          <w:color w:val="000000" w:themeColor="dk1"/>
          <w:sz w:val="28"/>
          <w:szCs w:val="28"/>
        </w:rPr>
        <w:t xml:space="preserve"> </w:t>
      </w:r>
      <w:r>
        <w:rPr>
          <w:color w:val="000000" w:themeColor="dk1"/>
          <w:sz w:val="28"/>
          <w:szCs w:val="28"/>
        </w:rPr>
        <w:t>других (људи)</w:t>
      </w:r>
      <w:r>
        <w:rPr>
          <w:color w:val="000000" w:themeColor="dk1"/>
          <w:sz w:val="28"/>
          <w:szCs w:val="28"/>
        </w:rPr>
        <w:t xml:space="preserve">, чинећи недозвољене ствари, и они, ослобођени огњем од кривице, нека избегну заједно са својим </w:t>
      </w:r>
      <w:r>
        <w:rPr>
          <w:color w:val="000000" w:themeColor="dk1"/>
          <w:sz w:val="28"/>
          <w:szCs w:val="28"/>
        </w:rPr>
        <w:t>преступима</w:t>
      </w:r>
      <w:r>
        <w:rPr>
          <w:color w:val="000000" w:themeColor="dk1"/>
          <w:sz w:val="28"/>
          <w:szCs w:val="28"/>
        </w:rPr>
        <w:t xml:space="preserve"> и оптужбе за ово. Али се за друге одмах подижу судови и </w:t>
      </w:r>
      <w:r>
        <w:rPr>
          <w:color w:val="000000" w:themeColor="dk1"/>
          <w:sz w:val="28"/>
          <w:szCs w:val="28"/>
        </w:rPr>
        <w:t>оп</w:t>
      </w:r>
      <w:r>
        <w:rPr>
          <w:color w:val="000000" w:themeColor="dk1"/>
          <w:sz w:val="28"/>
          <w:szCs w:val="28"/>
        </w:rPr>
        <w:t>тужбе</w:t>
      </w:r>
      <w:r>
        <w:rPr>
          <w:color w:val="000000" w:themeColor="dk1"/>
          <w:sz w:val="28"/>
          <w:szCs w:val="28"/>
        </w:rPr>
        <w:t xml:space="preserve">, и покреће се мржња закона против зла, међутим ви сами </w:t>
      </w:r>
      <w:r>
        <w:rPr>
          <w:color w:val="000000" w:themeColor="dk1"/>
          <w:sz w:val="28"/>
          <w:szCs w:val="28"/>
        </w:rPr>
        <w:t xml:space="preserve">који несмотрено живите неморално у веома срамотном и прљавом животу, мислите да сте ослобођени од свакога прљања, преварени </w:t>
      </w:r>
      <w:r>
        <w:rPr>
          <w:color w:val="000000" w:themeColor="dk1"/>
          <w:sz w:val="28"/>
          <w:szCs w:val="28"/>
        </w:rPr>
        <w:t>лажни</w:t>
      </w:r>
      <w:r>
        <w:rPr>
          <w:color w:val="000000" w:themeColor="dk1"/>
          <w:sz w:val="28"/>
          <w:szCs w:val="28"/>
        </w:rPr>
        <w:t>м</w:t>
      </w:r>
      <w:r>
        <w:rPr>
          <w:color w:val="000000" w:themeColor="dk1"/>
          <w:sz w:val="28"/>
          <w:szCs w:val="28"/>
        </w:rPr>
        <w:t xml:space="preserve"> и дечији</w:t>
      </w:r>
      <w:r>
        <w:rPr>
          <w:color w:val="000000" w:themeColor="dk1"/>
          <w:sz w:val="28"/>
          <w:szCs w:val="28"/>
        </w:rPr>
        <w:t>м</w:t>
      </w:r>
      <w:r>
        <w:rPr>
          <w:color w:val="000000" w:themeColor="dk1"/>
          <w:sz w:val="28"/>
          <w:szCs w:val="28"/>
        </w:rPr>
        <w:t xml:space="preserve"> игрица</w:t>
      </w:r>
      <w:r>
        <w:rPr>
          <w:color w:val="000000" w:themeColor="dk1"/>
          <w:sz w:val="28"/>
          <w:szCs w:val="28"/>
        </w:rPr>
        <w:t>ма</w:t>
      </w:r>
      <w:r>
        <w:rPr>
          <w:color w:val="000000" w:themeColor="dk1"/>
          <w:sz w:val="28"/>
          <w:szCs w:val="28"/>
        </w:rPr>
        <w:t xml:space="preserve">, узимајући у овоме </w:t>
      </w:r>
      <w:r>
        <w:rPr>
          <w:color w:val="000000" w:themeColor="dk1"/>
          <w:sz w:val="28"/>
          <w:szCs w:val="28"/>
        </w:rPr>
        <w:t>за</w:t>
      </w:r>
      <w:r>
        <w:rPr>
          <w:color w:val="000000" w:themeColor="dk1"/>
          <w:sz w:val="28"/>
          <w:szCs w:val="28"/>
        </w:rPr>
        <w:t xml:space="preserve"> </w:t>
      </w:r>
      <w:r>
        <w:rPr>
          <w:color w:val="000000" w:themeColor="dk1"/>
          <w:sz w:val="28"/>
          <w:szCs w:val="28"/>
        </w:rPr>
        <w:t xml:space="preserve">своје слуге колико </w:t>
      </w:r>
      <w:r>
        <w:rPr>
          <w:color w:val="000000" w:themeColor="dk1"/>
          <w:sz w:val="28"/>
          <w:szCs w:val="28"/>
        </w:rPr>
        <w:t xml:space="preserve">оне који су </w:t>
      </w:r>
      <w:r>
        <w:rPr>
          <w:color w:val="000000" w:themeColor="dk1"/>
          <w:sz w:val="28"/>
          <w:szCs w:val="28"/>
        </w:rPr>
        <w:t xml:space="preserve">прљавији од </w:t>
      </w:r>
      <w:r>
        <w:rPr>
          <w:color w:val="000000" w:themeColor="dk1"/>
          <w:sz w:val="28"/>
          <w:szCs w:val="28"/>
        </w:rPr>
        <w:t xml:space="preserve">свих, </w:t>
      </w:r>
      <w:r>
        <w:rPr>
          <w:color w:val="000000" w:themeColor="dk1"/>
          <w:sz w:val="28"/>
          <w:szCs w:val="28"/>
        </w:rPr>
        <w:t xml:space="preserve">који заједно са </w:t>
      </w:r>
      <w:r>
        <w:rPr>
          <w:color w:val="000000" w:themeColor="dk1"/>
          <w:sz w:val="28"/>
          <w:szCs w:val="28"/>
        </w:rPr>
        <w:t>својом појавом</w:t>
      </w:r>
      <w:r>
        <w:rPr>
          <w:color w:val="000000" w:themeColor="dk1"/>
          <w:sz w:val="28"/>
          <w:szCs w:val="28"/>
        </w:rPr>
        <w:t xml:space="preserve">, занемарујући </w:t>
      </w:r>
      <w:r>
        <w:rPr>
          <w:color w:val="000000" w:themeColor="dk1"/>
          <w:sz w:val="28"/>
          <w:szCs w:val="28"/>
        </w:rPr>
        <w:t>мужеван изглед</w:t>
      </w:r>
      <w:r>
        <w:rPr>
          <w:color w:val="000000" w:themeColor="dk1"/>
          <w:sz w:val="28"/>
          <w:szCs w:val="28"/>
        </w:rPr>
        <w:t xml:space="preserve">, </w:t>
      </w:r>
      <w:r>
        <w:rPr>
          <w:color w:val="000000" w:themeColor="dk1"/>
          <w:sz w:val="28"/>
          <w:szCs w:val="28"/>
        </w:rPr>
        <w:t>спуштају се на ниво</w:t>
      </w:r>
      <w:r>
        <w:rPr>
          <w:color w:val="000000" w:themeColor="dk1"/>
          <w:sz w:val="28"/>
          <w:szCs w:val="28"/>
        </w:rPr>
        <w:t xml:space="preserve"> </w:t>
      </w:r>
      <w:r>
        <w:rPr>
          <w:color w:val="000000" w:themeColor="dk1"/>
          <w:sz w:val="28"/>
          <w:szCs w:val="28"/>
        </w:rPr>
        <w:t>женск</w:t>
      </w:r>
      <w:r>
        <w:rPr>
          <w:color w:val="000000" w:themeColor="dk1"/>
          <w:sz w:val="28"/>
          <w:szCs w:val="28"/>
        </w:rPr>
        <w:t>их</w:t>
      </w:r>
      <w:r>
        <w:rPr>
          <w:color w:val="000000" w:themeColor="dk1"/>
          <w:sz w:val="28"/>
          <w:szCs w:val="28"/>
        </w:rPr>
        <w:t xml:space="preserve"> обичај</w:t>
      </w:r>
      <w:r>
        <w:rPr>
          <w:color w:val="000000" w:themeColor="dk1"/>
          <w:sz w:val="28"/>
          <w:szCs w:val="28"/>
        </w:rPr>
        <w:t>а</w:t>
      </w:r>
      <w:r>
        <w:rPr>
          <w:color w:val="000000" w:themeColor="dk1"/>
          <w:sz w:val="28"/>
          <w:szCs w:val="28"/>
        </w:rPr>
        <w:t xml:space="preserve"> и начин</w:t>
      </w:r>
      <w:r>
        <w:rPr>
          <w:color w:val="000000" w:themeColor="dk1"/>
          <w:sz w:val="28"/>
          <w:szCs w:val="28"/>
        </w:rPr>
        <w:t>а</w:t>
      </w:r>
      <w:r>
        <w:rPr>
          <w:color w:val="000000" w:themeColor="dk1"/>
          <w:sz w:val="28"/>
          <w:szCs w:val="28"/>
        </w:rPr>
        <w:t xml:space="preserve"> </w:t>
      </w:r>
      <w:r>
        <w:rPr>
          <w:color w:val="000000" w:themeColor="dk1"/>
          <w:sz w:val="28"/>
          <w:szCs w:val="28"/>
        </w:rPr>
        <w:t xml:space="preserve">понашања, телима и </w:t>
      </w:r>
      <w:r>
        <w:rPr>
          <w:color w:val="000000" w:themeColor="dk1"/>
          <w:sz w:val="28"/>
          <w:szCs w:val="28"/>
        </w:rPr>
        <w:t>мишљењ</w:t>
      </w:r>
      <w:r>
        <w:rPr>
          <w:color w:val="000000" w:themeColor="dk1"/>
          <w:sz w:val="28"/>
          <w:szCs w:val="28"/>
        </w:rPr>
        <w:t>има</w:t>
      </w:r>
      <w:r>
        <w:rPr>
          <w:color w:val="000000" w:themeColor="dk1"/>
          <w:sz w:val="28"/>
          <w:szCs w:val="28"/>
        </w:rPr>
        <w:t xml:space="preserve">. И на какав начин ће овај човек учинити очишћење? </w:t>
      </w:r>
      <w:r>
        <w:rPr>
          <w:color w:val="000000" w:themeColor="dk1"/>
          <w:sz w:val="28"/>
          <w:szCs w:val="28"/>
        </w:rPr>
        <w:t>Јер</w:t>
      </w:r>
      <w:r>
        <w:rPr>
          <w:color w:val="000000" w:themeColor="dk1"/>
          <w:sz w:val="28"/>
          <w:szCs w:val="28"/>
        </w:rPr>
        <w:t xml:space="preserve">, </w:t>
      </w:r>
      <w:r>
        <w:rPr>
          <w:color w:val="000000" w:themeColor="dk1"/>
          <w:sz w:val="28"/>
          <w:szCs w:val="28"/>
        </w:rPr>
        <w:t>имајући такво расположење</w:t>
      </w:r>
      <w:r>
        <w:rPr>
          <w:color w:val="000000" w:themeColor="dk1"/>
          <w:sz w:val="28"/>
          <w:szCs w:val="28"/>
        </w:rPr>
        <w:t xml:space="preserve">, </w:t>
      </w:r>
      <w:r>
        <w:rPr>
          <w:color w:val="000000" w:themeColor="dk1"/>
          <w:sz w:val="28"/>
          <w:szCs w:val="28"/>
        </w:rPr>
        <w:t>учини</w:t>
      </w:r>
      <w:r>
        <w:rPr>
          <w:color w:val="000000" w:themeColor="dk1"/>
          <w:sz w:val="28"/>
          <w:szCs w:val="28"/>
        </w:rPr>
        <w:t>ћете</w:t>
      </w:r>
      <w:r>
        <w:rPr>
          <w:color w:val="000000" w:themeColor="dk1"/>
          <w:sz w:val="28"/>
          <w:szCs w:val="28"/>
        </w:rPr>
        <w:t xml:space="preserve"> нешто </w:t>
      </w:r>
      <w:r>
        <w:rPr>
          <w:color w:val="000000" w:themeColor="dk1"/>
          <w:sz w:val="28"/>
          <w:szCs w:val="28"/>
        </w:rPr>
        <w:t>слично</w:t>
      </w:r>
      <w:r>
        <w:rPr>
          <w:color w:val="000000" w:themeColor="dk1"/>
          <w:sz w:val="28"/>
          <w:szCs w:val="28"/>
        </w:rPr>
        <w:t xml:space="preserve">, као кад </w:t>
      </w:r>
      <w:r>
        <w:rPr>
          <w:color w:val="000000" w:themeColor="dk1"/>
          <w:sz w:val="28"/>
          <w:szCs w:val="28"/>
        </w:rPr>
        <w:t>би</w:t>
      </w:r>
      <w:r>
        <w:rPr>
          <w:color w:val="000000" w:themeColor="dk1"/>
          <w:sz w:val="28"/>
          <w:szCs w:val="28"/>
        </w:rPr>
        <w:t xml:space="preserve"> </w:t>
      </w:r>
      <w:r>
        <w:rPr>
          <w:color w:val="000000" w:themeColor="dk1"/>
          <w:sz w:val="28"/>
          <w:szCs w:val="28"/>
        </w:rPr>
        <w:t>неко</w:t>
      </w:r>
      <w:r>
        <w:rPr>
          <w:color w:val="000000" w:themeColor="dk1"/>
          <w:sz w:val="28"/>
          <w:szCs w:val="28"/>
        </w:rPr>
        <w:t xml:space="preserve"> </w:t>
      </w:r>
      <w:r>
        <w:rPr>
          <w:color w:val="000000" w:themeColor="dk1"/>
          <w:sz w:val="28"/>
          <w:szCs w:val="28"/>
        </w:rPr>
        <w:t>мислио</w:t>
      </w:r>
      <w:r>
        <w:rPr>
          <w:color w:val="000000" w:themeColor="dk1"/>
          <w:sz w:val="28"/>
          <w:szCs w:val="28"/>
        </w:rPr>
        <w:t xml:space="preserve"> да с</w:t>
      </w:r>
      <w:r>
        <w:rPr>
          <w:color w:val="000000" w:themeColor="dk1"/>
          <w:sz w:val="28"/>
          <w:szCs w:val="28"/>
        </w:rPr>
        <w:t xml:space="preserve">е намирисао неким </w:t>
      </w:r>
      <w:r>
        <w:rPr>
          <w:color w:val="000000" w:themeColor="dk1"/>
          <w:sz w:val="28"/>
          <w:szCs w:val="28"/>
        </w:rPr>
        <w:t>миомирисом</w:t>
      </w:r>
      <w:r>
        <w:rPr>
          <w:color w:val="000000" w:themeColor="dk1"/>
          <w:sz w:val="28"/>
          <w:szCs w:val="28"/>
        </w:rPr>
        <w:t xml:space="preserve">, а </w:t>
      </w:r>
      <w:r>
        <w:rPr>
          <w:color w:val="000000" w:themeColor="dk1"/>
          <w:sz w:val="28"/>
          <w:szCs w:val="28"/>
        </w:rPr>
        <w:t>уствари</w:t>
      </w:r>
      <w:r>
        <w:rPr>
          <w:color w:val="000000" w:themeColor="dk1"/>
          <w:sz w:val="28"/>
          <w:szCs w:val="28"/>
        </w:rPr>
        <w:t xml:space="preserve"> се </w:t>
      </w:r>
      <w:r>
        <w:rPr>
          <w:color w:val="000000" w:themeColor="dk1"/>
          <w:sz w:val="28"/>
          <w:szCs w:val="28"/>
        </w:rPr>
        <w:t xml:space="preserve">намазао најсмрдљивијим блатом, </w:t>
      </w:r>
      <w:r>
        <w:rPr>
          <w:color w:val="000000" w:themeColor="dk1"/>
          <w:sz w:val="28"/>
          <w:szCs w:val="28"/>
        </w:rPr>
        <w:t>а затим</w:t>
      </w:r>
      <w:r>
        <w:rPr>
          <w:color w:val="000000" w:themeColor="dk1"/>
          <w:sz w:val="28"/>
          <w:szCs w:val="28"/>
        </w:rPr>
        <w:t xml:space="preserve"> </w:t>
      </w:r>
      <w:r>
        <w:rPr>
          <w:color w:val="000000" w:themeColor="dk1"/>
          <w:sz w:val="28"/>
          <w:szCs w:val="28"/>
        </w:rPr>
        <w:t>је дошао до тога да мисли, да је постигао, и наравно веома успешно, оно што је мислио.</w:t>
      </w:r>
    </w:p>
    <w:p w14:paraId="00000545">
      <w:pPr>
        <w:jc w:val="both"/>
        <w:rPr>
          <w:color w:val="000000" w:themeColor="dk1"/>
          <w:sz w:val="28"/>
          <w:szCs w:val="28"/>
        </w:rPr>
      </w:pPr>
      <w:r>
        <w:rPr>
          <w:color w:val="000000" w:themeColor="dk1"/>
          <w:sz w:val="28"/>
          <w:szCs w:val="28"/>
        </w:rPr>
        <w:t xml:space="preserve">ПАЛ: Тачно говориш, и </w:t>
      </w:r>
      <w:r>
        <w:rPr>
          <w:color w:val="000000" w:themeColor="dk1"/>
          <w:sz w:val="28"/>
          <w:szCs w:val="28"/>
        </w:rPr>
        <w:t>сл</w:t>
      </w:r>
      <w:r>
        <w:rPr>
          <w:color w:val="000000" w:themeColor="dk1"/>
          <w:sz w:val="28"/>
          <w:szCs w:val="28"/>
        </w:rPr>
        <w:t>ожио бих</w:t>
      </w:r>
      <w:r>
        <w:rPr>
          <w:color w:val="000000" w:themeColor="dk1"/>
          <w:sz w:val="28"/>
          <w:szCs w:val="28"/>
        </w:rPr>
        <w:t xml:space="preserve"> се са тобом, пошто говориш истину.</w:t>
      </w:r>
    </w:p>
    <w:p w14:paraId="00000546">
      <w:pPr>
        <w:jc w:val="both"/>
        <w:rPr>
          <w:color w:val="000000" w:themeColor="dk1"/>
          <w:sz w:val="28"/>
          <w:szCs w:val="28"/>
        </w:rPr>
      </w:pPr>
      <w:r>
        <w:rPr>
          <w:color w:val="000000" w:themeColor="dk1"/>
          <w:sz w:val="28"/>
          <w:szCs w:val="28"/>
        </w:rPr>
        <w:t xml:space="preserve">КИР: Наравно превидећу глупост коју </w:t>
      </w:r>
      <w:r>
        <w:rPr>
          <w:color w:val="000000" w:themeColor="dk1"/>
          <w:sz w:val="28"/>
          <w:szCs w:val="28"/>
        </w:rPr>
        <w:t>садржи</w:t>
      </w:r>
      <w:r>
        <w:rPr>
          <w:color w:val="000000" w:themeColor="dk1"/>
          <w:sz w:val="28"/>
          <w:szCs w:val="28"/>
        </w:rPr>
        <w:t xml:space="preserve"> ова ствар, и </w:t>
      </w:r>
      <w:r>
        <w:rPr>
          <w:color w:val="000000" w:themeColor="dk1"/>
          <w:sz w:val="28"/>
          <w:szCs w:val="28"/>
        </w:rPr>
        <w:t>прећутаћу</w:t>
      </w:r>
      <w:r>
        <w:rPr>
          <w:color w:val="000000" w:themeColor="dk1"/>
          <w:sz w:val="28"/>
          <w:szCs w:val="28"/>
        </w:rPr>
        <w:t xml:space="preserve"> за сада</w:t>
      </w:r>
      <w:r>
        <w:rPr>
          <w:color w:val="000000" w:themeColor="dk1"/>
          <w:sz w:val="28"/>
          <w:szCs w:val="28"/>
        </w:rPr>
        <w:t xml:space="preserve"> слуг</w:t>
      </w:r>
      <w:r>
        <w:rPr>
          <w:color w:val="000000" w:themeColor="dk1"/>
          <w:sz w:val="28"/>
          <w:szCs w:val="28"/>
        </w:rPr>
        <w:t>е</w:t>
      </w:r>
      <w:r>
        <w:rPr>
          <w:color w:val="000000" w:themeColor="dk1"/>
          <w:sz w:val="28"/>
          <w:szCs w:val="28"/>
        </w:rPr>
        <w:t xml:space="preserve"> </w:t>
      </w:r>
      <w:r>
        <w:rPr>
          <w:color w:val="000000" w:themeColor="dk1"/>
          <w:sz w:val="28"/>
          <w:szCs w:val="28"/>
        </w:rPr>
        <w:t xml:space="preserve">очишћења, </w:t>
      </w:r>
      <w:r>
        <w:rPr>
          <w:color w:val="000000" w:themeColor="dk1"/>
          <w:sz w:val="28"/>
          <w:szCs w:val="28"/>
        </w:rPr>
        <w:t>али</w:t>
      </w:r>
      <w:r>
        <w:rPr>
          <w:color w:val="000000" w:themeColor="dk1"/>
          <w:sz w:val="28"/>
          <w:szCs w:val="28"/>
        </w:rPr>
        <w:t xml:space="preserve"> ћу </w:t>
      </w:r>
      <w:r>
        <w:rPr>
          <w:color w:val="000000" w:themeColor="dk1"/>
          <w:sz w:val="28"/>
          <w:szCs w:val="28"/>
        </w:rPr>
        <w:t xml:space="preserve">се </w:t>
      </w:r>
      <w:r>
        <w:rPr>
          <w:color w:val="000000" w:themeColor="dk1"/>
          <w:sz w:val="28"/>
          <w:szCs w:val="28"/>
        </w:rPr>
        <w:t xml:space="preserve">опет </w:t>
      </w:r>
      <w:r>
        <w:rPr>
          <w:color w:val="000000" w:themeColor="dk1"/>
          <w:sz w:val="28"/>
          <w:szCs w:val="28"/>
        </w:rPr>
        <w:t xml:space="preserve">вратити </w:t>
      </w:r>
      <w:r>
        <w:rPr>
          <w:color w:val="000000" w:themeColor="dk1"/>
          <w:sz w:val="28"/>
          <w:szCs w:val="28"/>
        </w:rPr>
        <w:t>на исту ствар</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рећи ћу да они који се клањају демонима</w:t>
      </w:r>
      <w:r>
        <w:rPr>
          <w:color w:val="000000" w:themeColor="dk1"/>
          <w:sz w:val="28"/>
          <w:szCs w:val="28"/>
        </w:rPr>
        <w:t xml:space="preserve"> </w:t>
      </w:r>
      <w:r>
        <w:rPr>
          <w:color w:val="000000" w:themeColor="dk1"/>
          <w:sz w:val="28"/>
          <w:szCs w:val="28"/>
        </w:rPr>
        <w:t>су изабрали</w:t>
      </w:r>
      <w:r>
        <w:rPr>
          <w:color w:val="000000" w:themeColor="dk1"/>
          <w:sz w:val="28"/>
          <w:szCs w:val="28"/>
        </w:rPr>
        <w:t xml:space="preserve"> </w:t>
      </w:r>
      <w:r>
        <w:rPr>
          <w:color w:val="000000" w:themeColor="dk1"/>
          <w:sz w:val="28"/>
          <w:szCs w:val="28"/>
        </w:rPr>
        <w:t xml:space="preserve">да живе као </w:t>
      </w:r>
      <w:r>
        <w:rPr>
          <w:color w:val="000000" w:themeColor="dk1"/>
          <w:sz w:val="28"/>
          <w:szCs w:val="28"/>
        </w:rPr>
        <w:t>најбезумнији</w:t>
      </w:r>
      <w:r>
        <w:rPr>
          <w:color w:val="000000" w:themeColor="dk1"/>
          <w:sz w:val="28"/>
          <w:szCs w:val="28"/>
        </w:rPr>
        <w:t xml:space="preserve"> и </w:t>
      </w:r>
      <w:r>
        <w:rPr>
          <w:color w:val="000000" w:themeColor="dk1"/>
          <w:sz w:val="28"/>
          <w:szCs w:val="28"/>
        </w:rPr>
        <w:t>нај</w:t>
      </w:r>
      <w:r>
        <w:rPr>
          <w:color w:val="000000" w:themeColor="dk1"/>
          <w:sz w:val="28"/>
          <w:szCs w:val="28"/>
        </w:rPr>
        <w:t>неуки</w:t>
      </w:r>
      <w:r>
        <w:rPr>
          <w:color w:val="000000" w:themeColor="dk1"/>
          <w:sz w:val="28"/>
          <w:szCs w:val="28"/>
        </w:rPr>
        <w:t>ји</w:t>
      </w:r>
      <w:r>
        <w:rPr>
          <w:color w:val="000000" w:themeColor="dk1"/>
          <w:sz w:val="28"/>
          <w:szCs w:val="28"/>
        </w:rPr>
        <w:t xml:space="preserve"> људи</w:t>
      </w:r>
      <w:r>
        <w:rPr>
          <w:color w:val="000000" w:themeColor="dk1"/>
          <w:sz w:val="28"/>
          <w:szCs w:val="28"/>
        </w:rPr>
        <w:t xml:space="preserve">, </w:t>
      </w:r>
      <w:r>
        <w:rPr>
          <w:color w:val="000000" w:themeColor="dk1"/>
          <w:sz w:val="28"/>
          <w:szCs w:val="28"/>
        </w:rPr>
        <w:t xml:space="preserve">и нити о начину очишћења размишљају, нити су тачно утврдили шта је заиста прљање и </w:t>
      </w:r>
      <w:r>
        <w:rPr>
          <w:color w:val="000000" w:themeColor="dk1"/>
          <w:sz w:val="28"/>
          <w:szCs w:val="28"/>
        </w:rPr>
        <w:t>оскрнављење</w:t>
      </w:r>
      <w:r>
        <w:rPr>
          <w:color w:val="000000" w:themeColor="dk1"/>
          <w:sz w:val="28"/>
          <w:szCs w:val="28"/>
        </w:rPr>
        <w:t xml:space="preserve">. Јер прељубе и много </w:t>
      </w:r>
      <w:r>
        <w:rPr>
          <w:color w:val="000000" w:themeColor="dk1"/>
          <w:sz w:val="28"/>
          <w:szCs w:val="28"/>
        </w:rPr>
        <w:t>дивљ</w:t>
      </w:r>
      <w:r>
        <w:rPr>
          <w:color w:val="000000" w:themeColor="dk1"/>
          <w:sz w:val="28"/>
          <w:szCs w:val="28"/>
        </w:rPr>
        <w:t>иј</w:t>
      </w:r>
      <w:r>
        <w:rPr>
          <w:color w:val="000000" w:themeColor="dk1"/>
          <w:sz w:val="28"/>
          <w:szCs w:val="28"/>
        </w:rPr>
        <w:t>е</w:t>
      </w:r>
      <w:r>
        <w:rPr>
          <w:color w:val="000000" w:themeColor="dk1"/>
          <w:sz w:val="28"/>
          <w:szCs w:val="28"/>
        </w:rPr>
        <w:t xml:space="preserve"> страсти од </w:t>
      </w:r>
      <w:r>
        <w:rPr>
          <w:color w:val="000000" w:themeColor="dk1"/>
          <w:sz w:val="28"/>
          <w:szCs w:val="28"/>
        </w:rPr>
        <w:t>њ</w:t>
      </w:r>
      <w:r>
        <w:rPr>
          <w:color w:val="000000" w:themeColor="dk1"/>
          <w:sz w:val="28"/>
          <w:szCs w:val="28"/>
        </w:rPr>
        <w:t>их</w:t>
      </w:r>
      <w:r>
        <w:rPr>
          <w:color w:val="000000" w:themeColor="dk1"/>
          <w:sz w:val="28"/>
          <w:szCs w:val="28"/>
        </w:rPr>
        <w:t xml:space="preserve">, </w:t>
      </w:r>
      <w:r>
        <w:rPr>
          <w:color w:val="000000" w:themeColor="dk1"/>
          <w:sz w:val="28"/>
          <w:szCs w:val="28"/>
        </w:rPr>
        <w:t>хомосексуалност</w:t>
      </w:r>
      <w:r>
        <w:rPr>
          <w:color w:val="000000" w:themeColor="dk1"/>
          <w:sz w:val="28"/>
          <w:szCs w:val="28"/>
        </w:rPr>
        <w:t xml:space="preserve"> </w:t>
      </w:r>
      <w:r>
        <w:rPr>
          <w:color w:val="000000" w:themeColor="dk1"/>
          <w:sz w:val="28"/>
          <w:szCs w:val="28"/>
        </w:rPr>
        <w:t xml:space="preserve">и убиства, </w:t>
      </w:r>
      <w:r>
        <w:rPr>
          <w:color w:val="000000" w:themeColor="dk1"/>
          <w:sz w:val="28"/>
          <w:szCs w:val="28"/>
        </w:rPr>
        <w:t>оговарање и завидност</w:t>
      </w:r>
      <w:r>
        <w:rPr>
          <w:color w:val="000000" w:themeColor="dk1"/>
          <w:sz w:val="28"/>
          <w:szCs w:val="28"/>
        </w:rPr>
        <w:t xml:space="preserve">, </w:t>
      </w:r>
      <w:r>
        <w:rPr>
          <w:color w:val="000000" w:themeColor="dk1"/>
          <w:sz w:val="28"/>
          <w:szCs w:val="28"/>
        </w:rPr>
        <w:t>лажна пророчанства и лукавост</w:t>
      </w:r>
      <w:r>
        <w:rPr>
          <w:color w:val="000000" w:themeColor="dk1"/>
          <w:sz w:val="28"/>
          <w:szCs w:val="28"/>
        </w:rPr>
        <w:t xml:space="preserve">, </w:t>
      </w:r>
      <w:r>
        <w:rPr>
          <w:color w:val="000000" w:themeColor="dk1"/>
          <w:sz w:val="28"/>
          <w:szCs w:val="28"/>
        </w:rPr>
        <w:t>превар</w:t>
      </w:r>
      <w:r>
        <w:rPr>
          <w:color w:val="000000" w:themeColor="dk1"/>
          <w:sz w:val="28"/>
          <w:szCs w:val="28"/>
        </w:rPr>
        <w:t>а</w:t>
      </w:r>
      <w:r>
        <w:rPr>
          <w:color w:val="000000" w:themeColor="dk1"/>
          <w:sz w:val="28"/>
          <w:szCs w:val="28"/>
        </w:rPr>
        <w:t xml:space="preserve"> и кривоклетств</w:t>
      </w:r>
      <w:r>
        <w:rPr>
          <w:color w:val="000000" w:themeColor="dk1"/>
          <w:sz w:val="28"/>
          <w:szCs w:val="28"/>
        </w:rPr>
        <w:t>о</w:t>
      </w:r>
      <w:r>
        <w:rPr>
          <w:color w:val="000000" w:themeColor="dk1"/>
          <w:sz w:val="28"/>
          <w:szCs w:val="28"/>
        </w:rPr>
        <w:t>, су мрље и прљања која прљају душу и тело и веома тешко</w:t>
      </w:r>
      <w:r>
        <w:rPr>
          <w:color w:val="000000" w:themeColor="dk1"/>
          <w:sz w:val="28"/>
          <w:szCs w:val="28"/>
        </w:rPr>
        <w:t xml:space="preserve"> </w:t>
      </w:r>
      <w:r>
        <w:rPr>
          <w:color w:val="000000" w:themeColor="dk1"/>
          <w:sz w:val="28"/>
          <w:szCs w:val="28"/>
        </w:rPr>
        <w:t>се спирају</w:t>
      </w:r>
      <w:r>
        <w:rPr>
          <w:color w:val="000000" w:themeColor="dk1"/>
          <w:sz w:val="28"/>
          <w:szCs w:val="28"/>
        </w:rPr>
        <w:t xml:space="preserve">. Али ово </w:t>
      </w:r>
      <w:r>
        <w:rPr>
          <w:color w:val="000000" w:themeColor="dk1"/>
          <w:sz w:val="28"/>
          <w:szCs w:val="28"/>
        </w:rPr>
        <w:t xml:space="preserve">ни </w:t>
      </w:r>
      <w:r>
        <w:rPr>
          <w:color w:val="000000" w:themeColor="dk1"/>
          <w:sz w:val="28"/>
          <w:szCs w:val="28"/>
        </w:rPr>
        <w:t xml:space="preserve">ватра </w:t>
      </w:r>
      <w:r>
        <w:rPr>
          <w:color w:val="000000" w:themeColor="dk1"/>
          <w:sz w:val="28"/>
          <w:szCs w:val="28"/>
        </w:rPr>
        <w:t xml:space="preserve">ни </w:t>
      </w:r>
      <w:r>
        <w:rPr>
          <w:color w:val="000000" w:themeColor="dk1"/>
          <w:sz w:val="28"/>
          <w:szCs w:val="28"/>
        </w:rPr>
        <w:t xml:space="preserve">извори бујица могу да их </w:t>
      </w:r>
      <w:r>
        <w:rPr>
          <w:color w:val="000000" w:themeColor="dk1"/>
          <w:sz w:val="28"/>
          <w:szCs w:val="28"/>
        </w:rPr>
        <w:t>с</w:t>
      </w:r>
      <w:r>
        <w:rPr>
          <w:color w:val="000000" w:themeColor="dk1"/>
          <w:sz w:val="28"/>
          <w:szCs w:val="28"/>
        </w:rPr>
        <w:t>перу</w:t>
      </w:r>
      <w:r>
        <w:rPr>
          <w:color w:val="000000" w:themeColor="dk1"/>
          <w:sz w:val="28"/>
          <w:szCs w:val="28"/>
        </w:rPr>
        <w:t xml:space="preserve">. Дакле превиђајући, </w:t>
      </w:r>
      <w:r>
        <w:rPr>
          <w:color w:val="000000" w:themeColor="dk1"/>
          <w:sz w:val="28"/>
          <w:szCs w:val="28"/>
        </w:rPr>
        <w:t xml:space="preserve">мислим, још и </w:t>
      </w:r>
      <w:r>
        <w:rPr>
          <w:color w:val="000000" w:themeColor="dk1"/>
          <w:sz w:val="28"/>
          <w:szCs w:val="28"/>
        </w:rPr>
        <w:t>само</w:t>
      </w:r>
      <w:r>
        <w:rPr>
          <w:color w:val="000000" w:themeColor="dk1"/>
          <w:sz w:val="28"/>
          <w:szCs w:val="28"/>
        </w:rPr>
        <w:t xml:space="preserve"> </w:t>
      </w:r>
      <w:r>
        <w:rPr>
          <w:color w:val="000000" w:themeColor="dk1"/>
          <w:sz w:val="28"/>
          <w:szCs w:val="28"/>
        </w:rPr>
        <w:t>знање, да каљају душу, и испуњавају ум смрадом, удаљавају се од мртвих тела и гаде се</w:t>
      </w:r>
      <w:r>
        <w:rPr>
          <w:color w:val="000000" w:themeColor="dk1"/>
          <w:sz w:val="28"/>
          <w:szCs w:val="28"/>
        </w:rPr>
        <w:t xml:space="preserve"> </w:t>
      </w:r>
      <w:r>
        <w:rPr>
          <w:color w:val="000000" w:themeColor="dk1"/>
          <w:sz w:val="28"/>
          <w:szCs w:val="28"/>
        </w:rPr>
        <w:t>свега што је сатрулило</w:t>
      </w:r>
      <w:r>
        <w:rPr>
          <w:color w:val="000000" w:themeColor="dk1"/>
          <w:sz w:val="28"/>
          <w:szCs w:val="28"/>
        </w:rPr>
        <w:t xml:space="preserve">, </w:t>
      </w:r>
      <w:r>
        <w:rPr>
          <w:color w:val="000000" w:themeColor="dk1"/>
          <w:sz w:val="28"/>
          <w:szCs w:val="28"/>
        </w:rPr>
        <w:t>не поштујући на тај начин</w:t>
      </w:r>
      <w:r>
        <w:rPr>
          <w:color w:val="000000" w:themeColor="dk1"/>
          <w:sz w:val="28"/>
          <w:szCs w:val="28"/>
        </w:rPr>
        <w:t xml:space="preserve"> </w:t>
      </w:r>
      <w:r>
        <w:rPr>
          <w:color w:val="000000" w:themeColor="dk1"/>
          <w:sz w:val="28"/>
          <w:szCs w:val="28"/>
        </w:rPr>
        <w:t>законе природе. Али и храну, коју су они сами</w:t>
      </w:r>
      <w:r>
        <w:rPr>
          <w:color w:val="000000" w:themeColor="dk1"/>
          <w:sz w:val="28"/>
          <w:szCs w:val="28"/>
        </w:rPr>
        <w:t xml:space="preserve"> </w:t>
      </w:r>
      <w:r>
        <w:rPr>
          <w:color w:val="000000" w:themeColor="dk1"/>
          <w:sz w:val="28"/>
          <w:szCs w:val="28"/>
        </w:rPr>
        <w:t>мудро изабрали</w:t>
      </w:r>
      <w:r>
        <w:rPr>
          <w:color w:val="000000" w:themeColor="dk1"/>
          <w:sz w:val="28"/>
          <w:szCs w:val="28"/>
        </w:rPr>
        <w:t xml:space="preserve">, осуђују, ако се случајно деси да је дотакну а да то нису желели, одмах </w:t>
      </w:r>
      <w:r>
        <w:rPr>
          <w:color w:val="000000" w:themeColor="dk1"/>
          <w:sz w:val="28"/>
          <w:szCs w:val="28"/>
        </w:rPr>
        <w:t>скачу</w:t>
      </w:r>
      <w:r>
        <w:rPr>
          <w:color w:val="000000" w:themeColor="dk1"/>
          <w:sz w:val="28"/>
          <w:szCs w:val="28"/>
        </w:rPr>
        <w:t xml:space="preserve"> и трче да се очисте огњем </w:t>
      </w:r>
      <w:r>
        <w:rPr>
          <w:color w:val="000000" w:themeColor="dk1"/>
          <w:sz w:val="28"/>
          <w:szCs w:val="28"/>
        </w:rPr>
        <w:t>и</w:t>
      </w:r>
      <w:r>
        <w:rPr>
          <w:color w:val="000000" w:themeColor="dk1"/>
          <w:sz w:val="28"/>
          <w:szCs w:val="28"/>
        </w:rPr>
        <w:t>ли</w:t>
      </w:r>
      <w:r>
        <w:rPr>
          <w:color w:val="000000" w:themeColor="dk1"/>
          <w:sz w:val="28"/>
          <w:szCs w:val="28"/>
        </w:rPr>
        <w:t xml:space="preserve"> водом, као да </w:t>
      </w:r>
      <w:r>
        <w:rPr>
          <w:color w:val="000000" w:themeColor="dk1"/>
          <w:sz w:val="28"/>
          <w:szCs w:val="28"/>
        </w:rPr>
        <w:t>ће</w:t>
      </w:r>
      <w:r>
        <w:rPr>
          <w:color w:val="000000" w:themeColor="dk1"/>
          <w:sz w:val="28"/>
          <w:szCs w:val="28"/>
        </w:rPr>
        <w:t xml:space="preserve"> да постану истински светитељи, довољно је само да се уздрже од овога. Тако су се прелестили у свом мишљењу и </w:t>
      </w:r>
      <w:r>
        <w:rPr>
          <w:color w:val="000000" w:themeColor="dk1"/>
          <w:sz w:val="28"/>
          <w:szCs w:val="28"/>
        </w:rPr>
        <w:t>поремет</w:t>
      </w:r>
      <w:r>
        <w:rPr>
          <w:color w:val="000000" w:themeColor="dk1"/>
          <w:sz w:val="28"/>
          <w:szCs w:val="28"/>
        </w:rPr>
        <w:t>или</w:t>
      </w:r>
      <w:r>
        <w:rPr>
          <w:color w:val="000000" w:themeColor="dk1"/>
          <w:sz w:val="28"/>
          <w:szCs w:val="28"/>
        </w:rPr>
        <w:t xml:space="preserve"> су </w:t>
      </w:r>
      <w:r>
        <w:rPr>
          <w:color w:val="000000" w:themeColor="dk1"/>
          <w:sz w:val="28"/>
          <w:szCs w:val="28"/>
        </w:rPr>
        <w:t>ум</w:t>
      </w:r>
      <w:r>
        <w:rPr>
          <w:color w:val="000000" w:themeColor="dk1"/>
          <w:sz w:val="28"/>
          <w:szCs w:val="28"/>
        </w:rPr>
        <w:t>ом</w:t>
      </w:r>
      <w:r>
        <w:rPr>
          <w:color w:val="000000" w:themeColor="dk1"/>
          <w:sz w:val="28"/>
          <w:szCs w:val="28"/>
        </w:rPr>
        <w:t>, и веома оправдано би могло да им се каже: „</w:t>
      </w:r>
      <w:r>
        <w:rPr>
          <w:color w:val="000000" w:themeColor="dk1"/>
          <w:sz w:val="28"/>
          <w:szCs w:val="28"/>
        </w:rPr>
        <w:t>Тешко вама, разуздани и неуки</w:t>
      </w:r>
      <w:r>
        <w:rPr>
          <w:color w:val="000000" w:themeColor="dk1"/>
          <w:sz w:val="28"/>
          <w:szCs w:val="28"/>
        </w:rPr>
        <w:t>,</w:t>
      </w:r>
      <w:r>
        <w:rPr>
          <w:color w:val="000000" w:themeColor="dk1"/>
          <w:sz w:val="28"/>
          <w:szCs w:val="28"/>
        </w:rPr>
        <w:t xml:space="preserve"> који оцеђујете </w:t>
      </w:r>
      <w:r>
        <w:rPr>
          <w:color w:val="000000" w:themeColor="dk1"/>
          <w:sz w:val="28"/>
          <w:szCs w:val="28"/>
        </w:rPr>
        <w:t>комарца, а камилу прождирете“</w:t>
      </w:r>
      <w:r>
        <w:rPr>
          <w:rStyle w:val="Footnotereference"/>
          <w:color w:val="000000" w:themeColor="dk1"/>
          <w:sz w:val="28"/>
          <w:szCs w:val="28"/>
        </w:rPr>
        <w:footnoteReference w:id="601"/>
      </w:r>
      <w:r>
        <w:rPr>
          <w:color w:val="000000" w:themeColor="dk1"/>
          <w:sz w:val="28"/>
          <w:szCs w:val="28"/>
        </w:rPr>
        <w:t xml:space="preserve">. </w:t>
      </w:r>
      <w:r>
        <w:rPr>
          <w:color w:val="000000" w:themeColor="dk1"/>
          <w:sz w:val="28"/>
          <w:szCs w:val="28"/>
        </w:rPr>
        <w:t>И</w:t>
      </w:r>
      <w:r>
        <w:rPr>
          <w:color w:val="000000" w:themeColor="dk1"/>
          <w:sz w:val="28"/>
          <w:szCs w:val="28"/>
        </w:rPr>
        <w:t xml:space="preserve"> сматрају безначајним</w:t>
      </w:r>
      <w:r>
        <w:rPr>
          <w:color w:val="000000" w:themeColor="dk1"/>
          <w:sz w:val="28"/>
          <w:szCs w:val="28"/>
        </w:rPr>
        <w:t xml:space="preserve"> оно што изазива истинско прљање, </w:t>
      </w:r>
      <w:r>
        <w:rPr>
          <w:color w:val="000000" w:themeColor="dk1"/>
          <w:sz w:val="28"/>
          <w:szCs w:val="28"/>
        </w:rPr>
        <w:t>док</w:t>
      </w:r>
      <w:r>
        <w:rPr>
          <w:color w:val="000000" w:themeColor="dk1"/>
          <w:sz w:val="28"/>
          <w:szCs w:val="28"/>
        </w:rPr>
        <w:t xml:space="preserve"> осећају </w:t>
      </w:r>
      <w:r>
        <w:rPr>
          <w:color w:val="000000" w:themeColor="dk1"/>
          <w:sz w:val="28"/>
          <w:szCs w:val="28"/>
        </w:rPr>
        <w:t>претерани</w:t>
      </w:r>
      <w:r>
        <w:rPr>
          <w:color w:val="000000" w:themeColor="dk1"/>
          <w:sz w:val="28"/>
          <w:szCs w:val="28"/>
        </w:rPr>
        <w:t xml:space="preserve"> ужас због о</w:t>
      </w:r>
      <w:r>
        <w:rPr>
          <w:color w:val="000000" w:themeColor="dk1"/>
          <w:sz w:val="28"/>
          <w:szCs w:val="28"/>
        </w:rPr>
        <w:t>н</w:t>
      </w:r>
      <w:r>
        <w:rPr>
          <w:color w:val="000000" w:themeColor="dk1"/>
          <w:sz w:val="28"/>
          <w:szCs w:val="28"/>
        </w:rPr>
        <w:t xml:space="preserve">ога што не изазива никакву штету. Чак ако и неко од њих улази у </w:t>
      </w:r>
      <w:r>
        <w:rPr>
          <w:color w:val="000000" w:themeColor="dk1"/>
          <w:sz w:val="28"/>
          <w:szCs w:val="28"/>
        </w:rPr>
        <w:t xml:space="preserve">споменике и </w:t>
      </w:r>
      <w:r>
        <w:rPr>
          <w:color w:val="000000" w:themeColor="dk1"/>
          <w:sz w:val="28"/>
          <w:szCs w:val="28"/>
        </w:rPr>
        <w:t>г</w:t>
      </w:r>
      <w:r>
        <w:rPr>
          <w:color w:val="000000" w:themeColor="dk1"/>
          <w:sz w:val="28"/>
          <w:szCs w:val="28"/>
        </w:rPr>
        <w:t>робове умрлих, скида одећ</w:t>
      </w:r>
      <w:r>
        <w:rPr>
          <w:color w:val="000000" w:themeColor="dk1"/>
          <w:sz w:val="28"/>
          <w:szCs w:val="28"/>
        </w:rPr>
        <w:t>у, брије главу, шишајући још и своју косу као прљаву</w:t>
      </w:r>
      <w:r>
        <w:rPr>
          <w:color w:val="000000" w:themeColor="dk1"/>
          <w:sz w:val="28"/>
          <w:szCs w:val="28"/>
        </w:rPr>
        <w:t xml:space="preserve">, </w:t>
      </w:r>
      <w:r>
        <w:rPr>
          <w:color w:val="000000" w:themeColor="dk1"/>
          <w:sz w:val="28"/>
          <w:szCs w:val="28"/>
        </w:rPr>
        <w:t>али</w:t>
      </w:r>
      <w:r>
        <w:rPr>
          <w:color w:val="000000" w:themeColor="dk1"/>
          <w:sz w:val="28"/>
          <w:szCs w:val="28"/>
        </w:rPr>
        <w:t xml:space="preserve"> нас је Божији закон</w:t>
      </w:r>
      <w:r>
        <w:rPr>
          <w:color w:val="000000" w:themeColor="dk1"/>
          <w:sz w:val="28"/>
          <w:szCs w:val="28"/>
        </w:rPr>
        <w:t xml:space="preserve"> научио</w:t>
      </w:r>
      <w:r>
        <w:rPr>
          <w:color w:val="000000" w:themeColor="dk1"/>
          <w:sz w:val="28"/>
          <w:szCs w:val="28"/>
        </w:rPr>
        <w:t xml:space="preserve"> да будемо удаљени и да избегавамо сећање </w:t>
      </w:r>
      <w:r>
        <w:rPr>
          <w:color w:val="000000" w:themeColor="dk1"/>
          <w:sz w:val="28"/>
          <w:szCs w:val="28"/>
        </w:rPr>
        <w:t xml:space="preserve">на </w:t>
      </w:r>
      <w:r>
        <w:rPr>
          <w:color w:val="000000" w:themeColor="dk1"/>
          <w:sz w:val="28"/>
          <w:szCs w:val="28"/>
        </w:rPr>
        <w:t>овакве ствари</w:t>
      </w:r>
      <w:r>
        <w:rPr>
          <w:color w:val="000000" w:themeColor="dk1"/>
          <w:sz w:val="28"/>
          <w:szCs w:val="28"/>
        </w:rPr>
        <w:t>.</w:t>
      </w:r>
      <w:r>
        <w:rPr>
          <w:color w:val="000000" w:themeColor="dk1"/>
          <w:sz w:val="28"/>
          <w:szCs w:val="28"/>
        </w:rPr>
        <w:t xml:space="preserve"> </w:t>
      </w:r>
      <w:r>
        <w:rPr>
          <w:color w:val="000000" w:themeColor="dk1"/>
          <w:sz w:val="28"/>
          <w:szCs w:val="28"/>
        </w:rPr>
        <w:t>Пошто говори опет: „Немојте да чистите и немојте да бријете ваш</w:t>
      </w:r>
      <w:r>
        <w:rPr>
          <w:color w:val="000000" w:themeColor="dk1"/>
          <w:sz w:val="28"/>
          <w:szCs w:val="28"/>
        </w:rPr>
        <w:t>у</w:t>
      </w:r>
      <w:r>
        <w:rPr>
          <w:color w:val="000000" w:themeColor="dk1"/>
          <w:sz w:val="28"/>
          <w:szCs w:val="28"/>
        </w:rPr>
        <w:t xml:space="preserve"> глав</w:t>
      </w:r>
      <w:r>
        <w:rPr>
          <w:color w:val="000000" w:themeColor="dk1"/>
          <w:sz w:val="28"/>
          <w:szCs w:val="28"/>
        </w:rPr>
        <w:t>у</w:t>
      </w:r>
      <w:r>
        <w:rPr>
          <w:color w:val="000000" w:themeColor="dk1"/>
          <w:sz w:val="28"/>
          <w:szCs w:val="28"/>
        </w:rPr>
        <w:t xml:space="preserve"> због неког мртвог човека</w:t>
      </w:r>
      <w:r>
        <w:rPr>
          <w:color w:val="000000" w:themeColor="dk1"/>
          <w:sz w:val="28"/>
          <w:szCs w:val="28"/>
        </w:rPr>
        <w:t xml:space="preserve">, </w:t>
      </w:r>
      <w:r>
        <w:rPr>
          <w:color w:val="000000" w:themeColor="dk1"/>
          <w:sz w:val="28"/>
          <w:szCs w:val="28"/>
        </w:rPr>
        <w:t>нити длаке међу вашим очима</w:t>
      </w:r>
      <w:r>
        <w:rPr>
          <w:color w:val="000000" w:themeColor="dk1"/>
          <w:sz w:val="28"/>
          <w:szCs w:val="28"/>
        </w:rPr>
        <w:t>“</w:t>
      </w:r>
      <w:r>
        <w:rPr>
          <w:rStyle w:val="Footnotereference"/>
          <w:color w:val="000000" w:themeColor="dk1"/>
          <w:sz w:val="28"/>
          <w:szCs w:val="28"/>
        </w:rPr>
        <w:footnoteReference w:id="602"/>
      </w:r>
      <w:r>
        <w:rPr>
          <w:color w:val="000000" w:themeColor="dk1"/>
          <w:sz w:val="28"/>
          <w:szCs w:val="28"/>
        </w:rPr>
        <w:t>. Је</w:t>
      </w:r>
      <w:r>
        <w:rPr>
          <w:color w:val="000000" w:themeColor="dk1"/>
          <w:sz w:val="28"/>
          <w:szCs w:val="28"/>
        </w:rPr>
        <w:t xml:space="preserve">р </w:t>
      </w:r>
      <w:r>
        <w:rPr>
          <w:color w:val="000000" w:themeColor="dk1"/>
          <w:sz w:val="28"/>
          <w:szCs w:val="28"/>
        </w:rPr>
        <w:t>књижевници</w:t>
      </w:r>
      <w:r>
        <w:rPr>
          <w:color w:val="000000" w:themeColor="dk1"/>
          <w:sz w:val="28"/>
          <w:szCs w:val="28"/>
        </w:rPr>
        <w:t xml:space="preserve"> Грка проповедају</w:t>
      </w:r>
      <w:r>
        <w:rPr>
          <w:color w:val="000000" w:themeColor="dk1"/>
          <w:sz w:val="28"/>
          <w:szCs w:val="28"/>
        </w:rPr>
        <w:t xml:space="preserve"> мит о Богу Аполону, кога називају Фивос, то јест чист и не</w:t>
      </w:r>
      <w:r>
        <w:rPr>
          <w:color w:val="000000" w:themeColor="dk1"/>
          <w:sz w:val="28"/>
          <w:szCs w:val="28"/>
        </w:rPr>
        <w:t>у</w:t>
      </w:r>
      <w:r>
        <w:rPr>
          <w:color w:val="000000" w:themeColor="dk1"/>
          <w:sz w:val="28"/>
          <w:szCs w:val="28"/>
        </w:rPr>
        <w:t>прљан</w:t>
      </w:r>
      <w:r>
        <w:rPr>
          <w:color w:val="000000" w:themeColor="dk1"/>
          <w:sz w:val="28"/>
          <w:szCs w:val="28"/>
        </w:rPr>
        <w:t>.</w:t>
      </w:r>
      <w:r>
        <w:rPr>
          <w:color w:val="000000" w:themeColor="dk1"/>
          <w:sz w:val="28"/>
          <w:szCs w:val="28"/>
        </w:rPr>
        <w:t xml:space="preserve"> </w:t>
      </w:r>
      <w:r>
        <w:rPr>
          <w:color w:val="000000" w:themeColor="dk1"/>
          <w:sz w:val="28"/>
          <w:szCs w:val="28"/>
        </w:rPr>
        <w:t>Још</w:t>
      </w:r>
      <w:r>
        <w:rPr>
          <w:color w:val="000000" w:themeColor="dk1"/>
          <w:sz w:val="28"/>
          <w:szCs w:val="28"/>
        </w:rPr>
        <w:t xml:space="preserve"> говоре да је само Сунце. Користили су </w:t>
      </w:r>
      <w:r>
        <w:rPr>
          <w:color w:val="000000" w:themeColor="dk1"/>
          <w:sz w:val="28"/>
          <w:szCs w:val="28"/>
        </w:rPr>
        <w:t>глаголе изведене од именаа Фивос</w:t>
      </w:r>
      <w:r>
        <w:rPr>
          <w:color w:val="000000" w:themeColor="dk1"/>
          <w:sz w:val="28"/>
          <w:szCs w:val="28"/>
        </w:rPr>
        <w:t xml:space="preserve">, по грчким обичајима, </w:t>
      </w:r>
      <w:r>
        <w:rPr>
          <w:color w:val="000000" w:themeColor="dk1"/>
          <w:sz w:val="28"/>
          <w:szCs w:val="28"/>
        </w:rPr>
        <w:t xml:space="preserve">за </w:t>
      </w:r>
      <w:r>
        <w:rPr>
          <w:color w:val="000000" w:themeColor="dk1"/>
          <w:sz w:val="28"/>
          <w:szCs w:val="28"/>
        </w:rPr>
        <w:t>„чистити“</w:t>
      </w:r>
      <w:r>
        <w:rPr>
          <w:color w:val="000000" w:themeColor="dk1"/>
          <w:sz w:val="28"/>
          <w:szCs w:val="28"/>
        </w:rPr>
        <w:t xml:space="preserve"> и </w:t>
      </w:r>
      <w:r>
        <w:rPr>
          <w:color w:val="000000" w:themeColor="dk1"/>
          <w:sz w:val="28"/>
          <w:szCs w:val="28"/>
        </w:rPr>
        <w:t>„бити очишћен“</w:t>
      </w:r>
      <w:r>
        <w:rPr>
          <w:color w:val="000000" w:themeColor="dk1"/>
          <w:sz w:val="28"/>
          <w:szCs w:val="28"/>
        </w:rPr>
        <w:t xml:space="preserve">, сагласно са њиховим мишљењем и њиховим законима. </w:t>
      </w:r>
    </w:p>
    <w:p w14:paraId="00000547">
      <w:pPr>
        <w:jc w:val="both"/>
        <w:rPr>
          <w:color w:val="000000" w:themeColor="dk1"/>
          <w:sz w:val="28"/>
          <w:szCs w:val="28"/>
        </w:rPr>
      </w:pPr>
      <w:r>
        <w:rPr>
          <w:color w:val="000000" w:themeColor="dk1"/>
          <w:sz w:val="28"/>
          <w:szCs w:val="28"/>
        </w:rPr>
        <w:t xml:space="preserve">Али Божији закон нас </w:t>
      </w:r>
      <w:r>
        <w:rPr>
          <w:color w:val="000000" w:themeColor="dk1"/>
          <w:sz w:val="28"/>
          <w:szCs w:val="28"/>
        </w:rPr>
        <w:t>одбија</w:t>
      </w:r>
      <w:r>
        <w:rPr>
          <w:color w:val="000000" w:themeColor="dk1"/>
          <w:sz w:val="28"/>
          <w:szCs w:val="28"/>
        </w:rPr>
        <w:t xml:space="preserve"> од </w:t>
      </w:r>
      <w:r>
        <w:rPr>
          <w:color w:val="000000" w:themeColor="dk1"/>
          <w:sz w:val="28"/>
          <w:szCs w:val="28"/>
        </w:rPr>
        <w:t>т</w:t>
      </w:r>
      <w:r>
        <w:rPr>
          <w:color w:val="000000" w:themeColor="dk1"/>
          <w:sz w:val="28"/>
          <w:szCs w:val="28"/>
        </w:rPr>
        <w:t>акв</w:t>
      </w:r>
      <w:r>
        <w:rPr>
          <w:color w:val="000000" w:themeColor="dk1"/>
          <w:sz w:val="28"/>
          <w:szCs w:val="28"/>
        </w:rPr>
        <w:t>их</w:t>
      </w:r>
      <w:r>
        <w:rPr>
          <w:color w:val="000000" w:themeColor="dk1"/>
          <w:sz w:val="28"/>
          <w:szCs w:val="28"/>
        </w:rPr>
        <w:t xml:space="preserve"> срамотних и </w:t>
      </w:r>
      <w:r>
        <w:rPr>
          <w:color w:val="000000" w:themeColor="dk1"/>
          <w:sz w:val="28"/>
          <w:szCs w:val="28"/>
        </w:rPr>
        <w:t>нај</w:t>
      </w:r>
      <w:r>
        <w:rPr>
          <w:color w:val="000000" w:themeColor="dk1"/>
          <w:sz w:val="28"/>
          <w:szCs w:val="28"/>
        </w:rPr>
        <w:t xml:space="preserve">ружних обичаја. </w:t>
      </w:r>
      <w:r>
        <w:rPr>
          <w:color w:val="000000" w:themeColor="dk1"/>
          <w:sz w:val="28"/>
          <w:szCs w:val="28"/>
        </w:rPr>
        <w:t>Јер</w:t>
      </w:r>
      <w:r>
        <w:rPr>
          <w:color w:val="000000" w:themeColor="dk1"/>
          <w:sz w:val="28"/>
          <w:szCs w:val="28"/>
        </w:rPr>
        <w:t xml:space="preserve"> н</w:t>
      </w:r>
      <w:r>
        <w:rPr>
          <w:color w:val="000000" w:themeColor="dk1"/>
          <w:sz w:val="28"/>
          <w:szCs w:val="28"/>
        </w:rPr>
        <w:t xml:space="preserve">ије исправно да се </w:t>
      </w:r>
      <w:r>
        <w:rPr>
          <w:color w:val="000000" w:themeColor="dk1"/>
          <w:sz w:val="28"/>
          <w:szCs w:val="28"/>
        </w:rPr>
        <w:t xml:space="preserve">смрт тела </w:t>
      </w:r>
      <w:r>
        <w:rPr>
          <w:color w:val="000000" w:themeColor="dk1"/>
          <w:sz w:val="28"/>
          <w:szCs w:val="28"/>
        </w:rPr>
        <w:t xml:space="preserve">сматра </w:t>
      </w:r>
      <w:r>
        <w:rPr>
          <w:color w:val="000000" w:themeColor="dk1"/>
          <w:sz w:val="28"/>
          <w:szCs w:val="28"/>
        </w:rPr>
        <w:t>узроком</w:t>
      </w:r>
      <w:r>
        <w:rPr>
          <w:color w:val="000000" w:themeColor="dk1"/>
          <w:sz w:val="28"/>
          <w:szCs w:val="28"/>
        </w:rPr>
        <w:t xml:space="preserve"> </w:t>
      </w:r>
      <w:r>
        <w:rPr>
          <w:color w:val="000000" w:themeColor="dk1"/>
          <w:sz w:val="28"/>
          <w:szCs w:val="28"/>
        </w:rPr>
        <w:t>прљањ</w:t>
      </w:r>
      <w:r>
        <w:rPr>
          <w:color w:val="000000" w:themeColor="dk1"/>
          <w:sz w:val="28"/>
          <w:szCs w:val="28"/>
        </w:rPr>
        <w:t>а</w:t>
      </w:r>
      <w:r>
        <w:rPr>
          <w:color w:val="000000" w:themeColor="dk1"/>
          <w:sz w:val="28"/>
          <w:szCs w:val="28"/>
        </w:rPr>
        <w:t xml:space="preserve"> душе, или</w:t>
      </w:r>
      <w:r>
        <w:rPr>
          <w:color w:val="000000" w:themeColor="dk1"/>
          <w:sz w:val="28"/>
          <w:szCs w:val="28"/>
        </w:rPr>
        <w:t xml:space="preserve"> да </w:t>
      </w:r>
      <w:r>
        <w:rPr>
          <w:color w:val="000000" w:themeColor="dk1"/>
          <w:sz w:val="28"/>
          <w:szCs w:val="28"/>
        </w:rPr>
        <w:t xml:space="preserve">се </w:t>
      </w:r>
      <w:r>
        <w:rPr>
          <w:color w:val="000000" w:themeColor="dk1"/>
          <w:sz w:val="28"/>
          <w:szCs w:val="28"/>
        </w:rPr>
        <w:t xml:space="preserve">мисли да </w:t>
      </w:r>
      <w:r>
        <w:rPr>
          <w:color w:val="000000" w:themeColor="dk1"/>
          <w:sz w:val="28"/>
          <w:szCs w:val="28"/>
        </w:rPr>
        <w:t>улази</w:t>
      </w:r>
      <w:r>
        <w:rPr>
          <w:color w:val="000000" w:themeColor="dk1"/>
          <w:sz w:val="28"/>
          <w:szCs w:val="28"/>
        </w:rPr>
        <w:t xml:space="preserve"> нечистоћ</w:t>
      </w:r>
      <w:r>
        <w:rPr>
          <w:color w:val="000000" w:themeColor="dk1"/>
          <w:sz w:val="28"/>
          <w:szCs w:val="28"/>
        </w:rPr>
        <w:t xml:space="preserve">а у срца оних </w:t>
      </w:r>
      <w:r>
        <w:rPr>
          <w:color w:val="000000" w:themeColor="dk1"/>
          <w:sz w:val="28"/>
          <w:szCs w:val="28"/>
        </w:rPr>
        <w:t>који</w:t>
      </w:r>
      <w:r>
        <w:rPr>
          <w:color w:val="000000" w:themeColor="dk1"/>
          <w:sz w:val="28"/>
          <w:szCs w:val="28"/>
        </w:rPr>
        <w:t xml:space="preserve"> виде мртв</w:t>
      </w:r>
      <w:r>
        <w:rPr>
          <w:color w:val="000000" w:themeColor="dk1"/>
          <w:sz w:val="28"/>
          <w:szCs w:val="28"/>
        </w:rPr>
        <w:t xml:space="preserve">ог човека, нити треба да због овог догађаја сечемо косу. </w:t>
      </w:r>
      <w:r>
        <w:rPr>
          <w:color w:val="000000" w:themeColor="dk1"/>
          <w:sz w:val="28"/>
          <w:szCs w:val="28"/>
        </w:rPr>
        <w:t>Јер</w:t>
      </w:r>
      <w:r>
        <w:rPr>
          <w:color w:val="000000" w:themeColor="dk1"/>
          <w:sz w:val="28"/>
          <w:szCs w:val="28"/>
        </w:rPr>
        <w:t xml:space="preserve"> је </w:t>
      </w:r>
      <w:r>
        <w:rPr>
          <w:color w:val="000000" w:themeColor="dk1"/>
          <w:sz w:val="28"/>
          <w:szCs w:val="28"/>
        </w:rPr>
        <w:t>ово</w:t>
      </w:r>
      <w:r>
        <w:rPr>
          <w:color w:val="000000" w:themeColor="dk1"/>
          <w:sz w:val="28"/>
          <w:szCs w:val="28"/>
        </w:rPr>
        <w:t xml:space="preserve"> веома узалудн</w:t>
      </w:r>
      <w:r>
        <w:rPr>
          <w:color w:val="000000" w:themeColor="dk1"/>
          <w:sz w:val="28"/>
          <w:szCs w:val="28"/>
        </w:rPr>
        <w:t>о</w:t>
      </w:r>
      <w:r>
        <w:rPr>
          <w:color w:val="000000" w:themeColor="dk1"/>
          <w:sz w:val="28"/>
          <w:szCs w:val="28"/>
        </w:rPr>
        <w:t xml:space="preserve"> </w:t>
      </w:r>
      <w:r>
        <w:rPr>
          <w:color w:val="000000" w:themeColor="dk1"/>
          <w:sz w:val="28"/>
          <w:szCs w:val="28"/>
        </w:rPr>
        <w:t>понашање пуно</w:t>
      </w:r>
      <w:r>
        <w:rPr>
          <w:color w:val="000000" w:themeColor="dk1"/>
          <w:sz w:val="28"/>
          <w:szCs w:val="28"/>
        </w:rPr>
        <w:t xml:space="preserve"> </w:t>
      </w:r>
      <w:r>
        <w:rPr>
          <w:color w:val="000000" w:themeColor="dk1"/>
          <w:sz w:val="28"/>
          <w:szCs w:val="28"/>
        </w:rPr>
        <w:t>приземн</w:t>
      </w:r>
      <w:r>
        <w:rPr>
          <w:color w:val="000000" w:themeColor="dk1"/>
          <w:sz w:val="28"/>
          <w:szCs w:val="28"/>
        </w:rPr>
        <w:t>им</w:t>
      </w:r>
      <w:r>
        <w:rPr>
          <w:color w:val="000000" w:themeColor="dk1"/>
          <w:sz w:val="28"/>
          <w:szCs w:val="28"/>
        </w:rPr>
        <w:t xml:space="preserve"> размишљањем. Веома исправно закон каже: „Немојте да чистите“! </w:t>
      </w:r>
      <w:r>
        <w:rPr>
          <w:color w:val="000000" w:themeColor="dk1"/>
          <w:sz w:val="28"/>
          <w:szCs w:val="28"/>
        </w:rPr>
        <w:t>Јер</w:t>
      </w:r>
      <w:r>
        <w:rPr>
          <w:color w:val="000000" w:themeColor="dk1"/>
          <w:sz w:val="28"/>
          <w:szCs w:val="28"/>
        </w:rPr>
        <w:t xml:space="preserve"> о</w:t>
      </w:r>
      <w:r>
        <w:rPr>
          <w:color w:val="000000" w:themeColor="dk1"/>
          <w:sz w:val="28"/>
          <w:szCs w:val="28"/>
        </w:rPr>
        <w:t xml:space="preserve">во очишћење неће користити души, већ ће јој </w:t>
      </w:r>
      <w:r>
        <w:rPr>
          <w:color w:val="000000" w:themeColor="dk1"/>
          <w:sz w:val="28"/>
          <w:szCs w:val="28"/>
        </w:rPr>
        <w:t>штавише</w:t>
      </w:r>
      <w:r>
        <w:rPr>
          <w:color w:val="000000" w:themeColor="dk1"/>
          <w:sz w:val="28"/>
          <w:szCs w:val="28"/>
        </w:rPr>
        <w:t xml:space="preserve"> </w:t>
      </w:r>
      <w:r>
        <w:rPr>
          <w:color w:val="000000" w:themeColor="dk1"/>
          <w:sz w:val="28"/>
          <w:szCs w:val="28"/>
        </w:rPr>
        <w:t xml:space="preserve">нанети штету, </w:t>
      </w:r>
      <w:r>
        <w:rPr>
          <w:color w:val="000000" w:themeColor="dk1"/>
          <w:sz w:val="28"/>
          <w:szCs w:val="28"/>
        </w:rPr>
        <w:t xml:space="preserve">пошто </w:t>
      </w:r>
      <w:r>
        <w:rPr>
          <w:color w:val="000000" w:themeColor="dk1"/>
          <w:sz w:val="28"/>
          <w:szCs w:val="28"/>
        </w:rPr>
        <w:t>скрећ</w:t>
      </w:r>
      <w:r>
        <w:rPr>
          <w:color w:val="000000" w:themeColor="dk1"/>
          <w:sz w:val="28"/>
          <w:szCs w:val="28"/>
        </w:rPr>
        <w:t>е</w:t>
      </w:r>
      <w:r>
        <w:rPr>
          <w:color w:val="000000" w:themeColor="dk1"/>
          <w:sz w:val="28"/>
          <w:szCs w:val="28"/>
        </w:rPr>
        <w:t xml:space="preserve"> </w:t>
      </w:r>
      <w:r>
        <w:rPr>
          <w:color w:val="000000" w:themeColor="dk1"/>
          <w:sz w:val="28"/>
          <w:szCs w:val="28"/>
        </w:rPr>
        <w:t xml:space="preserve">знање </w:t>
      </w:r>
      <w:r>
        <w:rPr>
          <w:color w:val="000000" w:themeColor="dk1"/>
          <w:sz w:val="28"/>
          <w:szCs w:val="28"/>
        </w:rPr>
        <w:t>са</w:t>
      </w:r>
      <w:r>
        <w:rPr>
          <w:color w:val="000000" w:themeColor="dk1"/>
          <w:sz w:val="28"/>
          <w:szCs w:val="28"/>
        </w:rPr>
        <w:t xml:space="preserve"> најкориснијег пута и удаљава га од оног тражења које му је на корист. Д</w:t>
      </w:r>
      <w:r>
        <w:rPr>
          <w:color w:val="000000" w:themeColor="dk1"/>
          <w:sz w:val="28"/>
          <w:szCs w:val="28"/>
        </w:rPr>
        <w:t>акле да разм</w:t>
      </w:r>
      <w:r>
        <w:rPr>
          <w:color w:val="000000" w:themeColor="dk1"/>
          <w:sz w:val="28"/>
          <w:szCs w:val="28"/>
        </w:rPr>
        <w:t xml:space="preserve">ислимо о следећем. Код нас постоје закони, установљени од владара земље, који награђују и забрањују свима све што треба и све што не треба да се чини. </w:t>
      </w:r>
      <w:r>
        <w:rPr>
          <w:color w:val="000000" w:themeColor="dk1"/>
          <w:sz w:val="28"/>
          <w:szCs w:val="28"/>
        </w:rPr>
        <w:t>И</w:t>
      </w:r>
      <w:r>
        <w:rPr>
          <w:color w:val="000000" w:themeColor="dk1"/>
          <w:sz w:val="28"/>
          <w:szCs w:val="28"/>
        </w:rPr>
        <w:t xml:space="preserve"> </w:t>
      </w:r>
      <w:r>
        <w:rPr>
          <w:color w:val="000000" w:themeColor="dk1"/>
          <w:sz w:val="28"/>
          <w:szCs w:val="28"/>
        </w:rPr>
        <w:t xml:space="preserve">нико не може да избегне казну због преступа, </w:t>
      </w:r>
      <w:r>
        <w:rPr>
          <w:color w:val="000000" w:themeColor="dk1"/>
          <w:sz w:val="28"/>
          <w:szCs w:val="28"/>
        </w:rPr>
        <w:t>осим</w:t>
      </w:r>
      <w:r>
        <w:rPr>
          <w:color w:val="000000" w:themeColor="dk1"/>
          <w:sz w:val="28"/>
          <w:szCs w:val="28"/>
        </w:rPr>
        <w:t xml:space="preserve"> </w:t>
      </w:r>
      <w:r>
        <w:rPr>
          <w:color w:val="000000" w:themeColor="dk1"/>
          <w:sz w:val="28"/>
          <w:szCs w:val="28"/>
        </w:rPr>
        <w:t xml:space="preserve">ако не дозволи </w:t>
      </w:r>
      <w:r>
        <w:rPr>
          <w:color w:val="000000" w:themeColor="dk1"/>
          <w:sz w:val="28"/>
          <w:szCs w:val="28"/>
        </w:rPr>
        <w:t>царева доброта</w:t>
      </w:r>
      <w:r>
        <w:rPr>
          <w:color w:val="000000" w:themeColor="dk1"/>
          <w:sz w:val="28"/>
          <w:szCs w:val="28"/>
        </w:rPr>
        <w:t xml:space="preserve"> </w:t>
      </w:r>
      <w:r>
        <w:rPr>
          <w:color w:val="000000" w:themeColor="dk1"/>
          <w:sz w:val="28"/>
          <w:szCs w:val="28"/>
        </w:rPr>
        <w:t xml:space="preserve">да се превиди </w:t>
      </w:r>
      <w:r>
        <w:rPr>
          <w:color w:val="000000" w:themeColor="dk1"/>
          <w:sz w:val="28"/>
          <w:szCs w:val="28"/>
        </w:rPr>
        <w:t>човек</w:t>
      </w:r>
      <w:r>
        <w:rPr>
          <w:color w:val="000000" w:themeColor="dk1"/>
          <w:sz w:val="28"/>
          <w:szCs w:val="28"/>
        </w:rPr>
        <w:t>ова</w:t>
      </w:r>
      <w:r>
        <w:rPr>
          <w:color w:val="000000" w:themeColor="dk1"/>
          <w:sz w:val="28"/>
          <w:szCs w:val="28"/>
        </w:rPr>
        <w:t xml:space="preserve"> кривица. На исти начин, онај који је превидео Божанске законе, не би могао да буде чист, ако не добије </w:t>
      </w:r>
      <w:r>
        <w:rPr>
          <w:color w:val="000000" w:themeColor="dk1"/>
          <w:sz w:val="28"/>
          <w:szCs w:val="28"/>
        </w:rPr>
        <w:t>изобилну благодат</w:t>
      </w:r>
      <w:r>
        <w:rPr>
          <w:color w:val="000000" w:themeColor="dk1"/>
          <w:sz w:val="28"/>
          <w:szCs w:val="28"/>
        </w:rPr>
        <w:t xml:space="preserve"> </w:t>
      </w:r>
      <w:r>
        <w:rPr>
          <w:color w:val="000000" w:themeColor="dk1"/>
          <w:sz w:val="28"/>
          <w:szCs w:val="28"/>
        </w:rPr>
        <w:t>уз</w:t>
      </w:r>
      <w:r>
        <w:rPr>
          <w:color w:val="000000" w:themeColor="dk1"/>
          <w:sz w:val="28"/>
          <w:szCs w:val="28"/>
        </w:rPr>
        <w:t xml:space="preserve"> Божиј</w:t>
      </w:r>
      <w:r>
        <w:rPr>
          <w:color w:val="000000" w:themeColor="dk1"/>
          <w:sz w:val="28"/>
          <w:szCs w:val="28"/>
        </w:rPr>
        <w:t>у</w:t>
      </w:r>
      <w:r>
        <w:rPr>
          <w:color w:val="000000" w:themeColor="dk1"/>
          <w:sz w:val="28"/>
          <w:szCs w:val="28"/>
        </w:rPr>
        <w:t xml:space="preserve"> сагласно</w:t>
      </w:r>
      <w:r>
        <w:rPr>
          <w:color w:val="000000" w:themeColor="dk1"/>
          <w:sz w:val="28"/>
          <w:szCs w:val="28"/>
        </w:rPr>
        <w:t>ст</w:t>
      </w:r>
      <w:r>
        <w:rPr>
          <w:color w:val="000000" w:themeColor="dk1"/>
          <w:sz w:val="28"/>
          <w:szCs w:val="28"/>
        </w:rPr>
        <w:t xml:space="preserve">. Јер, ако преступимо законе огња и воде, </w:t>
      </w:r>
      <w:r>
        <w:rPr>
          <w:color w:val="000000" w:themeColor="dk1"/>
          <w:sz w:val="28"/>
          <w:szCs w:val="28"/>
        </w:rPr>
        <w:t>а узрок</w:t>
      </w:r>
      <w:r>
        <w:rPr>
          <w:color w:val="000000" w:themeColor="dk1"/>
          <w:sz w:val="28"/>
          <w:szCs w:val="28"/>
        </w:rPr>
        <w:t xml:space="preserve"> </w:t>
      </w:r>
      <w:r>
        <w:rPr>
          <w:color w:val="000000" w:themeColor="dk1"/>
          <w:sz w:val="28"/>
          <w:szCs w:val="28"/>
        </w:rPr>
        <w:t>грех</w:t>
      </w:r>
      <w:r>
        <w:rPr>
          <w:color w:val="000000" w:themeColor="dk1"/>
          <w:sz w:val="28"/>
          <w:szCs w:val="28"/>
        </w:rPr>
        <w:t>а</w:t>
      </w:r>
      <w:r>
        <w:rPr>
          <w:color w:val="000000" w:themeColor="dk1"/>
          <w:sz w:val="28"/>
          <w:szCs w:val="28"/>
        </w:rPr>
        <w:t xml:space="preserve"> почиње од овога, нека спере вода оптужбу и нека </w:t>
      </w:r>
      <w:r>
        <w:rPr>
          <w:color w:val="000000" w:themeColor="dk1"/>
          <w:sz w:val="28"/>
          <w:szCs w:val="28"/>
        </w:rPr>
        <w:t>истопи</w:t>
      </w:r>
      <w:r>
        <w:rPr>
          <w:color w:val="000000" w:themeColor="dk1"/>
          <w:sz w:val="28"/>
          <w:szCs w:val="28"/>
        </w:rPr>
        <w:t xml:space="preserve"> огањ нечистоћу, и нека </w:t>
      </w:r>
      <w:r>
        <w:rPr>
          <w:color w:val="000000" w:themeColor="dk1"/>
          <w:sz w:val="28"/>
          <w:szCs w:val="28"/>
        </w:rPr>
        <w:t>се</w:t>
      </w:r>
      <w:r>
        <w:rPr>
          <w:color w:val="000000" w:themeColor="dk1"/>
          <w:sz w:val="28"/>
          <w:szCs w:val="28"/>
        </w:rPr>
        <w:t xml:space="preserve"> </w:t>
      </w:r>
      <w:r>
        <w:rPr>
          <w:color w:val="000000" w:themeColor="dk1"/>
          <w:sz w:val="28"/>
          <w:szCs w:val="28"/>
        </w:rPr>
        <w:t>опросте злочини</w:t>
      </w:r>
      <w:r>
        <w:rPr>
          <w:color w:val="000000" w:themeColor="dk1"/>
          <w:sz w:val="28"/>
          <w:szCs w:val="28"/>
        </w:rPr>
        <w:t xml:space="preserve"> онима </w:t>
      </w:r>
      <w:r>
        <w:rPr>
          <w:color w:val="000000" w:themeColor="dk1"/>
          <w:sz w:val="28"/>
          <w:szCs w:val="28"/>
        </w:rPr>
        <w:t>који</w:t>
      </w:r>
      <w:r>
        <w:rPr>
          <w:color w:val="000000" w:themeColor="dk1"/>
          <w:sz w:val="28"/>
          <w:szCs w:val="28"/>
        </w:rPr>
        <w:t>ма би</w:t>
      </w:r>
      <w:r>
        <w:rPr>
          <w:color w:val="000000" w:themeColor="dk1"/>
          <w:sz w:val="28"/>
          <w:szCs w:val="28"/>
        </w:rPr>
        <w:t xml:space="preserve"> </w:t>
      </w:r>
      <w:r>
        <w:rPr>
          <w:color w:val="000000" w:themeColor="dk1"/>
          <w:sz w:val="28"/>
          <w:szCs w:val="28"/>
        </w:rPr>
        <w:t>то</w:t>
      </w:r>
      <w:r>
        <w:rPr>
          <w:color w:val="000000" w:themeColor="dk1"/>
          <w:sz w:val="28"/>
          <w:szCs w:val="28"/>
        </w:rPr>
        <w:t xml:space="preserve"> </w:t>
      </w:r>
      <w:r>
        <w:rPr>
          <w:color w:val="000000" w:themeColor="dk1"/>
          <w:sz w:val="28"/>
          <w:szCs w:val="28"/>
        </w:rPr>
        <w:t xml:space="preserve">желели. </w:t>
      </w:r>
      <w:r>
        <w:rPr>
          <w:color w:val="000000" w:themeColor="dk1"/>
          <w:sz w:val="28"/>
          <w:szCs w:val="28"/>
        </w:rPr>
        <w:t>Међутим</w:t>
      </w:r>
      <w:r>
        <w:rPr>
          <w:color w:val="000000" w:themeColor="dk1"/>
          <w:sz w:val="28"/>
          <w:szCs w:val="28"/>
        </w:rPr>
        <w:t>,</w:t>
      </w:r>
      <w:r>
        <w:rPr>
          <w:color w:val="000000" w:themeColor="dk1"/>
          <w:sz w:val="28"/>
          <w:szCs w:val="28"/>
        </w:rPr>
        <w:t xml:space="preserve"> ако </w:t>
      </w:r>
      <w:r>
        <w:rPr>
          <w:color w:val="000000" w:themeColor="dk1"/>
          <w:sz w:val="28"/>
          <w:szCs w:val="28"/>
        </w:rPr>
        <w:t>је истинит</w:t>
      </w:r>
      <w:r>
        <w:rPr>
          <w:color w:val="000000" w:themeColor="dk1"/>
          <w:sz w:val="28"/>
          <w:szCs w:val="28"/>
        </w:rPr>
        <w:t xml:space="preserve"> </w:t>
      </w:r>
      <w:r>
        <w:rPr>
          <w:color w:val="000000" w:themeColor="dk1"/>
          <w:sz w:val="28"/>
          <w:szCs w:val="28"/>
        </w:rPr>
        <w:t>онај који говори Богу: „Теби једином сагреших, и зло пред Тобом учиних“</w:t>
      </w:r>
      <w:r>
        <w:rPr>
          <w:rStyle w:val="Footnotereference"/>
          <w:color w:val="000000" w:themeColor="dk1"/>
          <w:sz w:val="28"/>
          <w:szCs w:val="28"/>
        </w:rPr>
        <w:footnoteReference w:id="603"/>
      </w:r>
      <w:r>
        <w:rPr>
          <w:color w:val="000000" w:themeColor="dk1"/>
          <w:sz w:val="28"/>
          <w:szCs w:val="28"/>
        </w:rPr>
        <w:t>,</w:t>
      </w:r>
      <w:r>
        <w:rPr>
          <w:color w:val="000000" w:themeColor="dk1"/>
          <w:sz w:val="28"/>
          <w:szCs w:val="28"/>
        </w:rPr>
        <w:t xml:space="preserve"> </w:t>
      </w:r>
      <w:r>
        <w:rPr>
          <w:color w:val="000000" w:themeColor="dk1"/>
          <w:sz w:val="28"/>
          <w:szCs w:val="28"/>
        </w:rPr>
        <w:t xml:space="preserve">јер је један Законодавац и Судија, </w:t>
      </w:r>
      <w:r>
        <w:rPr>
          <w:color w:val="000000" w:themeColor="dk1"/>
          <w:sz w:val="28"/>
          <w:szCs w:val="28"/>
        </w:rPr>
        <w:t>и</w:t>
      </w:r>
      <w:r>
        <w:rPr>
          <w:color w:val="000000" w:themeColor="dk1"/>
          <w:sz w:val="28"/>
          <w:szCs w:val="28"/>
        </w:rPr>
        <w:t xml:space="preserve"> </w:t>
      </w:r>
      <w:r>
        <w:rPr>
          <w:color w:val="000000" w:themeColor="dk1"/>
          <w:sz w:val="28"/>
          <w:szCs w:val="28"/>
        </w:rPr>
        <w:t>пошто</w:t>
      </w:r>
      <w:r>
        <w:rPr>
          <w:color w:val="000000" w:themeColor="dk1"/>
          <w:sz w:val="28"/>
          <w:szCs w:val="28"/>
        </w:rPr>
        <w:t xml:space="preserve"> су одбацили Господа казне и отпуштања (</w:t>
      </w:r>
      <w:r>
        <w:rPr>
          <w:color w:val="000000" w:themeColor="dk1"/>
          <w:sz w:val="28"/>
          <w:szCs w:val="28"/>
        </w:rPr>
        <w:t>грех</w:t>
      </w:r>
      <w:r>
        <w:rPr>
          <w:color w:val="000000" w:themeColor="dk1"/>
          <w:sz w:val="28"/>
          <w:szCs w:val="28"/>
        </w:rPr>
        <w:t xml:space="preserve">ова), </w:t>
      </w:r>
      <w:r>
        <w:rPr>
          <w:color w:val="000000" w:themeColor="dk1"/>
          <w:sz w:val="28"/>
          <w:szCs w:val="28"/>
        </w:rPr>
        <w:t>свешће се на бапске приче</w:t>
      </w:r>
      <w:r>
        <w:rPr>
          <w:color w:val="000000" w:themeColor="dk1"/>
          <w:sz w:val="28"/>
          <w:szCs w:val="28"/>
        </w:rPr>
        <w:t>, дајући силу</w:t>
      </w:r>
      <w:r>
        <w:rPr>
          <w:color w:val="000000" w:themeColor="dk1"/>
          <w:sz w:val="28"/>
          <w:szCs w:val="28"/>
        </w:rPr>
        <w:t xml:space="preserve"> ватри </w:t>
      </w:r>
      <w:r>
        <w:rPr>
          <w:color w:val="000000" w:themeColor="dk1"/>
          <w:sz w:val="28"/>
          <w:szCs w:val="28"/>
        </w:rPr>
        <w:t xml:space="preserve">и води </w:t>
      </w:r>
      <w:r>
        <w:rPr>
          <w:color w:val="000000" w:themeColor="dk1"/>
          <w:sz w:val="28"/>
          <w:szCs w:val="28"/>
        </w:rPr>
        <w:t xml:space="preserve">да </w:t>
      </w:r>
      <w:r>
        <w:rPr>
          <w:color w:val="000000" w:themeColor="dk1"/>
          <w:sz w:val="28"/>
          <w:szCs w:val="28"/>
        </w:rPr>
        <w:t>их</w:t>
      </w:r>
      <w:r>
        <w:rPr>
          <w:color w:val="000000" w:themeColor="dk1"/>
          <w:sz w:val="28"/>
          <w:szCs w:val="28"/>
        </w:rPr>
        <w:t xml:space="preserve"> ослобо</w:t>
      </w:r>
      <w:r>
        <w:rPr>
          <w:color w:val="000000" w:themeColor="dk1"/>
          <w:sz w:val="28"/>
          <w:szCs w:val="28"/>
        </w:rPr>
        <w:t>де</w:t>
      </w:r>
      <w:r>
        <w:rPr>
          <w:color w:val="000000" w:themeColor="dk1"/>
          <w:sz w:val="28"/>
          <w:szCs w:val="28"/>
        </w:rPr>
        <w:t xml:space="preserve"> </w:t>
      </w:r>
      <w:r>
        <w:rPr>
          <w:color w:val="000000" w:themeColor="dk1"/>
          <w:sz w:val="28"/>
          <w:szCs w:val="28"/>
        </w:rPr>
        <w:t xml:space="preserve">оптужби. </w:t>
      </w:r>
      <w:r>
        <w:rPr>
          <w:color w:val="000000" w:themeColor="dk1"/>
          <w:sz w:val="28"/>
          <w:szCs w:val="28"/>
        </w:rPr>
        <w:t>Удаљи се</w:t>
      </w:r>
      <w:r>
        <w:rPr>
          <w:color w:val="000000" w:themeColor="dk1"/>
          <w:sz w:val="28"/>
          <w:szCs w:val="28"/>
        </w:rPr>
        <w:t xml:space="preserve"> од овог изопачења, човече, приђи </w:t>
      </w:r>
      <w:r>
        <w:rPr>
          <w:color w:val="000000" w:themeColor="dk1"/>
          <w:sz w:val="28"/>
          <w:szCs w:val="28"/>
        </w:rPr>
        <w:t>једином</w:t>
      </w:r>
      <w:r>
        <w:rPr>
          <w:color w:val="000000" w:themeColor="dk1"/>
          <w:sz w:val="28"/>
          <w:szCs w:val="28"/>
        </w:rPr>
        <w:t xml:space="preserve"> </w:t>
      </w:r>
      <w:r>
        <w:rPr>
          <w:color w:val="000000" w:themeColor="dk1"/>
          <w:sz w:val="28"/>
          <w:szCs w:val="28"/>
        </w:rPr>
        <w:t xml:space="preserve">по природи Богу, и чућеш Га да </w:t>
      </w:r>
      <w:r>
        <w:rPr>
          <w:color w:val="000000" w:themeColor="dk1"/>
          <w:sz w:val="28"/>
          <w:szCs w:val="28"/>
        </w:rPr>
        <w:t xml:space="preserve">јасно </w:t>
      </w:r>
      <w:r>
        <w:rPr>
          <w:color w:val="000000" w:themeColor="dk1"/>
          <w:sz w:val="28"/>
          <w:szCs w:val="28"/>
        </w:rPr>
        <w:t xml:space="preserve">говори: „ Ја сам </w:t>
      </w:r>
      <w:r>
        <w:rPr>
          <w:color w:val="000000" w:themeColor="dk1"/>
          <w:sz w:val="28"/>
          <w:szCs w:val="28"/>
        </w:rPr>
        <w:t xml:space="preserve">тај који </w:t>
      </w:r>
      <w:r>
        <w:rPr>
          <w:color w:val="000000" w:themeColor="dk1"/>
          <w:sz w:val="28"/>
          <w:szCs w:val="28"/>
        </w:rPr>
        <w:t xml:space="preserve">бришем твоје </w:t>
      </w:r>
      <w:r>
        <w:rPr>
          <w:color w:val="000000" w:themeColor="dk1"/>
          <w:sz w:val="28"/>
          <w:szCs w:val="28"/>
        </w:rPr>
        <w:t xml:space="preserve">преступе себе ради, </w:t>
      </w:r>
      <w:r>
        <w:rPr>
          <w:color w:val="000000" w:themeColor="dk1"/>
          <w:sz w:val="28"/>
          <w:szCs w:val="28"/>
        </w:rPr>
        <w:t xml:space="preserve">и </w:t>
      </w:r>
      <w:r>
        <w:rPr>
          <w:color w:val="000000" w:themeColor="dk1"/>
          <w:sz w:val="28"/>
          <w:szCs w:val="28"/>
        </w:rPr>
        <w:t>нећу их више помињати</w:t>
      </w:r>
      <w:r>
        <w:rPr>
          <w:color w:val="000000" w:themeColor="dk1"/>
          <w:sz w:val="28"/>
          <w:szCs w:val="28"/>
        </w:rPr>
        <w:t>“</w:t>
      </w:r>
      <w:r>
        <w:rPr>
          <w:rStyle w:val="Footnotereference"/>
          <w:color w:val="000000" w:themeColor="dk1"/>
          <w:sz w:val="28"/>
          <w:szCs w:val="28"/>
        </w:rPr>
        <w:footnoteReference w:id="604"/>
      </w:r>
      <w:r>
        <w:rPr>
          <w:color w:val="000000" w:themeColor="dk1"/>
          <w:sz w:val="28"/>
          <w:szCs w:val="28"/>
        </w:rPr>
        <w:t>.</w:t>
      </w:r>
      <w:r>
        <w:rPr>
          <w:color w:val="000000" w:themeColor="dk1"/>
          <w:sz w:val="28"/>
          <w:szCs w:val="28"/>
        </w:rPr>
        <w:t xml:space="preserve"> </w:t>
      </w:r>
      <w:r>
        <w:rPr>
          <w:color w:val="000000" w:themeColor="dk1"/>
          <w:sz w:val="28"/>
          <w:szCs w:val="28"/>
        </w:rPr>
        <w:t xml:space="preserve">Ово је истинско </w:t>
      </w:r>
      <w:r>
        <w:rPr>
          <w:color w:val="000000" w:themeColor="dk1"/>
          <w:sz w:val="28"/>
          <w:szCs w:val="28"/>
        </w:rPr>
        <w:t>очишћење</w:t>
      </w:r>
      <w:r>
        <w:rPr>
          <w:color w:val="000000" w:themeColor="dk1"/>
          <w:sz w:val="28"/>
          <w:szCs w:val="28"/>
        </w:rPr>
        <w:t xml:space="preserve"> </w:t>
      </w:r>
      <w:r>
        <w:rPr>
          <w:color w:val="000000" w:themeColor="dk1"/>
          <w:sz w:val="28"/>
          <w:szCs w:val="28"/>
        </w:rPr>
        <w:t xml:space="preserve">и духовни сјај. </w:t>
      </w:r>
      <w:r>
        <w:rPr>
          <w:color w:val="000000" w:themeColor="dk1"/>
          <w:sz w:val="28"/>
          <w:szCs w:val="28"/>
        </w:rPr>
        <w:t>Јер смо ми очишћени</w:t>
      </w:r>
      <w:r>
        <w:rPr>
          <w:color w:val="000000" w:themeColor="dk1"/>
          <w:sz w:val="28"/>
          <w:szCs w:val="28"/>
        </w:rPr>
        <w:t xml:space="preserve">, </w:t>
      </w:r>
      <w:r>
        <w:rPr>
          <w:color w:val="000000" w:themeColor="dk1"/>
          <w:sz w:val="28"/>
          <w:szCs w:val="28"/>
        </w:rPr>
        <w:t>добијајући</w:t>
      </w:r>
      <w:r>
        <w:rPr>
          <w:color w:val="000000" w:themeColor="dk1"/>
          <w:sz w:val="28"/>
          <w:szCs w:val="28"/>
        </w:rPr>
        <w:t xml:space="preserve"> вером у Христа о</w:t>
      </w:r>
      <w:r>
        <w:rPr>
          <w:color w:val="000000" w:themeColor="dk1"/>
          <w:sz w:val="28"/>
          <w:szCs w:val="28"/>
        </w:rPr>
        <w:t>тпуштење наших грех</w:t>
      </w:r>
      <w:r>
        <w:rPr>
          <w:color w:val="000000" w:themeColor="dk1"/>
          <w:sz w:val="28"/>
          <w:szCs w:val="28"/>
        </w:rPr>
        <w:t xml:space="preserve">ова, и </w:t>
      </w:r>
      <w:r>
        <w:rPr>
          <w:color w:val="000000" w:themeColor="dk1"/>
          <w:sz w:val="28"/>
          <w:szCs w:val="28"/>
        </w:rPr>
        <w:t>осве</w:t>
      </w:r>
      <w:r>
        <w:rPr>
          <w:color w:val="000000" w:themeColor="dk1"/>
          <w:sz w:val="28"/>
          <w:szCs w:val="28"/>
        </w:rPr>
        <w:t>ћени</w:t>
      </w:r>
      <w:r>
        <w:rPr>
          <w:color w:val="000000" w:themeColor="dk1"/>
          <w:sz w:val="28"/>
          <w:szCs w:val="28"/>
        </w:rPr>
        <w:t xml:space="preserve"> смо</w:t>
      </w:r>
      <w:r>
        <w:rPr>
          <w:color w:val="000000" w:themeColor="dk1"/>
          <w:sz w:val="28"/>
          <w:szCs w:val="28"/>
        </w:rPr>
        <w:t xml:space="preserve"> </w:t>
      </w:r>
      <w:r>
        <w:rPr>
          <w:color w:val="000000" w:themeColor="dk1"/>
          <w:sz w:val="28"/>
          <w:szCs w:val="28"/>
        </w:rPr>
        <w:t>куп</w:t>
      </w:r>
      <w:r>
        <w:rPr>
          <w:color w:val="000000" w:themeColor="dk1"/>
          <w:sz w:val="28"/>
          <w:szCs w:val="28"/>
        </w:rPr>
        <w:t>ком</w:t>
      </w:r>
      <w:r>
        <w:rPr>
          <w:color w:val="000000" w:themeColor="dk1"/>
          <w:sz w:val="28"/>
          <w:szCs w:val="28"/>
        </w:rPr>
        <w:t xml:space="preserve"> п</w:t>
      </w:r>
      <w:r>
        <w:rPr>
          <w:color w:val="000000" w:themeColor="dk1"/>
          <w:sz w:val="28"/>
          <w:szCs w:val="28"/>
        </w:rPr>
        <w:t>оновног рођења</w:t>
      </w:r>
      <w:r>
        <w:rPr>
          <w:color w:val="000000" w:themeColor="dk1"/>
          <w:sz w:val="28"/>
          <w:szCs w:val="28"/>
        </w:rPr>
        <w:t xml:space="preserve"> </w:t>
      </w:r>
      <w:r>
        <w:rPr>
          <w:color w:val="000000" w:themeColor="dk1"/>
          <w:sz w:val="28"/>
          <w:szCs w:val="28"/>
        </w:rPr>
        <w:t>и обогатили смо се богатством Божије благодати, благодати Духа Светога, која је слична огњу кој</w:t>
      </w:r>
      <w:r>
        <w:rPr>
          <w:color w:val="000000" w:themeColor="dk1"/>
          <w:sz w:val="28"/>
          <w:szCs w:val="28"/>
        </w:rPr>
        <w:t>и</w:t>
      </w:r>
      <w:r>
        <w:rPr>
          <w:color w:val="000000" w:themeColor="dk1"/>
          <w:sz w:val="28"/>
          <w:szCs w:val="28"/>
        </w:rPr>
        <w:t xml:space="preserve"> прождире </w:t>
      </w:r>
      <w:r>
        <w:rPr>
          <w:color w:val="000000" w:themeColor="dk1"/>
          <w:sz w:val="28"/>
          <w:szCs w:val="28"/>
        </w:rPr>
        <w:t>прљ</w:t>
      </w:r>
      <w:r>
        <w:rPr>
          <w:color w:val="000000" w:themeColor="dk1"/>
          <w:sz w:val="28"/>
          <w:szCs w:val="28"/>
        </w:rPr>
        <w:t>авштину</w:t>
      </w:r>
      <w:r>
        <w:rPr>
          <w:color w:val="000000" w:themeColor="dk1"/>
          <w:sz w:val="28"/>
          <w:szCs w:val="28"/>
        </w:rPr>
        <w:t xml:space="preserve">, </w:t>
      </w:r>
      <w:r>
        <w:rPr>
          <w:color w:val="000000" w:themeColor="dk1"/>
          <w:sz w:val="28"/>
          <w:szCs w:val="28"/>
        </w:rPr>
        <w:t>која</w:t>
      </w:r>
      <w:r>
        <w:rPr>
          <w:color w:val="000000" w:themeColor="dk1"/>
          <w:sz w:val="28"/>
          <w:szCs w:val="28"/>
        </w:rPr>
        <w:t xml:space="preserve"> </w:t>
      </w:r>
      <w:r>
        <w:rPr>
          <w:color w:val="000000" w:themeColor="dk1"/>
          <w:sz w:val="28"/>
          <w:szCs w:val="28"/>
        </w:rPr>
        <w:t xml:space="preserve">је као </w:t>
      </w:r>
      <w:r>
        <w:rPr>
          <w:color w:val="000000" w:themeColor="dk1"/>
          <w:sz w:val="28"/>
          <w:szCs w:val="28"/>
        </w:rPr>
        <w:t>терет</w:t>
      </w:r>
      <w:r>
        <w:rPr>
          <w:color w:val="000000" w:themeColor="dk1"/>
          <w:sz w:val="28"/>
          <w:szCs w:val="28"/>
        </w:rPr>
        <w:t xml:space="preserve"> пал</w:t>
      </w:r>
      <w:r>
        <w:rPr>
          <w:color w:val="000000" w:themeColor="dk1"/>
          <w:sz w:val="28"/>
          <w:szCs w:val="28"/>
        </w:rPr>
        <w:t>а</w:t>
      </w:r>
      <w:r>
        <w:rPr>
          <w:color w:val="000000" w:themeColor="dk1"/>
          <w:sz w:val="28"/>
          <w:szCs w:val="28"/>
        </w:rPr>
        <w:t xml:space="preserve"> на наш ум. Пошто праведно говори Богонадахнуто Свето Писмо, да смо крштени Светим Духом и водом. </w:t>
      </w:r>
    </w:p>
    <w:p w14:paraId="00000548">
      <w:pPr>
        <w:jc w:val="both"/>
        <w:rPr>
          <w:color w:val="000000" w:themeColor="dk1"/>
          <w:sz w:val="28"/>
          <w:szCs w:val="28"/>
        </w:rPr>
      </w:pPr>
      <w:r>
        <w:rPr>
          <w:color w:val="000000" w:themeColor="dk1"/>
          <w:sz w:val="28"/>
          <w:szCs w:val="28"/>
        </w:rPr>
        <w:t xml:space="preserve">ПАЛ: </w:t>
      </w:r>
      <w:r>
        <w:rPr>
          <w:color w:val="000000" w:themeColor="dk1"/>
          <w:sz w:val="28"/>
          <w:szCs w:val="28"/>
        </w:rPr>
        <w:t>У</w:t>
      </w:r>
      <w:r>
        <w:rPr>
          <w:color w:val="000000" w:themeColor="dk1"/>
          <w:sz w:val="28"/>
          <w:szCs w:val="28"/>
        </w:rPr>
        <w:t>рачуна</w:t>
      </w:r>
      <w:r>
        <w:rPr>
          <w:color w:val="000000" w:themeColor="dk1"/>
          <w:sz w:val="28"/>
          <w:szCs w:val="28"/>
        </w:rPr>
        <w:t xml:space="preserve">ћемо </w:t>
      </w:r>
      <w:r>
        <w:rPr>
          <w:color w:val="000000" w:themeColor="dk1"/>
          <w:sz w:val="28"/>
          <w:szCs w:val="28"/>
        </w:rPr>
        <w:t>у</w:t>
      </w:r>
      <w:r>
        <w:rPr>
          <w:color w:val="000000" w:themeColor="dk1"/>
          <w:sz w:val="28"/>
          <w:szCs w:val="28"/>
        </w:rPr>
        <w:t xml:space="preserve"> </w:t>
      </w:r>
      <w:r>
        <w:rPr>
          <w:color w:val="000000" w:themeColor="dk1"/>
          <w:sz w:val="28"/>
          <w:szCs w:val="28"/>
        </w:rPr>
        <w:t xml:space="preserve">врсту </w:t>
      </w:r>
      <w:r>
        <w:rPr>
          <w:color w:val="000000" w:themeColor="dk1"/>
          <w:sz w:val="28"/>
          <w:szCs w:val="28"/>
        </w:rPr>
        <w:t>идолопоклонства</w:t>
      </w:r>
      <w:r>
        <w:rPr>
          <w:color w:val="000000" w:themeColor="dk1"/>
          <w:sz w:val="28"/>
          <w:szCs w:val="28"/>
        </w:rPr>
        <w:t xml:space="preserve"> и </w:t>
      </w:r>
      <w:r>
        <w:rPr>
          <w:color w:val="000000" w:themeColor="dk1"/>
          <w:sz w:val="28"/>
          <w:szCs w:val="28"/>
        </w:rPr>
        <w:t>превару</w:t>
      </w:r>
      <w:r>
        <w:rPr>
          <w:color w:val="000000" w:themeColor="dk1"/>
          <w:sz w:val="28"/>
          <w:szCs w:val="28"/>
        </w:rPr>
        <w:t xml:space="preserve"> у </w:t>
      </w:r>
      <w:r>
        <w:rPr>
          <w:color w:val="000000" w:themeColor="dk1"/>
          <w:sz w:val="28"/>
          <w:szCs w:val="28"/>
        </w:rPr>
        <w:t xml:space="preserve">вези </w:t>
      </w:r>
      <w:r>
        <w:rPr>
          <w:color w:val="000000" w:themeColor="dk1"/>
          <w:sz w:val="28"/>
          <w:szCs w:val="28"/>
        </w:rPr>
        <w:t>ово</w:t>
      </w:r>
      <w:r>
        <w:rPr>
          <w:color w:val="000000" w:themeColor="dk1"/>
          <w:sz w:val="28"/>
          <w:szCs w:val="28"/>
        </w:rPr>
        <w:t>га</w:t>
      </w:r>
      <w:r>
        <w:rPr>
          <w:color w:val="000000" w:themeColor="dk1"/>
          <w:sz w:val="28"/>
          <w:szCs w:val="28"/>
        </w:rPr>
        <w:t>?</w:t>
      </w:r>
    </w:p>
    <w:p w14:paraId="00000549">
      <w:pPr>
        <w:jc w:val="both"/>
        <w:rPr>
          <w:color w:val="000000" w:themeColor="dk1"/>
          <w:sz w:val="28"/>
          <w:szCs w:val="28"/>
        </w:rPr>
      </w:pPr>
      <w:r>
        <w:rPr>
          <w:color w:val="000000" w:themeColor="dk1"/>
          <w:sz w:val="28"/>
          <w:szCs w:val="28"/>
        </w:rPr>
        <w:t xml:space="preserve">КИР: </w:t>
      </w:r>
      <w:r>
        <w:rPr>
          <w:color w:val="000000" w:themeColor="dk1"/>
          <w:sz w:val="28"/>
          <w:szCs w:val="28"/>
        </w:rPr>
        <w:t>За</w:t>
      </w:r>
      <w:r>
        <w:rPr>
          <w:color w:val="000000" w:themeColor="dk1"/>
          <w:sz w:val="28"/>
          <w:szCs w:val="28"/>
        </w:rPr>
        <w:t>сигурн</w:t>
      </w:r>
      <w:r>
        <w:rPr>
          <w:color w:val="000000" w:themeColor="dk1"/>
          <w:sz w:val="28"/>
          <w:szCs w:val="28"/>
        </w:rPr>
        <w:t>о</w:t>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је </w:t>
      </w:r>
      <w:r>
        <w:rPr>
          <w:color w:val="000000" w:themeColor="dk1"/>
          <w:sz w:val="28"/>
          <w:szCs w:val="28"/>
        </w:rPr>
        <w:t>ова</w:t>
      </w:r>
      <w:r>
        <w:rPr>
          <w:color w:val="000000" w:themeColor="dk1"/>
          <w:sz w:val="28"/>
          <w:szCs w:val="28"/>
        </w:rPr>
        <w:t xml:space="preserve"> </w:t>
      </w:r>
      <w:r>
        <w:rPr>
          <w:color w:val="000000" w:themeColor="dk1"/>
          <w:sz w:val="28"/>
          <w:szCs w:val="28"/>
        </w:rPr>
        <w:t xml:space="preserve">ствар пуна безбожности. И </w:t>
      </w:r>
      <w:r>
        <w:rPr>
          <w:color w:val="000000" w:themeColor="dk1"/>
          <w:sz w:val="28"/>
          <w:szCs w:val="28"/>
        </w:rPr>
        <w:t>оправдано</w:t>
      </w:r>
      <w:r>
        <w:rPr>
          <w:color w:val="000000" w:themeColor="dk1"/>
          <w:sz w:val="28"/>
          <w:szCs w:val="28"/>
        </w:rPr>
        <w:t xml:space="preserve"> </w:t>
      </w:r>
      <w:r>
        <w:rPr>
          <w:color w:val="000000" w:themeColor="dk1"/>
          <w:sz w:val="28"/>
          <w:szCs w:val="28"/>
        </w:rPr>
        <w:t xml:space="preserve">може да се </w:t>
      </w:r>
      <w:r>
        <w:rPr>
          <w:color w:val="000000" w:themeColor="dk1"/>
          <w:sz w:val="28"/>
          <w:szCs w:val="28"/>
        </w:rPr>
        <w:t>уврсти и приброји</w:t>
      </w:r>
      <w:r>
        <w:rPr>
          <w:color w:val="000000" w:themeColor="dk1"/>
          <w:sz w:val="28"/>
          <w:szCs w:val="28"/>
        </w:rPr>
        <w:t xml:space="preserve"> </w:t>
      </w:r>
      <w:r>
        <w:rPr>
          <w:color w:val="000000" w:themeColor="dk1"/>
          <w:sz w:val="28"/>
          <w:szCs w:val="28"/>
        </w:rPr>
        <w:t>идолопоклонству</w:t>
      </w:r>
      <w:r>
        <w:rPr>
          <w:color w:val="000000" w:themeColor="dk1"/>
          <w:sz w:val="28"/>
          <w:szCs w:val="28"/>
        </w:rPr>
        <w:t xml:space="preserve">, размишљање да се људске ствари уређују </w:t>
      </w:r>
      <w:r>
        <w:rPr>
          <w:color w:val="000000" w:themeColor="dk1"/>
          <w:sz w:val="28"/>
          <w:szCs w:val="28"/>
        </w:rPr>
        <w:t xml:space="preserve">од стране воље других и да ми немамо власт над </w:t>
      </w:r>
      <w:r>
        <w:rPr>
          <w:color w:val="000000" w:themeColor="dk1"/>
          <w:sz w:val="28"/>
          <w:szCs w:val="28"/>
        </w:rPr>
        <w:t>самима собом</w:t>
      </w:r>
      <w:r>
        <w:rPr>
          <w:color w:val="000000" w:themeColor="dk1"/>
          <w:sz w:val="28"/>
          <w:szCs w:val="28"/>
        </w:rPr>
        <w:t xml:space="preserve">, већ они </w:t>
      </w:r>
      <w:r>
        <w:rPr>
          <w:color w:val="000000" w:themeColor="dk1"/>
          <w:sz w:val="28"/>
          <w:szCs w:val="28"/>
        </w:rPr>
        <w:t>ко</w:t>
      </w:r>
      <w:r>
        <w:rPr>
          <w:color w:val="000000" w:themeColor="dk1"/>
          <w:sz w:val="28"/>
          <w:szCs w:val="28"/>
        </w:rPr>
        <w:t>је</w:t>
      </w:r>
      <w:r>
        <w:rPr>
          <w:color w:val="000000" w:themeColor="dk1"/>
          <w:sz w:val="28"/>
          <w:szCs w:val="28"/>
        </w:rPr>
        <w:t xml:space="preserve"> </w:t>
      </w:r>
      <w:r>
        <w:rPr>
          <w:color w:val="000000" w:themeColor="dk1"/>
          <w:sz w:val="28"/>
          <w:szCs w:val="28"/>
        </w:rPr>
        <w:t xml:space="preserve">одлучују да </w:t>
      </w:r>
      <w:r>
        <w:rPr>
          <w:color w:val="000000" w:themeColor="dk1"/>
          <w:sz w:val="28"/>
          <w:szCs w:val="28"/>
        </w:rPr>
        <w:t>став</w:t>
      </w:r>
      <w:r>
        <w:rPr>
          <w:color w:val="000000" w:themeColor="dk1"/>
          <w:sz w:val="28"/>
          <w:szCs w:val="28"/>
        </w:rPr>
        <w:t>е</w:t>
      </w:r>
      <w:r>
        <w:rPr>
          <w:color w:val="000000" w:themeColor="dk1"/>
          <w:sz w:val="28"/>
          <w:szCs w:val="28"/>
        </w:rPr>
        <w:t xml:space="preserve"> </w:t>
      </w:r>
      <w:r>
        <w:rPr>
          <w:color w:val="000000" w:themeColor="dk1"/>
          <w:sz w:val="28"/>
          <w:szCs w:val="28"/>
        </w:rPr>
        <w:t xml:space="preserve">у своје бајке проналазачи ових тако невероватних </w:t>
      </w:r>
      <w:r>
        <w:rPr>
          <w:color w:val="000000" w:themeColor="dk1"/>
          <w:sz w:val="28"/>
          <w:szCs w:val="28"/>
        </w:rPr>
        <w:t>учења</w:t>
      </w:r>
      <w:r>
        <w:rPr>
          <w:color w:val="000000" w:themeColor="dk1"/>
          <w:sz w:val="28"/>
          <w:szCs w:val="28"/>
        </w:rPr>
        <w:t>. Јер не зна</w:t>
      </w:r>
      <w:r>
        <w:rPr>
          <w:color w:val="000000" w:themeColor="dk1"/>
          <w:sz w:val="28"/>
          <w:szCs w:val="28"/>
        </w:rPr>
        <w:t>м</w:t>
      </w:r>
      <w:r>
        <w:rPr>
          <w:color w:val="000000" w:themeColor="dk1"/>
          <w:sz w:val="28"/>
          <w:szCs w:val="28"/>
        </w:rPr>
        <w:t xml:space="preserve"> како, стављајући као кормиларе</w:t>
      </w:r>
      <w:r>
        <w:rPr>
          <w:color w:val="000000" w:themeColor="dk1"/>
          <w:sz w:val="28"/>
          <w:szCs w:val="28"/>
        </w:rPr>
        <w:t xml:space="preserve"> </w:t>
      </w:r>
      <w:r>
        <w:rPr>
          <w:color w:val="000000" w:themeColor="dk1"/>
          <w:sz w:val="28"/>
          <w:szCs w:val="28"/>
        </w:rPr>
        <w:t>нашем животу</w:t>
      </w:r>
      <w:r>
        <w:rPr>
          <w:color w:val="000000" w:themeColor="dk1"/>
          <w:sz w:val="28"/>
          <w:szCs w:val="28"/>
        </w:rPr>
        <w:t xml:space="preserve"> </w:t>
      </w:r>
      <w:r>
        <w:rPr>
          <w:color w:val="000000" w:themeColor="dk1"/>
          <w:sz w:val="28"/>
          <w:szCs w:val="28"/>
        </w:rPr>
        <w:t>Судбину и Срећу и Стварање</w:t>
      </w:r>
      <w:r>
        <w:rPr>
          <w:rStyle w:val="Footnotereference"/>
          <w:color w:val="000000" w:themeColor="dk1"/>
          <w:sz w:val="28"/>
          <w:szCs w:val="28"/>
        </w:rPr>
        <w:footnoteReference w:id="605"/>
      </w:r>
      <w:r>
        <w:rPr>
          <w:color w:val="000000" w:themeColor="dk1"/>
          <w:sz w:val="28"/>
          <w:szCs w:val="28"/>
        </w:rPr>
        <w:t xml:space="preserve">, </w:t>
      </w:r>
      <w:r>
        <w:rPr>
          <w:color w:val="000000" w:themeColor="dk1"/>
          <w:sz w:val="28"/>
          <w:szCs w:val="28"/>
        </w:rPr>
        <w:t xml:space="preserve">подучавају да није свако од нас онај који жели и одређује шта треба да се чини, већ бива привучен као да је везан </w:t>
      </w:r>
      <w:r>
        <w:rPr>
          <w:color w:val="000000" w:themeColor="dk1"/>
          <w:sz w:val="28"/>
          <w:szCs w:val="28"/>
        </w:rPr>
        <w:t>нераскидив</w:t>
      </w:r>
      <w:r>
        <w:rPr>
          <w:color w:val="000000" w:themeColor="dk1"/>
          <w:sz w:val="28"/>
          <w:szCs w:val="28"/>
        </w:rPr>
        <w:t>им</w:t>
      </w:r>
      <w:r>
        <w:rPr>
          <w:color w:val="000000" w:themeColor="dk1"/>
          <w:sz w:val="28"/>
          <w:szCs w:val="28"/>
        </w:rPr>
        <w:t xml:space="preserve"> ланцем</w:t>
      </w:r>
      <w:r>
        <w:rPr>
          <w:color w:val="000000" w:themeColor="dk1"/>
          <w:sz w:val="28"/>
          <w:szCs w:val="28"/>
        </w:rPr>
        <w:t xml:space="preserve"> </w:t>
      </w:r>
      <w:r>
        <w:rPr>
          <w:color w:val="000000" w:themeColor="dk1"/>
          <w:sz w:val="28"/>
          <w:szCs w:val="28"/>
        </w:rPr>
        <w:t xml:space="preserve">за </w:t>
      </w:r>
      <w:r>
        <w:rPr>
          <w:color w:val="000000" w:themeColor="dk1"/>
          <w:sz w:val="28"/>
          <w:szCs w:val="28"/>
        </w:rPr>
        <w:t>вољ</w:t>
      </w:r>
      <w:r>
        <w:rPr>
          <w:color w:val="000000" w:themeColor="dk1"/>
          <w:sz w:val="28"/>
          <w:szCs w:val="28"/>
        </w:rPr>
        <w:t>у</w:t>
      </w:r>
      <w:r>
        <w:rPr>
          <w:color w:val="000000" w:themeColor="dk1"/>
          <w:sz w:val="28"/>
          <w:szCs w:val="28"/>
        </w:rPr>
        <w:t xml:space="preserve"> </w:t>
      </w:r>
      <w:r>
        <w:rPr>
          <w:color w:val="000000" w:themeColor="dk1"/>
          <w:sz w:val="28"/>
          <w:szCs w:val="28"/>
        </w:rPr>
        <w:t xml:space="preserve">својих </w:t>
      </w:r>
      <w:r>
        <w:rPr>
          <w:color w:val="000000" w:themeColor="dk1"/>
          <w:sz w:val="28"/>
          <w:szCs w:val="28"/>
        </w:rPr>
        <w:t xml:space="preserve">Господара. И после шта би неразумније могло да постоји од овога? Које веће зло би могао да учини Сатана </w:t>
      </w:r>
      <w:r>
        <w:rPr>
          <w:color w:val="000000" w:themeColor="dk1"/>
          <w:sz w:val="28"/>
          <w:szCs w:val="28"/>
        </w:rPr>
        <w:t>људ</w:t>
      </w:r>
      <w:r>
        <w:rPr>
          <w:color w:val="000000" w:themeColor="dk1"/>
          <w:sz w:val="28"/>
          <w:szCs w:val="28"/>
        </w:rPr>
        <w:t>ском роду</w:t>
      </w:r>
      <w:r>
        <w:rPr>
          <w:color w:val="000000" w:themeColor="dk1"/>
          <w:sz w:val="28"/>
          <w:szCs w:val="28"/>
        </w:rPr>
        <w:t xml:space="preserve"> од тога да их је убедио да тако мисле и размишљају? Јер, како би </w:t>
      </w:r>
      <w:r>
        <w:rPr>
          <w:color w:val="000000" w:themeColor="dk1"/>
          <w:sz w:val="28"/>
          <w:szCs w:val="28"/>
        </w:rPr>
        <w:t>човек у том случају</w:t>
      </w:r>
      <w:r>
        <w:rPr>
          <w:color w:val="000000" w:themeColor="dk1"/>
          <w:sz w:val="28"/>
          <w:szCs w:val="28"/>
        </w:rPr>
        <w:t xml:space="preserve"> </w:t>
      </w:r>
      <w:r>
        <w:rPr>
          <w:color w:val="000000" w:themeColor="dk1"/>
          <w:sz w:val="28"/>
          <w:szCs w:val="28"/>
        </w:rPr>
        <w:t xml:space="preserve">могао да још размишља и о моралним стварима и да их </w:t>
      </w:r>
      <w:r>
        <w:rPr>
          <w:color w:val="000000" w:themeColor="dk1"/>
          <w:sz w:val="28"/>
          <w:szCs w:val="28"/>
        </w:rPr>
        <w:t>у</w:t>
      </w:r>
      <w:r>
        <w:rPr>
          <w:color w:val="000000" w:themeColor="dk1"/>
          <w:sz w:val="28"/>
          <w:szCs w:val="28"/>
        </w:rPr>
        <w:t xml:space="preserve">чини својом слободном вољом? И пошто се нашао у срамотним стварима </w:t>
      </w:r>
      <w:r>
        <w:rPr>
          <w:color w:val="000000" w:themeColor="dk1"/>
          <w:sz w:val="28"/>
          <w:szCs w:val="28"/>
        </w:rPr>
        <w:t xml:space="preserve">и </w:t>
      </w:r>
      <w:r>
        <w:rPr>
          <w:color w:val="000000" w:themeColor="dk1"/>
          <w:sz w:val="28"/>
          <w:szCs w:val="28"/>
        </w:rPr>
        <w:t>разматрао је</w:t>
      </w:r>
      <w:r>
        <w:rPr>
          <w:color w:val="000000" w:themeColor="dk1"/>
          <w:sz w:val="28"/>
          <w:szCs w:val="28"/>
        </w:rPr>
        <w:t xml:space="preserve"> </w:t>
      </w:r>
      <w:r>
        <w:rPr>
          <w:color w:val="000000" w:themeColor="dk1"/>
          <w:sz w:val="28"/>
          <w:szCs w:val="28"/>
        </w:rPr>
        <w:t xml:space="preserve">оно </w:t>
      </w:r>
      <w:r>
        <w:rPr>
          <w:color w:val="000000" w:themeColor="dk1"/>
          <w:sz w:val="28"/>
          <w:szCs w:val="28"/>
        </w:rPr>
        <w:t xml:space="preserve">што није требало, како би могао да осуди самога себе, и топећи се због своје туге да </w:t>
      </w:r>
      <w:r>
        <w:rPr>
          <w:color w:val="000000" w:themeColor="dk1"/>
          <w:sz w:val="28"/>
          <w:szCs w:val="28"/>
        </w:rPr>
        <w:t xml:space="preserve">на боље </w:t>
      </w:r>
      <w:r>
        <w:rPr>
          <w:color w:val="000000" w:themeColor="dk1"/>
          <w:sz w:val="28"/>
          <w:szCs w:val="28"/>
        </w:rPr>
        <w:t xml:space="preserve">промени мишљење и дело? Као што они који желе да пређу и преплове море, неопходно је да иду са ветром који им дува </w:t>
      </w:r>
      <w:r>
        <w:rPr>
          <w:color w:val="000000" w:themeColor="dk1"/>
          <w:sz w:val="28"/>
          <w:szCs w:val="28"/>
        </w:rPr>
        <w:t>на задњи део палубе (крме)</w:t>
      </w:r>
      <w:r>
        <w:rPr>
          <w:color w:val="000000" w:themeColor="dk1"/>
          <w:sz w:val="28"/>
          <w:szCs w:val="28"/>
        </w:rPr>
        <w:t xml:space="preserve"> </w:t>
      </w:r>
      <w:r>
        <w:rPr>
          <w:color w:val="000000" w:themeColor="dk1"/>
          <w:sz w:val="28"/>
          <w:szCs w:val="28"/>
        </w:rPr>
        <w:t>и да се усмеравају</w:t>
      </w:r>
      <w:r>
        <w:rPr>
          <w:color w:val="000000" w:themeColor="dk1"/>
          <w:sz w:val="28"/>
          <w:szCs w:val="28"/>
        </w:rPr>
        <w:t xml:space="preserve"> према брзом кретању где их води ветар који их гура, тако је и нама </w:t>
      </w:r>
      <w:r>
        <w:rPr>
          <w:color w:val="000000" w:themeColor="dk1"/>
          <w:sz w:val="28"/>
          <w:szCs w:val="28"/>
        </w:rPr>
        <w:t>н</w:t>
      </w:r>
      <w:r>
        <w:rPr>
          <w:color w:val="000000" w:themeColor="dk1"/>
          <w:sz w:val="28"/>
          <w:szCs w:val="28"/>
        </w:rPr>
        <w:t>еопходно</w:t>
      </w:r>
      <w:r>
        <w:rPr>
          <w:color w:val="000000" w:themeColor="dk1"/>
          <w:sz w:val="28"/>
          <w:szCs w:val="28"/>
        </w:rPr>
        <w:t xml:space="preserve"> на </w:t>
      </w:r>
      <w:r>
        <w:rPr>
          <w:color w:val="000000" w:themeColor="dk1"/>
          <w:sz w:val="28"/>
          <w:szCs w:val="28"/>
        </w:rPr>
        <w:t>сваки</w:t>
      </w:r>
      <w:r>
        <w:rPr>
          <w:color w:val="000000" w:themeColor="dk1"/>
          <w:sz w:val="28"/>
          <w:szCs w:val="28"/>
        </w:rPr>
        <w:t xml:space="preserve"> начин </w:t>
      </w:r>
      <w:r>
        <w:rPr>
          <w:color w:val="000000" w:themeColor="dk1"/>
          <w:sz w:val="28"/>
          <w:szCs w:val="28"/>
        </w:rPr>
        <w:t xml:space="preserve">да се </w:t>
      </w:r>
      <w:r>
        <w:rPr>
          <w:color w:val="000000" w:themeColor="dk1"/>
          <w:sz w:val="28"/>
          <w:szCs w:val="28"/>
        </w:rPr>
        <w:t>одупремо</w:t>
      </w:r>
      <w:r>
        <w:rPr>
          <w:color w:val="000000" w:themeColor="dk1"/>
          <w:sz w:val="28"/>
          <w:szCs w:val="28"/>
        </w:rPr>
        <w:t xml:space="preserve"> оно</w:t>
      </w:r>
      <w:r>
        <w:rPr>
          <w:color w:val="000000" w:themeColor="dk1"/>
          <w:sz w:val="28"/>
          <w:szCs w:val="28"/>
        </w:rPr>
        <w:t>м</w:t>
      </w:r>
      <w:r>
        <w:rPr>
          <w:color w:val="000000" w:themeColor="dk1"/>
          <w:sz w:val="28"/>
          <w:szCs w:val="28"/>
        </w:rPr>
        <w:t xml:space="preserve"> где нас води Ср</w:t>
      </w:r>
      <w:r>
        <w:rPr>
          <w:color w:val="000000" w:themeColor="dk1"/>
          <w:sz w:val="28"/>
          <w:szCs w:val="28"/>
        </w:rPr>
        <w:t>ећа</w:t>
      </w:r>
      <w:r>
        <w:rPr>
          <w:color w:val="000000" w:themeColor="dk1"/>
          <w:sz w:val="28"/>
          <w:szCs w:val="28"/>
        </w:rPr>
        <w:t xml:space="preserve"> </w:t>
      </w:r>
      <w:r>
        <w:rPr>
          <w:color w:val="000000" w:themeColor="dk1"/>
          <w:sz w:val="28"/>
          <w:szCs w:val="28"/>
        </w:rPr>
        <w:t xml:space="preserve">и </w:t>
      </w:r>
      <w:r>
        <w:rPr>
          <w:color w:val="000000" w:themeColor="dk1"/>
          <w:sz w:val="28"/>
          <w:szCs w:val="28"/>
        </w:rPr>
        <w:t xml:space="preserve">ветровима Судбине, </w:t>
      </w:r>
      <w:r>
        <w:rPr>
          <w:color w:val="000000" w:themeColor="dk1"/>
          <w:sz w:val="28"/>
          <w:szCs w:val="28"/>
        </w:rPr>
        <w:t>којима је тешко побећи</w:t>
      </w:r>
      <w:r>
        <w:rPr>
          <w:color w:val="000000" w:themeColor="dk1"/>
          <w:sz w:val="28"/>
          <w:szCs w:val="28"/>
        </w:rPr>
        <w:t xml:space="preserve">. </w:t>
      </w:r>
      <w:r>
        <w:rPr>
          <w:color w:val="000000" w:themeColor="dk1"/>
          <w:sz w:val="28"/>
          <w:szCs w:val="28"/>
        </w:rPr>
        <w:t>И</w:t>
      </w:r>
      <w:r>
        <w:rPr>
          <w:color w:val="000000" w:themeColor="dk1"/>
          <w:sz w:val="28"/>
          <w:szCs w:val="28"/>
        </w:rPr>
        <w:t>ли</w:t>
      </w:r>
      <w:r>
        <w:rPr>
          <w:color w:val="000000" w:themeColor="dk1"/>
          <w:sz w:val="28"/>
          <w:szCs w:val="28"/>
        </w:rPr>
        <w:t xml:space="preserve"> опет мислиш да ово није речено исправно? </w:t>
      </w:r>
    </w:p>
    <w:p w14:paraId="0000054A">
      <w:pPr>
        <w:jc w:val="both"/>
        <w:rPr>
          <w:color w:val="000000" w:themeColor="dk1"/>
          <w:sz w:val="28"/>
          <w:szCs w:val="28"/>
        </w:rPr>
      </w:pPr>
      <w:r>
        <w:rPr>
          <w:color w:val="000000" w:themeColor="dk1"/>
          <w:sz w:val="28"/>
          <w:szCs w:val="28"/>
        </w:rPr>
        <w:t xml:space="preserve">ПАЛ: Како да није? </w:t>
      </w:r>
    </w:p>
    <w:p w14:paraId="0000054B">
      <w:pPr>
        <w:jc w:val="both"/>
        <w:rPr>
          <w:color w:val="000000" w:themeColor="dk1"/>
          <w:sz w:val="28"/>
          <w:szCs w:val="28"/>
        </w:rPr>
      </w:pPr>
      <w:r>
        <w:rPr>
          <w:color w:val="000000" w:themeColor="dk1"/>
          <w:sz w:val="28"/>
          <w:szCs w:val="28"/>
        </w:rPr>
        <w:t xml:space="preserve">КИР: Даље, велика је глупост да </w:t>
      </w:r>
      <w:r>
        <w:rPr>
          <w:color w:val="000000" w:themeColor="dk1"/>
          <w:sz w:val="28"/>
          <w:szCs w:val="28"/>
        </w:rPr>
        <w:t xml:space="preserve">оваквог човека </w:t>
      </w:r>
      <w:r>
        <w:rPr>
          <w:color w:val="000000" w:themeColor="dk1"/>
          <w:sz w:val="28"/>
          <w:szCs w:val="28"/>
        </w:rPr>
        <w:t>ове</w:t>
      </w:r>
      <w:r>
        <w:rPr>
          <w:color w:val="000000" w:themeColor="dk1"/>
          <w:sz w:val="28"/>
          <w:szCs w:val="28"/>
        </w:rPr>
        <w:t xml:space="preserve">нчавамо </w:t>
      </w:r>
      <w:r>
        <w:rPr>
          <w:color w:val="000000" w:themeColor="dk1"/>
          <w:sz w:val="28"/>
          <w:szCs w:val="28"/>
        </w:rPr>
        <w:t>похвалама</w:t>
      </w:r>
      <w:r>
        <w:rPr>
          <w:color w:val="000000" w:themeColor="dk1"/>
          <w:sz w:val="28"/>
          <w:szCs w:val="28"/>
        </w:rPr>
        <w:t xml:space="preserve"> које приличе</w:t>
      </w:r>
      <w:r>
        <w:rPr>
          <w:color w:val="000000" w:themeColor="dk1"/>
          <w:sz w:val="28"/>
          <w:szCs w:val="28"/>
        </w:rPr>
        <w:t xml:space="preserve"> </w:t>
      </w:r>
      <w:r>
        <w:rPr>
          <w:color w:val="000000" w:themeColor="dk1"/>
          <w:sz w:val="28"/>
          <w:szCs w:val="28"/>
        </w:rPr>
        <w:t>добро</w:t>
      </w:r>
      <w:r>
        <w:rPr>
          <w:color w:val="000000" w:themeColor="dk1"/>
          <w:sz w:val="28"/>
          <w:szCs w:val="28"/>
        </w:rPr>
        <w:t>м</w:t>
      </w:r>
      <w:r>
        <w:rPr>
          <w:color w:val="000000" w:themeColor="dk1"/>
          <w:sz w:val="28"/>
          <w:szCs w:val="28"/>
        </w:rPr>
        <w:t xml:space="preserve"> и </w:t>
      </w:r>
      <w:r>
        <w:rPr>
          <w:color w:val="000000" w:themeColor="dk1"/>
          <w:sz w:val="28"/>
          <w:szCs w:val="28"/>
        </w:rPr>
        <w:t>пристојном</w:t>
      </w:r>
      <w:r>
        <w:rPr>
          <w:color w:val="000000" w:themeColor="dk1"/>
          <w:sz w:val="28"/>
          <w:szCs w:val="28"/>
        </w:rPr>
        <w:t xml:space="preserve"> </w:t>
      </w:r>
      <w:r>
        <w:rPr>
          <w:color w:val="000000" w:themeColor="dk1"/>
          <w:sz w:val="28"/>
          <w:szCs w:val="28"/>
        </w:rPr>
        <w:t xml:space="preserve">човеку </w:t>
      </w:r>
      <w:r>
        <w:rPr>
          <w:color w:val="000000" w:themeColor="dk1"/>
          <w:sz w:val="28"/>
          <w:szCs w:val="28"/>
        </w:rPr>
        <w:t xml:space="preserve">и да га сматрамо достојним поштовања, већ да </w:t>
      </w:r>
      <w:r>
        <w:rPr>
          <w:color w:val="000000" w:themeColor="dk1"/>
          <w:sz w:val="28"/>
          <w:szCs w:val="28"/>
        </w:rPr>
        <w:t xml:space="preserve">овог </w:t>
      </w:r>
      <w:r>
        <w:rPr>
          <w:color w:val="000000" w:themeColor="dk1"/>
          <w:sz w:val="28"/>
          <w:szCs w:val="28"/>
        </w:rPr>
        <w:t>злобника</w:t>
      </w:r>
      <w:r>
        <w:rPr>
          <w:color w:val="000000" w:themeColor="dk1"/>
          <w:sz w:val="28"/>
          <w:szCs w:val="28"/>
        </w:rPr>
        <w:t xml:space="preserve"> </w:t>
      </w:r>
      <w:r>
        <w:rPr>
          <w:color w:val="000000" w:themeColor="dk1"/>
          <w:sz w:val="28"/>
          <w:szCs w:val="28"/>
        </w:rPr>
        <w:t>по</w:t>
      </w:r>
      <w:r>
        <w:rPr>
          <w:color w:val="000000" w:themeColor="dk1"/>
          <w:sz w:val="28"/>
          <w:szCs w:val="28"/>
        </w:rPr>
        <w:t xml:space="preserve">сматрамо као </w:t>
      </w:r>
      <w:r>
        <w:rPr>
          <w:color w:val="000000" w:themeColor="dk1"/>
          <w:sz w:val="28"/>
          <w:szCs w:val="28"/>
        </w:rPr>
        <w:t>лукав</w:t>
      </w:r>
      <w:r>
        <w:rPr>
          <w:color w:val="000000" w:themeColor="dk1"/>
          <w:sz w:val="28"/>
          <w:szCs w:val="28"/>
        </w:rPr>
        <w:t xml:space="preserve">ог </w:t>
      </w:r>
      <w:r>
        <w:rPr>
          <w:color w:val="000000" w:themeColor="dk1"/>
          <w:sz w:val="28"/>
          <w:szCs w:val="28"/>
        </w:rPr>
        <w:t xml:space="preserve">и </w:t>
      </w:r>
      <w:r>
        <w:rPr>
          <w:color w:val="000000" w:themeColor="dk1"/>
          <w:sz w:val="28"/>
          <w:szCs w:val="28"/>
        </w:rPr>
        <w:t>развратног</w:t>
      </w:r>
      <w:r>
        <w:rPr>
          <w:color w:val="000000" w:themeColor="dk1"/>
          <w:sz w:val="28"/>
          <w:szCs w:val="28"/>
        </w:rPr>
        <w:t xml:space="preserve">. </w:t>
      </w:r>
    </w:p>
    <w:p w14:paraId="0000054C">
      <w:pPr>
        <w:jc w:val="both"/>
        <w:rPr>
          <w:color w:val="000000" w:themeColor="dk1"/>
          <w:sz w:val="28"/>
          <w:szCs w:val="28"/>
        </w:rPr>
      </w:pPr>
      <w:r>
        <w:rPr>
          <w:color w:val="000000" w:themeColor="dk1"/>
          <w:sz w:val="28"/>
          <w:szCs w:val="28"/>
        </w:rPr>
        <w:t xml:space="preserve">ПАЛ: На који начин то мислиш? </w:t>
      </w:r>
    </w:p>
    <w:p w14:paraId="0000054D">
      <w:pPr>
        <w:jc w:val="both"/>
        <w:rPr>
          <w:color w:val="000000" w:themeColor="dk1"/>
          <w:sz w:val="28"/>
          <w:szCs w:val="28"/>
        </w:rPr>
      </w:pPr>
      <w:r>
        <w:rPr>
          <w:color w:val="000000" w:themeColor="dk1"/>
          <w:sz w:val="28"/>
          <w:szCs w:val="28"/>
        </w:rPr>
        <w:t xml:space="preserve">КИР: Дакле, Паладије, Стварање и Срећа су их победили и </w:t>
      </w:r>
      <w:r>
        <w:rPr>
          <w:color w:val="000000" w:themeColor="dk1"/>
          <w:sz w:val="28"/>
          <w:szCs w:val="28"/>
        </w:rPr>
        <w:t>невољно</w:t>
      </w:r>
      <w:r>
        <w:rPr>
          <w:color w:val="000000" w:themeColor="dk1"/>
          <w:sz w:val="28"/>
          <w:szCs w:val="28"/>
        </w:rPr>
        <w:t xml:space="preserve"> </w:t>
      </w:r>
      <w:r>
        <w:rPr>
          <w:color w:val="000000" w:themeColor="dk1"/>
          <w:sz w:val="28"/>
          <w:szCs w:val="28"/>
        </w:rPr>
        <w:t>води т</w:t>
      </w:r>
      <w:r>
        <w:rPr>
          <w:color w:val="000000" w:themeColor="dk1"/>
          <w:sz w:val="28"/>
          <w:szCs w:val="28"/>
        </w:rPr>
        <w:t xml:space="preserve">амо-вамо ка обоје јадан </w:t>
      </w:r>
      <w:r>
        <w:rPr>
          <w:color w:val="000000" w:themeColor="dk1"/>
          <w:sz w:val="28"/>
          <w:szCs w:val="28"/>
        </w:rPr>
        <w:t>(</w:t>
      </w:r>
      <w:r>
        <w:rPr>
          <w:color w:val="000000" w:themeColor="dk1"/>
          <w:sz w:val="28"/>
          <w:szCs w:val="28"/>
        </w:rPr>
        <w:t>људски</w:t>
      </w:r>
      <w:r>
        <w:rPr>
          <w:color w:val="000000" w:themeColor="dk1"/>
          <w:sz w:val="28"/>
          <w:szCs w:val="28"/>
        </w:rPr>
        <w:t>)</w:t>
      </w:r>
      <w:r>
        <w:rPr>
          <w:color w:val="000000" w:themeColor="dk1"/>
          <w:sz w:val="28"/>
          <w:szCs w:val="28"/>
        </w:rPr>
        <w:t xml:space="preserve"> род</w:t>
      </w:r>
      <w:r>
        <w:rPr>
          <w:color w:val="000000" w:themeColor="dk1"/>
          <w:sz w:val="28"/>
          <w:szCs w:val="28"/>
        </w:rPr>
        <w:t xml:space="preserve"> </w:t>
      </w:r>
      <w:r>
        <w:rPr>
          <w:color w:val="000000" w:themeColor="dk1"/>
          <w:sz w:val="28"/>
          <w:szCs w:val="28"/>
        </w:rPr>
        <w:t>на земљи</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ништа не постоји што се дешава нашом вољом. Или можда ово што има у својој природи и може да покре</w:t>
      </w:r>
      <w:r>
        <w:rPr>
          <w:color w:val="000000" w:themeColor="dk1"/>
          <w:sz w:val="28"/>
          <w:szCs w:val="28"/>
        </w:rPr>
        <w:t>ћ</w:t>
      </w:r>
      <w:r>
        <w:rPr>
          <w:color w:val="000000" w:themeColor="dk1"/>
          <w:sz w:val="28"/>
          <w:szCs w:val="28"/>
        </w:rPr>
        <w:t xml:space="preserve">е нешто, неће ли бити узрок оних који се крећу због овога? </w:t>
      </w:r>
    </w:p>
    <w:p w14:paraId="0000054E">
      <w:pPr>
        <w:jc w:val="both"/>
        <w:rPr>
          <w:color w:val="000000" w:themeColor="dk1"/>
          <w:sz w:val="28"/>
          <w:szCs w:val="28"/>
        </w:rPr>
      </w:pPr>
      <w:r>
        <w:rPr>
          <w:color w:val="000000" w:themeColor="dk1"/>
          <w:sz w:val="28"/>
          <w:szCs w:val="28"/>
        </w:rPr>
        <w:t xml:space="preserve">ПАЛ: Наравно! </w:t>
      </w:r>
    </w:p>
    <w:p w14:paraId="0000054F">
      <w:pPr>
        <w:jc w:val="both"/>
        <w:rPr>
          <w:color w:val="000000" w:themeColor="dk1"/>
          <w:sz w:val="28"/>
          <w:szCs w:val="28"/>
        </w:rPr>
      </w:pPr>
      <w:r>
        <w:rPr>
          <w:color w:val="000000" w:themeColor="dk1"/>
          <w:sz w:val="28"/>
          <w:szCs w:val="28"/>
        </w:rPr>
        <w:t xml:space="preserve">КИР: Дакле, на исти начин размисли о људским стварима и измери их, и утврдићеш веома добро на ком степену зла се налазимо, ако не </w:t>
      </w:r>
      <w:r>
        <w:rPr>
          <w:color w:val="000000" w:themeColor="dk1"/>
          <w:sz w:val="28"/>
          <w:szCs w:val="28"/>
        </w:rPr>
        <w:t>следујемо</w:t>
      </w:r>
      <w:r>
        <w:rPr>
          <w:color w:val="000000" w:themeColor="dk1"/>
          <w:sz w:val="28"/>
          <w:szCs w:val="28"/>
        </w:rPr>
        <w:t xml:space="preserve"> и не журимо </w:t>
      </w:r>
      <w:r>
        <w:rPr>
          <w:color w:val="000000" w:themeColor="dk1"/>
          <w:sz w:val="28"/>
          <w:szCs w:val="28"/>
        </w:rPr>
        <w:t>ка</w:t>
      </w:r>
      <w:r>
        <w:rPr>
          <w:color w:val="000000" w:themeColor="dk1"/>
          <w:sz w:val="28"/>
          <w:szCs w:val="28"/>
        </w:rPr>
        <w:t xml:space="preserve"> </w:t>
      </w:r>
      <w:r>
        <w:rPr>
          <w:color w:val="000000" w:themeColor="dk1"/>
          <w:sz w:val="28"/>
          <w:szCs w:val="28"/>
        </w:rPr>
        <w:t xml:space="preserve">нашим </w:t>
      </w:r>
      <w:r>
        <w:rPr>
          <w:color w:val="000000" w:themeColor="dk1"/>
          <w:sz w:val="28"/>
          <w:szCs w:val="28"/>
        </w:rPr>
        <w:t>с</w:t>
      </w:r>
      <w:r>
        <w:rPr>
          <w:color w:val="000000" w:themeColor="dk1"/>
          <w:sz w:val="28"/>
          <w:szCs w:val="28"/>
        </w:rPr>
        <w:t>лободним тежњама</w:t>
      </w:r>
      <w:r>
        <w:rPr>
          <w:color w:val="000000" w:themeColor="dk1"/>
          <w:sz w:val="28"/>
          <w:szCs w:val="28"/>
        </w:rPr>
        <w:t xml:space="preserve"> </w:t>
      </w:r>
      <w:r>
        <w:rPr>
          <w:color w:val="000000" w:themeColor="dk1"/>
          <w:sz w:val="28"/>
          <w:szCs w:val="28"/>
        </w:rPr>
        <w:t xml:space="preserve">или ка </w:t>
      </w:r>
      <w:r>
        <w:rPr>
          <w:color w:val="000000" w:themeColor="dk1"/>
          <w:sz w:val="28"/>
          <w:szCs w:val="28"/>
        </w:rPr>
        <w:t>једн</w:t>
      </w:r>
      <w:r>
        <w:rPr>
          <w:color w:val="000000" w:themeColor="dk1"/>
          <w:sz w:val="28"/>
          <w:szCs w:val="28"/>
        </w:rPr>
        <w:t xml:space="preserve">ој или ка </w:t>
      </w:r>
      <w:r>
        <w:rPr>
          <w:color w:val="000000" w:themeColor="dk1"/>
          <w:sz w:val="28"/>
          <w:szCs w:val="28"/>
        </w:rPr>
        <w:t>друг</w:t>
      </w:r>
      <w:r>
        <w:rPr>
          <w:color w:val="000000" w:themeColor="dk1"/>
          <w:sz w:val="28"/>
          <w:szCs w:val="28"/>
        </w:rPr>
        <w:t>ој</w:t>
      </w:r>
      <w:r>
        <w:rPr>
          <w:color w:val="000000" w:themeColor="dk1"/>
          <w:sz w:val="28"/>
          <w:szCs w:val="28"/>
        </w:rPr>
        <w:t xml:space="preserve"> </w:t>
      </w:r>
      <w:r>
        <w:rPr>
          <w:color w:val="000000" w:themeColor="dk1"/>
          <w:sz w:val="28"/>
          <w:szCs w:val="28"/>
        </w:rPr>
        <w:t>могућности</w:t>
      </w:r>
      <w:r>
        <w:rPr>
          <w:color w:val="000000" w:themeColor="dk1"/>
          <w:sz w:val="28"/>
          <w:szCs w:val="28"/>
        </w:rPr>
        <w:t xml:space="preserve">, </w:t>
      </w:r>
      <w:r>
        <w:rPr>
          <w:color w:val="000000" w:themeColor="dk1"/>
          <w:sz w:val="28"/>
          <w:szCs w:val="28"/>
        </w:rPr>
        <w:t>него</w:t>
      </w:r>
      <w:r>
        <w:rPr>
          <w:color w:val="000000" w:themeColor="dk1"/>
          <w:sz w:val="28"/>
          <w:szCs w:val="28"/>
        </w:rPr>
        <w:t xml:space="preserve"> смо задржани и везани у јарму других </w:t>
      </w:r>
      <w:r>
        <w:rPr>
          <w:color w:val="000000" w:themeColor="dk1"/>
          <w:sz w:val="28"/>
          <w:szCs w:val="28"/>
        </w:rPr>
        <w:t>сила</w:t>
      </w:r>
      <w:r>
        <w:rPr>
          <w:color w:val="000000" w:themeColor="dk1"/>
          <w:sz w:val="28"/>
          <w:szCs w:val="28"/>
        </w:rPr>
        <w:t xml:space="preserve"> кој</w:t>
      </w:r>
      <w:r>
        <w:rPr>
          <w:color w:val="000000" w:themeColor="dk1"/>
          <w:sz w:val="28"/>
          <w:szCs w:val="28"/>
        </w:rPr>
        <w:t>е</w:t>
      </w:r>
      <w:r>
        <w:rPr>
          <w:color w:val="000000" w:themeColor="dk1"/>
          <w:sz w:val="28"/>
          <w:szCs w:val="28"/>
        </w:rPr>
        <w:t xml:space="preserve"> имају </w:t>
      </w:r>
      <w:r>
        <w:rPr>
          <w:color w:val="000000" w:themeColor="dk1"/>
          <w:sz w:val="28"/>
          <w:szCs w:val="28"/>
        </w:rPr>
        <w:t>моћ</w:t>
      </w:r>
      <w:r>
        <w:rPr>
          <w:color w:val="000000" w:themeColor="dk1"/>
          <w:sz w:val="28"/>
          <w:szCs w:val="28"/>
        </w:rPr>
        <w:t xml:space="preserve"> </w:t>
      </w:r>
      <w:r>
        <w:rPr>
          <w:color w:val="000000" w:themeColor="dk1"/>
          <w:sz w:val="28"/>
          <w:szCs w:val="28"/>
        </w:rPr>
        <w:t>да воде тамо</w:t>
      </w:r>
      <w:r>
        <w:rPr>
          <w:color w:val="000000" w:themeColor="dk1"/>
          <w:sz w:val="28"/>
          <w:szCs w:val="28"/>
        </w:rPr>
        <w:t>-</w:t>
      </w:r>
      <w:r>
        <w:rPr>
          <w:color w:val="000000" w:themeColor="dk1"/>
          <w:sz w:val="28"/>
          <w:szCs w:val="28"/>
        </w:rPr>
        <w:t xml:space="preserve">амо наше </w:t>
      </w:r>
      <w:r>
        <w:rPr>
          <w:color w:val="000000" w:themeColor="dk1"/>
          <w:sz w:val="28"/>
          <w:szCs w:val="28"/>
        </w:rPr>
        <w:t>животе</w:t>
      </w:r>
      <w:r>
        <w:rPr>
          <w:color w:val="000000" w:themeColor="dk1"/>
          <w:sz w:val="28"/>
          <w:szCs w:val="28"/>
        </w:rPr>
        <w:t xml:space="preserve"> </w:t>
      </w:r>
      <w:r>
        <w:rPr>
          <w:color w:val="000000" w:themeColor="dk1"/>
          <w:sz w:val="28"/>
          <w:szCs w:val="28"/>
        </w:rPr>
        <w:t>како желе. Размишљајући сада исправн</w:t>
      </w:r>
      <w:r>
        <w:rPr>
          <w:color w:val="000000" w:themeColor="dk1"/>
          <w:sz w:val="28"/>
          <w:szCs w:val="28"/>
        </w:rPr>
        <w:t xml:space="preserve">о, нама самима нећемо поверити </w:t>
      </w:r>
      <w:r>
        <w:rPr>
          <w:color w:val="000000" w:themeColor="dk1"/>
          <w:sz w:val="28"/>
          <w:szCs w:val="28"/>
        </w:rPr>
        <w:t>н</w:t>
      </w:r>
      <w:r>
        <w:rPr>
          <w:color w:val="000000" w:themeColor="dk1"/>
          <w:sz w:val="28"/>
          <w:szCs w:val="28"/>
        </w:rPr>
        <w:t>и</w:t>
      </w:r>
      <w:r>
        <w:rPr>
          <w:color w:val="000000" w:themeColor="dk1"/>
          <w:sz w:val="28"/>
          <w:szCs w:val="28"/>
        </w:rPr>
        <w:t xml:space="preserve">шта од онога што треба да чинимо, већ ћемо </w:t>
      </w:r>
      <w:r>
        <w:rPr>
          <w:color w:val="000000" w:themeColor="dk1"/>
          <w:sz w:val="28"/>
          <w:szCs w:val="28"/>
        </w:rPr>
        <w:t>шта</w:t>
      </w:r>
      <w:r>
        <w:rPr>
          <w:color w:val="000000" w:themeColor="dk1"/>
          <w:sz w:val="28"/>
          <w:szCs w:val="28"/>
        </w:rPr>
        <w:t>више</w:t>
      </w:r>
      <w:r>
        <w:rPr>
          <w:color w:val="000000" w:themeColor="dk1"/>
          <w:sz w:val="28"/>
          <w:szCs w:val="28"/>
        </w:rPr>
        <w:t xml:space="preserve"> </w:t>
      </w:r>
      <w:r>
        <w:rPr>
          <w:color w:val="000000" w:themeColor="dk1"/>
          <w:sz w:val="28"/>
          <w:szCs w:val="28"/>
        </w:rPr>
        <w:t>припис</w:t>
      </w:r>
      <w:r>
        <w:rPr>
          <w:color w:val="000000" w:themeColor="dk1"/>
          <w:sz w:val="28"/>
          <w:szCs w:val="28"/>
        </w:rPr>
        <w:t>ати</w:t>
      </w:r>
      <w:r>
        <w:rPr>
          <w:color w:val="000000" w:themeColor="dk1"/>
          <w:sz w:val="28"/>
          <w:szCs w:val="28"/>
        </w:rPr>
        <w:t xml:space="preserve"> одговорност онима који нас обично усмеравају сагласно са њиховим мишљењем. И као што ће се праведник наћи далеко од сваке пох</w:t>
      </w:r>
      <w:r>
        <w:rPr>
          <w:color w:val="000000" w:themeColor="dk1"/>
          <w:sz w:val="28"/>
          <w:szCs w:val="28"/>
        </w:rPr>
        <w:t xml:space="preserve">вале, исто </w:t>
      </w:r>
      <w:r>
        <w:rPr>
          <w:color w:val="000000" w:themeColor="dk1"/>
          <w:sz w:val="28"/>
          <w:szCs w:val="28"/>
        </w:rPr>
        <w:t>тако</w:t>
      </w:r>
      <w:r>
        <w:rPr>
          <w:color w:val="000000" w:themeColor="dk1"/>
          <w:sz w:val="28"/>
          <w:szCs w:val="28"/>
        </w:rPr>
        <w:t xml:space="preserve"> </w:t>
      </w:r>
      <w:r>
        <w:rPr>
          <w:color w:val="000000" w:themeColor="dk1"/>
          <w:sz w:val="28"/>
          <w:szCs w:val="28"/>
        </w:rPr>
        <w:t xml:space="preserve">и неправедан човек </w:t>
      </w:r>
      <w:r>
        <w:rPr>
          <w:color w:val="000000" w:themeColor="dk1"/>
          <w:sz w:val="28"/>
          <w:szCs w:val="28"/>
        </w:rPr>
        <w:t xml:space="preserve">ће </w:t>
      </w:r>
      <w:r>
        <w:rPr>
          <w:color w:val="000000" w:themeColor="dk1"/>
          <w:sz w:val="28"/>
          <w:szCs w:val="28"/>
        </w:rPr>
        <w:t xml:space="preserve">бити далеко од </w:t>
      </w:r>
      <w:r>
        <w:rPr>
          <w:color w:val="000000" w:themeColor="dk1"/>
          <w:sz w:val="28"/>
          <w:szCs w:val="28"/>
        </w:rPr>
        <w:t>суда</w:t>
      </w:r>
      <w:r>
        <w:rPr>
          <w:color w:val="000000" w:themeColor="dk1"/>
          <w:sz w:val="28"/>
          <w:szCs w:val="28"/>
        </w:rPr>
        <w:t xml:space="preserve"> и </w:t>
      </w:r>
      <w:r>
        <w:rPr>
          <w:color w:val="000000" w:themeColor="dk1"/>
          <w:sz w:val="28"/>
          <w:szCs w:val="28"/>
        </w:rPr>
        <w:t>од неопходне</w:t>
      </w:r>
      <w:r>
        <w:rPr>
          <w:color w:val="000000" w:themeColor="dk1"/>
          <w:sz w:val="28"/>
          <w:szCs w:val="28"/>
        </w:rPr>
        <w:t xml:space="preserve"> казне</w:t>
      </w:r>
      <w:r>
        <w:rPr>
          <w:color w:val="000000" w:themeColor="dk1"/>
          <w:sz w:val="28"/>
          <w:szCs w:val="28"/>
        </w:rPr>
        <w:t xml:space="preserve">. </w:t>
      </w:r>
    </w:p>
    <w:p w14:paraId="00000550">
      <w:pPr>
        <w:jc w:val="both"/>
        <w:rPr>
          <w:color w:val="000000" w:themeColor="dk1"/>
          <w:sz w:val="28"/>
          <w:szCs w:val="28"/>
        </w:rPr>
      </w:pPr>
      <w:r>
        <w:rPr>
          <w:color w:val="000000" w:themeColor="dk1"/>
          <w:sz w:val="28"/>
          <w:szCs w:val="28"/>
        </w:rPr>
        <w:t>ПАЛ: Твоје размишљање је веома исправно!</w:t>
      </w:r>
    </w:p>
    <w:p w14:paraId="00000551">
      <w:pPr>
        <w:jc w:val="both"/>
        <w:rPr>
          <w:color w:val="000000" w:themeColor="dk1"/>
          <w:sz w:val="28"/>
          <w:szCs w:val="28"/>
        </w:rPr>
      </w:pPr>
      <w:r>
        <w:rPr>
          <w:color w:val="000000" w:themeColor="dk1"/>
          <w:sz w:val="28"/>
          <w:szCs w:val="28"/>
        </w:rPr>
        <w:t xml:space="preserve">КИР: </w:t>
      </w:r>
      <w:r>
        <w:rPr>
          <w:color w:val="000000" w:themeColor="dk1"/>
          <w:sz w:val="28"/>
          <w:szCs w:val="28"/>
        </w:rPr>
        <w:t>Узалуд се диве, изумитељи ових идеја Атињани</w:t>
      </w:r>
      <w:r>
        <w:rPr>
          <w:color w:val="000000" w:themeColor="dk1"/>
          <w:sz w:val="28"/>
          <w:szCs w:val="28"/>
        </w:rPr>
        <w:t>ну</w:t>
      </w:r>
      <w:r>
        <w:rPr>
          <w:color w:val="000000" w:themeColor="dk1"/>
          <w:sz w:val="28"/>
          <w:szCs w:val="28"/>
        </w:rPr>
        <w:t xml:space="preserve"> Солону</w:t>
      </w:r>
      <w:r>
        <w:rPr>
          <w:rStyle w:val="Footnotereference"/>
          <w:color w:val="000000" w:themeColor="dk1"/>
          <w:sz w:val="28"/>
          <w:szCs w:val="28"/>
        </w:rPr>
        <w:footnoteReference w:id="606"/>
      </w:r>
      <w:r>
        <w:rPr>
          <w:color w:val="000000" w:themeColor="dk1"/>
          <w:sz w:val="28"/>
          <w:szCs w:val="28"/>
        </w:rPr>
        <w:t xml:space="preserve"> и Дракону</w:t>
      </w:r>
      <w:r>
        <w:rPr>
          <w:rStyle w:val="Footnotereference"/>
          <w:color w:val="000000" w:themeColor="dk1"/>
          <w:sz w:val="28"/>
          <w:szCs w:val="28"/>
        </w:rPr>
        <w:footnoteReference w:id="607"/>
      </w:r>
      <w:r>
        <w:rPr>
          <w:color w:val="000000" w:themeColor="dk1"/>
          <w:sz w:val="28"/>
          <w:szCs w:val="28"/>
        </w:rPr>
        <w:t xml:space="preserve"> и Ликургу</w:t>
      </w:r>
      <w:r>
        <w:rPr>
          <w:rStyle w:val="Footnotereference"/>
          <w:color w:val="000000" w:themeColor="dk1"/>
          <w:sz w:val="28"/>
          <w:szCs w:val="28"/>
        </w:rPr>
        <w:footnoteReference w:id="608"/>
      </w:r>
      <w:r>
        <w:rPr>
          <w:color w:val="000000" w:themeColor="dk1"/>
          <w:sz w:val="28"/>
          <w:szCs w:val="28"/>
        </w:rPr>
        <w:t xml:space="preserve">, јер </w:t>
      </w:r>
      <w:r>
        <w:rPr>
          <w:color w:val="000000" w:themeColor="dk1"/>
          <w:sz w:val="28"/>
          <w:szCs w:val="28"/>
        </w:rPr>
        <w:t>су</w:t>
      </w:r>
      <w:r>
        <w:rPr>
          <w:color w:val="000000" w:themeColor="dk1"/>
          <w:sz w:val="28"/>
          <w:szCs w:val="28"/>
        </w:rPr>
        <w:t xml:space="preserve"> у</w:t>
      </w:r>
      <w:r>
        <w:rPr>
          <w:color w:val="000000" w:themeColor="dk1"/>
          <w:sz w:val="28"/>
          <w:szCs w:val="28"/>
        </w:rPr>
        <w:t>н</w:t>
      </w:r>
      <w:r>
        <w:rPr>
          <w:color w:val="000000" w:themeColor="dk1"/>
          <w:sz w:val="28"/>
          <w:szCs w:val="28"/>
        </w:rPr>
        <w:t>ели</w:t>
      </w:r>
      <w:r>
        <w:rPr>
          <w:color w:val="000000" w:themeColor="dk1"/>
          <w:sz w:val="28"/>
          <w:szCs w:val="28"/>
        </w:rPr>
        <w:t xml:space="preserve"> </w:t>
      </w:r>
      <w:r>
        <w:rPr>
          <w:color w:val="000000" w:themeColor="dk1"/>
          <w:sz w:val="28"/>
          <w:szCs w:val="28"/>
        </w:rPr>
        <w:t xml:space="preserve">најлепше идеје и пронашли </w:t>
      </w:r>
      <w:r>
        <w:rPr>
          <w:color w:val="000000" w:themeColor="dk1"/>
          <w:sz w:val="28"/>
          <w:szCs w:val="28"/>
        </w:rPr>
        <w:t xml:space="preserve">су </w:t>
      </w:r>
      <w:r>
        <w:rPr>
          <w:color w:val="000000" w:themeColor="dk1"/>
          <w:sz w:val="28"/>
          <w:szCs w:val="28"/>
        </w:rPr>
        <w:t>Грцима</w:t>
      </w:r>
      <w:r>
        <w:rPr>
          <w:color w:val="000000" w:themeColor="dk1"/>
          <w:sz w:val="28"/>
          <w:szCs w:val="28"/>
        </w:rPr>
        <w:t xml:space="preserve"> најбоље законе. </w:t>
      </w:r>
      <w:r>
        <w:rPr>
          <w:color w:val="000000" w:themeColor="dk1"/>
          <w:sz w:val="28"/>
          <w:szCs w:val="28"/>
        </w:rPr>
        <w:t xml:space="preserve">И каква је </w:t>
      </w:r>
      <w:r>
        <w:rPr>
          <w:color w:val="000000" w:themeColor="dk1"/>
          <w:sz w:val="28"/>
          <w:szCs w:val="28"/>
        </w:rPr>
        <w:t xml:space="preserve">онда </w:t>
      </w:r>
      <w:r>
        <w:rPr>
          <w:color w:val="000000" w:themeColor="dk1"/>
          <w:sz w:val="28"/>
          <w:szCs w:val="28"/>
        </w:rPr>
        <w:t xml:space="preserve">корист од овога, ако ништа не зависи од нас, већ </w:t>
      </w:r>
      <w:r>
        <w:rPr>
          <w:color w:val="000000" w:themeColor="dk1"/>
          <w:sz w:val="28"/>
          <w:szCs w:val="28"/>
        </w:rPr>
        <w:t>св</w:t>
      </w:r>
      <w:r>
        <w:rPr>
          <w:color w:val="000000" w:themeColor="dk1"/>
          <w:sz w:val="28"/>
          <w:szCs w:val="28"/>
        </w:rPr>
        <w:t>а</w:t>
      </w:r>
      <w:r>
        <w:rPr>
          <w:color w:val="000000" w:themeColor="dk1"/>
          <w:sz w:val="28"/>
          <w:szCs w:val="28"/>
        </w:rPr>
        <w:t xml:space="preserve"> наш</w:t>
      </w:r>
      <w:r>
        <w:rPr>
          <w:color w:val="000000" w:themeColor="dk1"/>
          <w:sz w:val="28"/>
          <w:szCs w:val="28"/>
        </w:rPr>
        <w:t>а</w:t>
      </w:r>
      <w:r>
        <w:rPr>
          <w:color w:val="000000" w:themeColor="dk1"/>
          <w:sz w:val="28"/>
          <w:szCs w:val="28"/>
        </w:rPr>
        <w:t xml:space="preserve"> </w:t>
      </w:r>
      <w:r>
        <w:rPr>
          <w:color w:val="000000" w:themeColor="dk1"/>
          <w:sz w:val="28"/>
          <w:szCs w:val="28"/>
        </w:rPr>
        <w:t>дела</w:t>
      </w:r>
      <w:r>
        <w:rPr>
          <w:color w:val="000000" w:themeColor="dk1"/>
          <w:sz w:val="28"/>
          <w:szCs w:val="28"/>
        </w:rPr>
        <w:t xml:space="preserve"> зависе од других? Дакле, </w:t>
      </w:r>
      <w:r>
        <w:rPr>
          <w:color w:val="000000" w:themeColor="dk1"/>
          <w:sz w:val="28"/>
          <w:szCs w:val="28"/>
        </w:rPr>
        <w:t>исту судбину деле</w:t>
      </w:r>
      <w:r>
        <w:rPr>
          <w:color w:val="000000" w:themeColor="dk1"/>
          <w:sz w:val="28"/>
          <w:szCs w:val="28"/>
        </w:rPr>
        <w:t xml:space="preserve"> </w:t>
      </w:r>
      <w:r>
        <w:rPr>
          <w:color w:val="000000" w:themeColor="dk1"/>
          <w:sz w:val="28"/>
          <w:szCs w:val="28"/>
        </w:rPr>
        <w:t xml:space="preserve">и на истом месту су они који познају законе и онај који их не познаје, ако не могу да делују слободно оно што су </w:t>
      </w:r>
      <w:r>
        <w:rPr>
          <w:color w:val="000000" w:themeColor="dk1"/>
          <w:sz w:val="28"/>
          <w:szCs w:val="28"/>
        </w:rPr>
        <w:t xml:space="preserve">својом вољом </w:t>
      </w:r>
      <w:r>
        <w:rPr>
          <w:color w:val="000000" w:themeColor="dk1"/>
          <w:sz w:val="28"/>
          <w:szCs w:val="28"/>
        </w:rPr>
        <w:t xml:space="preserve">изабрали, и сматрам да су </w:t>
      </w:r>
      <w:r>
        <w:rPr>
          <w:color w:val="000000" w:themeColor="dk1"/>
          <w:sz w:val="28"/>
          <w:szCs w:val="28"/>
        </w:rPr>
        <w:t>би</w:t>
      </w:r>
      <w:r>
        <w:rPr>
          <w:color w:val="000000" w:themeColor="dk1"/>
          <w:sz w:val="28"/>
          <w:szCs w:val="28"/>
        </w:rPr>
        <w:t>ли</w:t>
      </w:r>
      <w:r>
        <w:rPr>
          <w:color w:val="000000" w:themeColor="dk1"/>
          <w:sz w:val="28"/>
          <w:szCs w:val="28"/>
        </w:rPr>
        <w:t xml:space="preserve"> веома неправедни </w:t>
      </w:r>
      <w:r>
        <w:rPr>
          <w:color w:val="000000" w:themeColor="dk1"/>
          <w:sz w:val="28"/>
          <w:szCs w:val="28"/>
        </w:rPr>
        <w:t>наведени</w:t>
      </w:r>
      <w:r>
        <w:rPr>
          <w:color w:val="000000" w:themeColor="dk1"/>
          <w:sz w:val="28"/>
          <w:szCs w:val="28"/>
        </w:rPr>
        <w:t xml:space="preserve"> </w:t>
      </w:r>
      <w:r>
        <w:rPr>
          <w:color w:val="000000" w:themeColor="dk1"/>
          <w:sz w:val="28"/>
          <w:szCs w:val="28"/>
        </w:rPr>
        <w:t>закон</w:t>
      </w:r>
      <w:r>
        <w:rPr>
          <w:color w:val="000000" w:themeColor="dk1"/>
          <w:sz w:val="28"/>
          <w:szCs w:val="28"/>
        </w:rPr>
        <w:t>одавци</w:t>
      </w:r>
      <w:r>
        <w:rPr>
          <w:color w:val="000000" w:themeColor="dk1"/>
          <w:sz w:val="28"/>
          <w:szCs w:val="28"/>
        </w:rPr>
        <w:t>,</w:t>
      </w:r>
      <w:r>
        <w:rPr>
          <w:color w:val="000000" w:themeColor="dk1"/>
          <w:sz w:val="28"/>
          <w:szCs w:val="28"/>
        </w:rPr>
        <w:t xml:space="preserve"> иако су </w:t>
      </w:r>
      <w:r>
        <w:rPr>
          <w:color w:val="000000" w:themeColor="dk1"/>
          <w:sz w:val="28"/>
          <w:szCs w:val="28"/>
        </w:rPr>
        <w:t>уживали</w:t>
      </w:r>
      <w:r>
        <w:rPr>
          <w:color w:val="000000" w:themeColor="dk1"/>
          <w:sz w:val="28"/>
          <w:szCs w:val="28"/>
        </w:rPr>
        <w:t xml:space="preserve"> велику славу због своје праведности. </w:t>
      </w:r>
      <w:r>
        <w:rPr>
          <w:color w:val="000000" w:themeColor="dk1"/>
          <w:sz w:val="28"/>
          <w:szCs w:val="28"/>
        </w:rPr>
        <w:t>Јер</w:t>
      </w:r>
      <w:r>
        <w:rPr>
          <w:color w:val="000000" w:themeColor="dk1"/>
          <w:sz w:val="28"/>
          <w:szCs w:val="28"/>
        </w:rPr>
        <w:t xml:space="preserve"> </w:t>
      </w:r>
      <w:r>
        <w:rPr>
          <w:color w:val="000000" w:themeColor="dk1"/>
          <w:sz w:val="28"/>
          <w:szCs w:val="28"/>
        </w:rPr>
        <w:t xml:space="preserve">су установили законе, </w:t>
      </w:r>
      <w:r>
        <w:rPr>
          <w:color w:val="000000" w:themeColor="dk1"/>
          <w:sz w:val="28"/>
          <w:szCs w:val="28"/>
        </w:rPr>
        <w:t xml:space="preserve">ни сам </w:t>
      </w:r>
      <w:r>
        <w:rPr>
          <w:color w:val="000000" w:themeColor="dk1"/>
          <w:sz w:val="28"/>
          <w:szCs w:val="28"/>
        </w:rPr>
        <w:t xml:space="preserve">не знам како, да лењи треба да се кажњавају и да подносе болне казне због својих преступа, и донели су правила за младе и начине васпитања веома достојне похвала, или јер се налази у нашој власти избор </w:t>
      </w:r>
      <w:r>
        <w:rPr>
          <w:color w:val="000000" w:themeColor="dk1"/>
          <w:sz w:val="28"/>
          <w:szCs w:val="28"/>
        </w:rPr>
        <w:t>час</w:t>
      </w:r>
      <w:r>
        <w:rPr>
          <w:color w:val="000000" w:themeColor="dk1"/>
          <w:sz w:val="28"/>
          <w:szCs w:val="28"/>
        </w:rPr>
        <w:t>ног жив</w:t>
      </w:r>
      <w:r>
        <w:rPr>
          <w:color w:val="000000" w:themeColor="dk1"/>
          <w:sz w:val="28"/>
          <w:szCs w:val="28"/>
        </w:rPr>
        <w:t>от</w:t>
      </w:r>
      <w:r>
        <w:rPr>
          <w:color w:val="000000" w:themeColor="dk1"/>
          <w:sz w:val="28"/>
          <w:szCs w:val="28"/>
        </w:rPr>
        <w:t>а</w:t>
      </w:r>
      <w:r>
        <w:rPr>
          <w:color w:val="000000" w:themeColor="dk1"/>
          <w:sz w:val="28"/>
          <w:szCs w:val="28"/>
        </w:rPr>
        <w:t xml:space="preserve">, </w:t>
      </w:r>
      <w:r>
        <w:rPr>
          <w:color w:val="000000" w:themeColor="dk1"/>
          <w:sz w:val="28"/>
          <w:szCs w:val="28"/>
        </w:rPr>
        <w:t xml:space="preserve">или не знам </w:t>
      </w:r>
      <w:r>
        <w:rPr>
          <w:color w:val="000000" w:themeColor="dk1"/>
          <w:sz w:val="28"/>
          <w:szCs w:val="28"/>
        </w:rPr>
        <w:t>з</w:t>
      </w:r>
      <w:r>
        <w:rPr>
          <w:color w:val="000000" w:themeColor="dk1"/>
          <w:sz w:val="28"/>
          <w:szCs w:val="28"/>
        </w:rPr>
        <w:t>бог</w:t>
      </w:r>
      <w:r>
        <w:rPr>
          <w:color w:val="000000" w:themeColor="dk1"/>
          <w:sz w:val="28"/>
          <w:szCs w:val="28"/>
        </w:rPr>
        <w:t xml:space="preserve"> ког другог мишљења. Међутим, мислим, да би неко рекао: Веома лепо, Солоне, донео си законе за њих тада, међутим требао си прво да убедиш Судбину да прво </w:t>
      </w:r>
      <w:r>
        <w:rPr>
          <w:color w:val="000000" w:themeColor="dk1"/>
          <w:sz w:val="28"/>
          <w:szCs w:val="28"/>
        </w:rPr>
        <w:t xml:space="preserve">дозволи онима који подлежу законима да размишљају и чине оно што </w:t>
      </w:r>
      <w:r>
        <w:rPr>
          <w:color w:val="000000" w:themeColor="dk1"/>
          <w:sz w:val="28"/>
          <w:szCs w:val="28"/>
        </w:rPr>
        <w:t>желе</w:t>
      </w:r>
      <w:r>
        <w:rPr>
          <w:color w:val="000000" w:themeColor="dk1"/>
          <w:sz w:val="28"/>
          <w:szCs w:val="28"/>
        </w:rPr>
        <w:t xml:space="preserve">. </w:t>
      </w:r>
      <w:r>
        <w:rPr>
          <w:color w:val="000000" w:themeColor="dk1"/>
          <w:sz w:val="28"/>
          <w:szCs w:val="28"/>
        </w:rPr>
        <w:t>Али</w:t>
      </w:r>
      <w:r>
        <w:rPr>
          <w:color w:val="000000" w:themeColor="dk1"/>
          <w:sz w:val="28"/>
          <w:szCs w:val="28"/>
        </w:rPr>
        <w:t xml:space="preserve"> </w:t>
      </w:r>
      <w:r>
        <w:rPr>
          <w:color w:val="000000" w:themeColor="dk1"/>
          <w:sz w:val="28"/>
          <w:szCs w:val="28"/>
        </w:rPr>
        <w:t>донео си законе</w:t>
      </w:r>
      <w:r>
        <w:rPr>
          <w:color w:val="000000" w:themeColor="dk1"/>
          <w:sz w:val="28"/>
          <w:szCs w:val="28"/>
        </w:rPr>
        <w:t>,</w:t>
      </w:r>
      <w:r>
        <w:rPr>
          <w:color w:val="000000" w:themeColor="dk1"/>
          <w:sz w:val="28"/>
          <w:szCs w:val="28"/>
        </w:rPr>
        <w:t xml:space="preserve"> а да је ниси ни убедио. Можда би се и ти смејао </w:t>
      </w:r>
      <w:r>
        <w:rPr>
          <w:color w:val="000000" w:themeColor="dk1"/>
          <w:sz w:val="28"/>
          <w:szCs w:val="28"/>
        </w:rPr>
        <w:t>овом миту</w:t>
      </w:r>
      <w:r>
        <w:rPr>
          <w:color w:val="000000" w:themeColor="dk1"/>
          <w:sz w:val="28"/>
          <w:szCs w:val="28"/>
        </w:rPr>
        <w:t xml:space="preserve">, јер препознајеш да ми имамо власт </w:t>
      </w:r>
      <w:r>
        <w:rPr>
          <w:color w:val="000000" w:themeColor="dk1"/>
          <w:sz w:val="28"/>
          <w:szCs w:val="28"/>
        </w:rPr>
        <w:t>над</w:t>
      </w:r>
      <w:r>
        <w:rPr>
          <w:color w:val="000000" w:themeColor="dk1"/>
          <w:sz w:val="28"/>
          <w:szCs w:val="28"/>
        </w:rPr>
        <w:t xml:space="preserve"> стварима које треба да буду учињене и удаљио си неправедну и слепу Срећу од људских ствари. Или не мислиш </w:t>
      </w:r>
      <w:r>
        <w:rPr>
          <w:color w:val="000000" w:themeColor="dk1"/>
          <w:sz w:val="28"/>
          <w:szCs w:val="28"/>
        </w:rPr>
        <w:t>ли</w:t>
      </w:r>
      <w:r>
        <w:rPr>
          <w:color w:val="000000" w:themeColor="dk1"/>
          <w:sz w:val="28"/>
          <w:szCs w:val="28"/>
        </w:rPr>
        <w:t xml:space="preserve"> </w:t>
      </w:r>
      <w:r>
        <w:rPr>
          <w:color w:val="000000" w:themeColor="dk1"/>
          <w:sz w:val="28"/>
          <w:szCs w:val="28"/>
        </w:rPr>
        <w:t xml:space="preserve">да треба да сматрамо </w:t>
      </w:r>
      <w:r>
        <w:rPr>
          <w:color w:val="000000" w:themeColor="dk1"/>
          <w:sz w:val="28"/>
          <w:szCs w:val="28"/>
        </w:rPr>
        <w:t>за</w:t>
      </w:r>
      <w:r>
        <w:rPr>
          <w:color w:val="000000" w:themeColor="dk1"/>
          <w:sz w:val="28"/>
          <w:szCs w:val="28"/>
        </w:rPr>
        <w:t xml:space="preserve"> </w:t>
      </w:r>
      <w:r>
        <w:rPr>
          <w:color w:val="000000" w:themeColor="dk1"/>
          <w:sz w:val="28"/>
          <w:szCs w:val="28"/>
        </w:rPr>
        <w:t xml:space="preserve">најбољег грађанина </w:t>
      </w:r>
      <w:r>
        <w:rPr>
          <w:color w:val="000000" w:themeColor="dk1"/>
          <w:sz w:val="28"/>
          <w:szCs w:val="28"/>
        </w:rPr>
        <w:t xml:space="preserve">оног који је </w:t>
      </w:r>
      <w:r>
        <w:rPr>
          <w:color w:val="000000" w:themeColor="dk1"/>
          <w:sz w:val="28"/>
          <w:szCs w:val="28"/>
        </w:rPr>
        <w:t>побож</w:t>
      </w:r>
      <w:r>
        <w:rPr>
          <w:color w:val="000000" w:themeColor="dk1"/>
          <w:sz w:val="28"/>
          <w:szCs w:val="28"/>
        </w:rPr>
        <w:t>ан</w:t>
      </w:r>
      <w:r>
        <w:rPr>
          <w:color w:val="000000" w:themeColor="dk1"/>
          <w:sz w:val="28"/>
          <w:szCs w:val="28"/>
        </w:rPr>
        <w:t xml:space="preserve"> </w:t>
      </w:r>
      <w:r>
        <w:rPr>
          <w:color w:val="000000" w:themeColor="dk1"/>
          <w:sz w:val="28"/>
          <w:szCs w:val="28"/>
        </w:rPr>
        <w:t xml:space="preserve">и који поштује законе, и </w:t>
      </w:r>
      <w:r>
        <w:rPr>
          <w:color w:val="000000" w:themeColor="dk1"/>
          <w:sz w:val="28"/>
          <w:szCs w:val="28"/>
        </w:rPr>
        <w:t>достигао је</w:t>
      </w:r>
      <w:r>
        <w:rPr>
          <w:color w:val="000000" w:themeColor="dk1"/>
          <w:sz w:val="28"/>
          <w:szCs w:val="28"/>
        </w:rPr>
        <w:t xml:space="preserve"> </w:t>
      </w:r>
      <w:r>
        <w:rPr>
          <w:color w:val="000000" w:themeColor="dk1"/>
          <w:sz w:val="28"/>
          <w:szCs w:val="28"/>
        </w:rPr>
        <w:t>славу</w:t>
      </w:r>
      <w:r>
        <w:rPr>
          <w:color w:val="000000" w:themeColor="dk1"/>
          <w:sz w:val="28"/>
          <w:szCs w:val="28"/>
        </w:rPr>
        <w:t xml:space="preserve"> </w:t>
      </w:r>
      <w:r>
        <w:rPr>
          <w:color w:val="000000" w:themeColor="dk1"/>
          <w:sz w:val="28"/>
          <w:szCs w:val="28"/>
        </w:rPr>
        <w:t>највећег</w:t>
      </w:r>
      <w:r>
        <w:rPr>
          <w:color w:val="000000" w:themeColor="dk1"/>
          <w:sz w:val="28"/>
          <w:szCs w:val="28"/>
        </w:rPr>
        <w:t xml:space="preserve"> поштења, </w:t>
      </w:r>
      <w:r>
        <w:rPr>
          <w:color w:val="000000" w:themeColor="dk1"/>
          <w:sz w:val="28"/>
          <w:szCs w:val="28"/>
        </w:rPr>
        <w:t>и</w:t>
      </w:r>
      <w:r>
        <w:rPr>
          <w:color w:val="000000" w:themeColor="dk1"/>
          <w:sz w:val="28"/>
          <w:szCs w:val="28"/>
        </w:rPr>
        <w:t>ли можда</w:t>
      </w:r>
      <w:r>
        <w:rPr>
          <w:color w:val="000000" w:themeColor="dk1"/>
          <w:sz w:val="28"/>
          <w:szCs w:val="28"/>
        </w:rPr>
        <w:t xml:space="preserve"> </w:t>
      </w:r>
      <w:r>
        <w:rPr>
          <w:color w:val="000000" w:themeColor="dk1"/>
          <w:sz w:val="28"/>
          <w:szCs w:val="28"/>
        </w:rPr>
        <w:t>неморалног (човека)</w:t>
      </w:r>
      <w:r>
        <w:rPr>
          <w:color w:val="000000" w:themeColor="dk1"/>
          <w:sz w:val="28"/>
          <w:szCs w:val="28"/>
        </w:rPr>
        <w:t xml:space="preserve"> </w:t>
      </w:r>
      <w:r>
        <w:rPr>
          <w:color w:val="000000" w:themeColor="dk1"/>
          <w:sz w:val="28"/>
          <w:szCs w:val="28"/>
        </w:rPr>
        <w:t xml:space="preserve">који се сврстава међу најсрамотније људе, оног који се удаљава од </w:t>
      </w:r>
      <w:r>
        <w:rPr>
          <w:color w:val="000000" w:themeColor="dk1"/>
          <w:sz w:val="28"/>
          <w:szCs w:val="28"/>
        </w:rPr>
        <w:t>људи</w:t>
      </w:r>
      <w:r>
        <w:rPr>
          <w:color w:val="000000" w:themeColor="dk1"/>
          <w:sz w:val="28"/>
          <w:szCs w:val="28"/>
        </w:rPr>
        <w:t xml:space="preserve"> који саветују да се исправно поштују закони? </w:t>
      </w:r>
    </w:p>
    <w:p w14:paraId="00000552">
      <w:pPr>
        <w:jc w:val="both"/>
        <w:rPr>
          <w:color w:val="000000" w:themeColor="dk1"/>
          <w:sz w:val="28"/>
          <w:szCs w:val="28"/>
        </w:rPr>
      </w:pPr>
      <w:r>
        <w:rPr>
          <w:color w:val="000000" w:themeColor="dk1"/>
          <w:sz w:val="28"/>
          <w:szCs w:val="28"/>
        </w:rPr>
        <w:t xml:space="preserve">ПАЛ: Веома лепо и веома </w:t>
      </w:r>
      <w:r>
        <w:rPr>
          <w:color w:val="000000" w:themeColor="dk1"/>
          <w:sz w:val="28"/>
          <w:szCs w:val="28"/>
        </w:rPr>
        <w:t>добр</w:t>
      </w:r>
      <w:r>
        <w:rPr>
          <w:color w:val="000000" w:themeColor="dk1"/>
          <w:sz w:val="28"/>
          <w:szCs w:val="28"/>
        </w:rPr>
        <w:t>о</w:t>
      </w:r>
      <w:r>
        <w:rPr>
          <w:color w:val="000000" w:themeColor="dk1"/>
          <w:sz w:val="28"/>
          <w:szCs w:val="28"/>
        </w:rPr>
        <w:t xml:space="preserve"> си то рекао!</w:t>
      </w:r>
    </w:p>
    <w:p w14:paraId="00000553">
      <w:pPr>
        <w:jc w:val="both"/>
        <w:rPr>
          <w:color w:val="000000" w:themeColor="dk1"/>
          <w:sz w:val="28"/>
          <w:szCs w:val="28"/>
        </w:rPr>
      </w:pPr>
      <w:r>
        <w:rPr>
          <w:color w:val="000000" w:themeColor="dk1"/>
          <w:sz w:val="28"/>
          <w:szCs w:val="28"/>
        </w:rPr>
        <w:t xml:space="preserve">КИР: Шта, дакле, вољени мој, нећемо ли рећи да васпитања и </w:t>
      </w:r>
      <w:r>
        <w:rPr>
          <w:color w:val="000000" w:themeColor="dk1"/>
          <w:sz w:val="28"/>
          <w:szCs w:val="28"/>
        </w:rPr>
        <w:t>савети</w:t>
      </w:r>
      <w:r>
        <w:rPr>
          <w:color w:val="000000" w:themeColor="dk1"/>
          <w:sz w:val="28"/>
          <w:szCs w:val="28"/>
        </w:rPr>
        <w:t xml:space="preserve">, </w:t>
      </w:r>
      <w:r>
        <w:rPr>
          <w:color w:val="000000" w:themeColor="dk1"/>
          <w:sz w:val="28"/>
          <w:szCs w:val="28"/>
        </w:rPr>
        <w:t>као и</w:t>
      </w:r>
      <w:r>
        <w:rPr>
          <w:color w:val="000000" w:themeColor="dk1"/>
          <w:sz w:val="28"/>
          <w:szCs w:val="28"/>
        </w:rPr>
        <w:t xml:space="preserve"> подсти</w:t>
      </w:r>
      <w:r>
        <w:rPr>
          <w:color w:val="000000" w:themeColor="dk1"/>
          <w:sz w:val="28"/>
          <w:szCs w:val="28"/>
        </w:rPr>
        <w:t>ц</w:t>
      </w:r>
      <w:r>
        <w:rPr>
          <w:color w:val="000000" w:themeColor="dk1"/>
          <w:sz w:val="28"/>
          <w:szCs w:val="28"/>
        </w:rPr>
        <w:t xml:space="preserve">ања ка врлини, </w:t>
      </w:r>
      <w:r>
        <w:rPr>
          <w:color w:val="000000" w:themeColor="dk1"/>
          <w:sz w:val="28"/>
          <w:szCs w:val="28"/>
        </w:rPr>
        <w:t xml:space="preserve">која су чинили очеви својој деци и учитељи својим ученицима, су узалудни, ако по нужности корачају путем који није сагласан са њиховим мишљењем и </w:t>
      </w:r>
      <w:r>
        <w:rPr>
          <w:color w:val="000000" w:themeColor="dk1"/>
          <w:sz w:val="28"/>
          <w:szCs w:val="28"/>
        </w:rPr>
        <w:t>иду стазом</w:t>
      </w:r>
      <w:r>
        <w:rPr>
          <w:color w:val="000000" w:themeColor="dk1"/>
          <w:sz w:val="28"/>
          <w:szCs w:val="28"/>
        </w:rPr>
        <w:t xml:space="preserve"> </w:t>
      </w:r>
      <w:r>
        <w:rPr>
          <w:color w:val="000000" w:themeColor="dk1"/>
          <w:sz w:val="28"/>
          <w:szCs w:val="28"/>
        </w:rPr>
        <w:t xml:space="preserve">живота </w:t>
      </w:r>
      <w:r>
        <w:rPr>
          <w:color w:val="000000" w:themeColor="dk1"/>
          <w:sz w:val="28"/>
          <w:szCs w:val="28"/>
        </w:rPr>
        <w:t>којом</w:t>
      </w:r>
      <w:r>
        <w:rPr>
          <w:color w:val="000000" w:themeColor="dk1"/>
          <w:sz w:val="28"/>
          <w:szCs w:val="28"/>
        </w:rPr>
        <w:t xml:space="preserve"> не желе</w:t>
      </w:r>
      <w:r>
        <w:rPr>
          <w:color w:val="000000" w:themeColor="dk1"/>
          <w:sz w:val="28"/>
          <w:szCs w:val="28"/>
        </w:rPr>
        <w:t xml:space="preserve">? </w:t>
      </w:r>
    </w:p>
    <w:p w14:paraId="00000554">
      <w:pPr>
        <w:jc w:val="both"/>
        <w:rPr>
          <w:color w:val="000000" w:themeColor="dk1"/>
          <w:sz w:val="28"/>
          <w:szCs w:val="28"/>
        </w:rPr>
      </w:pPr>
      <w:r>
        <w:rPr>
          <w:color w:val="000000" w:themeColor="dk1"/>
          <w:sz w:val="28"/>
          <w:szCs w:val="28"/>
        </w:rPr>
        <w:t>ПАЛ: Наравно да</w:t>
      </w:r>
      <w:r>
        <w:rPr>
          <w:color w:val="000000" w:themeColor="dk1"/>
          <w:sz w:val="28"/>
          <w:szCs w:val="28"/>
        </w:rPr>
        <w:t xml:space="preserve"> да</w:t>
      </w:r>
      <w:r>
        <w:rPr>
          <w:color w:val="000000" w:themeColor="dk1"/>
          <w:sz w:val="28"/>
          <w:szCs w:val="28"/>
        </w:rPr>
        <w:t>!</w:t>
      </w:r>
    </w:p>
    <w:p w14:paraId="00000555">
      <w:pPr>
        <w:jc w:val="both"/>
        <w:rPr>
          <w:color w:val="000000" w:themeColor="dk1"/>
          <w:sz w:val="28"/>
          <w:szCs w:val="28"/>
        </w:rPr>
      </w:pPr>
      <w:r>
        <w:rPr>
          <w:color w:val="000000" w:themeColor="dk1"/>
          <w:sz w:val="28"/>
          <w:szCs w:val="28"/>
        </w:rPr>
        <w:t xml:space="preserve">КИР: И ако неко изгрди своју децу </w:t>
      </w:r>
      <w:r>
        <w:rPr>
          <w:color w:val="000000" w:themeColor="dk1"/>
          <w:sz w:val="28"/>
          <w:szCs w:val="28"/>
        </w:rPr>
        <w:t>или неку другу, јер су погрешила</w:t>
      </w:r>
      <w:r>
        <w:rPr>
          <w:color w:val="000000" w:themeColor="dk1"/>
          <w:sz w:val="28"/>
          <w:szCs w:val="28"/>
        </w:rPr>
        <w:t>, и чини у овоме једно исправно прекоревање, да ли ћеш га похвалити, или ћеш га сматрати неправедним</w:t>
      </w:r>
      <w:r>
        <w:rPr>
          <w:color w:val="000000" w:themeColor="dk1"/>
          <w:sz w:val="28"/>
          <w:szCs w:val="28"/>
        </w:rPr>
        <w:t xml:space="preserve">, желећи да оставиш, не знам </w:t>
      </w:r>
      <w:r>
        <w:rPr>
          <w:color w:val="000000" w:themeColor="dk1"/>
          <w:sz w:val="28"/>
          <w:szCs w:val="28"/>
        </w:rPr>
        <w:t>кој</w:t>
      </w:r>
      <w:r>
        <w:rPr>
          <w:color w:val="000000" w:themeColor="dk1"/>
          <w:sz w:val="28"/>
          <w:szCs w:val="28"/>
        </w:rPr>
        <w:t>ом логиком</w:t>
      </w:r>
      <w:r>
        <w:rPr>
          <w:color w:val="000000" w:themeColor="dk1"/>
          <w:sz w:val="28"/>
          <w:szCs w:val="28"/>
        </w:rPr>
        <w:t xml:space="preserve">, без прекора </w:t>
      </w:r>
      <w:r>
        <w:rPr>
          <w:color w:val="000000" w:themeColor="dk1"/>
          <w:sz w:val="28"/>
          <w:szCs w:val="28"/>
        </w:rPr>
        <w:t xml:space="preserve">оне који су </w:t>
      </w:r>
      <w:r>
        <w:rPr>
          <w:color w:val="000000" w:themeColor="dk1"/>
          <w:sz w:val="28"/>
          <w:szCs w:val="28"/>
        </w:rPr>
        <w:t>од</w:t>
      </w:r>
      <w:r>
        <w:rPr>
          <w:color w:val="000000" w:themeColor="dk1"/>
          <w:sz w:val="28"/>
          <w:szCs w:val="28"/>
        </w:rPr>
        <w:t>говорн</w:t>
      </w:r>
      <w:r>
        <w:rPr>
          <w:color w:val="000000" w:themeColor="dk1"/>
          <w:sz w:val="28"/>
          <w:szCs w:val="28"/>
        </w:rPr>
        <w:t>и</w:t>
      </w:r>
      <w:r>
        <w:rPr>
          <w:color w:val="000000" w:themeColor="dk1"/>
          <w:sz w:val="28"/>
          <w:szCs w:val="28"/>
        </w:rPr>
        <w:t xml:space="preserve"> </w:t>
      </w:r>
      <w:r>
        <w:rPr>
          <w:color w:val="000000" w:themeColor="dk1"/>
          <w:sz w:val="28"/>
          <w:szCs w:val="28"/>
        </w:rPr>
        <w:t xml:space="preserve">за </w:t>
      </w:r>
      <w:r>
        <w:rPr>
          <w:color w:val="000000" w:themeColor="dk1"/>
          <w:sz w:val="28"/>
          <w:szCs w:val="28"/>
        </w:rPr>
        <w:t>св</w:t>
      </w:r>
      <w:r>
        <w:rPr>
          <w:color w:val="000000" w:themeColor="dk1"/>
          <w:sz w:val="28"/>
          <w:szCs w:val="28"/>
        </w:rPr>
        <w:t>а</w:t>
      </w:r>
      <w:r>
        <w:rPr>
          <w:color w:val="000000" w:themeColor="dk1"/>
          <w:sz w:val="28"/>
          <w:szCs w:val="28"/>
        </w:rPr>
        <w:t xml:space="preserve"> </w:t>
      </w:r>
      <w:r>
        <w:rPr>
          <w:color w:val="000000" w:themeColor="dk1"/>
          <w:sz w:val="28"/>
          <w:szCs w:val="28"/>
        </w:rPr>
        <w:t>з</w:t>
      </w:r>
      <w:r>
        <w:rPr>
          <w:color w:val="000000" w:themeColor="dk1"/>
          <w:sz w:val="28"/>
          <w:szCs w:val="28"/>
        </w:rPr>
        <w:t xml:space="preserve">ла и </w:t>
      </w:r>
      <w:r>
        <w:rPr>
          <w:color w:val="000000" w:themeColor="dk1"/>
          <w:sz w:val="28"/>
          <w:szCs w:val="28"/>
        </w:rPr>
        <w:t>осуђујући да подносе</w:t>
      </w:r>
      <w:r>
        <w:rPr>
          <w:color w:val="000000" w:themeColor="dk1"/>
          <w:sz w:val="28"/>
          <w:szCs w:val="28"/>
        </w:rPr>
        <w:t xml:space="preserve"> казне </w:t>
      </w:r>
      <w:r>
        <w:rPr>
          <w:color w:val="000000" w:themeColor="dk1"/>
          <w:sz w:val="28"/>
          <w:szCs w:val="28"/>
        </w:rPr>
        <w:t>он</w:t>
      </w:r>
      <w:r>
        <w:rPr>
          <w:color w:val="000000" w:themeColor="dk1"/>
          <w:sz w:val="28"/>
          <w:szCs w:val="28"/>
        </w:rPr>
        <w:t>е</w:t>
      </w:r>
      <w:r>
        <w:rPr>
          <w:color w:val="000000" w:themeColor="dk1"/>
          <w:sz w:val="28"/>
          <w:szCs w:val="28"/>
        </w:rPr>
        <w:t xml:space="preserve"> који </w:t>
      </w:r>
      <w:r>
        <w:rPr>
          <w:color w:val="000000" w:themeColor="dk1"/>
          <w:sz w:val="28"/>
          <w:szCs w:val="28"/>
        </w:rPr>
        <w:t xml:space="preserve">су без своје воље </w:t>
      </w:r>
      <w:r>
        <w:rPr>
          <w:color w:val="000000" w:themeColor="dk1"/>
          <w:sz w:val="28"/>
          <w:szCs w:val="28"/>
        </w:rPr>
        <w:t>натера</w:t>
      </w:r>
      <w:r>
        <w:rPr>
          <w:color w:val="000000" w:themeColor="dk1"/>
          <w:sz w:val="28"/>
          <w:szCs w:val="28"/>
        </w:rPr>
        <w:t>ни да чине таква дела</w:t>
      </w:r>
      <w:r>
        <w:rPr>
          <w:color w:val="000000" w:themeColor="dk1"/>
          <w:sz w:val="28"/>
          <w:szCs w:val="28"/>
        </w:rPr>
        <w:t xml:space="preserve">? </w:t>
      </w:r>
    </w:p>
    <w:p w14:paraId="00000556">
      <w:pPr>
        <w:jc w:val="both"/>
        <w:rPr>
          <w:color w:val="000000" w:themeColor="dk1"/>
          <w:sz w:val="28"/>
          <w:szCs w:val="28"/>
        </w:rPr>
      </w:pPr>
      <w:r>
        <w:rPr>
          <w:color w:val="000000" w:themeColor="dk1"/>
          <w:sz w:val="28"/>
          <w:szCs w:val="28"/>
        </w:rPr>
        <w:t xml:space="preserve">ПАЛ: Тако изгледа, </w:t>
      </w:r>
      <w:r>
        <w:rPr>
          <w:color w:val="000000" w:themeColor="dk1"/>
          <w:sz w:val="28"/>
          <w:szCs w:val="28"/>
        </w:rPr>
        <w:t>јер</w:t>
      </w:r>
      <w:r>
        <w:rPr>
          <w:color w:val="000000" w:themeColor="dk1"/>
          <w:sz w:val="28"/>
          <w:szCs w:val="28"/>
        </w:rPr>
        <w:t xml:space="preserve"> </w:t>
      </w:r>
      <w:r>
        <w:rPr>
          <w:color w:val="000000" w:themeColor="dk1"/>
          <w:sz w:val="28"/>
          <w:szCs w:val="28"/>
        </w:rPr>
        <w:t>твоја реч има велику убедљивост.</w:t>
      </w:r>
    </w:p>
    <w:p w14:paraId="00000557">
      <w:pPr>
        <w:jc w:val="both"/>
        <w:rPr>
          <w:color w:val="000000" w:themeColor="dk1"/>
          <w:sz w:val="28"/>
          <w:szCs w:val="28"/>
        </w:rPr>
      </w:pPr>
      <w:r>
        <w:rPr>
          <w:color w:val="000000" w:themeColor="dk1"/>
          <w:sz w:val="28"/>
          <w:szCs w:val="28"/>
        </w:rPr>
        <w:t xml:space="preserve">КИР: Али да је ово схватање испуњено крајњом непобожношћу, </w:t>
      </w:r>
      <w:r>
        <w:rPr>
          <w:color w:val="000000" w:themeColor="dk1"/>
          <w:sz w:val="28"/>
          <w:szCs w:val="28"/>
        </w:rPr>
        <w:t xml:space="preserve">у то ћеш се уверити и од овога. </w:t>
      </w:r>
      <w:r>
        <w:rPr>
          <w:color w:val="000000" w:themeColor="dk1"/>
          <w:sz w:val="28"/>
          <w:szCs w:val="28"/>
        </w:rPr>
        <w:t>Крад</w:t>
      </w:r>
      <w:r>
        <w:rPr>
          <w:color w:val="000000" w:themeColor="dk1"/>
          <w:sz w:val="28"/>
          <w:szCs w:val="28"/>
        </w:rPr>
        <w:t xml:space="preserve">ући </w:t>
      </w:r>
      <w:r>
        <w:rPr>
          <w:color w:val="000000" w:themeColor="dk1"/>
          <w:sz w:val="28"/>
          <w:szCs w:val="28"/>
        </w:rPr>
        <w:t xml:space="preserve">од </w:t>
      </w:r>
      <w:r>
        <w:rPr>
          <w:color w:val="000000" w:themeColor="dk1"/>
          <w:sz w:val="28"/>
          <w:szCs w:val="28"/>
        </w:rPr>
        <w:t xml:space="preserve">Бога, кормилара и надзорника овог </w:t>
      </w:r>
      <w:r>
        <w:rPr>
          <w:color w:val="000000" w:themeColor="dk1"/>
          <w:sz w:val="28"/>
          <w:szCs w:val="28"/>
        </w:rPr>
        <w:t>света</w:t>
      </w:r>
      <w:r>
        <w:rPr>
          <w:color w:val="000000" w:themeColor="dk1"/>
          <w:sz w:val="28"/>
          <w:szCs w:val="28"/>
        </w:rPr>
        <w:t>, славу кој</w:t>
      </w:r>
      <w:r>
        <w:rPr>
          <w:color w:val="000000" w:themeColor="dk1"/>
          <w:sz w:val="28"/>
          <w:szCs w:val="28"/>
        </w:rPr>
        <w:t xml:space="preserve">у има </w:t>
      </w:r>
      <w:r>
        <w:rPr>
          <w:color w:val="000000" w:themeColor="dk1"/>
          <w:sz w:val="28"/>
          <w:szCs w:val="28"/>
        </w:rPr>
        <w:t xml:space="preserve">по </w:t>
      </w:r>
      <w:r>
        <w:rPr>
          <w:color w:val="000000" w:themeColor="dk1"/>
          <w:sz w:val="28"/>
          <w:szCs w:val="28"/>
        </w:rPr>
        <w:t>С</w:t>
      </w:r>
      <w:r>
        <w:rPr>
          <w:color w:val="000000" w:themeColor="dk1"/>
          <w:sz w:val="28"/>
          <w:szCs w:val="28"/>
        </w:rPr>
        <w:t>еби</w:t>
      </w:r>
      <w:r>
        <w:rPr>
          <w:color w:val="000000" w:themeColor="dk1"/>
          <w:sz w:val="28"/>
          <w:szCs w:val="28"/>
        </w:rPr>
        <w:t xml:space="preserve"> </w:t>
      </w:r>
      <w:r>
        <w:rPr>
          <w:color w:val="000000" w:themeColor="dk1"/>
          <w:sz w:val="28"/>
          <w:szCs w:val="28"/>
        </w:rPr>
        <w:t xml:space="preserve">и долазећи до </w:t>
      </w:r>
      <w:r>
        <w:rPr>
          <w:color w:val="000000" w:themeColor="dk1"/>
          <w:sz w:val="28"/>
          <w:szCs w:val="28"/>
        </w:rPr>
        <w:t>такв</w:t>
      </w:r>
      <w:r>
        <w:rPr>
          <w:color w:val="000000" w:themeColor="dk1"/>
          <w:sz w:val="28"/>
          <w:szCs w:val="28"/>
        </w:rPr>
        <w:t>ог степена</w:t>
      </w:r>
      <w:r>
        <w:rPr>
          <w:color w:val="000000" w:themeColor="dk1"/>
          <w:sz w:val="28"/>
          <w:szCs w:val="28"/>
        </w:rPr>
        <w:t xml:space="preserve"> </w:t>
      </w:r>
      <w:r>
        <w:rPr>
          <w:color w:val="000000" w:themeColor="dk1"/>
          <w:sz w:val="28"/>
          <w:szCs w:val="28"/>
        </w:rPr>
        <w:t xml:space="preserve">дрскости, </w:t>
      </w:r>
      <w:r>
        <w:rPr>
          <w:color w:val="000000" w:themeColor="dk1"/>
          <w:sz w:val="28"/>
          <w:szCs w:val="28"/>
        </w:rPr>
        <w:t>уск</w:t>
      </w:r>
      <w:r>
        <w:rPr>
          <w:color w:val="000000" w:themeColor="dk1"/>
          <w:sz w:val="28"/>
          <w:szCs w:val="28"/>
        </w:rPr>
        <w:t xml:space="preserve">раћујући Му </w:t>
      </w:r>
      <w:r>
        <w:rPr>
          <w:color w:val="000000" w:themeColor="dk1"/>
          <w:sz w:val="28"/>
          <w:szCs w:val="28"/>
        </w:rPr>
        <w:t>власт</w:t>
      </w:r>
      <w:r>
        <w:rPr>
          <w:color w:val="000000" w:themeColor="dk1"/>
          <w:sz w:val="28"/>
          <w:szCs w:val="28"/>
        </w:rPr>
        <w:t xml:space="preserve"> и својим мишљењем раздељују власт </w:t>
      </w:r>
      <w:r>
        <w:rPr>
          <w:color w:val="000000" w:themeColor="dk1"/>
          <w:sz w:val="28"/>
          <w:szCs w:val="28"/>
        </w:rPr>
        <w:t xml:space="preserve">над </w:t>
      </w:r>
      <w:r>
        <w:rPr>
          <w:color w:val="000000" w:themeColor="dk1"/>
          <w:sz w:val="28"/>
          <w:szCs w:val="28"/>
        </w:rPr>
        <w:t>нашим животима</w:t>
      </w:r>
      <w:r>
        <w:rPr>
          <w:color w:val="000000" w:themeColor="dk1"/>
          <w:sz w:val="28"/>
          <w:szCs w:val="28"/>
        </w:rPr>
        <w:t xml:space="preserve"> </w:t>
      </w:r>
      <w:r>
        <w:rPr>
          <w:color w:val="000000" w:themeColor="dk1"/>
          <w:sz w:val="28"/>
          <w:szCs w:val="28"/>
        </w:rPr>
        <w:t>идејама</w:t>
      </w:r>
      <w:r>
        <w:rPr>
          <w:color w:val="000000" w:themeColor="dk1"/>
          <w:sz w:val="28"/>
          <w:szCs w:val="28"/>
        </w:rPr>
        <w:t xml:space="preserve"> кој</w:t>
      </w:r>
      <w:r>
        <w:rPr>
          <w:color w:val="000000" w:themeColor="dk1"/>
          <w:sz w:val="28"/>
          <w:szCs w:val="28"/>
        </w:rPr>
        <w:t>е нам</w:t>
      </w:r>
      <w:r>
        <w:rPr>
          <w:color w:val="000000" w:themeColor="dk1"/>
          <w:sz w:val="28"/>
          <w:szCs w:val="28"/>
        </w:rPr>
        <w:t xml:space="preserve"> </w:t>
      </w:r>
      <w:r>
        <w:rPr>
          <w:color w:val="000000" w:themeColor="dk1"/>
          <w:sz w:val="28"/>
          <w:szCs w:val="28"/>
        </w:rPr>
        <w:t>једноставно долаз</w:t>
      </w:r>
      <w:r>
        <w:rPr>
          <w:color w:val="000000" w:themeColor="dk1"/>
          <w:sz w:val="28"/>
          <w:szCs w:val="28"/>
        </w:rPr>
        <w:t>е</w:t>
      </w:r>
      <w:r>
        <w:rPr>
          <w:color w:val="000000" w:themeColor="dk1"/>
          <w:sz w:val="28"/>
          <w:szCs w:val="28"/>
        </w:rPr>
        <w:t xml:space="preserve"> на ум, </w:t>
      </w:r>
      <w:r>
        <w:rPr>
          <w:color w:val="000000" w:themeColor="dk1"/>
          <w:sz w:val="28"/>
          <w:szCs w:val="28"/>
        </w:rPr>
        <w:t>иако</w:t>
      </w:r>
      <w:r>
        <w:rPr>
          <w:color w:val="000000" w:themeColor="dk1"/>
          <w:sz w:val="28"/>
          <w:szCs w:val="28"/>
        </w:rPr>
        <w:t xml:space="preserve"> виде да </w:t>
      </w:r>
      <w:r>
        <w:rPr>
          <w:color w:val="000000" w:themeColor="dk1"/>
          <w:sz w:val="28"/>
          <w:szCs w:val="28"/>
        </w:rPr>
        <w:t xml:space="preserve">се </w:t>
      </w:r>
      <w:r>
        <w:rPr>
          <w:color w:val="000000" w:themeColor="dk1"/>
          <w:sz w:val="28"/>
          <w:szCs w:val="28"/>
        </w:rPr>
        <w:t>цела творевина не креће</w:t>
      </w:r>
      <w:r>
        <w:rPr>
          <w:color w:val="000000" w:themeColor="dk1"/>
          <w:sz w:val="28"/>
          <w:szCs w:val="28"/>
        </w:rPr>
        <w:t xml:space="preserve"> </w:t>
      </w:r>
      <w:r>
        <w:rPr>
          <w:color w:val="000000" w:themeColor="dk1"/>
          <w:sz w:val="28"/>
          <w:szCs w:val="28"/>
        </w:rPr>
        <w:t>својим</w:t>
      </w:r>
      <w:r>
        <w:rPr>
          <w:color w:val="000000" w:themeColor="dk1"/>
          <w:sz w:val="28"/>
          <w:szCs w:val="28"/>
        </w:rPr>
        <w:t xml:space="preserve"> </w:t>
      </w:r>
      <w:r>
        <w:rPr>
          <w:color w:val="000000" w:themeColor="dk1"/>
          <w:sz w:val="28"/>
          <w:szCs w:val="28"/>
        </w:rPr>
        <w:t>путањама</w:t>
      </w:r>
      <w:r>
        <w:rPr>
          <w:color w:val="000000" w:themeColor="dk1"/>
          <w:sz w:val="28"/>
          <w:szCs w:val="28"/>
        </w:rPr>
        <w:t xml:space="preserve"> без владара где год да иде. </w:t>
      </w:r>
      <w:r>
        <w:rPr>
          <w:color w:val="000000" w:themeColor="dk1"/>
          <w:sz w:val="28"/>
          <w:szCs w:val="28"/>
        </w:rPr>
        <w:t>Јер</w:t>
      </w:r>
      <w:r>
        <w:rPr>
          <w:color w:val="000000" w:themeColor="dk1"/>
          <w:sz w:val="28"/>
          <w:szCs w:val="28"/>
        </w:rPr>
        <w:t xml:space="preserve"> ш</w:t>
      </w:r>
      <w:r>
        <w:rPr>
          <w:color w:val="000000" w:themeColor="dk1"/>
          <w:sz w:val="28"/>
          <w:szCs w:val="28"/>
        </w:rPr>
        <w:t xml:space="preserve">та је оно што се дешава у свету без поретка? И које од живих бића не држи свој поредак и </w:t>
      </w:r>
      <w:r>
        <w:rPr>
          <w:color w:val="000000" w:themeColor="dk1"/>
          <w:sz w:val="28"/>
          <w:szCs w:val="28"/>
        </w:rPr>
        <w:t xml:space="preserve">не </w:t>
      </w:r>
      <w:r>
        <w:rPr>
          <w:color w:val="000000" w:themeColor="dk1"/>
          <w:sz w:val="28"/>
          <w:szCs w:val="28"/>
        </w:rPr>
        <w:t xml:space="preserve">проповеда на неки начин Господара поредка, </w:t>
      </w:r>
      <w:r>
        <w:rPr>
          <w:color w:val="000000" w:themeColor="dk1"/>
          <w:sz w:val="28"/>
          <w:szCs w:val="28"/>
        </w:rPr>
        <w:t xml:space="preserve">и виче да се подређује законима и управља се </w:t>
      </w:r>
      <w:r>
        <w:rPr>
          <w:color w:val="000000" w:themeColor="dk1"/>
          <w:sz w:val="28"/>
          <w:szCs w:val="28"/>
        </w:rPr>
        <w:t>запове</w:t>
      </w:r>
      <w:r>
        <w:rPr>
          <w:color w:val="000000" w:themeColor="dk1"/>
          <w:sz w:val="28"/>
          <w:szCs w:val="28"/>
        </w:rPr>
        <w:t>стима</w:t>
      </w:r>
      <w:r>
        <w:rPr>
          <w:color w:val="000000" w:themeColor="dk1"/>
          <w:sz w:val="28"/>
          <w:szCs w:val="28"/>
        </w:rPr>
        <w:t xml:space="preserve"> Силнога који њим</w:t>
      </w:r>
      <w:r>
        <w:rPr>
          <w:color w:val="000000" w:themeColor="dk1"/>
          <w:sz w:val="28"/>
          <w:szCs w:val="28"/>
        </w:rPr>
        <w:t>е</w:t>
      </w:r>
      <w:r>
        <w:rPr>
          <w:color w:val="000000" w:themeColor="dk1"/>
          <w:sz w:val="28"/>
          <w:szCs w:val="28"/>
        </w:rPr>
        <w:t xml:space="preserve"> влада, дакле Бога? Зато и Божанствени Павле говори: „Јер што је на Њему невидљиво, од постања света умом се на створењима јасно види, Његова вечна сила и Божанство, да немају изговора. Јер кад познаше Бога, не прославише Га као </w:t>
      </w:r>
      <w:r>
        <w:rPr>
          <w:color w:val="000000" w:themeColor="dk1"/>
          <w:sz w:val="28"/>
          <w:szCs w:val="28"/>
        </w:rPr>
        <w:t xml:space="preserve">Бога, нити Му захвалише, него залудеше у својим умовањима, и потамне неразумно срце њихово, говорећи да су мудри </w:t>
      </w:r>
      <w:r>
        <w:rPr>
          <w:color w:val="000000" w:themeColor="dk1"/>
          <w:sz w:val="28"/>
          <w:szCs w:val="28"/>
        </w:rPr>
        <w:t>полудеше</w:t>
      </w:r>
      <w:r>
        <w:rPr>
          <w:color w:val="000000" w:themeColor="dk1"/>
          <w:sz w:val="28"/>
          <w:szCs w:val="28"/>
        </w:rPr>
        <w:t>“</w:t>
      </w:r>
      <w:r>
        <w:rPr>
          <w:rStyle w:val="Footnotereference"/>
          <w:color w:val="000000" w:themeColor="dk1"/>
          <w:sz w:val="28"/>
          <w:szCs w:val="28"/>
        </w:rPr>
        <w:footnoteReference w:id="609"/>
      </w:r>
      <w:r>
        <w:rPr>
          <w:color w:val="000000" w:themeColor="dk1"/>
          <w:sz w:val="28"/>
          <w:szCs w:val="28"/>
        </w:rPr>
        <w:t>.</w:t>
      </w:r>
      <w:r>
        <w:rPr>
          <w:color w:val="000000" w:themeColor="dk1"/>
          <w:sz w:val="28"/>
          <w:szCs w:val="28"/>
        </w:rPr>
        <w:t xml:space="preserve"> </w:t>
      </w:r>
      <w:r>
        <w:rPr>
          <w:color w:val="000000" w:themeColor="dk1"/>
          <w:sz w:val="28"/>
          <w:szCs w:val="28"/>
        </w:rPr>
        <w:t xml:space="preserve">Дакле, како нису глупи, када саветују сами себе и друге да мисле другачије од исправног? Наравно, и ако би неко рекао, каква је корист да </w:t>
      </w:r>
      <w:r>
        <w:rPr>
          <w:color w:val="000000" w:themeColor="dk1"/>
          <w:sz w:val="28"/>
          <w:szCs w:val="28"/>
        </w:rPr>
        <w:t>следујете својим</w:t>
      </w:r>
      <w:r>
        <w:rPr>
          <w:color w:val="000000" w:themeColor="dk1"/>
          <w:sz w:val="28"/>
          <w:szCs w:val="28"/>
        </w:rPr>
        <w:t xml:space="preserve"> </w:t>
      </w:r>
      <w:r>
        <w:rPr>
          <w:color w:val="000000" w:themeColor="dk1"/>
          <w:sz w:val="28"/>
          <w:szCs w:val="28"/>
        </w:rPr>
        <w:t xml:space="preserve">јадним помислима, у тренутку када </w:t>
      </w:r>
      <w:r>
        <w:rPr>
          <w:color w:val="000000" w:themeColor="dk1"/>
          <w:sz w:val="28"/>
          <w:szCs w:val="28"/>
        </w:rPr>
        <w:t xml:space="preserve">наведени </w:t>
      </w:r>
      <w:r>
        <w:rPr>
          <w:color w:val="000000" w:themeColor="dk1"/>
          <w:sz w:val="28"/>
          <w:szCs w:val="28"/>
        </w:rPr>
        <w:t xml:space="preserve">мит не задовољава ни саме ваше песнике? Јер су сматрали исправним, да уређивање ствари које треба да се </w:t>
      </w:r>
      <w:r>
        <w:rPr>
          <w:color w:val="000000" w:themeColor="dk1"/>
          <w:sz w:val="28"/>
          <w:szCs w:val="28"/>
        </w:rPr>
        <w:t>чин</w:t>
      </w:r>
      <w:r>
        <w:rPr>
          <w:color w:val="000000" w:themeColor="dk1"/>
          <w:sz w:val="28"/>
          <w:szCs w:val="28"/>
        </w:rPr>
        <w:t>е</w:t>
      </w:r>
      <w:r>
        <w:rPr>
          <w:color w:val="000000" w:themeColor="dk1"/>
          <w:sz w:val="28"/>
          <w:szCs w:val="28"/>
        </w:rPr>
        <w:t xml:space="preserve"> се налази у нашој власти, а </w:t>
      </w:r>
      <w:r>
        <w:rPr>
          <w:color w:val="000000" w:themeColor="dk1"/>
          <w:sz w:val="28"/>
          <w:szCs w:val="28"/>
        </w:rPr>
        <w:t xml:space="preserve">не </w:t>
      </w:r>
      <w:r>
        <w:rPr>
          <w:color w:val="000000" w:themeColor="dk1"/>
          <w:sz w:val="28"/>
          <w:szCs w:val="28"/>
        </w:rPr>
        <w:t xml:space="preserve">код неких других. Зато и Хомер у својим песмама </w:t>
      </w:r>
      <w:r>
        <w:rPr>
          <w:color w:val="000000" w:themeColor="dk1"/>
          <w:sz w:val="28"/>
          <w:szCs w:val="28"/>
        </w:rPr>
        <w:t xml:space="preserve">говори </w:t>
      </w:r>
      <w:r>
        <w:rPr>
          <w:color w:val="000000" w:themeColor="dk1"/>
          <w:sz w:val="28"/>
          <w:szCs w:val="28"/>
        </w:rPr>
        <w:t xml:space="preserve">да је </w:t>
      </w:r>
      <w:r>
        <w:rPr>
          <w:color w:val="000000" w:themeColor="dk1"/>
          <w:sz w:val="28"/>
          <w:szCs w:val="28"/>
        </w:rPr>
        <w:t>нај</w:t>
      </w:r>
      <w:r>
        <w:rPr>
          <w:color w:val="000000" w:themeColor="dk1"/>
          <w:sz w:val="28"/>
          <w:szCs w:val="28"/>
        </w:rPr>
        <w:t>савршен</w:t>
      </w:r>
      <w:r>
        <w:rPr>
          <w:color w:val="000000" w:themeColor="dk1"/>
          <w:sz w:val="28"/>
          <w:szCs w:val="28"/>
        </w:rPr>
        <w:t>ији</w:t>
      </w:r>
      <w:r>
        <w:rPr>
          <w:color w:val="000000" w:themeColor="dk1"/>
          <w:sz w:val="28"/>
          <w:szCs w:val="28"/>
        </w:rPr>
        <w:t xml:space="preserve"> и најузвишнији Зевс разговарао са другим боговима о Егистовој</w:t>
      </w:r>
      <w:r>
        <w:rPr>
          <w:rStyle w:val="Footnotereference"/>
          <w:color w:val="000000" w:themeColor="dk1"/>
          <w:sz w:val="28"/>
          <w:szCs w:val="28"/>
        </w:rPr>
        <w:footnoteReference w:id="610"/>
      </w:r>
      <w:r>
        <w:rPr>
          <w:color w:val="000000" w:themeColor="dk1"/>
          <w:sz w:val="28"/>
          <w:szCs w:val="28"/>
        </w:rPr>
        <w:t xml:space="preserve"> прељуби </w:t>
      </w:r>
      <w:r>
        <w:rPr>
          <w:color w:val="000000" w:themeColor="dk1"/>
          <w:sz w:val="28"/>
          <w:szCs w:val="28"/>
        </w:rPr>
        <w:t>у вези</w:t>
      </w:r>
      <w:r>
        <w:rPr>
          <w:color w:val="000000" w:themeColor="dk1"/>
          <w:sz w:val="28"/>
          <w:szCs w:val="28"/>
        </w:rPr>
        <w:t xml:space="preserve"> </w:t>
      </w:r>
      <w:r>
        <w:rPr>
          <w:color w:val="000000" w:themeColor="dk1"/>
          <w:sz w:val="28"/>
          <w:szCs w:val="28"/>
        </w:rPr>
        <w:t xml:space="preserve">неопходне </w:t>
      </w:r>
      <w:r>
        <w:rPr>
          <w:color w:val="000000" w:themeColor="dk1"/>
          <w:sz w:val="28"/>
          <w:szCs w:val="28"/>
        </w:rPr>
        <w:t xml:space="preserve">казне: </w:t>
      </w:r>
    </w:p>
    <w:p w14:paraId="00000558">
      <w:pPr>
        <w:jc w:val="both"/>
        <w:rPr>
          <w:color w:val="000000" w:themeColor="dk1"/>
          <w:sz w:val="28"/>
          <w:szCs w:val="28"/>
        </w:rPr>
      </w:pPr>
      <w:r>
        <w:rPr>
          <w:color w:val="000000" w:themeColor="dk1"/>
          <w:sz w:val="28"/>
          <w:szCs w:val="28"/>
        </w:rPr>
        <w:t xml:space="preserve">Јао! Смртници </w:t>
      </w:r>
      <w:r>
        <w:rPr>
          <w:color w:val="000000" w:themeColor="dk1"/>
          <w:sz w:val="28"/>
          <w:szCs w:val="28"/>
        </w:rPr>
        <w:t>кој</w:t>
      </w:r>
      <w:r>
        <w:rPr>
          <w:color w:val="000000" w:themeColor="dk1"/>
          <w:sz w:val="28"/>
          <w:szCs w:val="28"/>
        </w:rPr>
        <w:t>и</w:t>
      </w:r>
      <w:r>
        <w:rPr>
          <w:color w:val="000000" w:themeColor="dk1"/>
          <w:sz w:val="28"/>
          <w:szCs w:val="28"/>
        </w:rPr>
        <w:t xml:space="preserve"> богов</w:t>
      </w:r>
      <w:r>
        <w:rPr>
          <w:color w:val="000000" w:themeColor="dk1"/>
          <w:sz w:val="28"/>
          <w:szCs w:val="28"/>
        </w:rPr>
        <w:t>е</w:t>
      </w:r>
      <w:r>
        <w:rPr>
          <w:color w:val="000000" w:themeColor="dk1"/>
          <w:sz w:val="28"/>
          <w:szCs w:val="28"/>
        </w:rPr>
        <w:t xml:space="preserve"> </w:t>
      </w:r>
      <w:r>
        <w:rPr>
          <w:color w:val="000000" w:themeColor="dk1"/>
          <w:sz w:val="28"/>
          <w:szCs w:val="28"/>
        </w:rPr>
        <w:t>тешко оптужују,</w:t>
      </w:r>
    </w:p>
    <w:p w14:paraId="00000559">
      <w:pPr>
        <w:jc w:val="both"/>
        <w:rPr>
          <w:color w:val="000000" w:themeColor="dk1"/>
          <w:sz w:val="28"/>
          <w:szCs w:val="28"/>
        </w:rPr>
      </w:pPr>
      <w:r>
        <w:rPr>
          <w:color w:val="000000" w:themeColor="dk1"/>
          <w:sz w:val="28"/>
          <w:szCs w:val="28"/>
        </w:rPr>
        <w:t xml:space="preserve">Како зло долази од нас говоре, </w:t>
      </w:r>
      <w:r>
        <w:rPr>
          <w:color w:val="000000" w:themeColor="dk1"/>
          <w:sz w:val="28"/>
          <w:szCs w:val="28"/>
        </w:rPr>
        <w:t>а</w:t>
      </w:r>
      <w:r>
        <w:rPr>
          <w:color w:val="000000" w:themeColor="dk1"/>
          <w:sz w:val="28"/>
          <w:szCs w:val="28"/>
        </w:rPr>
        <w:t xml:space="preserve"> они </w:t>
      </w:r>
    </w:p>
    <w:p w14:paraId="0000055A">
      <w:pPr>
        <w:jc w:val="both"/>
        <w:rPr>
          <w:color w:val="000000" w:themeColor="dk1"/>
          <w:sz w:val="28"/>
          <w:szCs w:val="28"/>
        </w:rPr>
      </w:pPr>
      <w:r>
        <w:rPr>
          <w:color w:val="000000" w:themeColor="dk1"/>
          <w:sz w:val="28"/>
          <w:szCs w:val="28"/>
        </w:rPr>
        <w:t>Због својих преступа, а не због судбине, страдају</w:t>
      </w:r>
      <w:r>
        <w:rPr>
          <w:rStyle w:val="Footnotereference"/>
          <w:color w:val="000000" w:themeColor="dk1"/>
          <w:sz w:val="28"/>
          <w:szCs w:val="28"/>
        </w:rPr>
        <w:footnoteReference w:id="611"/>
      </w:r>
      <w:r>
        <w:rPr>
          <w:color w:val="000000" w:themeColor="dk1"/>
          <w:sz w:val="28"/>
          <w:szCs w:val="28"/>
        </w:rPr>
        <w:t xml:space="preserve">. </w:t>
      </w:r>
    </w:p>
    <w:p w14:paraId="0000055B">
      <w:pPr>
        <w:jc w:val="both"/>
        <w:rPr>
          <w:color w:val="000000" w:themeColor="dk1"/>
          <w:sz w:val="28"/>
          <w:szCs w:val="28"/>
        </w:rPr>
      </w:pPr>
      <w:r>
        <w:rPr>
          <w:color w:val="000000" w:themeColor="dk1"/>
          <w:sz w:val="28"/>
          <w:szCs w:val="28"/>
        </w:rPr>
        <w:t xml:space="preserve">Из ког разлога, каже, неки осуђују богове, као да </w:t>
      </w:r>
      <w:r>
        <w:rPr>
          <w:color w:val="000000" w:themeColor="dk1"/>
          <w:sz w:val="28"/>
          <w:szCs w:val="28"/>
        </w:rPr>
        <w:t>су им они узрочници</w:t>
      </w:r>
      <w:r>
        <w:rPr>
          <w:color w:val="000000" w:themeColor="dk1"/>
          <w:sz w:val="28"/>
          <w:szCs w:val="28"/>
        </w:rPr>
        <w:t xml:space="preserve"> </w:t>
      </w:r>
      <w:r>
        <w:rPr>
          <w:color w:val="000000" w:themeColor="dk1"/>
          <w:sz w:val="28"/>
          <w:szCs w:val="28"/>
        </w:rPr>
        <w:t>страдања, а не осуђују више своје личне грешке, које им изазивају велике несреће</w:t>
      </w:r>
      <w:r>
        <w:rPr>
          <w:color w:val="000000" w:themeColor="dk1"/>
          <w:sz w:val="28"/>
          <w:szCs w:val="28"/>
        </w:rPr>
        <w:t>,</w:t>
      </w:r>
      <w:r>
        <w:rPr>
          <w:color w:val="000000" w:themeColor="dk1"/>
          <w:sz w:val="28"/>
          <w:szCs w:val="28"/>
        </w:rPr>
        <w:t xml:space="preserve"> </w:t>
      </w:r>
      <w:r>
        <w:rPr>
          <w:color w:val="000000" w:themeColor="dk1"/>
          <w:sz w:val="28"/>
          <w:szCs w:val="28"/>
        </w:rPr>
        <w:t>а не судбину</w:t>
      </w:r>
      <w:r>
        <w:rPr>
          <w:color w:val="000000" w:themeColor="dk1"/>
          <w:sz w:val="28"/>
          <w:szCs w:val="28"/>
        </w:rPr>
        <w:t xml:space="preserve">, то јест </w:t>
      </w:r>
      <w:r>
        <w:rPr>
          <w:color w:val="000000" w:themeColor="dk1"/>
          <w:sz w:val="28"/>
          <w:szCs w:val="28"/>
        </w:rPr>
        <w:t>не</w:t>
      </w:r>
      <w:r>
        <w:rPr>
          <w:color w:val="000000" w:themeColor="dk1"/>
          <w:sz w:val="28"/>
          <w:szCs w:val="28"/>
        </w:rPr>
        <w:t xml:space="preserve"> Судбин</w:t>
      </w:r>
      <w:r>
        <w:rPr>
          <w:color w:val="000000" w:themeColor="dk1"/>
          <w:sz w:val="28"/>
          <w:szCs w:val="28"/>
        </w:rPr>
        <w:t>у</w:t>
      </w:r>
      <w:r>
        <w:rPr>
          <w:color w:val="000000" w:themeColor="dk1"/>
          <w:sz w:val="28"/>
          <w:szCs w:val="28"/>
        </w:rPr>
        <w:t xml:space="preserve">, </w:t>
      </w:r>
      <w:r>
        <w:rPr>
          <w:color w:val="000000" w:themeColor="dk1"/>
          <w:sz w:val="28"/>
          <w:szCs w:val="28"/>
        </w:rPr>
        <w:t xml:space="preserve">дакле оно </w:t>
      </w:r>
      <w:r>
        <w:rPr>
          <w:color w:val="000000" w:themeColor="dk1"/>
          <w:sz w:val="28"/>
          <w:szCs w:val="28"/>
        </w:rPr>
        <w:t>што</w:t>
      </w:r>
      <w:r>
        <w:rPr>
          <w:color w:val="000000" w:themeColor="dk1"/>
          <w:sz w:val="28"/>
          <w:szCs w:val="28"/>
        </w:rPr>
        <w:t xml:space="preserve"> </w:t>
      </w:r>
      <w:r>
        <w:rPr>
          <w:color w:val="000000" w:themeColor="dk1"/>
          <w:sz w:val="28"/>
          <w:szCs w:val="28"/>
        </w:rPr>
        <w:t>се сматра</w:t>
      </w:r>
      <w:r>
        <w:rPr>
          <w:color w:val="000000" w:themeColor="dk1"/>
          <w:sz w:val="28"/>
          <w:szCs w:val="28"/>
        </w:rPr>
        <w:t xml:space="preserve"> Судбин</w:t>
      </w:r>
      <w:r>
        <w:rPr>
          <w:color w:val="000000" w:themeColor="dk1"/>
          <w:sz w:val="28"/>
          <w:szCs w:val="28"/>
        </w:rPr>
        <w:t>ом</w:t>
      </w:r>
      <w:r>
        <w:rPr>
          <w:color w:val="000000" w:themeColor="dk1"/>
          <w:sz w:val="28"/>
          <w:szCs w:val="28"/>
        </w:rPr>
        <w:t xml:space="preserve">? Ако је неко изабрао да живи исправно и да </w:t>
      </w:r>
      <w:r>
        <w:rPr>
          <w:color w:val="000000" w:themeColor="dk1"/>
          <w:sz w:val="28"/>
          <w:szCs w:val="28"/>
        </w:rPr>
        <w:t>про</w:t>
      </w:r>
      <w:r>
        <w:rPr>
          <w:color w:val="000000" w:themeColor="dk1"/>
          <w:sz w:val="28"/>
          <w:szCs w:val="28"/>
        </w:rPr>
        <w:t>води</w:t>
      </w:r>
      <w:r>
        <w:rPr>
          <w:color w:val="000000" w:themeColor="dk1"/>
          <w:sz w:val="28"/>
          <w:szCs w:val="28"/>
        </w:rPr>
        <w:t xml:space="preserve"> сво</w:t>
      </w:r>
      <w:r>
        <w:rPr>
          <w:color w:val="000000" w:themeColor="dk1"/>
          <w:sz w:val="28"/>
          <w:szCs w:val="28"/>
        </w:rPr>
        <w:t>ј</w:t>
      </w:r>
      <w:r>
        <w:rPr>
          <w:color w:val="000000" w:themeColor="dk1"/>
          <w:sz w:val="28"/>
          <w:szCs w:val="28"/>
        </w:rPr>
        <w:t xml:space="preserve"> живот </w:t>
      </w:r>
      <w:r>
        <w:rPr>
          <w:color w:val="000000" w:themeColor="dk1"/>
          <w:sz w:val="28"/>
          <w:szCs w:val="28"/>
        </w:rPr>
        <w:t xml:space="preserve">испуњен мудрошћу и како треба, и да корача </w:t>
      </w:r>
      <w:r>
        <w:rPr>
          <w:color w:val="000000" w:themeColor="dk1"/>
          <w:sz w:val="28"/>
          <w:szCs w:val="28"/>
        </w:rPr>
        <w:t>усправно</w:t>
      </w:r>
      <w:r>
        <w:rPr>
          <w:color w:val="000000" w:themeColor="dk1"/>
          <w:sz w:val="28"/>
          <w:szCs w:val="28"/>
        </w:rPr>
        <w:t xml:space="preserve"> и да </w:t>
      </w:r>
      <w:r>
        <w:rPr>
          <w:color w:val="000000" w:themeColor="dk1"/>
          <w:sz w:val="28"/>
          <w:szCs w:val="28"/>
        </w:rPr>
        <w:t>пролази без</w:t>
      </w:r>
      <w:r>
        <w:rPr>
          <w:color w:val="000000" w:themeColor="dk1"/>
          <w:sz w:val="28"/>
          <w:szCs w:val="28"/>
        </w:rPr>
        <w:t xml:space="preserve"> патњи, имајући плод исправне одлуке и неизопаченог мишљења, </w:t>
      </w:r>
      <w:r>
        <w:rPr>
          <w:color w:val="000000" w:themeColor="dk1"/>
          <w:sz w:val="28"/>
          <w:szCs w:val="28"/>
        </w:rPr>
        <w:t>неће бити</w:t>
      </w:r>
      <w:r>
        <w:rPr>
          <w:color w:val="000000" w:themeColor="dk1"/>
          <w:sz w:val="28"/>
          <w:szCs w:val="28"/>
        </w:rPr>
        <w:t xml:space="preserve"> </w:t>
      </w:r>
      <w:r>
        <w:rPr>
          <w:color w:val="000000" w:themeColor="dk1"/>
          <w:sz w:val="28"/>
          <w:szCs w:val="28"/>
        </w:rPr>
        <w:t>поробљен од стране зла</w:t>
      </w:r>
      <w:r>
        <w:rPr>
          <w:color w:val="000000" w:themeColor="dk1"/>
          <w:sz w:val="28"/>
          <w:szCs w:val="28"/>
        </w:rPr>
        <w:t xml:space="preserve">; </w:t>
      </w:r>
      <w:r>
        <w:rPr>
          <w:color w:val="000000" w:themeColor="dk1"/>
          <w:sz w:val="28"/>
          <w:szCs w:val="28"/>
        </w:rPr>
        <w:t>ово је стварно</w:t>
      </w:r>
      <w:r>
        <w:rPr>
          <w:color w:val="000000" w:themeColor="dk1"/>
          <w:sz w:val="28"/>
          <w:szCs w:val="28"/>
        </w:rPr>
        <w:t xml:space="preserve"> истина</w:t>
      </w:r>
      <w:r>
        <w:rPr>
          <w:color w:val="000000" w:themeColor="dk1"/>
          <w:sz w:val="28"/>
          <w:szCs w:val="28"/>
        </w:rPr>
        <w:t xml:space="preserve">. Пошто је у нашој власти да гледамо у оба правца, ка </w:t>
      </w:r>
      <w:r>
        <w:rPr>
          <w:color w:val="000000" w:themeColor="dk1"/>
          <w:sz w:val="28"/>
          <w:szCs w:val="28"/>
        </w:rPr>
        <w:t>добр</w:t>
      </w:r>
      <w:r>
        <w:rPr>
          <w:color w:val="000000" w:themeColor="dk1"/>
          <w:sz w:val="28"/>
          <w:szCs w:val="28"/>
        </w:rPr>
        <w:t>у</w:t>
      </w:r>
      <w:r>
        <w:rPr>
          <w:color w:val="000000" w:themeColor="dk1"/>
          <w:sz w:val="28"/>
          <w:szCs w:val="28"/>
        </w:rPr>
        <w:t xml:space="preserve"> и </w:t>
      </w:r>
      <w:r>
        <w:rPr>
          <w:color w:val="000000" w:themeColor="dk1"/>
          <w:sz w:val="28"/>
          <w:szCs w:val="28"/>
        </w:rPr>
        <w:t>ка</w:t>
      </w:r>
      <w:r>
        <w:rPr>
          <w:color w:val="000000" w:themeColor="dk1"/>
          <w:sz w:val="28"/>
          <w:szCs w:val="28"/>
        </w:rPr>
        <w:t xml:space="preserve"> </w:t>
      </w:r>
      <w:r>
        <w:rPr>
          <w:color w:val="000000" w:themeColor="dk1"/>
          <w:sz w:val="28"/>
          <w:szCs w:val="28"/>
        </w:rPr>
        <w:t xml:space="preserve">његовој супротности. И који </w:t>
      </w:r>
      <w:r>
        <w:rPr>
          <w:color w:val="000000" w:themeColor="dk1"/>
          <w:sz w:val="28"/>
          <w:szCs w:val="28"/>
        </w:rPr>
        <w:t xml:space="preserve">(добро) </w:t>
      </w:r>
      <w:r>
        <w:rPr>
          <w:color w:val="000000" w:themeColor="dk1"/>
          <w:sz w:val="28"/>
          <w:szCs w:val="28"/>
        </w:rPr>
        <w:t xml:space="preserve">сматрају значајним </w:t>
      </w:r>
      <w:r>
        <w:rPr>
          <w:color w:val="000000" w:themeColor="dk1"/>
          <w:sz w:val="28"/>
          <w:szCs w:val="28"/>
        </w:rPr>
        <w:t xml:space="preserve">и </w:t>
      </w:r>
      <w:r>
        <w:rPr>
          <w:color w:val="000000" w:themeColor="dk1"/>
          <w:sz w:val="28"/>
          <w:szCs w:val="28"/>
        </w:rPr>
        <w:t xml:space="preserve">по својој природи </w:t>
      </w:r>
      <w:r>
        <w:rPr>
          <w:color w:val="000000" w:themeColor="dk1"/>
          <w:sz w:val="28"/>
          <w:szCs w:val="28"/>
        </w:rPr>
        <w:t xml:space="preserve">чудесним пут исправности, </w:t>
      </w:r>
      <w:r>
        <w:rPr>
          <w:color w:val="000000" w:themeColor="dk1"/>
          <w:sz w:val="28"/>
          <w:szCs w:val="28"/>
        </w:rPr>
        <w:t>доспе</w:t>
      </w:r>
      <w:r>
        <w:rPr>
          <w:color w:val="000000" w:themeColor="dk1"/>
          <w:sz w:val="28"/>
          <w:szCs w:val="28"/>
        </w:rPr>
        <w:t>ће</w:t>
      </w:r>
      <w:r>
        <w:rPr>
          <w:color w:val="000000" w:themeColor="dk1"/>
          <w:sz w:val="28"/>
          <w:szCs w:val="28"/>
        </w:rPr>
        <w:t xml:space="preserve"> у лепоту врлине</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 xml:space="preserve"> </w:t>
      </w:r>
      <w:r>
        <w:rPr>
          <w:color w:val="000000" w:themeColor="dk1"/>
          <w:sz w:val="28"/>
          <w:szCs w:val="28"/>
        </w:rPr>
        <w:t>они</w:t>
      </w:r>
      <w:r>
        <w:rPr>
          <w:color w:val="000000" w:themeColor="dk1"/>
          <w:sz w:val="28"/>
          <w:szCs w:val="28"/>
        </w:rPr>
        <w:t xml:space="preserve"> </w:t>
      </w:r>
      <w:r>
        <w:rPr>
          <w:color w:val="000000" w:themeColor="dk1"/>
          <w:sz w:val="28"/>
          <w:szCs w:val="28"/>
        </w:rPr>
        <w:t>који теже супротном</w:t>
      </w:r>
      <w:r>
        <w:rPr>
          <w:color w:val="000000" w:themeColor="dk1"/>
          <w:sz w:val="28"/>
          <w:szCs w:val="28"/>
        </w:rPr>
        <w:t xml:space="preserve"> изабирући неправду уместо најбољих ствари</w:t>
      </w:r>
      <w:r>
        <w:rPr>
          <w:color w:val="000000" w:themeColor="dk1"/>
          <w:sz w:val="28"/>
          <w:szCs w:val="28"/>
        </w:rPr>
        <w:t xml:space="preserve">, </w:t>
      </w:r>
      <w:r>
        <w:rPr>
          <w:color w:val="000000" w:themeColor="dk1"/>
          <w:sz w:val="28"/>
          <w:szCs w:val="28"/>
        </w:rPr>
        <w:t>они сами уништавају</w:t>
      </w:r>
      <w:r>
        <w:rPr>
          <w:color w:val="000000" w:themeColor="dk1"/>
          <w:sz w:val="28"/>
          <w:szCs w:val="28"/>
        </w:rPr>
        <w:t xml:space="preserve"> </w:t>
      </w:r>
      <w:r>
        <w:rPr>
          <w:color w:val="000000" w:themeColor="dk1"/>
          <w:sz w:val="28"/>
          <w:szCs w:val="28"/>
        </w:rPr>
        <w:t xml:space="preserve">свој живот, показаће се и као </w:t>
      </w:r>
      <w:r>
        <w:rPr>
          <w:color w:val="000000" w:themeColor="dk1"/>
          <w:sz w:val="28"/>
          <w:szCs w:val="28"/>
        </w:rPr>
        <w:t>само</w:t>
      </w:r>
      <w:r>
        <w:rPr>
          <w:color w:val="000000" w:themeColor="dk1"/>
          <w:sz w:val="28"/>
          <w:szCs w:val="28"/>
        </w:rPr>
        <w:t>извршиоци</w:t>
      </w:r>
      <w:r>
        <w:rPr>
          <w:color w:val="000000" w:themeColor="dk1"/>
          <w:sz w:val="28"/>
          <w:szCs w:val="28"/>
        </w:rPr>
        <w:t xml:space="preserve"> </w:t>
      </w:r>
      <w:r>
        <w:rPr>
          <w:color w:val="000000" w:themeColor="dk1"/>
          <w:sz w:val="28"/>
          <w:szCs w:val="28"/>
        </w:rPr>
        <w:t>и уништитељи</w:t>
      </w:r>
      <w:r>
        <w:rPr>
          <w:color w:val="000000" w:themeColor="dk1"/>
          <w:sz w:val="28"/>
          <w:szCs w:val="28"/>
        </w:rPr>
        <w:t xml:space="preserve"> своје </w:t>
      </w:r>
      <w:r>
        <w:rPr>
          <w:color w:val="000000" w:themeColor="dk1"/>
          <w:sz w:val="28"/>
          <w:szCs w:val="28"/>
        </w:rPr>
        <w:t xml:space="preserve">сопствене </w:t>
      </w:r>
      <w:r>
        <w:rPr>
          <w:color w:val="000000" w:themeColor="dk1"/>
          <w:sz w:val="28"/>
          <w:szCs w:val="28"/>
        </w:rPr>
        <w:t xml:space="preserve">главе. </w:t>
      </w:r>
      <w:r>
        <w:rPr>
          <w:color w:val="000000" w:themeColor="dk1"/>
          <w:sz w:val="28"/>
          <w:szCs w:val="28"/>
        </w:rPr>
        <w:t>То што</w:t>
      </w:r>
      <w:r>
        <w:rPr>
          <w:color w:val="000000" w:themeColor="dk1"/>
          <w:sz w:val="28"/>
          <w:szCs w:val="28"/>
        </w:rPr>
        <w:t xml:space="preserve"> </w:t>
      </w:r>
      <w:r>
        <w:rPr>
          <w:color w:val="000000" w:themeColor="dk1"/>
          <w:sz w:val="28"/>
          <w:szCs w:val="28"/>
        </w:rPr>
        <w:t xml:space="preserve">је у нашој власти да гледамо у оба правца, као што сам рекао малопре, и падајући у телесна уживања, не успевамо у лову на све оно што нам је на корист, може да се разјасни, као што </w:t>
      </w:r>
      <w:r>
        <w:rPr>
          <w:color w:val="000000" w:themeColor="dk1"/>
          <w:sz w:val="28"/>
          <w:szCs w:val="28"/>
        </w:rPr>
        <w:t>виче</w:t>
      </w:r>
      <w:r>
        <w:rPr>
          <w:color w:val="000000" w:themeColor="dk1"/>
          <w:sz w:val="28"/>
          <w:szCs w:val="28"/>
        </w:rPr>
        <w:t xml:space="preserve"> </w:t>
      </w:r>
      <w:r>
        <w:rPr>
          <w:color w:val="000000" w:themeColor="dk1"/>
          <w:sz w:val="28"/>
          <w:szCs w:val="28"/>
        </w:rPr>
        <w:t>један од ваших песника, а он је Еурипид</w:t>
      </w:r>
      <w:r>
        <w:rPr>
          <w:rStyle w:val="Footnotereference"/>
          <w:color w:val="000000" w:themeColor="dk1"/>
          <w:sz w:val="28"/>
          <w:szCs w:val="28"/>
        </w:rPr>
        <w:footnoteReference w:id="612"/>
      </w:r>
      <w:r>
        <w:rPr>
          <w:color w:val="000000" w:themeColor="dk1"/>
          <w:sz w:val="28"/>
          <w:szCs w:val="28"/>
        </w:rPr>
        <w:t>. Једна жена</w:t>
      </w:r>
      <w:r>
        <w:rPr>
          <w:color w:val="000000" w:themeColor="dk1"/>
          <w:sz w:val="28"/>
          <w:szCs w:val="28"/>
        </w:rPr>
        <w:t xml:space="preserve"> </w:t>
      </w:r>
      <w:r>
        <w:rPr>
          <w:color w:val="000000" w:themeColor="dk1"/>
          <w:sz w:val="28"/>
          <w:szCs w:val="28"/>
        </w:rPr>
        <w:t>оболела пожудом</w:t>
      </w:r>
      <w:r>
        <w:rPr>
          <w:color w:val="000000" w:themeColor="dk1"/>
          <w:sz w:val="28"/>
          <w:szCs w:val="28"/>
        </w:rPr>
        <w:t xml:space="preserve"> </w:t>
      </w:r>
      <w:r>
        <w:rPr>
          <w:color w:val="000000" w:themeColor="dk1"/>
          <w:sz w:val="28"/>
          <w:szCs w:val="28"/>
        </w:rPr>
        <w:t xml:space="preserve">чинила је у свом шатору </w:t>
      </w:r>
      <w:r>
        <w:rPr>
          <w:color w:val="000000" w:themeColor="dk1"/>
          <w:sz w:val="28"/>
          <w:szCs w:val="28"/>
        </w:rPr>
        <w:t xml:space="preserve">изопачено телесно уживање, </w:t>
      </w:r>
      <w:r>
        <w:rPr>
          <w:color w:val="000000" w:themeColor="dk1"/>
          <w:sz w:val="28"/>
          <w:szCs w:val="28"/>
        </w:rPr>
        <w:t xml:space="preserve">а </w:t>
      </w:r>
      <w:r>
        <w:rPr>
          <w:color w:val="000000" w:themeColor="dk1"/>
          <w:sz w:val="28"/>
          <w:szCs w:val="28"/>
        </w:rPr>
        <w:t>онда</w:t>
      </w:r>
      <w:r>
        <w:rPr>
          <w:color w:val="000000" w:themeColor="dk1"/>
          <w:sz w:val="28"/>
          <w:szCs w:val="28"/>
        </w:rPr>
        <w:t xml:space="preserve"> ју је</w:t>
      </w:r>
      <w:r>
        <w:rPr>
          <w:color w:val="000000" w:themeColor="dk1"/>
          <w:sz w:val="28"/>
          <w:szCs w:val="28"/>
        </w:rPr>
        <w:t xml:space="preserve">, не знам како, приказао да </w:t>
      </w:r>
      <w:r>
        <w:rPr>
          <w:color w:val="000000" w:themeColor="dk1"/>
          <w:sz w:val="28"/>
          <w:szCs w:val="28"/>
        </w:rPr>
        <w:t>мудрује</w:t>
      </w:r>
      <w:r>
        <w:rPr>
          <w:color w:val="000000" w:themeColor="dk1"/>
          <w:sz w:val="28"/>
          <w:szCs w:val="28"/>
        </w:rPr>
        <w:t xml:space="preserve"> </w:t>
      </w:r>
      <w:r>
        <w:rPr>
          <w:color w:val="000000" w:themeColor="dk1"/>
          <w:sz w:val="28"/>
          <w:szCs w:val="28"/>
        </w:rPr>
        <w:t>и да</w:t>
      </w:r>
      <w:r>
        <w:rPr>
          <w:color w:val="000000" w:themeColor="dk1"/>
          <w:sz w:val="28"/>
          <w:szCs w:val="28"/>
        </w:rPr>
        <w:t xml:space="preserve"> говори</w:t>
      </w:r>
      <w:r>
        <w:rPr>
          <w:color w:val="000000" w:themeColor="dk1"/>
          <w:sz w:val="28"/>
          <w:szCs w:val="28"/>
        </w:rPr>
        <w:t xml:space="preserve">: </w:t>
      </w:r>
    </w:p>
    <w:p w14:paraId="0000055C">
      <w:pPr>
        <w:rPr>
          <w:color w:val="000000" w:themeColor="dk1"/>
          <w:sz w:val="28"/>
          <w:szCs w:val="28"/>
        </w:rPr>
      </w:pPr>
      <w:r>
        <w:rPr>
          <w:color w:val="000000" w:themeColor="dk1"/>
          <w:sz w:val="28"/>
          <w:szCs w:val="28"/>
        </w:rPr>
        <w:t>„</w:t>
      </w:r>
      <w:r>
        <w:rPr>
          <w:color w:val="000000" w:themeColor="dk1"/>
          <w:sz w:val="28"/>
          <w:szCs w:val="28"/>
        </w:rPr>
        <w:t>Жене Троезена</w:t>
      </w:r>
      <w:r>
        <w:rPr>
          <w:rStyle w:val="Footnotereference"/>
          <w:color w:val="000000" w:themeColor="dk1"/>
          <w:sz w:val="28"/>
          <w:szCs w:val="28"/>
        </w:rPr>
        <w:footnoteReference w:id="613"/>
      </w:r>
      <w:r>
        <w:rPr>
          <w:color w:val="000000" w:themeColor="dk1"/>
          <w:sz w:val="28"/>
          <w:szCs w:val="28"/>
        </w:rPr>
        <w:t xml:space="preserve">које на </w:t>
      </w:r>
      <w:r>
        <w:rPr>
          <w:color w:val="000000" w:themeColor="dk1"/>
          <w:sz w:val="28"/>
          <w:szCs w:val="28"/>
        </w:rPr>
        <w:t>крајњем прамцу</w:t>
      </w:r>
    </w:p>
    <w:p w14:paraId="0000055D">
      <w:pPr>
        <w:rPr>
          <w:color w:val="000000" w:themeColor="dk1"/>
          <w:sz w:val="28"/>
          <w:szCs w:val="28"/>
        </w:rPr>
      </w:pPr>
      <w:r>
        <w:rPr>
          <w:color w:val="000000" w:themeColor="dk1"/>
          <w:sz w:val="28"/>
          <w:szCs w:val="28"/>
        </w:rPr>
        <w:t>Пелоп</w:t>
      </w:r>
      <w:r>
        <w:rPr>
          <w:color w:val="000000" w:themeColor="dk1"/>
          <w:sz w:val="28"/>
          <w:szCs w:val="28"/>
        </w:rPr>
        <w:t>о</w:t>
      </w:r>
      <w:r>
        <w:rPr>
          <w:color w:val="000000" w:themeColor="dk1"/>
          <w:sz w:val="28"/>
          <w:szCs w:val="28"/>
        </w:rPr>
        <w:t>ве</w:t>
      </w:r>
      <w:r>
        <w:rPr>
          <w:rStyle w:val="Footnotereference"/>
          <w:color w:val="000000" w:themeColor="dk1"/>
          <w:sz w:val="28"/>
          <w:szCs w:val="28"/>
        </w:rPr>
        <w:footnoteReference w:id="614"/>
      </w:r>
      <w:r>
        <w:rPr>
          <w:color w:val="000000" w:themeColor="dk1"/>
          <w:sz w:val="28"/>
          <w:szCs w:val="28"/>
        </w:rPr>
        <w:t xml:space="preserve"> земље боравите.</w:t>
      </w:r>
    </w:p>
    <w:p w14:paraId="0000055E">
      <w:pPr>
        <w:rPr>
          <w:color w:val="000000" w:themeColor="dk1"/>
          <w:sz w:val="28"/>
          <w:szCs w:val="28"/>
        </w:rPr>
      </w:pPr>
      <w:r>
        <w:rPr>
          <w:color w:val="000000" w:themeColor="dk1"/>
          <w:sz w:val="28"/>
          <w:szCs w:val="28"/>
        </w:rPr>
        <w:t>Једном у ноћи бескрајно дугој</w:t>
      </w:r>
    </w:p>
    <w:p w14:paraId="0000055F">
      <w:pPr>
        <w:rPr>
          <w:color w:val="000000" w:themeColor="dk1"/>
          <w:sz w:val="28"/>
          <w:szCs w:val="28"/>
        </w:rPr>
      </w:pPr>
      <w:r>
        <w:rPr>
          <w:color w:val="000000" w:themeColor="dk1"/>
          <w:sz w:val="28"/>
          <w:szCs w:val="28"/>
        </w:rPr>
        <w:t>размишљајући</w:t>
      </w:r>
      <w:r>
        <w:rPr>
          <w:color w:val="000000" w:themeColor="dk1"/>
          <w:sz w:val="28"/>
          <w:szCs w:val="28"/>
        </w:rPr>
        <w:t xml:space="preserve"> шта је оно што квари живот смртника.</w:t>
      </w:r>
    </w:p>
    <w:p w14:paraId="00000560">
      <w:pPr>
        <w:rPr>
          <w:color w:val="000000" w:themeColor="dk1"/>
          <w:sz w:val="28"/>
          <w:szCs w:val="28"/>
        </w:rPr>
      </w:pPr>
      <w:r>
        <w:rPr>
          <w:color w:val="000000" w:themeColor="dk1"/>
          <w:sz w:val="28"/>
          <w:szCs w:val="28"/>
        </w:rPr>
        <w:t xml:space="preserve">И мислим да није њихово мишљење које их </w:t>
      </w:r>
      <w:r>
        <w:rPr>
          <w:color w:val="000000" w:themeColor="dk1"/>
          <w:sz w:val="28"/>
          <w:szCs w:val="28"/>
        </w:rPr>
        <w:t>вуче да чине зло</w:t>
      </w:r>
    </w:p>
    <w:p w14:paraId="00000561">
      <w:pPr>
        <w:rPr>
          <w:color w:val="000000" w:themeColor="dk1"/>
          <w:sz w:val="28"/>
          <w:szCs w:val="28"/>
        </w:rPr>
      </w:pPr>
      <w:r>
        <w:rPr>
          <w:color w:val="000000" w:themeColor="dk1"/>
          <w:sz w:val="28"/>
          <w:szCs w:val="28"/>
        </w:rPr>
        <w:t>Јер</w:t>
      </w:r>
      <w:r>
        <w:rPr>
          <w:color w:val="000000" w:themeColor="dk1"/>
          <w:sz w:val="28"/>
          <w:szCs w:val="28"/>
        </w:rPr>
        <w:t xml:space="preserve"> </w:t>
      </w:r>
      <w:r>
        <w:rPr>
          <w:color w:val="000000" w:themeColor="dk1"/>
          <w:sz w:val="28"/>
          <w:szCs w:val="28"/>
        </w:rPr>
        <w:t xml:space="preserve">исправно многи </w:t>
      </w:r>
      <w:r>
        <w:rPr>
          <w:color w:val="000000" w:themeColor="dk1"/>
          <w:sz w:val="28"/>
          <w:szCs w:val="28"/>
        </w:rPr>
        <w:t>размишљају</w:t>
      </w:r>
      <w:r>
        <w:rPr>
          <w:color w:val="000000" w:themeColor="dk1"/>
          <w:sz w:val="28"/>
          <w:szCs w:val="28"/>
        </w:rPr>
        <w:t>. Али ову ствар треба овако да разумемо.</w:t>
      </w:r>
    </w:p>
    <w:p w14:paraId="00000562">
      <w:pPr>
        <w:rPr>
          <w:color w:val="000000" w:themeColor="dk1"/>
          <w:sz w:val="28"/>
          <w:szCs w:val="28"/>
        </w:rPr>
      </w:pPr>
      <w:r>
        <w:rPr>
          <w:color w:val="000000" w:themeColor="dk1"/>
          <w:sz w:val="28"/>
          <w:szCs w:val="28"/>
        </w:rPr>
        <w:t>Д</w:t>
      </w:r>
      <w:r>
        <w:rPr>
          <w:color w:val="000000" w:themeColor="dk1"/>
          <w:sz w:val="28"/>
          <w:szCs w:val="28"/>
        </w:rPr>
        <w:t>обро знамо и познајемо,  али да то чинимо избегавамо, једни</w:t>
      </w:r>
    </w:p>
    <w:p w14:paraId="00000563">
      <w:pPr>
        <w:rPr>
          <w:color w:val="000000" w:themeColor="dk1"/>
          <w:sz w:val="28"/>
          <w:szCs w:val="28"/>
        </w:rPr>
      </w:pPr>
      <w:r>
        <w:rPr>
          <w:color w:val="000000" w:themeColor="dk1"/>
          <w:sz w:val="28"/>
          <w:szCs w:val="28"/>
        </w:rPr>
        <w:t>З</w:t>
      </w:r>
      <w:r>
        <w:rPr>
          <w:color w:val="000000" w:themeColor="dk1"/>
          <w:sz w:val="28"/>
          <w:szCs w:val="28"/>
        </w:rPr>
        <w:t xml:space="preserve">бог </w:t>
      </w:r>
      <w:r>
        <w:rPr>
          <w:color w:val="000000" w:themeColor="dk1"/>
          <w:sz w:val="28"/>
          <w:szCs w:val="28"/>
        </w:rPr>
        <w:t>лењости</w:t>
      </w:r>
      <w:r>
        <w:rPr>
          <w:color w:val="000000" w:themeColor="dk1"/>
          <w:sz w:val="28"/>
          <w:szCs w:val="28"/>
        </w:rPr>
        <w:t>, а други због неког другог уживања које више воле од исправног.</w:t>
      </w:r>
    </w:p>
    <w:p w14:paraId="00000564">
      <w:pPr>
        <w:rPr>
          <w:color w:val="000000" w:themeColor="dk1"/>
          <w:sz w:val="28"/>
          <w:szCs w:val="28"/>
        </w:rPr>
      </w:pPr>
      <w:r>
        <w:rPr>
          <w:color w:val="000000" w:themeColor="dk1"/>
          <w:sz w:val="28"/>
          <w:szCs w:val="28"/>
        </w:rPr>
        <w:t xml:space="preserve">И живот има многа уживања, брбљања </w:t>
      </w:r>
      <w:r>
        <w:rPr>
          <w:color w:val="000000" w:themeColor="dk1"/>
          <w:sz w:val="28"/>
          <w:szCs w:val="28"/>
        </w:rPr>
        <w:t>дуга</w:t>
      </w:r>
      <w:r>
        <w:rPr>
          <w:color w:val="000000" w:themeColor="dk1"/>
          <w:sz w:val="28"/>
          <w:szCs w:val="28"/>
        </w:rPr>
        <w:t xml:space="preserve"> и </w:t>
      </w:r>
      <w:r>
        <w:rPr>
          <w:color w:val="000000" w:themeColor="dk1"/>
          <w:sz w:val="28"/>
          <w:szCs w:val="28"/>
        </w:rPr>
        <w:t>беспослица</w:t>
      </w:r>
      <w:r>
        <w:rPr>
          <w:color w:val="000000" w:themeColor="dk1"/>
          <w:sz w:val="28"/>
          <w:szCs w:val="28"/>
        </w:rPr>
        <w:t>, угодно зло“</w:t>
      </w:r>
      <w:r>
        <w:rPr>
          <w:rStyle w:val="Footnotereference"/>
          <w:color w:val="000000" w:themeColor="dk1"/>
          <w:sz w:val="28"/>
          <w:szCs w:val="28"/>
        </w:rPr>
        <w:footnoteReference w:id="615"/>
      </w:r>
      <w:r>
        <w:rPr>
          <w:color w:val="000000" w:themeColor="dk1"/>
          <w:sz w:val="28"/>
          <w:szCs w:val="28"/>
        </w:rPr>
        <w:t>.</w:t>
      </w:r>
    </w:p>
    <w:p w14:paraId="00000565">
      <w:pPr>
        <w:jc w:val="both"/>
        <w:rPr>
          <w:color w:val="000000" w:themeColor="dk1"/>
          <w:sz w:val="28"/>
          <w:szCs w:val="28"/>
        </w:rPr>
      </w:pPr>
      <w:r>
        <w:rPr>
          <w:color w:val="000000" w:themeColor="dk1"/>
          <w:sz w:val="28"/>
          <w:szCs w:val="28"/>
        </w:rPr>
        <w:t xml:space="preserve">Разумеш ли да </w:t>
      </w:r>
      <w:r>
        <w:rPr>
          <w:color w:val="000000" w:themeColor="dk1"/>
          <w:sz w:val="28"/>
          <w:szCs w:val="28"/>
        </w:rPr>
        <w:t>древни (Грци)</w:t>
      </w:r>
      <w:r>
        <w:rPr>
          <w:color w:val="000000" w:themeColor="dk1"/>
          <w:sz w:val="28"/>
          <w:szCs w:val="28"/>
        </w:rPr>
        <w:t xml:space="preserve"> </w:t>
      </w:r>
      <w:r>
        <w:rPr>
          <w:color w:val="000000" w:themeColor="dk1"/>
          <w:sz w:val="28"/>
          <w:szCs w:val="28"/>
        </w:rPr>
        <w:t xml:space="preserve">немају мишљење да је крива </w:t>
      </w:r>
      <w:r>
        <w:rPr>
          <w:color w:val="000000" w:themeColor="dk1"/>
          <w:sz w:val="28"/>
          <w:szCs w:val="28"/>
        </w:rPr>
        <w:t>нит</w:t>
      </w:r>
      <w:r>
        <w:rPr>
          <w:color w:val="000000" w:themeColor="dk1"/>
          <w:sz w:val="28"/>
          <w:szCs w:val="28"/>
        </w:rPr>
        <w:t xml:space="preserve">и </w:t>
      </w:r>
      <w:r>
        <w:rPr>
          <w:color w:val="000000" w:themeColor="dk1"/>
          <w:sz w:val="28"/>
          <w:szCs w:val="28"/>
        </w:rPr>
        <w:t>С</w:t>
      </w:r>
      <w:r>
        <w:rPr>
          <w:color w:val="000000" w:themeColor="dk1"/>
          <w:sz w:val="28"/>
          <w:szCs w:val="28"/>
        </w:rPr>
        <w:t xml:space="preserve">рећа </w:t>
      </w:r>
      <w:r>
        <w:rPr>
          <w:color w:val="000000" w:themeColor="dk1"/>
          <w:sz w:val="28"/>
          <w:szCs w:val="28"/>
        </w:rPr>
        <w:t>нит</w:t>
      </w:r>
      <w:r>
        <w:rPr>
          <w:color w:val="000000" w:themeColor="dk1"/>
          <w:sz w:val="28"/>
          <w:szCs w:val="28"/>
        </w:rPr>
        <w:t>и</w:t>
      </w:r>
      <w:r>
        <w:rPr>
          <w:color w:val="000000" w:themeColor="dk1"/>
          <w:sz w:val="28"/>
          <w:szCs w:val="28"/>
        </w:rPr>
        <w:t xml:space="preserve"> Стварање </w:t>
      </w:r>
      <w:r>
        <w:rPr>
          <w:color w:val="000000" w:themeColor="dk1"/>
          <w:sz w:val="28"/>
          <w:szCs w:val="28"/>
        </w:rPr>
        <w:t>нит</w:t>
      </w:r>
      <w:r>
        <w:rPr>
          <w:color w:val="000000" w:themeColor="dk1"/>
          <w:sz w:val="28"/>
          <w:szCs w:val="28"/>
        </w:rPr>
        <w:t>и</w:t>
      </w:r>
      <w:r>
        <w:rPr>
          <w:color w:val="000000" w:themeColor="dk1"/>
          <w:sz w:val="28"/>
          <w:szCs w:val="28"/>
        </w:rPr>
        <w:t xml:space="preserve"> Судбина, као да нас гурају силом изван исправног размишљања и од онога што познајемо да је исправно? </w:t>
      </w:r>
      <w:r>
        <w:rPr>
          <w:color w:val="000000" w:themeColor="dk1"/>
          <w:sz w:val="28"/>
          <w:szCs w:val="28"/>
        </w:rPr>
        <w:t>Јер</w:t>
      </w:r>
      <w:r>
        <w:rPr>
          <w:color w:val="000000" w:themeColor="dk1"/>
          <w:sz w:val="28"/>
          <w:szCs w:val="28"/>
        </w:rPr>
        <w:t xml:space="preserve">, каже, уништава се живот људи </w:t>
      </w:r>
      <w:r>
        <w:rPr>
          <w:color w:val="000000" w:themeColor="dk1"/>
          <w:sz w:val="28"/>
          <w:szCs w:val="28"/>
        </w:rPr>
        <w:t xml:space="preserve">на земљи </w:t>
      </w:r>
      <w:r>
        <w:rPr>
          <w:color w:val="000000" w:themeColor="dk1"/>
          <w:sz w:val="28"/>
          <w:szCs w:val="28"/>
        </w:rPr>
        <w:t xml:space="preserve">не сагласно са природом њиховог мишљења, </w:t>
      </w:r>
      <w:r>
        <w:rPr>
          <w:color w:val="000000" w:themeColor="dk1"/>
          <w:sz w:val="28"/>
          <w:szCs w:val="28"/>
        </w:rPr>
        <w:t xml:space="preserve">то јест </w:t>
      </w:r>
      <w:r>
        <w:rPr>
          <w:color w:val="000000" w:themeColor="dk1"/>
          <w:sz w:val="28"/>
          <w:szCs w:val="28"/>
        </w:rPr>
        <w:t xml:space="preserve">не зато што по својој природи имају лоше размишљање, већ не желе да чине оно што </w:t>
      </w:r>
      <w:r>
        <w:rPr>
          <w:color w:val="000000" w:themeColor="dk1"/>
          <w:sz w:val="28"/>
          <w:szCs w:val="28"/>
        </w:rPr>
        <w:t>сматрају</w:t>
      </w:r>
      <w:r>
        <w:rPr>
          <w:color w:val="000000" w:themeColor="dk1"/>
          <w:sz w:val="28"/>
          <w:szCs w:val="28"/>
        </w:rPr>
        <w:t xml:space="preserve"> као исправно. И које је оправдање</w:t>
      </w:r>
      <w:r>
        <w:rPr>
          <w:color w:val="000000" w:themeColor="dk1"/>
          <w:sz w:val="28"/>
          <w:szCs w:val="28"/>
        </w:rPr>
        <w:t xml:space="preserve"> </w:t>
      </w:r>
      <w:r>
        <w:rPr>
          <w:color w:val="000000" w:themeColor="dk1"/>
          <w:sz w:val="28"/>
          <w:szCs w:val="28"/>
        </w:rPr>
        <w:t>за ово</w:t>
      </w:r>
      <w:r>
        <w:rPr>
          <w:color w:val="000000" w:themeColor="dk1"/>
          <w:sz w:val="28"/>
          <w:szCs w:val="28"/>
        </w:rPr>
        <w:t>?</w:t>
      </w:r>
      <w:r>
        <w:rPr>
          <w:color w:val="000000" w:themeColor="dk1"/>
          <w:sz w:val="28"/>
          <w:szCs w:val="28"/>
        </w:rPr>
        <w:t xml:space="preserve"> </w:t>
      </w:r>
      <w:r>
        <w:rPr>
          <w:color w:val="000000" w:themeColor="dk1"/>
          <w:sz w:val="28"/>
          <w:szCs w:val="28"/>
        </w:rPr>
        <w:t xml:space="preserve">Или лењост, каже, их је спречила и гурнула у нерад, или нека од </w:t>
      </w:r>
      <w:r>
        <w:rPr>
          <w:color w:val="000000" w:themeColor="dk1"/>
          <w:sz w:val="28"/>
          <w:szCs w:val="28"/>
        </w:rPr>
        <w:t>животних</w:t>
      </w:r>
      <w:r>
        <w:rPr>
          <w:color w:val="000000" w:themeColor="dk1"/>
          <w:sz w:val="28"/>
          <w:szCs w:val="28"/>
        </w:rPr>
        <w:t xml:space="preserve"> </w:t>
      </w:r>
      <w:r>
        <w:rPr>
          <w:color w:val="000000" w:themeColor="dk1"/>
          <w:sz w:val="28"/>
          <w:szCs w:val="28"/>
        </w:rPr>
        <w:t xml:space="preserve">уживања </w:t>
      </w:r>
      <w:r>
        <w:rPr>
          <w:color w:val="000000" w:themeColor="dk1"/>
          <w:sz w:val="28"/>
          <w:szCs w:val="28"/>
        </w:rPr>
        <w:t>ратујући против своје добробити</w:t>
      </w:r>
      <w:r>
        <w:rPr>
          <w:color w:val="000000" w:themeColor="dk1"/>
          <w:sz w:val="28"/>
          <w:szCs w:val="28"/>
        </w:rPr>
        <w:t xml:space="preserve"> </w:t>
      </w:r>
      <w:r>
        <w:rPr>
          <w:color w:val="000000" w:themeColor="dk1"/>
          <w:sz w:val="28"/>
          <w:szCs w:val="28"/>
        </w:rPr>
        <w:t>заузела</w:t>
      </w:r>
      <w:r>
        <w:rPr>
          <w:color w:val="000000" w:themeColor="dk1"/>
          <w:sz w:val="28"/>
          <w:szCs w:val="28"/>
        </w:rPr>
        <w:t xml:space="preserve"> </w:t>
      </w:r>
      <w:r>
        <w:rPr>
          <w:color w:val="000000" w:themeColor="dk1"/>
          <w:sz w:val="28"/>
          <w:szCs w:val="28"/>
        </w:rPr>
        <w:t>су</w:t>
      </w:r>
      <w:r>
        <w:rPr>
          <w:color w:val="000000" w:themeColor="dk1"/>
          <w:sz w:val="28"/>
          <w:szCs w:val="28"/>
        </w:rPr>
        <w:t xml:space="preserve"> место </w:t>
      </w:r>
      <w:r>
        <w:rPr>
          <w:color w:val="000000" w:themeColor="dk1"/>
          <w:sz w:val="28"/>
          <w:szCs w:val="28"/>
        </w:rPr>
        <w:t xml:space="preserve">добра </w:t>
      </w:r>
      <w:r>
        <w:rPr>
          <w:color w:val="000000" w:themeColor="dk1"/>
          <w:sz w:val="28"/>
          <w:szCs w:val="28"/>
        </w:rPr>
        <w:t xml:space="preserve">и варајући </w:t>
      </w:r>
      <w:r>
        <w:rPr>
          <w:color w:val="000000" w:themeColor="dk1"/>
          <w:sz w:val="28"/>
          <w:szCs w:val="28"/>
        </w:rPr>
        <w:t>им</w:t>
      </w:r>
      <w:r>
        <w:rPr>
          <w:color w:val="000000" w:themeColor="dk1"/>
          <w:sz w:val="28"/>
          <w:szCs w:val="28"/>
        </w:rPr>
        <w:t xml:space="preserve"> </w:t>
      </w:r>
      <w:r>
        <w:rPr>
          <w:color w:val="000000" w:themeColor="dk1"/>
          <w:sz w:val="28"/>
          <w:szCs w:val="28"/>
        </w:rPr>
        <w:t xml:space="preserve">ум, удаљила га је од тежње ка неопходним стварима, показујући </w:t>
      </w:r>
      <w:r>
        <w:rPr>
          <w:color w:val="000000" w:themeColor="dk1"/>
          <w:sz w:val="28"/>
          <w:szCs w:val="28"/>
        </w:rPr>
        <w:t>лакшим</w:t>
      </w:r>
      <w:r>
        <w:rPr>
          <w:color w:val="000000" w:themeColor="dk1"/>
          <w:sz w:val="28"/>
          <w:szCs w:val="28"/>
        </w:rPr>
        <w:t xml:space="preserve"> пут </w:t>
      </w:r>
      <w:r>
        <w:rPr>
          <w:color w:val="000000" w:themeColor="dk1"/>
          <w:sz w:val="28"/>
          <w:szCs w:val="28"/>
        </w:rPr>
        <w:t>лењ</w:t>
      </w:r>
      <w:r>
        <w:rPr>
          <w:color w:val="000000" w:themeColor="dk1"/>
          <w:sz w:val="28"/>
          <w:szCs w:val="28"/>
        </w:rPr>
        <w:t>ости</w:t>
      </w:r>
      <w:r>
        <w:rPr>
          <w:color w:val="000000" w:themeColor="dk1"/>
          <w:sz w:val="28"/>
          <w:szCs w:val="28"/>
        </w:rPr>
        <w:t xml:space="preserve">. И могли би смо да </w:t>
      </w:r>
      <w:r>
        <w:rPr>
          <w:color w:val="000000" w:themeColor="dk1"/>
          <w:sz w:val="28"/>
          <w:szCs w:val="28"/>
        </w:rPr>
        <w:t>набројимо</w:t>
      </w:r>
      <w:r>
        <w:rPr>
          <w:color w:val="000000" w:themeColor="dk1"/>
          <w:sz w:val="28"/>
          <w:szCs w:val="28"/>
        </w:rPr>
        <w:t xml:space="preserve"> и безброј других </w:t>
      </w:r>
      <w:r>
        <w:rPr>
          <w:color w:val="000000" w:themeColor="dk1"/>
          <w:sz w:val="28"/>
          <w:szCs w:val="28"/>
        </w:rPr>
        <w:t>сличних</w:t>
      </w:r>
      <w:r>
        <w:rPr>
          <w:color w:val="000000" w:themeColor="dk1"/>
          <w:sz w:val="28"/>
          <w:szCs w:val="28"/>
        </w:rPr>
        <w:t xml:space="preserve"> </w:t>
      </w:r>
      <w:r>
        <w:rPr>
          <w:color w:val="000000" w:themeColor="dk1"/>
          <w:sz w:val="28"/>
          <w:szCs w:val="28"/>
        </w:rPr>
        <w:t>примера</w:t>
      </w:r>
      <w:r>
        <w:rPr>
          <w:color w:val="000000" w:themeColor="dk1"/>
          <w:sz w:val="28"/>
          <w:szCs w:val="28"/>
        </w:rPr>
        <w:t xml:space="preserve"> </w:t>
      </w:r>
      <w:r>
        <w:rPr>
          <w:color w:val="000000" w:themeColor="dk1"/>
          <w:sz w:val="28"/>
          <w:szCs w:val="28"/>
        </w:rPr>
        <w:t>к</w:t>
      </w:r>
      <w:r>
        <w:rPr>
          <w:color w:val="000000" w:themeColor="dk1"/>
          <w:sz w:val="28"/>
          <w:szCs w:val="28"/>
        </w:rPr>
        <w:t>од</w:t>
      </w:r>
      <w:r>
        <w:rPr>
          <w:color w:val="000000" w:themeColor="dk1"/>
          <w:sz w:val="28"/>
          <w:szCs w:val="28"/>
        </w:rPr>
        <w:t xml:space="preserve"> њихових писаца, и </w:t>
      </w:r>
      <w:r>
        <w:rPr>
          <w:color w:val="000000" w:themeColor="dk1"/>
          <w:sz w:val="28"/>
          <w:szCs w:val="28"/>
        </w:rPr>
        <w:t>то</w:t>
      </w:r>
      <w:r>
        <w:rPr>
          <w:color w:val="000000" w:themeColor="dk1"/>
          <w:sz w:val="28"/>
          <w:szCs w:val="28"/>
        </w:rPr>
        <w:t xml:space="preserve"> веома лако. И ко има сумњу да је ово довољно задовољавајуће за слушаоце? Зато ћемо да избегнемо досадно сувишно причање. </w:t>
      </w:r>
    </w:p>
    <w:p w14:paraId="00000566">
      <w:pPr>
        <w:jc w:val="both"/>
        <w:rPr>
          <w:color w:val="000000" w:themeColor="dk1"/>
          <w:sz w:val="28"/>
          <w:szCs w:val="28"/>
        </w:rPr>
      </w:pPr>
      <w:r>
        <w:rPr>
          <w:color w:val="000000" w:themeColor="dk1"/>
          <w:sz w:val="28"/>
          <w:szCs w:val="28"/>
        </w:rPr>
        <w:t xml:space="preserve">ПАЛ: Исправно си говорио! Али ако желиш, кажу, остави </w:t>
      </w:r>
      <w:r>
        <w:rPr>
          <w:color w:val="000000" w:themeColor="dk1"/>
          <w:sz w:val="28"/>
          <w:szCs w:val="28"/>
        </w:rPr>
        <w:t>то</w:t>
      </w:r>
      <w:r>
        <w:rPr>
          <w:color w:val="000000" w:themeColor="dk1"/>
          <w:sz w:val="28"/>
          <w:szCs w:val="28"/>
        </w:rPr>
        <w:t xml:space="preserve">. Међутим размисли како ћеш </w:t>
      </w:r>
      <w:r>
        <w:rPr>
          <w:color w:val="000000" w:themeColor="dk1"/>
          <w:sz w:val="28"/>
          <w:szCs w:val="28"/>
        </w:rPr>
        <w:t>мудро</w:t>
      </w:r>
      <w:r>
        <w:rPr>
          <w:color w:val="000000" w:themeColor="dk1"/>
          <w:sz w:val="28"/>
          <w:szCs w:val="28"/>
        </w:rPr>
        <w:t xml:space="preserve"> </w:t>
      </w:r>
      <w:r>
        <w:rPr>
          <w:color w:val="000000" w:themeColor="dk1"/>
          <w:sz w:val="28"/>
          <w:szCs w:val="28"/>
        </w:rPr>
        <w:t xml:space="preserve">одговорити, ако те неки буду питали, кога бисмо могли </w:t>
      </w:r>
      <w:r>
        <w:rPr>
          <w:color w:val="000000" w:themeColor="dk1"/>
          <w:sz w:val="28"/>
          <w:szCs w:val="28"/>
        </w:rPr>
        <w:t>рецимо</w:t>
      </w:r>
      <w:r>
        <w:rPr>
          <w:color w:val="000000" w:themeColor="dk1"/>
          <w:sz w:val="28"/>
          <w:szCs w:val="28"/>
        </w:rPr>
        <w:t xml:space="preserve"> да </w:t>
      </w:r>
      <w:r>
        <w:rPr>
          <w:color w:val="000000" w:themeColor="dk1"/>
          <w:sz w:val="28"/>
          <w:szCs w:val="28"/>
        </w:rPr>
        <w:t>узмемо</w:t>
      </w:r>
      <w:r>
        <w:rPr>
          <w:color w:val="000000" w:themeColor="dk1"/>
          <w:sz w:val="28"/>
          <w:szCs w:val="28"/>
        </w:rPr>
        <w:t xml:space="preserve"> као разлог наше неједнакости и овог подизања-спуштања некад насупрот вредности</w:t>
      </w:r>
      <w:r>
        <w:rPr>
          <w:color w:val="000000" w:themeColor="dk1"/>
          <w:sz w:val="28"/>
          <w:szCs w:val="28"/>
        </w:rPr>
        <w:t xml:space="preserve"> </w:t>
      </w:r>
      <w:r>
        <w:rPr>
          <w:color w:val="000000" w:themeColor="dk1"/>
          <w:sz w:val="28"/>
          <w:szCs w:val="28"/>
        </w:rPr>
        <w:t>човека</w:t>
      </w:r>
      <w:r>
        <w:rPr>
          <w:color w:val="000000" w:themeColor="dk1"/>
          <w:sz w:val="28"/>
          <w:szCs w:val="28"/>
        </w:rPr>
        <w:t xml:space="preserve">. </w:t>
      </w:r>
      <w:r>
        <w:rPr>
          <w:color w:val="000000" w:themeColor="dk1"/>
          <w:sz w:val="28"/>
          <w:szCs w:val="28"/>
        </w:rPr>
        <w:t>Јер</w:t>
      </w:r>
      <w:r>
        <w:rPr>
          <w:color w:val="000000" w:themeColor="dk1"/>
          <w:sz w:val="28"/>
          <w:szCs w:val="28"/>
        </w:rPr>
        <w:t xml:space="preserve"> </w:t>
      </w:r>
      <w:r>
        <w:rPr>
          <w:color w:val="000000" w:themeColor="dk1"/>
          <w:sz w:val="28"/>
          <w:szCs w:val="28"/>
        </w:rPr>
        <w:t xml:space="preserve">неко може да види злог </w:t>
      </w:r>
      <w:r>
        <w:rPr>
          <w:color w:val="000000" w:themeColor="dk1"/>
          <w:sz w:val="28"/>
          <w:szCs w:val="28"/>
        </w:rPr>
        <w:t xml:space="preserve">човека да напредује и да се богати </w:t>
      </w:r>
      <w:r>
        <w:rPr>
          <w:color w:val="000000" w:themeColor="dk1"/>
          <w:sz w:val="28"/>
          <w:szCs w:val="28"/>
        </w:rPr>
        <w:t xml:space="preserve">и да много пута пада у супротно добар човек и пун великих </w:t>
      </w:r>
      <w:r>
        <w:rPr>
          <w:color w:val="000000" w:themeColor="dk1"/>
          <w:sz w:val="28"/>
          <w:szCs w:val="28"/>
        </w:rPr>
        <w:t>похвала</w:t>
      </w:r>
      <w:r>
        <w:rPr>
          <w:color w:val="000000" w:themeColor="dk1"/>
          <w:sz w:val="28"/>
          <w:szCs w:val="28"/>
        </w:rPr>
        <w:t xml:space="preserve">. </w:t>
      </w:r>
    </w:p>
    <w:p w14:paraId="00000567">
      <w:pPr>
        <w:jc w:val="both"/>
        <w:rPr>
          <w:color w:val="000000" w:themeColor="dk1"/>
          <w:sz w:val="28"/>
          <w:szCs w:val="28"/>
        </w:rPr>
      </w:pPr>
      <w:r>
        <w:rPr>
          <w:color w:val="000000" w:themeColor="dk1"/>
          <w:sz w:val="28"/>
          <w:szCs w:val="28"/>
        </w:rPr>
        <w:t>КИР: Заиста је тешко разумљиво и веома тешко да се приђе овој ств</w:t>
      </w:r>
      <w:r>
        <w:rPr>
          <w:color w:val="000000" w:themeColor="dk1"/>
          <w:sz w:val="28"/>
          <w:szCs w:val="28"/>
        </w:rPr>
        <w:t>а</w:t>
      </w:r>
      <w:r>
        <w:rPr>
          <w:color w:val="000000" w:themeColor="dk1"/>
          <w:sz w:val="28"/>
          <w:szCs w:val="28"/>
        </w:rPr>
        <w:t>ри, П</w:t>
      </w:r>
      <w:r>
        <w:rPr>
          <w:color w:val="000000" w:themeColor="dk1"/>
          <w:sz w:val="28"/>
          <w:szCs w:val="28"/>
        </w:rPr>
        <w:t xml:space="preserve">аладије, и то </w:t>
      </w:r>
      <w:r>
        <w:rPr>
          <w:color w:val="000000" w:themeColor="dk1"/>
          <w:sz w:val="28"/>
          <w:szCs w:val="28"/>
        </w:rPr>
        <w:t xml:space="preserve">да </w:t>
      </w:r>
      <w:r>
        <w:rPr>
          <w:color w:val="000000" w:themeColor="dk1"/>
          <w:sz w:val="28"/>
          <w:szCs w:val="28"/>
        </w:rPr>
        <w:t>неко жели да</w:t>
      </w:r>
      <w:r>
        <w:rPr>
          <w:color w:val="000000" w:themeColor="dk1"/>
          <w:sz w:val="28"/>
          <w:szCs w:val="28"/>
        </w:rPr>
        <w:t xml:space="preserve"> истражи детаљније</w:t>
      </w:r>
      <w:r>
        <w:rPr>
          <w:color w:val="000000" w:themeColor="dk1"/>
          <w:sz w:val="28"/>
          <w:szCs w:val="28"/>
        </w:rPr>
        <w:t xml:space="preserve">, ја бих барем рекао, </w:t>
      </w:r>
      <w:r>
        <w:rPr>
          <w:color w:val="000000" w:themeColor="dk1"/>
          <w:sz w:val="28"/>
          <w:szCs w:val="28"/>
        </w:rPr>
        <w:t xml:space="preserve">је </w:t>
      </w:r>
      <w:r>
        <w:rPr>
          <w:color w:val="000000" w:themeColor="dk1"/>
          <w:sz w:val="28"/>
          <w:szCs w:val="28"/>
        </w:rPr>
        <w:t xml:space="preserve">изван и </w:t>
      </w:r>
      <w:r>
        <w:rPr>
          <w:color w:val="000000" w:themeColor="dk1"/>
          <w:sz w:val="28"/>
          <w:szCs w:val="28"/>
        </w:rPr>
        <w:t>много</w:t>
      </w:r>
      <w:r>
        <w:rPr>
          <w:color w:val="000000" w:themeColor="dk1"/>
          <w:sz w:val="28"/>
          <w:szCs w:val="28"/>
        </w:rPr>
        <w:t xml:space="preserve"> </w:t>
      </w:r>
      <w:r>
        <w:rPr>
          <w:color w:val="000000" w:themeColor="dk1"/>
          <w:sz w:val="28"/>
          <w:szCs w:val="28"/>
        </w:rPr>
        <w:t>изнад људски</w:t>
      </w:r>
      <w:r>
        <w:rPr>
          <w:color w:val="000000" w:themeColor="dk1"/>
          <w:sz w:val="28"/>
          <w:szCs w:val="28"/>
        </w:rPr>
        <w:t>х могућности</w:t>
      </w:r>
      <w:r>
        <w:rPr>
          <w:color w:val="000000" w:themeColor="dk1"/>
          <w:sz w:val="28"/>
          <w:szCs w:val="28"/>
        </w:rPr>
        <w:t xml:space="preserve">. </w:t>
      </w:r>
      <w:r>
        <w:rPr>
          <w:color w:val="000000" w:themeColor="dk1"/>
          <w:sz w:val="28"/>
          <w:szCs w:val="28"/>
        </w:rPr>
        <w:t>Зато</w:t>
      </w:r>
      <w:r>
        <w:rPr>
          <w:color w:val="000000" w:themeColor="dk1"/>
          <w:sz w:val="28"/>
          <w:szCs w:val="28"/>
        </w:rPr>
        <w:t xml:space="preserve"> је неопходно да то уступимо суду Божијем, и ако желимо да изаберемо </w:t>
      </w:r>
      <w:r>
        <w:rPr>
          <w:color w:val="000000" w:themeColor="dk1"/>
          <w:sz w:val="28"/>
          <w:szCs w:val="28"/>
        </w:rPr>
        <w:t>исправно</w:t>
      </w:r>
      <w:r>
        <w:rPr>
          <w:color w:val="000000" w:themeColor="dk1"/>
          <w:sz w:val="28"/>
          <w:szCs w:val="28"/>
        </w:rPr>
        <w:t xml:space="preserve"> </w:t>
      </w:r>
      <w:r>
        <w:rPr>
          <w:color w:val="000000" w:themeColor="dk1"/>
          <w:sz w:val="28"/>
          <w:szCs w:val="28"/>
        </w:rPr>
        <w:t xml:space="preserve">логичко размишљање, </w:t>
      </w:r>
      <w:r>
        <w:rPr>
          <w:color w:val="000000" w:themeColor="dk1"/>
          <w:sz w:val="28"/>
          <w:szCs w:val="28"/>
        </w:rPr>
        <w:t>припису</w:t>
      </w:r>
      <w:r>
        <w:rPr>
          <w:color w:val="000000" w:themeColor="dk1"/>
          <w:sz w:val="28"/>
          <w:szCs w:val="28"/>
        </w:rPr>
        <w:t>јући</w:t>
      </w:r>
      <w:r>
        <w:rPr>
          <w:color w:val="000000" w:themeColor="dk1"/>
          <w:sz w:val="28"/>
          <w:szCs w:val="28"/>
        </w:rPr>
        <w:t xml:space="preserve"> знање</w:t>
      </w:r>
      <w:r>
        <w:rPr>
          <w:color w:val="000000" w:themeColor="dk1"/>
          <w:sz w:val="28"/>
          <w:szCs w:val="28"/>
        </w:rPr>
        <w:t xml:space="preserve"> о домостроју само, апсолутно само, најузвишенијем и </w:t>
      </w:r>
      <w:r>
        <w:rPr>
          <w:color w:val="000000" w:themeColor="dk1"/>
          <w:sz w:val="28"/>
          <w:szCs w:val="28"/>
        </w:rPr>
        <w:t>чист</w:t>
      </w:r>
      <w:r>
        <w:rPr>
          <w:color w:val="000000" w:themeColor="dk1"/>
          <w:sz w:val="28"/>
          <w:szCs w:val="28"/>
        </w:rPr>
        <w:t xml:space="preserve">ом </w:t>
      </w:r>
      <w:r>
        <w:rPr>
          <w:color w:val="000000" w:themeColor="dk1"/>
          <w:sz w:val="28"/>
          <w:szCs w:val="28"/>
        </w:rPr>
        <w:t>уму, корачаћемо ка о</w:t>
      </w:r>
      <w:r>
        <w:rPr>
          <w:color w:val="000000" w:themeColor="dk1"/>
          <w:sz w:val="28"/>
          <w:szCs w:val="28"/>
        </w:rPr>
        <w:t>н</w:t>
      </w:r>
      <w:r>
        <w:rPr>
          <w:color w:val="000000" w:themeColor="dk1"/>
          <w:sz w:val="28"/>
          <w:szCs w:val="28"/>
        </w:rPr>
        <w:t>оме што с</w:t>
      </w:r>
      <w:r>
        <w:rPr>
          <w:color w:val="000000" w:themeColor="dk1"/>
          <w:sz w:val="28"/>
          <w:szCs w:val="28"/>
        </w:rPr>
        <w:t>е налази пред нама, које само</w:t>
      </w:r>
      <w:r>
        <w:rPr>
          <w:color w:val="000000" w:themeColor="dk1"/>
          <w:sz w:val="28"/>
          <w:szCs w:val="28"/>
        </w:rPr>
        <w:t xml:space="preserve"> силом можемо да пронађемо, сагласно са Светим Писмом</w:t>
      </w:r>
      <w:r>
        <w:rPr>
          <w:rStyle w:val="Footnotereference"/>
          <w:color w:val="000000" w:themeColor="dk1"/>
          <w:sz w:val="28"/>
          <w:szCs w:val="28"/>
        </w:rPr>
        <w:footnoteReference w:id="616"/>
      </w:r>
      <w:r>
        <w:rPr>
          <w:color w:val="000000" w:themeColor="dk1"/>
          <w:sz w:val="28"/>
          <w:szCs w:val="28"/>
        </w:rPr>
        <w:t>.</w:t>
      </w:r>
      <w:r>
        <w:rPr>
          <w:color w:val="000000" w:themeColor="dk1"/>
          <w:sz w:val="28"/>
          <w:szCs w:val="28"/>
        </w:rPr>
        <w:t xml:space="preserve"> Међутим </w:t>
      </w:r>
      <w:r>
        <w:rPr>
          <w:color w:val="000000" w:themeColor="dk1"/>
          <w:sz w:val="28"/>
          <w:szCs w:val="28"/>
        </w:rPr>
        <w:t>пошто</w:t>
      </w:r>
      <w:r>
        <w:rPr>
          <w:color w:val="000000" w:themeColor="dk1"/>
          <w:sz w:val="28"/>
          <w:szCs w:val="28"/>
        </w:rPr>
        <w:t xml:space="preserve"> </w:t>
      </w:r>
      <w:r>
        <w:rPr>
          <w:color w:val="000000" w:themeColor="dk1"/>
          <w:sz w:val="28"/>
          <w:szCs w:val="28"/>
        </w:rPr>
        <w:t xml:space="preserve">треба, сматрам, по </w:t>
      </w:r>
      <w:r>
        <w:rPr>
          <w:color w:val="000000" w:themeColor="dk1"/>
          <w:sz w:val="28"/>
          <w:szCs w:val="28"/>
        </w:rPr>
        <w:t xml:space="preserve">својој снази да то заштитимо </w:t>
      </w:r>
      <w:r>
        <w:rPr>
          <w:color w:val="000000" w:themeColor="dk1"/>
          <w:sz w:val="28"/>
          <w:szCs w:val="28"/>
        </w:rPr>
        <w:t>логиком</w:t>
      </w:r>
      <w:r>
        <w:rPr>
          <w:color w:val="000000" w:themeColor="dk1"/>
          <w:sz w:val="28"/>
          <w:szCs w:val="28"/>
        </w:rPr>
        <w:t>, наставимо и ми</w:t>
      </w:r>
      <w:r>
        <w:rPr>
          <w:color w:val="000000" w:themeColor="dk1"/>
          <w:sz w:val="28"/>
          <w:szCs w:val="28"/>
        </w:rPr>
        <w:t xml:space="preserve"> ка томе. </w:t>
      </w:r>
      <w:r>
        <w:rPr>
          <w:color w:val="000000" w:themeColor="dk1"/>
          <w:sz w:val="28"/>
          <w:szCs w:val="28"/>
        </w:rPr>
        <w:t xml:space="preserve">Раније смо показали да је </w:t>
      </w:r>
      <w:r>
        <w:rPr>
          <w:color w:val="000000" w:themeColor="dk1"/>
          <w:sz w:val="28"/>
          <w:szCs w:val="28"/>
        </w:rPr>
        <w:t>у</w:t>
      </w:r>
      <w:r>
        <w:rPr>
          <w:color w:val="000000" w:themeColor="dk1"/>
          <w:sz w:val="28"/>
          <w:szCs w:val="28"/>
        </w:rPr>
        <w:t>залудно</w:t>
      </w:r>
      <w:r>
        <w:rPr>
          <w:color w:val="000000" w:themeColor="dk1"/>
          <w:sz w:val="28"/>
          <w:szCs w:val="28"/>
        </w:rPr>
        <w:t xml:space="preserve"> мишљење безбожник</w:t>
      </w:r>
      <w:r>
        <w:rPr>
          <w:rFonts w:ascii="Times New Roman" w:cs="Times New Roman" w:hAnsi="Times New Roman"/>
          <w:color w:val="000000" w:themeColor="dk1"/>
          <w:sz w:val="28"/>
          <w:szCs w:val="28"/>
        </w:rPr>
        <w:t>â</w:t>
      </w:r>
      <w:r>
        <w:rPr>
          <w:color w:val="000000" w:themeColor="dk1"/>
          <w:sz w:val="28"/>
          <w:szCs w:val="28"/>
        </w:rPr>
        <w:t>, а</w:t>
      </w:r>
      <w:r>
        <w:rPr>
          <w:color w:val="000000" w:themeColor="dk1"/>
          <w:sz w:val="28"/>
          <w:szCs w:val="28"/>
        </w:rPr>
        <w:t>ли</w:t>
      </w:r>
      <w:r>
        <w:rPr>
          <w:color w:val="000000" w:themeColor="dk1"/>
          <w:sz w:val="28"/>
          <w:szCs w:val="28"/>
        </w:rPr>
        <w:t xml:space="preserve"> не са закључујућим расуђивањима, </w:t>
      </w:r>
      <w:r>
        <w:rPr>
          <w:color w:val="000000" w:themeColor="dk1"/>
          <w:sz w:val="28"/>
          <w:szCs w:val="28"/>
        </w:rPr>
        <w:t xml:space="preserve">већ </w:t>
      </w:r>
      <w:r>
        <w:rPr>
          <w:color w:val="000000" w:themeColor="dk1"/>
          <w:sz w:val="28"/>
          <w:szCs w:val="28"/>
        </w:rPr>
        <w:t>кроз</w:t>
      </w:r>
      <w:r>
        <w:rPr>
          <w:color w:val="000000" w:themeColor="dk1"/>
          <w:sz w:val="28"/>
          <w:szCs w:val="28"/>
        </w:rPr>
        <w:t xml:space="preserve"> </w:t>
      </w:r>
      <w:r>
        <w:rPr>
          <w:color w:val="000000" w:themeColor="dk1"/>
          <w:sz w:val="28"/>
          <w:szCs w:val="28"/>
        </w:rPr>
        <w:t xml:space="preserve">логички </w:t>
      </w:r>
      <w:r>
        <w:rPr>
          <w:color w:val="000000" w:themeColor="dk1"/>
          <w:sz w:val="28"/>
          <w:szCs w:val="28"/>
        </w:rPr>
        <w:t>неопходн</w:t>
      </w:r>
      <w:r>
        <w:rPr>
          <w:color w:val="000000" w:themeColor="dk1"/>
          <w:sz w:val="28"/>
          <w:szCs w:val="28"/>
        </w:rPr>
        <w:t>е</w:t>
      </w:r>
      <w:r>
        <w:rPr>
          <w:color w:val="000000" w:themeColor="dk1"/>
          <w:sz w:val="28"/>
          <w:szCs w:val="28"/>
        </w:rPr>
        <w:t xml:space="preserve"> </w:t>
      </w:r>
      <w:r>
        <w:rPr>
          <w:color w:val="000000" w:themeColor="dk1"/>
          <w:sz w:val="28"/>
          <w:szCs w:val="28"/>
        </w:rPr>
        <w:t>појмове</w:t>
      </w:r>
      <w:r>
        <w:rPr>
          <w:color w:val="000000" w:themeColor="dk1"/>
          <w:sz w:val="28"/>
          <w:szCs w:val="28"/>
        </w:rPr>
        <w:t>, да кормило људског разума не</w:t>
      </w:r>
      <w:r>
        <w:rPr>
          <w:color w:val="000000" w:themeColor="dk1"/>
          <w:sz w:val="28"/>
          <w:szCs w:val="28"/>
        </w:rPr>
        <w:t xml:space="preserve"> </w:t>
      </w:r>
      <w:r>
        <w:rPr>
          <w:color w:val="000000" w:themeColor="dk1"/>
          <w:sz w:val="28"/>
          <w:szCs w:val="28"/>
        </w:rPr>
        <w:t>држи</w:t>
      </w:r>
      <w:r>
        <w:rPr>
          <w:color w:val="000000" w:themeColor="dk1"/>
          <w:sz w:val="28"/>
          <w:szCs w:val="28"/>
        </w:rPr>
        <w:t xml:space="preserve"> Стварање, нити </w:t>
      </w:r>
      <w:r>
        <w:rPr>
          <w:color w:val="000000" w:themeColor="dk1"/>
          <w:sz w:val="28"/>
          <w:szCs w:val="28"/>
        </w:rPr>
        <w:t>је бачен на нас</w:t>
      </w:r>
      <w:r>
        <w:rPr>
          <w:color w:val="000000" w:themeColor="dk1"/>
          <w:sz w:val="28"/>
          <w:szCs w:val="28"/>
        </w:rPr>
        <w:t xml:space="preserve"> </w:t>
      </w:r>
      <w:r>
        <w:rPr>
          <w:color w:val="000000" w:themeColor="dk1"/>
          <w:sz w:val="28"/>
          <w:szCs w:val="28"/>
        </w:rPr>
        <w:t xml:space="preserve">тежак </w:t>
      </w:r>
      <w:r>
        <w:rPr>
          <w:color w:val="000000" w:themeColor="dk1"/>
          <w:sz w:val="28"/>
          <w:szCs w:val="28"/>
        </w:rPr>
        <w:t xml:space="preserve">и неизбежни </w:t>
      </w:r>
      <w:r>
        <w:rPr>
          <w:color w:val="000000" w:themeColor="dk1"/>
          <w:sz w:val="28"/>
          <w:szCs w:val="28"/>
        </w:rPr>
        <w:t>јарам Судбине</w:t>
      </w:r>
      <w:r>
        <w:rPr>
          <w:color w:val="000000" w:themeColor="dk1"/>
          <w:sz w:val="28"/>
          <w:szCs w:val="28"/>
        </w:rPr>
        <w:t xml:space="preserve">, </w:t>
      </w:r>
      <w:r>
        <w:rPr>
          <w:color w:val="000000" w:themeColor="dk1"/>
          <w:sz w:val="28"/>
          <w:szCs w:val="28"/>
        </w:rPr>
        <w:t>већ је</w:t>
      </w:r>
      <w:r>
        <w:rPr>
          <w:color w:val="000000" w:themeColor="dk1"/>
          <w:sz w:val="28"/>
          <w:szCs w:val="28"/>
        </w:rPr>
        <w:t xml:space="preserve"> </w:t>
      </w:r>
      <w:r>
        <w:rPr>
          <w:color w:val="000000" w:themeColor="dk1"/>
          <w:sz w:val="28"/>
          <w:szCs w:val="28"/>
        </w:rPr>
        <w:t>главно у избору</w:t>
      </w:r>
      <w:r>
        <w:rPr>
          <w:color w:val="000000" w:themeColor="dk1"/>
          <w:sz w:val="28"/>
          <w:szCs w:val="28"/>
        </w:rPr>
        <w:t xml:space="preserve"> </w:t>
      </w:r>
      <w:r>
        <w:rPr>
          <w:color w:val="000000" w:themeColor="dk1"/>
          <w:sz w:val="28"/>
          <w:szCs w:val="28"/>
        </w:rPr>
        <w:t xml:space="preserve">онога што треба </w:t>
      </w:r>
      <w:r>
        <w:rPr>
          <w:color w:val="000000" w:themeColor="dk1"/>
          <w:sz w:val="28"/>
          <w:szCs w:val="28"/>
        </w:rPr>
        <w:t>дела</w:t>
      </w:r>
      <w:r>
        <w:rPr>
          <w:color w:val="000000" w:themeColor="dk1"/>
          <w:sz w:val="28"/>
          <w:szCs w:val="28"/>
        </w:rPr>
        <w:t>ти</w:t>
      </w:r>
      <w:r>
        <w:rPr>
          <w:color w:val="000000" w:themeColor="dk1"/>
          <w:sz w:val="28"/>
          <w:szCs w:val="28"/>
        </w:rPr>
        <w:t xml:space="preserve"> </w:t>
      </w:r>
      <w:r>
        <w:rPr>
          <w:color w:val="000000" w:themeColor="dk1"/>
          <w:sz w:val="28"/>
          <w:szCs w:val="28"/>
        </w:rPr>
        <w:t>је мишљење сваког од нас и у нашој је власти да изаб</w:t>
      </w:r>
      <w:r>
        <w:rPr>
          <w:color w:val="000000" w:themeColor="dk1"/>
          <w:sz w:val="28"/>
          <w:szCs w:val="28"/>
        </w:rPr>
        <w:t>е</w:t>
      </w:r>
      <w:r>
        <w:rPr>
          <w:color w:val="000000" w:themeColor="dk1"/>
          <w:sz w:val="28"/>
          <w:szCs w:val="28"/>
        </w:rPr>
        <w:t xml:space="preserve">ремо оно што </w:t>
      </w:r>
      <w:r>
        <w:rPr>
          <w:color w:val="000000" w:themeColor="dk1"/>
          <w:sz w:val="28"/>
          <w:szCs w:val="28"/>
        </w:rPr>
        <w:t>мисл</w:t>
      </w:r>
      <w:r>
        <w:rPr>
          <w:color w:val="000000" w:themeColor="dk1"/>
          <w:sz w:val="28"/>
          <w:szCs w:val="28"/>
        </w:rPr>
        <w:t xml:space="preserve">имо да чинимо, или добро или зло. </w:t>
      </w:r>
      <w:r>
        <w:rPr>
          <w:color w:val="000000" w:themeColor="dk1"/>
          <w:sz w:val="28"/>
          <w:szCs w:val="28"/>
        </w:rPr>
        <w:t>Јер би</w:t>
      </w:r>
      <w:r>
        <w:rPr>
          <w:color w:val="000000" w:themeColor="dk1"/>
          <w:sz w:val="28"/>
          <w:szCs w:val="28"/>
        </w:rPr>
        <w:t xml:space="preserve"> </w:t>
      </w:r>
      <w:r>
        <w:rPr>
          <w:color w:val="000000" w:themeColor="dk1"/>
          <w:sz w:val="28"/>
          <w:szCs w:val="28"/>
        </w:rPr>
        <w:t xml:space="preserve">ја </w:t>
      </w:r>
      <w:r>
        <w:rPr>
          <w:color w:val="000000" w:themeColor="dk1"/>
          <w:sz w:val="28"/>
          <w:szCs w:val="28"/>
        </w:rPr>
        <w:t>урачуна</w:t>
      </w:r>
      <w:r>
        <w:rPr>
          <w:color w:val="000000" w:themeColor="dk1"/>
          <w:sz w:val="28"/>
          <w:szCs w:val="28"/>
        </w:rPr>
        <w:t>о</w:t>
      </w:r>
      <w:r>
        <w:rPr>
          <w:color w:val="000000" w:themeColor="dk1"/>
          <w:sz w:val="28"/>
          <w:szCs w:val="28"/>
        </w:rPr>
        <w:t xml:space="preserve"> </w:t>
      </w:r>
      <w:r>
        <w:rPr>
          <w:color w:val="000000" w:themeColor="dk1"/>
          <w:sz w:val="28"/>
          <w:szCs w:val="28"/>
        </w:rPr>
        <w:t xml:space="preserve">оне </w:t>
      </w:r>
      <w:r>
        <w:rPr>
          <w:color w:val="000000" w:themeColor="dk1"/>
          <w:sz w:val="28"/>
          <w:szCs w:val="28"/>
        </w:rPr>
        <w:t xml:space="preserve">врсте благостања, </w:t>
      </w:r>
      <w:r>
        <w:rPr>
          <w:color w:val="000000" w:themeColor="dk1"/>
          <w:sz w:val="28"/>
          <w:szCs w:val="28"/>
        </w:rPr>
        <w:t>к</w:t>
      </w:r>
      <w:r>
        <w:rPr>
          <w:color w:val="000000" w:themeColor="dk1"/>
          <w:sz w:val="28"/>
          <w:szCs w:val="28"/>
        </w:rPr>
        <w:t>ако и</w:t>
      </w:r>
      <w:r>
        <w:rPr>
          <w:color w:val="000000" w:themeColor="dk1"/>
          <w:sz w:val="28"/>
          <w:szCs w:val="28"/>
        </w:rPr>
        <w:t xml:space="preserve">х исправно </w:t>
      </w:r>
      <w:r>
        <w:rPr>
          <w:color w:val="000000" w:themeColor="dk1"/>
          <w:sz w:val="28"/>
          <w:szCs w:val="28"/>
        </w:rPr>
        <w:t xml:space="preserve">разуме Свето Писмо, не у ономе што расипа </w:t>
      </w:r>
      <w:r>
        <w:rPr>
          <w:color w:val="000000" w:themeColor="dk1"/>
          <w:sz w:val="28"/>
          <w:szCs w:val="28"/>
        </w:rPr>
        <w:t>ово</w:t>
      </w:r>
      <w:r>
        <w:rPr>
          <w:color w:val="000000" w:themeColor="dk1"/>
          <w:sz w:val="28"/>
          <w:szCs w:val="28"/>
        </w:rPr>
        <w:t xml:space="preserve"> </w:t>
      </w:r>
      <w:r>
        <w:rPr>
          <w:color w:val="000000" w:themeColor="dk1"/>
          <w:sz w:val="28"/>
          <w:szCs w:val="28"/>
        </w:rPr>
        <w:t xml:space="preserve">гадно и </w:t>
      </w:r>
      <w:r>
        <w:rPr>
          <w:color w:val="000000" w:themeColor="dk1"/>
          <w:sz w:val="28"/>
          <w:szCs w:val="28"/>
        </w:rPr>
        <w:t>зем</w:t>
      </w:r>
      <w:r>
        <w:rPr>
          <w:color w:val="000000" w:themeColor="dk1"/>
          <w:sz w:val="28"/>
          <w:szCs w:val="28"/>
        </w:rPr>
        <w:t>а</w:t>
      </w:r>
      <w:r>
        <w:rPr>
          <w:color w:val="000000" w:themeColor="dk1"/>
          <w:sz w:val="28"/>
          <w:szCs w:val="28"/>
        </w:rPr>
        <w:t>љск</w:t>
      </w:r>
      <w:r>
        <w:rPr>
          <w:color w:val="000000" w:themeColor="dk1"/>
          <w:sz w:val="28"/>
          <w:szCs w:val="28"/>
        </w:rPr>
        <w:t>о</w:t>
      </w:r>
      <w:r>
        <w:rPr>
          <w:color w:val="000000" w:themeColor="dk1"/>
          <w:sz w:val="28"/>
          <w:szCs w:val="28"/>
        </w:rPr>
        <w:t xml:space="preserve"> тел</w:t>
      </w:r>
      <w:r>
        <w:rPr>
          <w:color w:val="000000" w:themeColor="dk1"/>
          <w:sz w:val="28"/>
          <w:szCs w:val="28"/>
        </w:rPr>
        <w:t>о</w:t>
      </w:r>
      <w:r>
        <w:rPr>
          <w:color w:val="000000" w:themeColor="dk1"/>
          <w:sz w:val="28"/>
          <w:szCs w:val="28"/>
        </w:rPr>
        <w:t xml:space="preserve">, већ оно са чиме би могао да постигне вечни живот </w:t>
      </w:r>
      <w:r>
        <w:rPr>
          <w:color w:val="000000" w:themeColor="dk1"/>
          <w:sz w:val="28"/>
          <w:szCs w:val="28"/>
        </w:rPr>
        <w:t>душе која је</w:t>
      </w:r>
      <w:r>
        <w:rPr>
          <w:color w:val="000000" w:themeColor="dk1"/>
          <w:sz w:val="28"/>
          <w:szCs w:val="28"/>
        </w:rPr>
        <w:t xml:space="preserve"> </w:t>
      </w:r>
      <w:r>
        <w:rPr>
          <w:color w:val="000000" w:themeColor="dk1"/>
          <w:sz w:val="28"/>
          <w:szCs w:val="28"/>
        </w:rPr>
        <w:t xml:space="preserve">изнад тела. И ово </w:t>
      </w:r>
      <w:r>
        <w:rPr>
          <w:color w:val="000000" w:themeColor="dk1"/>
          <w:sz w:val="28"/>
          <w:szCs w:val="28"/>
        </w:rPr>
        <w:t>је</w:t>
      </w:r>
      <w:r>
        <w:rPr>
          <w:color w:val="000000" w:themeColor="dk1"/>
          <w:sz w:val="28"/>
          <w:szCs w:val="28"/>
        </w:rPr>
        <w:t>, мислим, наш</w:t>
      </w:r>
      <w:r>
        <w:rPr>
          <w:color w:val="000000" w:themeColor="dk1"/>
          <w:sz w:val="28"/>
          <w:szCs w:val="28"/>
        </w:rPr>
        <w:t xml:space="preserve"> </w:t>
      </w:r>
      <w:r>
        <w:rPr>
          <w:color w:val="000000" w:themeColor="dk1"/>
          <w:sz w:val="28"/>
          <w:szCs w:val="28"/>
        </w:rPr>
        <w:t>труд</w:t>
      </w:r>
      <w:r>
        <w:rPr>
          <w:color w:val="000000" w:themeColor="dk1"/>
          <w:sz w:val="28"/>
          <w:szCs w:val="28"/>
        </w:rPr>
        <w:t xml:space="preserve"> ка врлини и </w:t>
      </w:r>
      <w:r>
        <w:rPr>
          <w:color w:val="000000" w:themeColor="dk1"/>
          <w:sz w:val="28"/>
          <w:szCs w:val="28"/>
        </w:rPr>
        <w:t>с</w:t>
      </w:r>
      <w:r>
        <w:rPr>
          <w:color w:val="000000" w:themeColor="dk1"/>
          <w:sz w:val="28"/>
          <w:szCs w:val="28"/>
        </w:rPr>
        <w:t>јај</w:t>
      </w:r>
      <w:r>
        <w:rPr>
          <w:color w:val="000000" w:themeColor="dk1"/>
          <w:sz w:val="28"/>
          <w:szCs w:val="28"/>
        </w:rPr>
        <w:t xml:space="preserve"> </w:t>
      </w:r>
      <w:r>
        <w:rPr>
          <w:color w:val="000000" w:themeColor="dk1"/>
          <w:sz w:val="28"/>
          <w:szCs w:val="28"/>
        </w:rPr>
        <w:t>вере и наших дела.</w:t>
      </w:r>
    </w:p>
    <w:p w14:paraId="00000568">
      <w:pPr>
        <w:jc w:val="both"/>
        <w:rPr>
          <w:color w:val="000000" w:themeColor="dk1"/>
          <w:sz w:val="28"/>
          <w:szCs w:val="28"/>
        </w:rPr>
      </w:pPr>
      <w:r>
        <w:rPr>
          <w:color w:val="000000" w:themeColor="dk1"/>
          <w:sz w:val="28"/>
          <w:szCs w:val="28"/>
        </w:rPr>
        <w:t xml:space="preserve">Ако немају могућности да живе са </w:t>
      </w:r>
      <w:r>
        <w:rPr>
          <w:color w:val="000000" w:themeColor="dk1"/>
          <w:sz w:val="28"/>
          <w:szCs w:val="28"/>
        </w:rPr>
        <w:t>разборит</w:t>
      </w:r>
      <w:r>
        <w:rPr>
          <w:color w:val="000000" w:themeColor="dk1"/>
          <w:sz w:val="28"/>
          <w:szCs w:val="28"/>
        </w:rPr>
        <w:t>ошћу они који то желе, или су неки лоши или добри у понашању, нека дођу у средину они који ће их изабрати. Међутим ако</w:t>
      </w:r>
      <w:r>
        <w:rPr>
          <w:color w:val="000000" w:themeColor="dk1"/>
          <w:sz w:val="28"/>
          <w:szCs w:val="28"/>
        </w:rPr>
        <w:t xml:space="preserve"> су -</w:t>
      </w:r>
      <w:r>
        <w:rPr>
          <w:color w:val="000000" w:themeColor="dk1"/>
          <w:sz w:val="28"/>
          <w:szCs w:val="28"/>
        </w:rPr>
        <w:t xml:space="preserve"> јер је у њиховом избору то да неко слободно постигне шта жели, и пошто је у власти свих да изаберу духовно благостање и да постигну са једнакошћу славу не</w:t>
      </w:r>
      <w:r>
        <w:rPr>
          <w:color w:val="000000" w:themeColor="dk1"/>
          <w:sz w:val="28"/>
          <w:szCs w:val="28"/>
        </w:rPr>
        <w:t>беску</w:t>
      </w:r>
      <w:r>
        <w:rPr>
          <w:color w:val="000000" w:themeColor="dk1"/>
          <w:sz w:val="28"/>
          <w:szCs w:val="28"/>
        </w:rPr>
        <w:t xml:space="preserve"> -</w:t>
      </w:r>
      <w:r>
        <w:rPr>
          <w:color w:val="000000" w:themeColor="dk1"/>
          <w:sz w:val="28"/>
          <w:szCs w:val="28"/>
        </w:rPr>
        <w:t xml:space="preserve"> неки </w:t>
      </w:r>
      <w:r>
        <w:rPr>
          <w:color w:val="000000" w:themeColor="dk1"/>
          <w:sz w:val="28"/>
          <w:szCs w:val="28"/>
        </w:rPr>
        <w:t>похлепни</w:t>
      </w:r>
      <w:r>
        <w:rPr>
          <w:color w:val="000000" w:themeColor="dk1"/>
          <w:sz w:val="28"/>
          <w:szCs w:val="28"/>
        </w:rPr>
        <w:t xml:space="preserve"> или изобиљем свог богатства или</w:t>
      </w:r>
      <w:r>
        <w:rPr>
          <w:color w:val="000000" w:themeColor="dk1"/>
          <w:sz w:val="28"/>
          <w:szCs w:val="28"/>
        </w:rPr>
        <w:t xml:space="preserve"> богатством у свет</w:t>
      </w:r>
      <w:r>
        <w:rPr>
          <w:color w:val="000000" w:themeColor="dk1"/>
          <w:sz w:val="28"/>
          <w:szCs w:val="28"/>
        </w:rPr>
        <w:t>с</w:t>
      </w:r>
      <w:r>
        <w:rPr>
          <w:color w:val="000000" w:themeColor="dk1"/>
          <w:sz w:val="28"/>
          <w:szCs w:val="28"/>
        </w:rPr>
        <w:t>к</w:t>
      </w:r>
      <w:r>
        <w:rPr>
          <w:color w:val="000000" w:themeColor="dk1"/>
          <w:sz w:val="28"/>
          <w:szCs w:val="28"/>
        </w:rPr>
        <w:t xml:space="preserve">им почастима, ово нека нас не одвуче у неке безбожне и </w:t>
      </w:r>
      <w:r>
        <w:rPr>
          <w:color w:val="000000" w:themeColor="dk1"/>
          <w:sz w:val="28"/>
          <w:szCs w:val="28"/>
        </w:rPr>
        <w:t xml:space="preserve">идеје </w:t>
      </w:r>
      <w:r>
        <w:rPr>
          <w:color w:val="000000" w:themeColor="dk1"/>
          <w:sz w:val="28"/>
          <w:szCs w:val="28"/>
        </w:rPr>
        <w:t>одвојене</w:t>
      </w:r>
      <w:r>
        <w:rPr>
          <w:color w:val="000000" w:themeColor="dk1"/>
          <w:sz w:val="28"/>
          <w:szCs w:val="28"/>
        </w:rPr>
        <w:t xml:space="preserve"> од истинског знања</w:t>
      </w:r>
      <w:r>
        <w:rPr>
          <w:color w:val="000000" w:themeColor="dk1"/>
          <w:sz w:val="28"/>
          <w:szCs w:val="28"/>
        </w:rPr>
        <w:t xml:space="preserve">, да помислимо да нам је наметнут јарам Судбине и Среће. Али нека неко оптужи, ако жели, оне који сматрају </w:t>
      </w:r>
      <w:r>
        <w:rPr>
          <w:color w:val="000000" w:themeColor="dk1"/>
          <w:sz w:val="28"/>
          <w:szCs w:val="28"/>
        </w:rPr>
        <w:t>похлеп</w:t>
      </w:r>
      <w:r>
        <w:rPr>
          <w:color w:val="000000" w:themeColor="dk1"/>
          <w:sz w:val="28"/>
          <w:szCs w:val="28"/>
        </w:rPr>
        <w:t>у</w:t>
      </w:r>
      <w:r>
        <w:rPr>
          <w:color w:val="000000" w:themeColor="dk1"/>
          <w:sz w:val="28"/>
          <w:szCs w:val="28"/>
        </w:rPr>
        <w:t xml:space="preserve"> за богатством као своје добро, добро које је заједничко за све, </w:t>
      </w:r>
      <w:r>
        <w:rPr>
          <w:color w:val="000000" w:themeColor="dk1"/>
          <w:sz w:val="28"/>
          <w:szCs w:val="28"/>
        </w:rPr>
        <w:t xml:space="preserve">ако недостаје </w:t>
      </w:r>
      <w:r>
        <w:rPr>
          <w:color w:val="000000" w:themeColor="dk1"/>
          <w:sz w:val="28"/>
          <w:szCs w:val="28"/>
        </w:rPr>
        <w:t>поука о похлепи</w:t>
      </w:r>
      <w:r>
        <w:rPr>
          <w:color w:val="000000" w:themeColor="dk1"/>
          <w:sz w:val="28"/>
          <w:szCs w:val="28"/>
        </w:rPr>
        <w:t xml:space="preserve"> </w:t>
      </w:r>
      <w:r>
        <w:rPr>
          <w:color w:val="000000" w:themeColor="dk1"/>
          <w:sz w:val="28"/>
          <w:szCs w:val="28"/>
        </w:rPr>
        <w:t xml:space="preserve">о жељи, и нека истражи </w:t>
      </w:r>
      <w:r>
        <w:rPr>
          <w:color w:val="000000" w:themeColor="dk1"/>
          <w:sz w:val="28"/>
          <w:szCs w:val="28"/>
        </w:rPr>
        <w:t xml:space="preserve">са </w:t>
      </w:r>
      <w:r>
        <w:rPr>
          <w:color w:val="000000" w:themeColor="dk1"/>
          <w:sz w:val="28"/>
          <w:szCs w:val="28"/>
        </w:rPr>
        <w:t xml:space="preserve">још већом </w:t>
      </w:r>
      <w:r>
        <w:rPr>
          <w:color w:val="000000" w:themeColor="dk1"/>
          <w:sz w:val="28"/>
          <w:szCs w:val="28"/>
        </w:rPr>
        <w:t>подробношћу вољу Нашег Творца. Јер, желећи да се у</w:t>
      </w:r>
      <w:r>
        <w:rPr>
          <w:color w:val="000000" w:themeColor="dk1"/>
          <w:sz w:val="28"/>
          <w:szCs w:val="28"/>
        </w:rPr>
        <w:t>ред</w:t>
      </w:r>
      <w:r>
        <w:rPr>
          <w:color w:val="000000" w:themeColor="dk1"/>
          <w:sz w:val="28"/>
          <w:szCs w:val="28"/>
        </w:rPr>
        <w:t xml:space="preserve">и све оно што је повезано са нама и да изгледа </w:t>
      </w:r>
      <w:r>
        <w:rPr>
          <w:color w:val="000000" w:themeColor="dk1"/>
          <w:sz w:val="28"/>
          <w:szCs w:val="28"/>
        </w:rPr>
        <w:t>тако</w:t>
      </w:r>
      <w:r>
        <w:rPr>
          <w:color w:val="000000" w:themeColor="dk1"/>
          <w:sz w:val="28"/>
          <w:szCs w:val="28"/>
        </w:rPr>
        <w:t xml:space="preserve">, заповеда богаташима да продају своје богатство, које су сакупили и да га разделе на потребе сиромашних, и не дозвољава им да воле славу и </w:t>
      </w:r>
      <w:r>
        <w:rPr>
          <w:color w:val="000000" w:themeColor="dk1"/>
          <w:sz w:val="28"/>
          <w:szCs w:val="28"/>
        </w:rPr>
        <w:t>имућство</w:t>
      </w:r>
      <w:r>
        <w:rPr>
          <w:color w:val="000000" w:themeColor="dk1"/>
          <w:sz w:val="28"/>
          <w:szCs w:val="28"/>
        </w:rPr>
        <w:t xml:space="preserve">. </w:t>
      </w:r>
      <w:r>
        <w:rPr>
          <w:color w:val="000000" w:themeColor="dk1"/>
          <w:sz w:val="28"/>
          <w:szCs w:val="28"/>
        </w:rPr>
        <w:t xml:space="preserve">Да Бог одобрава једнакост људи, то </w:t>
      </w:r>
      <w:r>
        <w:rPr>
          <w:color w:val="000000" w:themeColor="dk1"/>
          <w:sz w:val="28"/>
          <w:szCs w:val="28"/>
        </w:rPr>
        <w:t xml:space="preserve">није уопште тешко да утврдимо и по </w:t>
      </w:r>
      <w:r>
        <w:rPr>
          <w:color w:val="000000" w:themeColor="dk1"/>
          <w:sz w:val="28"/>
          <w:szCs w:val="28"/>
        </w:rPr>
        <w:t>с</w:t>
      </w:r>
      <w:r>
        <w:rPr>
          <w:color w:val="000000" w:themeColor="dk1"/>
          <w:sz w:val="28"/>
          <w:szCs w:val="28"/>
        </w:rPr>
        <w:t>астав</w:t>
      </w:r>
      <w:r>
        <w:rPr>
          <w:color w:val="000000" w:themeColor="dk1"/>
          <w:sz w:val="28"/>
          <w:szCs w:val="28"/>
        </w:rPr>
        <w:t>у</w:t>
      </w:r>
      <w:r>
        <w:rPr>
          <w:color w:val="000000" w:themeColor="dk1"/>
          <w:sz w:val="28"/>
          <w:szCs w:val="28"/>
        </w:rPr>
        <w:t xml:space="preserve"> нашег тела. Јер наша природа не препознаје ни сиромашног ни богатог, ни безначајног ни угледног, ни аристократу ни ниског (по положају) ни славног у овом животу, већ долази исто свима, а не бива пристрас</w:t>
      </w:r>
      <w:r>
        <w:rPr>
          <w:color w:val="000000" w:themeColor="dk1"/>
          <w:sz w:val="28"/>
          <w:szCs w:val="28"/>
        </w:rPr>
        <w:t>на</w:t>
      </w:r>
      <w:r>
        <w:rPr>
          <w:color w:val="000000" w:themeColor="dk1"/>
          <w:sz w:val="28"/>
          <w:szCs w:val="28"/>
        </w:rPr>
        <w:t xml:space="preserve">, већ са истим </w:t>
      </w:r>
      <w:r>
        <w:rPr>
          <w:color w:val="000000" w:themeColor="dk1"/>
          <w:sz w:val="28"/>
          <w:szCs w:val="28"/>
        </w:rPr>
        <w:t>деловима тела</w:t>
      </w:r>
      <w:r>
        <w:rPr>
          <w:color w:val="000000" w:themeColor="dk1"/>
          <w:sz w:val="28"/>
          <w:szCs w:val="28"/>
        </w:rPr>
        <w:t xml:space="preserve"> </w:t>
      </w:r>
      <w:r>
        <w:rPr>
          <w:color w:val="000000" w:themeColor="dk1"/>
          <w:sz w:val="28"/>
          <w:szCs w:val="28"/>
        </w:rPr>
        <w:t xml:space="preserve">ствара у сваком савршенство изгледа и лепоте. </w:t>
      </w:r>
      <w:r>
        <w:rPr>
          <w:color w:val="000000" w:themeColor="dk1"/>
          <w:sz w:val="28"/>
          <w:szCs w:val="28"/>
        </w:rPr>
        <w:t xml:space="preserve">И </w:t>
      </w:r>
      <w:r>
        <w:rPr>
          <w:color w:val="000000" w:themeColor="dk1"/>
          <w:sz w:val="28"/>
          <w:szCs w:val="28"/>
        </w:rPr>
        <w:t>з</w:t>
      </w:r>
      <w:r>
        <w:rPr>
          <w:color w:val="000000" w:themeColor="dk1"/>
          <w:sz w:val="28"/>
          <w:szCs w:val="28"/>
        </w:rPr>
        <w:t xml:space="preserve">а све постоји заједнички пут </w:t>
      </w:r>
      <w:r>
        <w:rPr>
          <w:color w:val="000000" w:themeColor="dk1"/>
          <w:sz w:val="28"/>
          <w:szCs w:val="28"/>
        </w:rPr>
        <w:t>рођења</w:t>
      </w:r>
      <w:r>
        <w:rPr>
          <w:color w:val="000000" w:themeColor="dk1"/>
          <w:sz w:val="28"/>
          <w:szCs w:val="28"/>
        </w:rPr>
        <w:t xml:space="preserve"> и </w:t>
      </w:r>
      <w:r>
        <w:rPr>
          <w:color w:val="000000" w:themeColor="dk1"/>
          <w:sz w:val="28"/>
          <w:szCs w:val="28"/>
        </w:rPr>
        <w:t>одласка</w:t>
      </w:r>
      <w:r>
        <w:rPr>
          <w:color w:val="000000" w:themeColor="dk1"/>
          <w:sz w:val="28"/>
          <w:szCs w:val="28"/>
        </w:rPr>
        <w:t xml:space="preserve"> </w:t>
      </w:r>
      <w:r>
        <w:rPr>
          <w:color w:val="000000" w:themeColor="dk1"/>
          <w:sz w:val="28"/>
          <w:szCs w:val="28"/>
        </w:rPr>
        <w:t>из</w:t>
      </w:r>
      <w:r>
        <w:rPr>
          <w:color w:val="000000" w:themeColor="dk1"/>
          <w:sz w:val="28"/>
          <w:szCs w:val="28"/>
        </w:rPr>
        <w:t xml:space="preserve"> ов</w:t>
      </w:r>
      <w:r>
        <w:rPr>
          <w:color w:val="000000" w:themeColor="dk1"/>
          <w:sz w:val="28"/>
          <w:szCs w:val="28"/>
        </w:rPr>
        <w:t>ог</w:t>
      </w:r>
      <w:r>
        <w:rPr>
          <w:color w:val="000000" w:themeColor="dk1"/>
          <w:sz w:val="28"/>
          <w:szCs w:val="28"/>
        </w:rPr>
        <w:t xml:space="preserve"> живот</w:t>
      </w:r>
      <w:r>
        <w:rPr>
          <w:color w:val="000000" w:themeColor="dk1"/>
          <w:sz w:val="28"/>
          <w:szCs w:val="28"/>
        </w:rPr>
        <w:t>а</w:t>
      </w:r>
      <w:r>
        <w:rPr>
          <w:color w:val="000000" w:themeColor="dk1"/>
          <w:sz w:val="28"/>
          <w:szCs w:val="28"/>
        </w:rPr>
        <w:t xml:space="preserve">, и не оставља никога ван својих мрежа, и не затвара (само) једног у ово, </w:t>
      </w:r>
      <w:r>
        <w:rPr>
          <w:color w:val="000000" w:themeColor="dk1"/>
          <w:sz w:val="28"/>
          <w:szCs w:val="28"/>
        </w:rPr>
        <w:t>већ</w:t>
      </w:r>
      <w:r>
        <w:rPr>
          <w:color w:val="000000" w:themeColor="dk1"/>
          <w:sz w:val="28"/>
          <w:szCs w:val="28"/>
        </w:rPr>
        <w:t xml:space="preserve"> сваком створењу доноси његов крај суров и неизбежан. Кажи ми дакле, пошто </w:t>
      </w:r>
      <w:r>
        <w:rPr>
          <w:color w:val="000000" w:themeColor="dk1"/>
          <w:sz w:val="28"/>
          <w:szCs w:val="28"/>
        </w:rPr>
        <w:t>ни</w:t>
      </w:r>
      <w:r>
        <w:rPr>
          <w:color w:val="000000" w:themeColor="dk1"/>
          <w:sz w:val="28"/>
          <w:szCs w:val="28"/>
        </w:rPr>
        <w:t xml:space="preserve">је </w:t>
      </w:r>
      <w:r>
        <w:rPr>
          <w:color w:val="000000" w:themeColor="dk1"/>
          <w:sz w:val="28"/>
          <w:szCs w:val="28"/>
        </w:rPr>
        <w:t xml:space="preserve">тешко да потврди неко, или је очигледно да је циљ Божије воље да живе сви људи једнаки међу собом? Ако желиш послушај шта каже кроз једнога од пророка: „Није ли нас створио </w:t>
      </w:r>
      <w:r>
        <w:rPr>
          <w:color w:val="000000" w:themeColor="dk1"/>
          <w:sz w:val="28"/>
          <w:szCs w:val="28"/>
        </w:rPr>
        <w:t>један Бог? Немамо ли сви ми једног заједничког Оца? Зашто свако од вас оставља свога брата?“</w:t>
      </w:r>
      <w:r>
        <w:rPr>
          <w:rStyle w:val="Footnotereference"/>
          <w:color w:val="000000" w:themeColor="dk1"/>
          <w:sz w:val="28"/>
          <w:szCs w:val="28"/>
        </w:rPr>
        <w:footnoteReference w:id="617"/>
      </w:r>
      <w:r>
        <w:rPr>
          <w:color w:val="000000" w:themeColor="dk1"/>
          <w:sz w:val="28"/>
          <w:szCs w:val="28"/>
        </w:rPr>
        <w:t xml:space="preserve">. </w:t>
      </w:r>
    </w:p>
    <w:p w14:paraId="00000569">
      <w:pPr>
        <w:jc w:val="both"/>
        <w:rPr>
          <w:color w:val="000000" w:themeColor="dk1"/>
          <w:sz w:val="28"/>
          <w:szCs w:val="28"/>
        </w:rPr>
      </w:pPr>
      <w:r>
        <w:rPr>
          <w:color w:val="000000" w:themeColor="dk1"/>
          <w:sz w:val="28"/>
          <w:szCs w:val="28"/>
        </w:rPr>
        <w:t xml:space="preserve">Ако неки преступају жељу Творца, налази се у њиховој (слободној) вољи </w:t>
      </w:r>
      <w:r>
        <w:rPr>
          <w:color w:val="000000" w:themeColor="dk1"/>
          <w:sz w:val="28"/>
          <w:szCs w:val="28"/>
        </w:rPr>
        <w:t>тежњ</w:t>
      </w:r>
      <w:r>
        <w:rPr>
          <w:color w:val="000000" w:themeColor="dk1"/>
          <w:sz w:val="28"/>
          <w:szCs w:val="28"/>
        </w:rPr>
        <w:t>а</w:t>
      </w:r>
      <w:r>
        <w:rPr>
          <w:color w:val="000000" w:themeColor="dk1"/>
          <w:sz w:val="28"/>
          <w:szCs w:val="28"/>
        </w:rPr>
        <w:t xml:space="preserve"> </w:t>
      </w:r>
      <w:r>
        <w:rPr>
          <w:color w:val="000000" w:themeColor="dk1"/>
          <w:sz w:val="28"/>
          <w:szCs w:val="28"/>
        </w:rPr>
        <w:t>к</w:t>
      </w:r>
      <w:r>
        <w:rPr>
          <w:color w:val="000000" w:themeColor="dk1"/>
          <w:sz w:val="28"/>
          <w:szCs w:val="28"/>
        </w:rPr>
        <w:t>а он</w:t>
      </w:r>
      <w:r>
        <w:rPr>
          <w:color w:val="000000" w:themeColor="dk1"/>
          <w:sz w:val="28"/>
          <w:szCs w:val="28"/>
        </w:rPr>
        <w:t xml:space="preserve">оме </w:t>
      </w:r>
      <w:r>
        <w:rPr>
          <w:color w:val="000000" w:themeColor="dk1"/>
          <w:sz w:val="28"/>
          <w:szCs w:val="28"/>
        </w:rPr>
        <w:t>што треба да чине што</w:t>
      </w:r>
      <w:r>
        <w:rPr>
          <w:color w:val="000000" w:themeColor="dk1"/>
          <w:sz w:val="28"/>
          <w:szCs w:val="28"/>
        </w:rPr>
        <w:t xml:space="preserve"> више воле </w:t>
      </w:r>
      <w:r>
        <w:rPr>
          <w:color w:val="000000" w:themeColor="dk1"/>
          <w:sz w:val="28"/>
          <w:szCs w:val="28"/>
        </w:rPr>
        <w:t xml:space="preserve">(јер је Створитељ поштовао са слободом природу), </w:t>
      </w:r>
      <w:r>
        <w:rPr>
          <w:color w:val="000000" w:themeColor="dk1"/>
          <w:sz w:val="28"/>
          <w:szCs w:val="28"/>
        </w:rPr>
        <w:t xml:space="preserve">и у вези тога </w:t>
      </w:r>
      <w:r>
        <w:rPr>
          <w:color w:val="000000" w:themeColor="dk1"/>
          <w:sz w:val="28"/>
          <w:szCs w:val="28"/>
        </w:rPr>
        <w:t xml:space="preserve">немамо да кажемо ништа, јер неки ниподаштавају и људске законе. Али мислим да нико неће оптужити, ако има ум, оне који одређују законе, већ ће више веома разумно да прекори </w:t>
      </w:r>
      <w:r>
        <w:rPr>
          <w:color w:val="000000" w:themeColor="dk1"/>
          <w:sz w:val="28"/>
          <w:szCs w:val="28"/>
        </w:rPr>
        <w:t>оне који желе да презиру</w:t>
      </w:r>
      <w:r>
        <w:rPr>
          <w:color w:val="000000" w:themeColor="dk1"/>
          <w:sz w:val="28"/>
          <w:szCs w:val="28"/>
        </w:rPr>
        <w:t xml:space="preserve"> неопходне ствари. Када праве грешку неки говоре: „Тако је хтела Срећа, и ово ј</w:t>
      </w:r>
      <w:r>
        <w:rPr>
          <w:color w:val="000000" w:themeColor="dk1"/>
          <w:sz w:val="28"/>
          <w:szCs w:val="28"/>
        </w:rPr>
        <w:t xml:space="preserve">е </w:t>
      </w:r>
      <w:r>
        <w:rPr>
          <w:color w:val="000000" w:themeColor="dk1"/>
          <w:sz w:val="28"/>
          <w:szCs w:val="28"/>
        </w:rPr>
        <w:t>у вези мене</w:t>
      </w:r>
      <w:r>
        <w:rPr>
          <w:color w:val="000000" w:themeColor="dk1"/>
          <w:sz w:val="28"/>
          <w:szCs w:val="28"/>
        </w:rPr>
        <w:t xml:space="preserve"> </w:t>
      </w:r>
      <w:r>
        <w:rPr>
          <w:color w:val="000000" w:themeColor="dk1"/>
          <w:sz w:val="28"/>
          <w:szCs w:val="28"/>
        </w:rPr>
        <w:t xml:space="preserve">био циљ Судбине“, </w:t>
      </w:r>
      <w:r>
        <w:rPr>
          <w:color w:val="000000" w:themeColor="dk1"/>
          <w:sz w:val="28"/>
          <w:szCs w:val="28"/>
        </w:rPr>
        <w:t>е</w:t>
      </w:r>
      <w:r>
        <w:rPr>
          <w:color w:val="000000" w:themeColor="dk1"/>
          <w:sz w:val="28"/>
          <w:szCs w:val="28"/>
        </w:rPr>
        <w:t xml:space="preserve">х ви, какво је ово брбљање? ћемо и ми рећи: Зашто осуђујете то </w:t>
      </w:r>
      <w:r>
        <w:rPr>
          <w:color w:val="000000" w:themeColor="dk1"/>
          <w:sz w:val="28"/>
          <w:szCs w:val="28"/>
        </w:rPr>
        <w:t xml:space="preserve">што је </w:t>
      </w:r>
      <w:r>
        <w:rPr>
          <w:color w:val="000000" w:themeColor="dk1"/>
          <w:sz w:val="28"/>
          <w:szCs w:val="28"/>
        </w:rPr>
        <w:t>ништа а не осуђујете саму своју лакомисленост? Али и Б</w:t>
      </w:r>
      <w:r>
        <w:rPr>
          <w:color w:val="000000" w:themeColor="dk1"/>
          <w:sz w:val="28"/>
          <w:szCs w:val="28"/>
        </w:rPr>
        <w:t>ожанско</w:t>
      </w:r>
      <w:r>
        <w:rPr>
          <w:color w:val="000000" w:themeColor="dk1"/>
          <w:sz w:val="28"/>
          <w:szCs w:val="28"/>
        </w:rPr>
        <w:t xml:space="preserve"> Писмо ће да објави истину онима који не желе да </w:t>
      </w:r>
      <w:r>
        <w:rPr>
          <w:color w:val="000000" w:themeColor="dk1"/>
          <w:sz w:val="28"/>
          <w:szCs w:val="28"/>
        </w:rPr>
        <w:t xml:space="preserve">корачају исправно: „Човек ће самом својом глупошћу да уништи свој пут, али ће </w:t>
      </w:r>
      <w:r>
        <w:rPr>
          <w:color w:val="000000" w:themeColor="dk1"/>
          <w:sz w:val="28"/>
          <w:szCs w:val="28"/>
        </w:rPr>
        <w:t>у с</w:t>
      </w:r>
      <w:r>
        <w:rPr>
          <w:color w:val="000000" w:themeColor="dk1"/>
          <w:sz w:val="28"/>
          <w:szCs w:val="28"/>
        </w:rPr>
        <w:t>рцу свом</w:t>
      </w:r>
      <w:r>
        <w:rPr>
          <w:color w:val="000000" w:themeColor="dk1"/>
          <w:sz w:val="28"/>
          <w:szCs w:val="28"/>
        </w:rPr>
        <w:t xml:space="preserve"> </w:t>
      </w:r>
      <w:r>
        <w:rPr>
          <w:color w:val="000000" w:themeColor="dk1"/>
          <w:sz w:val="28"/>
          <w:szCs w:val="28"/>
        </w:rPr>
        <w:t>о</w:t>
      </w:r>
      <w:r>
        <w:rPr>
          <w:color w:val="000000" w:themeColor="dk1"/>
          <w:sz w:val="28"/>
          <w:szCs w:val="28"/>
        </w:rPr>
        <w:t>кривит</w:t>
      </w:r>
      <w:r>
        <w:rPr>
          <w:color w:val="000000" w:themeColor="dk1"/>
          <w:sz w:val="28"/>
          <w:szCs w:val="28"/>
        </w:rPr>
        <w:t>и</w:t>
      </w:r>
      <w:r>
        <w:rPr>
          <w:color w:val="000000" w:themeColor="dk1"/>
          <w:sz w:val="28"/>
          <w:szCs w:val="28"/>
        </w:rPr>
        <w:t xml:space="preserve"> Бога“</w:t>
      </w:r>
      <w:r>
        <w:rPr>
          <w:rStyle w:val="Footnotereference"/>
          <w:color w:val="000000" w:themeColor="dk1"/>
          <w:sz w:val="28"/>
          <w:szCs w:val="28"/>
        </w:rPr>
        <w:footnoteReference w:id="618"/>
      </w:r>
      <w:r>
        <w:rPr>
          <w:color w:val="000000" w:themeColor="dk1"/>
          <w:sz w:val="28"/>
          <w:szCs w:val="28"/>
        </w:rPr>
        <w:t xml:space="preserve">. </w:t>
      </w:r>
      <w:r>
        <w:rPr>
          <w:color w:val="000000" w:themeColor="dk1"/>
          <w:sz w:val="28"/>
          <w:szCs w:val="28"/>
        </w:rPr>
        <w:t xml:space="preserve">Грешили су према истинском размишљању они који су поставили надзорнике над својим животима Стварање, Судбину и променљиву Срећу, и </w:t>
      </w:r>
      <w:r>
        <w:rPr>
          <w:color w:val="000000" w:themeColor="dk1"/>
          <w:sz w:val="28"/>
          <w:szCs w:val="28"/>
        </w:rPr>
        <w:t>који не приписују</w:t>
      </w:r>
      <w:r>
        <w:rPr>
          <w:color w:val="000000" w:themeColor="dk1"/>
          <w:sz w:val="28"/>
          <w:szCs w:val="28"/>
        </w:rPr>
        <w:t xml:space="preserve"> Богу </w:t>
      </w:r>
      <w:r>
        <w:rPr>
          <w:color w:val="000000" w:themeColor="dk1"/>
          <w:sz w:val="28"/>
          <w:szCs w:val="28"/>
        </w:rPr>
        <w:t>владање на</w:t>
      </w:r>
      <w:r>
        <w:rPr>
          <w:color w:val="000000" w:themeColor="dk1"/>
          <w:sz w:val="28"/>
          <w:szCs w:val="28"/>
        </w:rPr>
        <w:t>д стварима, упркос томе што Христос каже: „Не продају</w:t>
      </w:r>
      <w:r>
        <w:rPr>
          <w:color w:val="000000" w:themeColor="dk1"/>
          <w:sz w:val="28"/>
          <w:szCs w:val="28"/>
        </w:rPr>
        <w:t xml:space="preserve"> </w:t>
      </w:r>
      <w:r>
        <w:rPr>
          <w:color w:val="000000" w:themeColor="dk1"/>
          <w:sz w:val="28"/>
          <w:szCs w:val="28"/>
        </w:rPr>
        <w:t>ли се два врапца за један новчић? Па ниједан од њих не падне на земљу без Оца Вашег</w:t>
      </w:r>
      <w:r>
        <w:rPr>
          <w:color w:val="000000" w:themeColor="dk1"/>
          <w:sz w:val="28"/>
          <w:szCs w:val="28"/>
        </w:rPr>
        <w:t xml:space="preserve"> </w:t>
      </w:r>
      <w:r>
        <w:rPr>
          <w:color w:val="000000" w:themeColor="dk1"/>
          <w:sz w:val="28"/>
          <w:szCs w:val="28"/>
        </w:rPr>
        <w:t>на небесима</w:t>
      </w:r>
      <w:r>
        <w:rPr>
          <w:color w:val="000000" w:themeColor="dk1"/>
          <w:sz w:val="28"/>
          <w:szCs w:val="28"/>
        </w:rPr>
        <w:t xml:space="preserve">. А вама је и коса на глави сва избројана. Не бојте се, дакле, ви сте бољи од много </w:t>
      </w:r>
      <w:r>
        <w:rPr>
          <w:color w:val="000000" w:themeColor="dk1"/>
          <w:sz w:val="28"/>
          <w:szCs w:val="28"/>
        </w:rPr>
        <w:t>врабаца</w:t>
      </w:r>
      <w:r>
        <w:rPr>
          <w:color w:val="000000" w:themeColor="dk1"/>
          <w:sz w:val="28"/>
          <w:szCs w:val="28"/>
        </w:rPr>
        <w:t>“</w:t>
      </w:r>
      <w:r>
        <w:rPr>
          <w:rStyle w:val="Footnotereference"/>
          <w:color w:val="000000" w:themeColor="dk1"/>
          <w:sz w:val="28"/>
          <w:szCs w:val="28"/>
        </w:rPr>
        <w:footnoteReference w:id="619"/>
      </w:r>
      <w:r>
        <w:rPr>
          <w:color w:val="000000" w:themeColor="dk1"/>
          <w:sz w:val="28"/>
          <w:szCs w:val="28"/>
        </w:rPr>
        <w:t>.</w:t>
      </w:r>
      <w:r>
        <w:rPr>
          <w:color w:val="000000" w:themeColor="dk1"/>
          <w:sz w:val="28"/>
          <w:szCs w:val="28"/>
        </w:rPr>
        <w:t xml:space="preserve"> </w:t>
      </w:r>
      <w:r>
        <w:rPr>
          <w:color w:val="000000" w:themeColor="dk1"/>
          <w:sz w:val="28"/>
          <w:szCs w:val="28"/>
        </w:rPr>
        <w:t>Пошто се Господ стара о свим земаљским створењима, природно је да дозвољава свакоме да чини оно што жели и да корача путем који му се свиђа. Међутим</w:t>
      </w:r>
      <w:r>
        <w:rPr>
          <w:color w:val="000000" w:themeColor="dk1"/>
          <w:sz w:val="28"/>
          <w:szCs w:val="28"/>
        </w:rPr>
        <w:t>,</w:t>
      </w:r>
      <w:r>
        <w:rPr>
          <w:color w:val="000000" w:themeColor="dk1"/>
          <w:sz w:val="28"/>
          <w:szCs w:val="28"/>
        </w:rPr>
        <w:t xml:space="preserve"> </w:t>
      </w:r>
      <w:r>
        <w:rPr>
          <w:color w:val="000000" w:themeColor="dk1"/>
          <w:sz w:val="28"/>
          <w:szCs w:val="28"/>
        </w:rPr>
        <w:t xml:space="preserve">пошто се </w:t>
      </w:r>
      <w:r>
        <w:rPr>
          <w:color w:val="000000" w:themeColor="dk1"/>
          <w:sz w:val="28"/>
          <w:szCs w:val="28"/>
        </w:rPr>
        <w:t xml:space="preserve">људски род разболео и одступио, да би му помогао одмах му је дао закон, сагласно </w:t>
      </w:r>
      <w:r>
        <w:rPr>
          <w:color w:val="000000" w:themeColor="dk1"/>
          <w:sz w:val="28"/>
          <w:szCs w:val="28"/>
        </w:rPr>
        <w:t>са Светим Писмом</w:t>
      </w:r>
      <w:r>
        <w:rPr>
          <w:rStyle w:val="Footnotereference"/>
          <w:color w:val="000000" w:themeColor="dk1"/>
          <w:sz w:val="28"/>
          <w:szCs w:val="28"/>
        </w:rPr>
        <w:footnoteReference w:id="620"/>
      </w:r>
      <w:r>
        <w:rPr>
          <w:color w:val="000000" w:themeColor="dk1"/>
          <w:sz w:val="28"/>
          <w:szCs w:val="28"/>
        </w:rPr>
        <w:t>.</w:t>
      </w:r>
      <w:r>
        <w:rPr>
          <w:color w:val="000000" w:themeColor="dk1"/>
          <w:sz w:val="28"/>
          <w:szCs w:val="28"/>
        </w:rPr>
        <w:t xml:space="preserve"> </w:t>
      </w:r>
      <w:r>
        <w:rPr>
          <w:color w:val="000000" w:themeColor="dk1"/>
          <w:sz w:val="28"/>
          <w:szCs w:val="28"/>
        </w:rPr>
        <w:t>Наиме, опасно је за било кога ко је прихватио веру у Христа и превазишао ону стару прелест, да</w:t>
      </w:r>
      <w:r>
        <w:rPr>
          <w:color w:val="000000" w:themeColor="dk1"/>
          <w:sz w:val="28"/>
          <w:szCs w:val="28"/>
        </w:rPr>
        <w:t xml:space="preserve"> </w:t>
      </w:r>
      <w:r>
        <w:rPr>
          <w:color w:val="000000" w:themeColor="dk1"/>
          <w:sz w:val="28"/>
          <w:szCs w:val="28"/>
        </w:rPr>
        <w:t xml:space="preserve">бива </w:t>
      </w:r>
      <w:r>
        <w:rPr>
          <w:color w:val="000000" w:themeColor="dk1"/>
          <w:sz w:val="28"/>
          <w:szCs w:val="28"/>
        </w:rPr>
        <w:t>од</w:t>
      </w:r>
      <w:r>
        <w:rPr>
          <w:color w:val="000000" w:themeColor="dk1"/>
          <w:sz w:val="28"/>
          <w:szCs w:val="28"/>
        </w:rPr>
        <w:t>вучен ба</w:t>
      </w:r>
      <w:r>
        <w:rPr>
          <w:color w:val="000000" w:themeColor="dk1"/>
          <w:sz w:val="28"/>
          <w:szCs w:val="28"/>
        </w:rPr>
        <w:t>п</w:t>
      </w:r>
      <w:r>
        <w:rPr>
          <w:color w:val="000000" w:themeColor="dk1"/>
          <w:sz w:val="28"/>
          <w:szCs w:val="28"/>
        </w:rPr>
        <w:t>ски</w:t>
      </w:r>
      <w:r>
        <w:rPr>
          <w:color w:val="000000" w:themeColor="dk1"/>
          <w:sz w:val="28"/>
          <w:szCs w:val="28"/>
        </w:rPr>
        <w:t>м</w:t>
      </w:r>
      <w:r>
        <w:rPr>
          <w:color w:val="000000" w:themeColor="dk1"/>
          <w:sz w:val="28"/>
          <w:szCs w:val="28"/>
        </w:rPr>
        <w:t xml:space="preserve"> </w:t>
      </w:r>
      <w:r>
        <w:rPr>
          <w:color w:val="000000" w:themeColor="dk1"/>
          <w:sz w:val="28"/>
          <w:szCs w:val="28"/>
        </w:rPr>
        <w:t>причама</w:t>
      </w:r>
      <w:r>
        <w:rPr>
          <w:color w:val="000000" w:themeColor="dk1"/>
          <w:sz w:val="28"/>
          <w:szCs w:val="28"/>
        </w:rPr>
        <w:t xml:space="preserve"> </w:t>
      </w:r>
      <w:r>
        <w:rPr>
          <w:color w:val="000000" w:themeColor="dk1"/>
          <w:sz w:val="28"/>
          <w:szCs w:val="28"/>
        </w:rPr>
        <w:t xml:space="preserve">у оно што не треба и да се удаљи од </w:t>
      </w:r>
      <w:r>
        <w:rPr>
          <w:color w:val="000000" w:themeColor="dk1"/>
          <w:sz w:val="28"/>
          <w:szCs w:val="28"/>
        </w:rPr>
        <w:t>зд</w:t>
      </w:r>
      <w:r>
        <w:rPr>
          <w:color w:val="000000" w:themeColor="dk1"/>
          <w:sz w:val="28"/>
          <w:szCs w:val="28"/>
        </w:rPr>
        <w:t>равог</w:t>
      </w:r>
      <w:r>
        <w:rPr>
          <w:color w:val="000000" w:themeColor="dk1"/>
          <w:sz w:val="28"/>
          <w:szCs w:val="28"/>
        </w:rPr>
        <w:t xml:space="preserve"> размишљања, да помисли да је овај </w:t>
      </w:r>
      <w:r>
        <w:rPr>
          <w:color w:val="000000" w:themeColor="dk1"/>
          <w:sz w:val="28"/>
          <w:szCs w:val="28"/>
        </w:rPr>
        <w:t>свет</w:t>
      </w:r>
      <w:r>
        <w:rPr>
          <w:color w:val="000000" w:themeColor="dk1"/>
          <w:sz w:val="28"/>
          <w:szCs w:val="28"/>
        </w:rPr>
        <w:t xml:space="preserve">, то јест човек, </w:t>
      </w:r>
      <w:r>
        <w:rPr>
          <w:color w:val="000000" w:themeColor="dk1"/>
          <w:sz w:val="28"/>
          <w:szCs w:val="28"/>
        </w:rPr>
        <w:t>в</w:t>
      </w:r>
      <w:r>
        <w:rPr>
          <w:color w:val="000000" w:themeColor="dk1"/>
          <w:sz w:val="28"/>
          <w:szCs w:val="28"/>
        </w:rPr>
        <w:t>оде</w:t>
      </w:r>
      <w:r>
        <w:rPr>
          <w:color w:val="000000" w:themeColor="dk1"/>
          <w:sz w:val="28"/>
          <w:szCs w:val="28"/>
        </w:rPr>
        <w:t xml:space="preserve"> Срећ</w:t>
      </w:r>
      <w:r>
        <w:rPr>
          <w:color w:val="000000" w:themeColor="dk1"/>
          <w:sz w:val="28"/>
          <w:szCs w:val="28"/>
        </w:rPr>
        <w:t>а</w:t>
      </w:r>
      <w:r>
        <w:rPr>
          <w:color w:val="000000" w:themeColor="dk1"/>
          <w:sz w:val="28"/>
          <w:szCs w:val="28"/>
        </w:rPr>
        <w:t xml:space="preserve"> и Судбин</w:t>
      </w:r>
      <w:r>
        <w:rPr>
          <w:color w:val="000000" w:themeColor="dk1"/>
          <w:sz w:val="28"/>
          <w:szCs w:val="28"/>
        </w:rPr>
        <w:t>а</w:t>
      </w:r>
      <w:r>
        <w:rPr>
          <w:color w:val="000000" w:themeColor="dk1"/>
          <w:sz w:val="28"/>
          <w:szCs w:val="28"/>
        </w:rPr>
        <w:t xml:space="preserve">, које су потпуно измишљене. </w:t>
      </w:r>
    </w:p>
    <w:p w14:paraId="0000056A">
      <w:pPr>
        <w:jc w:val="both"/>
        <w:rPr>
          <w:color w:val="000000" w:themeColor="dk1"/>
          <w:sz w:val="28"/>
          <w:szCs w:val="28"/>
        </w:rPr>
      </w:pPr>
      <w:r>
        <w:rPr>
          <w:color w:val="000000" w:themeColor="dk1"/>
          <w:sz w:val="28"/>
          <w:szCs w:val="28"/>
        </w:rPr>
        <w:t>ПАЛ: То је веома опасно! Јер ће у сваком случају та</w:t>
      </w:r>
      <w:r>
        <w:rPr>
          <w:color w:val="000000" w:themeColor="dk1"/>
          <w:sz w:val="28"/>
          <w:szCs w:val="28"/>
        </w:rPr>
        <w:t>кав човек да раздражи против се</w:t>
      </w:r>
      <w:r>
        <w:rPr>
          <w:color w:val="000000" w:themeColor="dk1"/>
          <w:sz w:val="28"/>
          <w:szCs w:val="28"/>
        </w:rPr>
        <w:t xml:space="preserve">бе Судију. </w:t>
      </w:r>
    </w:p>
    <w:p w14:paraId="0000056B">
      <w:pPr>
        <w:jc w:val="both"/>
        <w:rPr>
          <w:color w:val="000000" w:themeColor="dk1"/>
          <w:sz w:val="28"/>
          <w:szCs w:val="28"/>
        </w:rPr>
      </w:pPr>
      <w:r>
        <w:rPr>
          <w:color w:val="000000" w:themeColor="dk1"/>
          <w:sz w:val="28"/>
          <w:szCs w:val="28"/>
        </w:rPr>
        <w:t>КИР: Шта међутим? Не мислиш ли да је најсрамотније и заиста веома близу</w:t>
      </w:r>
      <w:r>
        <w:rPr>
          <w:color w:val="000000" w:themeColor="dk1"/>
          <w:sz w:val="28"/>
          <w:szCs w:val="28"/>
        </w:rPr>
        <w:t xml:space="preserve"> </w:t>
      </w:r>
      <w:r>
        <w:rPr>
          <w:color w:val="000000" w:themeColor="dk1"/>
          <w:sz w:val="28"/>
          <w:szCs w:val="28"/>
        </w:rPr>
        <w:t>оваквом</w:t>
      </w:r>
      <w:r>
        <w:rPr>
          <w:color w:val="000000" w:themeColor="dk1"/>
          <w:sz w:val="28"/>
          <w:szCs w:val="28"/>
        </w:rPr>
        <w:t xml:space="preserve"> зл</w:t>
      </w:r>
      <w:r>
        <w:rPr>
          <w:color w:val="000000" w:themeColor="dk1"/>
          <w:sz w:val="28"/>
          <w:szCs w:val="28"/>
        </w:rPr>
        <w:t>у</w:t>
      </w:r>
      <w:r>
        <w:rPr>
          <w:color w:val="000000" w:themeColor="dk1"/>
          <w:sz w:val="28"/>
          <w:szCs w:val="28"/>
        </w:rPr>
        <w:t xml:space="preserve"> </w:t>
      </w:r>
      <w:r>
        <w:rPr>
          <w:color w:val="000000" w:themeColor="dk1"/>
          <w:sz w:val="28"/>
          <w:szCs w:val="28"/>
        </w:rPr>
        <w:t xml:space="preserve">да неко посматра дане и </w:t>
      </w:r>
      <w:r>
        <w:rPr>
          <w:color w:val="000000" w:themeColor="dk1"/>
          <w:sz w:val="28"/>
          <w:szCs w:val="28"/>
        </w:rPr>
        <w:t>сате</w:t>
      </w:r>
      <w:r>
        <w:rPr>
          <w:color w:val="000000" w:themeColor="dk1"/>
          <w:sz w:val="28"/>
          <w:szCs w:val="28"/>
        </w:rPr>
        <w:t xml:space="preserve"> </w:t>
      </w:r>
      <w:r>
        <w:rPr>
          <w:color w:val="000000" w:themeColor="dk1"/>
          <w:sz w:val="28"/>
          <w:szCs w:val="28"/>
        </w:rPr>
        <w:t xml:space="preserve">и времена и године, </w:t>
      </w:r>
      <w:r>
        <w:rPr>
          <w:color w:val="000000" w:themeColor="dk1"/>
          <w:sz w:val="28"/>
          <w:szCs w:val="28"/>
        </w:rPr>
        <w:t xml:space="preserve">подизање и спуштање Месечевог циклуса? </w:t>
      </w:r>
    </w:p>
    <w:p w14:paraId="0000056C">
      <w:pPr>
        <w:jc w:val="both"/>
        <w:rPr>
          <w:color w:val="000000" w:themeColor="dk1"/>
          <w:sz w:val="28"/>
          <w:szCs w:val="28"/>
        </w:rPr>
      </w:pPr>
      <w:r>
        <w:rPr>
          <w:color w:val="000000" w:themeColor="dk1"/>
          <w:sz w:val="28"/>
          <w:szCs w:val="28"/>
        </w:rPr>
        <w:t xml:space="preserve">КИР: Да, веома! </w:t>
      </w:r>
      <w:r>
        <w:rPr>
          <w:color w:val="000000" w:themeColor="dk1"/>
          <w:sz w:val="28"/>
          <w:szCs w:val="28"/>
        </w:rPr>
        <w:t>Јер најјасније</w:t>
      </w:r>
      <w:r>
        <w:rPr>
          <w:color w:val="000000" w:themeColor="dk1"/>
          <w:sz w:val="28"/>
          <w:szCs w:val="28"/>
        </w:rPr>
        <w:t xml:space="preserve"> за оне који су спашени </w:t>
      </w:r>
      <w:r>
        <w:rPr>
          <w:color w:val="000000" w:themeColor="dk1"/>
          <w:sz w:val="28"/>
          <w:szCs w:val="28"/>
        </w:rPr>
        <w:t>међу</w:t>
      </w:r>
      <w:r>
        <w:rPr>
          <w:color w:val="000000" w:themeColor="dk1"/>
          <w:sz w:val="28"/>
          <w:szCs w:val="28"/>
        </w:rPr>
        <w:t xml:space="preserve"> незнабо</w:t>
      </w:r>
      <w:r>
        <w:rPr>
          <w:color w:val="000000" w:themeColor="dk1"/>
          <w:sz w:val="28"/>
          <w:szCs w:val="28"/>
        </w:rPr>
        <w:t>шцима</w:t>
      </w:r>
      <w:r>
        <w:rPr>
          <w:color w:val="000000" w:themeColor="dk1"/>
          <w:sz w:val="28"/>
          <w:szCs w:val="28"/>
        </w:rPr>
        <w:t xml:space="preserve"> </w:t>
      </w:r>
      <w:r>
        <w:rPr>
          <w:color w:val="000000" w:themeColor="dk1"/>
          <w:sz w:val="28"/>
          <w:szCs w:val="28"/>
        </w:rPr>
        <w:t xml:space="preserve">сматра ову ствар као злочин Божанствени Павле, говорећи: „Али тада не знајући Бога, робовасте боговима који то по природи нису. А сада познавши Бога, или боље, будући познати од Бога, како се опет враћате на слабе и бедне стихије, којима опет изнова хоћете да робујете? </w:t>
      </w:r>
      <w:r>
        <w:rPr>
          <w:color w:val="000000" w:themeColor="dk1"/>
          <w:sz w:val="28"/>
          <w:szCs w:val="28"/>
        </w:rPr>
        <w:t>Посматрате</w:t>
      </w:r>
      <w:r>
        <w:rPr>
          <w:color w:val="000000" w:themeColor="dk1"/>
          <w:sz w:val="28"/>
          <w:szCs w:val="28"/>
        </w:rPr>
        <w:t xml:space="preserve"> </w:t>
      </w:r>
      <w:r>
        <w:rPr>
          <w:color w:val="000000" w:themeColor="dk1"/>
          <w:sz w:val="28"/>
          <w:szCs w:val="28"/>
        </w:rPr>
        <w:t>дане и месеце, и године</w:t>
      </w:r>
      <w:r>
        <w:rPr>
          <w:color w:val="000000" w:themeColor="dk1"/>
          <w:sz w:val="28"/>
          <w:szCs w:val="28"/>
        </w:rPr>
        <w:t xml:space="preserve"> и времена</w:t>
      </w:r>
      <w:r>
        <w:rPr>
          <w:color w:val="000000" w:themeColor="dk1"/>
          <w:sz w:val="28"/>
          <w:szCs w:val="28"/>
        </w:rPr>
        <w:t>! Бојим се за вас, да се нисам узалуд трудио око вас</w:t>
      </w:r>
      <w:r>
        <w:rPr>
          <w:color w:val="000000" w:themeColor="dk1"/>
          <w:sz w:val="28"/>
          <w:szCs w:val="28"/>
        </w:rPr>
        <w:t>“</w:t>
      </w:r>
      <w:r>
        <w:rPr>
          <w:rStyle w:val="Footnotereference"/>
          <w:color w:val="000000" w:themeColor="dk1"/>
          <w:sz w:val="28"/>
          <w:szCs w:val="28"/>
        </w:rPr>
        <w:footnoteReference w:id="621"/>
      </w:r>
      <w:r>
        <w:rPr>
          <w:color w:val="000000" w:themeColor="dk1"/>
          <w:sz w:val="28"/>
          <w:szCs w:val="28"/>
        </w:rPr>
        <w:t>.</w:t>
      </w:r>
      <w:r>
        <w:rPr>
          <w:color w:val="000000" w:themeColor="dk1"/>
          <w:sz w:val="28"/>
          <w:szCs w:val="28"/>
        </w:rPr>
        <w:t xml:space="preserve"> </w:t>
      </w:r>
    </w:p>
    <w:p w14:paraId="0000056D">
      <w:pPr>
        <w:jc w:val="both"/>
        <w:rPr>
          <w:color w:val="000000" w:themeColor="dk1"/>
          <w:sz w:val="28"/>
          <w:szCs w:val="28"/>
        </w:rPr>
      </w:pPr>
      <w:r>
        <w:rPr>
          <w:color w:val="000000" w:themeColor="dk1"/>
          <w:sz w:val="28"/>
          <w:szCs w:val="28"/>
        </w:rPr>
        <w:t xml:space="preserve">КИР: </w:t>
      </w:r>
      <w:r>
        <w:rPr>
          <w:color w:val="000000" w:themeColor="dk1"/>
          <w:sz w:val="28"/>
          <w:szCs w:val="28"/>
        </w:rPr>
        <w:t>Према томе,</w:t>
      </w:r>
      <w:r>
        <w:rPr>
          <w:color w:val="000000" w:themeColor="dk1"/>
          <w:sz w:val="28"/>
          <w:szCs w:val="28"/>
        </w:rPr>
        <w:t xml:space="preserve"> </w:t>
      </w:r>
      <w:r>
        <w:rPr>
          <w:color w:val="000000" w:themeColor="dk1"/>
          <w:sz w:val="28"/>
          <w:szCs w:val="28"/>
        </w:rPr>
        <w:t>пос</w:t>
      </w:r>
      <w:r>
        <w:rPr>
          <w:color w:val="000000" w:themeColor="dk1"/>
          <w:sz w:val="28"/>
          <w:szCs w:val="28"/>
        </w:rPr>
        <w:t>матр</w:t>
      </w:r>
      <w:r>
        <w:rPr>
          <w:color w:val="000000" w:themeColor="dk1"/>
          <w:sz w:val="28"/>
          <w:szCs w:val="28"/>
        </w:rPr>
        <w:t>ање</w:t>
      </w:r>
      <w:r>
        <w:rPr>
          <w:color w:val="000000" w:themeColor="dk1"/>
          <w:sz w:val="28"/>
          <w:szCs w:val="28"/>
        </w:rPr>
        <w:t xml:space="preserve"> сати и дана, и додао бих и времена, је потпуно </w:t>
      </w:r>
      <w:r>
        <w:rPr>
          <w:color w:val="000000" w:themeColor="dk1"/>
          <w:sz w:val="28"/>
          <w:szCs w:val="28"/>
        </w:rPr>
        <w:t>не</w:t>
      </w:r>
      <w:r>
        <w:rPr>
          <w:color w:val="000000" w:themeColor="dk1"/>
          <w:sz w:val="28"/>
          <w:szCs w:val="28"/>
        </w:rPr>
        <w:t>приклад</w:t>
      </w:r>
      <w:r>
        <w:rPr>
          <w:color w:val="000000" w:themeColor="dk1"/>
          <w:sz w:val="28"/>
          <w:szCs w:val="28"/>
        </w:rPr>
        <w:t>но</w:t>
      </w:r>
      <w:r>
        <w:rPr>
          <w:color w:val="000000" w:themeColor="dk1"/>
          <w:sz w:val="28"/>
          <w:szCs w:val="28"/>
        </w:rPr>
        <w:t xml:space="preserve"> онима који познају једног по природи Бога, </w:t>
      </w:r>
      <w:r>
        <w:rPr>
          <w:color w:val="000000" w:themeColor="dk1"/>
          <w:sz w:val="28"/>
          <w:szCs w:val="28"/>
        </w:rPr>
        <w:t>а нарочито</w:t>
      </w:r>
      <w:r>
        <w:rPr>
          <w:color w:val="000000" w:themeColor="dk1"/>
          <w:sz w:val="28"/>
          <w:szCs w:val="28"/>
        </w:rPr>
        <w:t xml:space="preserve"> </w:t>
      </w:r>
      <w:r>
        <w:rPr>
          <w:color w:val="000000" w:themeColor="dk1"/>
          <w:sz w:val="28"/>
          <w:szCs w:val="28"/>
        </w:rPr>
        <w:t>о</w:t>
      </w:r>
      <w:r>
        <w:rPr>
          <w:color w:val="000000" w:themeColor="dk1"/>
          <w:sz w:val="28"/>
          <w:szCs w:val="28"/>
        </w:rPr>
        <w:t>н</w:t>
      </w:r>
      <w:r>
        <w:rPr>
          <w:color w:val="000000" w:themeColor="dk1"/>
          <w:sz w:val="28"/>
          <w:szCs w:val="28"/>
        </w:rPr>
        <w:t xml:space="preserve">има који су кроз веру </w:t>
      </w:r>
      <w:r>
        <w:rPr>
          <w:color w:val="000000" w:themeColor="dk1"/>
          <w:sz w:val="28"/>
          <w:szCs w:val="28"/>
        </w:rPr>
        <w:t xml:space="preserve">познати од Њега </w:t>
      </w:r>
      <w:r>
        <w:rPr>
          <w:color w:val="000000" w:themeColor="dk1"/>
          <w:sz w:val="28"/>
          <w:szCs w:val="28"/>
        </w:rPr>
        <w:t xml:space="preserve">и који су призвани благодаћу да буду Његови. </w:t>
      </w:r>
      <w:r>
        <w:rPr>
          <w:color w:val="000000" w:themeColor="dk1"/>
          <w:sz w:val="28"/>
          <w:szCs w:val="28"/>
        </w:rPr>
        <w:t>Јер</w:t>
      </w:r>
      <w:r>
        <w:rPr>
          <w:color w:val="000000" w:themeColor="dk1"/>
          <w:sz w:val="28"/>
          <w:szCs w:val="28"/>
        </w:rPr>
        <w:t xml:space="preserve"> о</w:t>
      </w:r>
      <w:r>
        <w:rPr>
          <w:color w:val="000000" w:themeColor="dk1"/>
          <w:sz w:val="28"/>
          <w:szCs w:val="28"/>
        </w:rPr>
        <w:t>нај који је одлучио да чини ову ствар, напуштајући свој понос Христ</w:t>
      </w:r>
      <w:r>
        <w:rPr>
          <w:color w:val="000000" w:themeColor="dk1"/>
          <w:sz w:val="28"/>
          <w:szCs w:val="28"/>
        </w:rPr>
        <w:t>у</w:t>
      </w:r>
      <w:r>
        <w:rPr>
          <w:color w:val="000000" w:themeColor="dk1"/>
          <w:sz w:val="28"/>
          <w:szCs w:val="28"/>
        </w:rPr>
        <w:t xml:space="preserve">, враћа се ка старом, и није </w:t>
      </w:r>
      <w:r>
        <w:rPr>
          <w:color w:val="000000" w:themeColor="dk1"/>
          <w:sz w:val="28"/>
          <w:szCs w:val="28"/>
        </w:rPr>
        <w:t>сачув</w:t>
      </w:r>
      <w:r>
        <w:rPr>
          <w:color w:val="000000" w:themeColor="dk1"/>
          <w:sz w:val="28"/>
          <w:szCs w:val="28"/>
        </w:rPr>
        <w:t>ао</w:t>
      </w:r>
      <w:r>
        <w:rPr>
          <w:color w:val="000000" w:themeColor="dk1"/>
          <w:sz w:val="28"/>
          <w:szCs w:val="28"/>
        </w:rPr>
        <w:t xml:space="preserve"> свој ум </w:t>
      </w:r>
      <w:r>
        <w:rPr>
          <w:color w:val="000000" w:themeColor="dk1"/>
          <w:sz w:val="28"/>
          <w:szCs w:val="28"/>
        </w:rPr>
        <w:t>слободољубивим</w:t>
      </w:r>
      <w:r>
        <w:rPr>
          <w:color w:val="000000" w:themeColor="dk1"/>
          <w:sz w:val="28"/>
          <w:szCs w:val="28"/>
        </w:rPr>
        <w:t xml:space="preserve">, већ брбљајући трчи да </w:t>
      </w:r>
      <w:r>
        <w:rPr>
          <w:color w:val="000000" w:themeColor="dk1"/>
          <w:sz w:val="28"/>
          <w:szCs w:val="28"/>
        </w:rPr>
        <w:t>поди</w:t>
      </w:r>
      <w:r>
        <w:rPr>
          <w:color w:val="000000" w:themeColor="dk1"/>
          <w:sz w:val="28"/>
          <w:szCs w:val="28"/>
        </w:rPr>
        <w:t xml:space="preserve">ђе </w:t>
      </w:r>
      <w:r>
        <w:rPr>
          <w:color w:val="000000" w:themeColor="dk1"/>
          <w:sz w:val="28"/>
          <w:szCs w:val="28"/>
        </w:rPr>
        <w:t xml:space="preserve">у јарам старе </w:t>
      </w:r>
      <w:r>
        <w:rPr>
          <w:color w:val="000000" w:themeColor="dk1"/>
          <w:sz w:val="28"/>
          <w:szCs w:val="28"/>
        </w:rPr>
        <w:t>пре</w:t>
      </w:r>
      <w:r>
        <w:rPr>
          <w:color w:val="000000" w:themeColor="dk1"/>
          <w:sz w:val="28"/>
          <w:szCs w:val="28"/>
        </w:rPr>
        <w:t>варе</w:t>
      </w:r>
      <w:r>
        <w:rPr>
          <w:color w:val="000000" w:themeColor="dk1"/>
          <w:sz w:val="28"/>
          <w:szCs w:val="28"/>
        </w:rPr>
        <w:t xml:space="preserve">, </w:t>
      </w:r>
      <w:r>
        <w:rPr>
          <w:color w:val="000000" w:themeColor="dk1"/>
          <w:sz w:val="28"/>
          <w:szCs w:val="28"/>
        </w:rPr>
        <w:t>додељујући почаст</w:t>
      </w:r>
      <w:r>
        <w:rPr>
          <w:color w:val="000000" w:themeColor="dk1"/>
          <w:sz w:val="28"/>
          <w:szCs w:val="28"/>
        </w:rPr>
        <w:t xml:space="preserve"> </w:t>
      </w:r>
      <w:r>
        <w:rPr>
          <w:color w:val="000000" w:themeColor="dk1"/>
          <w:sz w:val="28"/>
          <w:szCs w:val="28"/>
        </w:rPr>
        <w:t>природним силама</w:t>
      </w:r>
      <w:r>
        <w:rPr>
          <w:color w:val="000000" w:themeColor="dk1"/>
          <w:sz w:val="28"/>
          <w:szCs w:val="28"/>
        </w:rPr>
        <w:t xml:space="preserve"> </w:t>
      </w:r>
      <w:r>
        <w:rPr>
          <w:color w:val="000000" w:themeColor="dk1"/>
          <w:sz w:val="28"/>
          <w:szCs w:val="28"/>
        </w:rPr>
        <w:t>која припада Богу, и овенча</w:t>
      </w:r>
      <w:r>
        <w:rPr>
          <w:color w:val="000000" w:themeColor="dk1"/>
          <w:sz w:val="28"/>
          <w:szCs w:val="28"/>
        </w:rPr>
        <w:t xml:space="preserve">вајући </w:t>
      </w:r>
      <w:r>
        <w:rPr>
          <w:color w:val="000000" w:themeColor="dk1"/>
          <w:sz w:val="28"/>
          <w:szCs w:val="28"/>
        </w:rPr>
        <w:t>највишим почастима он</w:t>
      </w:r>
      <w:r>
        <w:rPr>
          <w:color w:val="000000" w:themeColor="dk1"/>
          <w:sz w:val="28"/>
          <w:szCs w:val="28"/>
        </w:rPr>
        <w:t>е</w:t>
      </w:r>
      <w:r>
        <w:rPr>
          <w:color w:val="000000" w:themeColor="dk1"/>
          <w:sz w:val="28"/>
          <w:szCs w:val="28"/>
        </w:rPr>
        <w:t xml:space="preserve"> (</w:t>
      </w:r>
      <w:r>
        <w:rPr>
          <w:color w:val="000000" w:themeColor="dk1"/>
          <w:sz w:val="28"/>
          <w:szCs w:val="28"/>
        </w:rPr>
        <w:t>ствари</w:t>
      </w:r>
      <w:r>
        <w:rPr>
          <w:color w:val="000000" w:themeColor="dk1"/>
          <w:sz w:val="28"/>
          <w:szCs w:val="28"/>
        </w:rPr>
        <w:t>) кој</w:t>
      </w:r>
      <w:r>
        <w:rPr>
          <w:color w:val="000000" w:themeColor="dk1"/>
          <w:sz w:val="28"/>
          <w:szCs w:val="28"/>
        </w:rPr>
        <w:t>е</w:t>
      </w:r>
      <w:r>
        <w:rPr>
          <w:color w:val="000000" w:themeColor="dk1"/>
          <w:sz w:val="28"/>
          <w:szCs w:val="28"/>
        </w:rPr>
        <w:t xml:space="preserve"> су призван</w:t>
      </w:r>
      <w:r>
        <w:rPr>
          <w:color w:val="000000" w:themeColor="dk1"/>
          <w:sz w:val="28"/>
          <w:szCs w:val="28"/>
        </w:rPr>
        <w:t>е</w:t>
      </w:r>
      <w:r>
        <w:rPr>
          <w:color w:val="000000" w:themeColor="dk1"/>
          <w:sz w:val="28"/>
          <w:szCs w:val="28"/>
        </w:rPr>
        <w:t xml:space="preserve"> у </w:t>
      </w:r>
      <w:r>
        <w:rPr>
          <w:color w:val="000000" w:themeColor="dk1"/>
          <w:sz w:val="28"/>
          <w:szCs w:val="28"/>
        </w:rPr>
        <w:t>постој</w:t>
      </w:r>
      <w:r>
        <w:rPr>
          <w:color w:val="000000" w:themeColor="dk1"/>
          <w:sz w:val="28"/>
          <w:szCs w:val="28"/>
        </w:rPr>
        <w:t>ање</w:t>
      </w:r>
      <w:r>
        <w:rPr>
          <w:color w:val="000000" w:themeColor="dk1"/>
          <w:sz w:val="28"/>
          <w:szCs w:val="28"/>
        </w:rPr>
        <w:t xml:space="preserve"> </w:t>
      </w:r>
      <w:r>
        <w:rPr>
          <w:color w:val="000000" w:themeColor="dk1"/>
          <w:sz w:val="28"/>
          <w:szCs w:val="28"/>
        </w:rPr>
        <w:t>жељом</w:t>
      </w:r>
      <w:r>
        <w:rPr>
          <w:color w:val="000000" w:themeColor="dk1"/>
          <w:sz w:val="28"/>
          <w:szCs w:val="28"/>
        </w:rPr>
        <w:t xml:space="preserve"> </w:t>
      </w:r>
      <w:r>
        <w:rPr>
          <w:color w:val="000000" w:themeColor="dk1"/>
          <w:sz w:val="28"/>
          <w:szCs w:val="28"/>
        </w:rPr>
        <w:t>Творца</w:t>
      </w:r>
      <w:r>
        <w:rPr>
          <w:color w:val="000000" w:themeColor="dk1"/>
          <w:sz w:val="28"/>
          <w:szCs w:val="28"/>
        </w:rPr>
        <w:t xml:space="preserve">. </w:t>
      </w:r>
      <w:r>
        <w:rPr>
          <w:color w:val="000000" w:themeColor="dk1"/>
          <w:sz w:val="28"/>
          <w:szCs w:val="28"/>
        </w:rPr>
        <w:t>Природн</w:t>
      </w:r>
      <w:r>
        <w:rPr>
          <w:color w:val="000000" w:themeColor="dk1"/>
          <w:sz w:val="28"/>
          <w:szCs w:val="28"/>
        </w:rPr>
        <w:t>им</w:t>
      </w:r>
      <w:r>
        <w:rPr>
          <w:color w:val="000000" w:themeColor="dk1"/>
          <w:sz w:val="28"/>
          <w:szCs w:val="28"/>
        </w:rPr>
        <w:t xml:space="preserve"> сил</w:t>
      </w:r>
      <w:r>
        <w:rPr>
          <w:color w:val="000000" w:themeColor="dk1"/>
          <w:sz w:val="28"/>
          <w:szCs w:val="28"/>
        </w:rPr>
        <w:t>ама</w:t>
      </w:r>
      <w:r>
        <w:rPr>
          <w:color w:val="000000" w:themeColor="dk1"/>
          <w:sz w:val="28"/>
          <w:szCs w:val="28"/>
        </w:rPr>
        <w:t xml:space="preserve"> </w:t>
      </w:r>
      <w:r>
        <w:rPr>
          <w:color w:val="000000" w:themeColor="dk1"/>
          <w:sz w:val="28"/>
          <w:szCs w:val="28"/>
        </w:rPr>
        <w:t>назива</w:t>
      </w:r>
      <w:r>
        <w:rPr>
          <w:color w:val="000000" w:themeColor="dk1"/>
          <w:sz w:val="28"/>
          <w:szCs w:val="28"/>
        </w:rPr>
        <w:t xml:space="preserve"> на неки начин </w:t>
      </w:r>
      <w:r>
        <w:rPr>
          <w:color w:val="000000" w:themeColor="dk1"/>
          <w:sz w:val="28"/>
          <w:szCs w:val="28"/>
        </w:rPr>
        <w:t>елемент</w:t>
      </w:r>
      <w:r>
        <w:rPr>
          <w:color w:val="000000" w:themeColor="dk1"/>
          <w:sz w:val="28"/>
          <w:szCs w:val="28"/>
        </w:rPr>
        <w:t>е све</w:t>
      </w:r>
      <w:r>
        <w:rPr>
          <w:color w:val="000000" w:themeColor="dk1"/>
          <w:sz w:val="28"/>
          <w:szCs w:val="28"/>
        </w:rPr>
        <w:t>т</w:t>
      </w:r>
      <w:r>
        <w:rPr>
          <w:color w:val="000000" w:themeColor="dk1"/>
          <w:sz w:val="28"/>
          <w:szCs w:val="28"/>
        </w:rPr>
        <w:t>а</w:t>
      </w:r>
      <w:r>
        <w:rPr>
          <w:color w:val="000000" w:themeColor="dk1"/>
          <w:sz w:val="28"/>
          <w:szCs w:val="28"/>
        </w:rPr>
        <w:t>, времена, месеце и њихов</w:t>
      </w:r>
      <w:r>
        <w:rPr>
          <w:color w:val="000000" w:themeColor="dk1"/>
          <w:sz w:val="28"/>
          <w:szCs w:val="28"/>
        </w:rPr>
        <w:t xml:space="preserve">а </w:t>
      </w:r>
      <w:r>
        <w:rPr>
          <w:color w:val="000000" w:themeColor="dk1"/>
          <w:sz w:val="28"/>
          <w:szCs w:val="28"/>
        </w:rPr>
        <w:t>мерења</w:t>
      </w:r>
      <w:r>
        <w:rPr>
          <w:color w:val="000000" w:themeColor="dk1"/>
          <w:sz w:val="28"/>
          <w:szCs w:val="28"/>
        </w:rPr>
        <w:t xml:space="preserve"> која се </w:t>
      </w:r>
      <w:r>
        <w:rPr>
          <w:color w:val="000000" w:themeColor="dk1"/>
          <w:sz w:val="28"/>
          <w:szCs w:val="28"/>
        </w:rPr>
        <w:t>врше</w:t>
      </w:r>
      <w:r>
        <w:rPr>
          <w:color w:val="000000" w:themeColor="dk1"/>
          <w:sz w:val="28"/>
          <w:szCs w:val="28"/>
        </w:rPr>
        <w:t xml:space="preserve"> </w:t>
      </w:r>
      <w:r>
        <w:rPr>
          <w:color w:val="000000" w:themeColor="dk1"/>
          <w:sz w:val="28"/>
          <w:szCs w:val="28"/>
        </w:rPr>
        <w:t>сатима</w:t>
      </w:r>
      <w:r>
        <w:rPr>
          <w:color w:val="000000" w:themeColor="dk1"/>
          <w:sz w:val="28"/>
          <w:szCs w:val="28"/>
        </w:rPr>
        <w:t xml:space="preserve"> </w:t>
      </w:r>
      <w:r>
        <w:rPr>
          <w:color w:val="000000" w:themeColor="dk1"/>
          <w:sz w:val="28"/>
          <w:szCs w:val="28"/>
        </w:rPr>
        <w:t xml:space="preserve">и данима. </w:t>
      </w:r>
      <w:r>
        <w:rPr>
          <w:color w:val="000000" w:themeColor="dk1"/>
          <w:sz w:val="28"/>
          <w:szCs w:val="28"/>
        </w:rPr>
        <w:t xml:space="preserve">Пошто време </w:t>
      </w:r>
      <w:r>
        <w:rPr>
          <w:color w:val="000000" w:themeColor="dk1"/>
          <w:sz w:val="28"/>
          <w:szCs w:val="28"/>
        </w:rPr>
        <w:t>траје</w:t>
      </w:r>
      <w:r>
        <w:rPr>
          <w:color w:val="000000" w:themeColor="dk1"/>
          <w:sz w:val="28"/>
          <w:szCs w:val="28"/>
        </w:rPr>
        <w:t xml:space="preserve"> </w:t>
      </w:r>
      <w:r>
        <w:rPr>
          <w:color w:val="000000" w:themeColor="dk1"/>
          <w:sz w:val="28"/>
          <w:szCs w:val="28"/>
        </w:rPr>
        <w:t xml:space="preserve">и </w:t>
      </w:r>
      <w:r>
        <w:rPr>
          <w:color w:val="000000" w:themeColor="dk1"/>
          <w:sz w:val="28"/>
          <w:szCs w:val="28"/>
        </w:rPr>
        <w:t>стално тече</w:t>
      </w:r>
      <w:r>
        <w:rPr>
          <w:color w:val="000000" w:themeColor="dk1"/>
          <w:sz w:val="28"/>
          <w:szCs w:val="28"/>
        </w:rPr>
        <w:t xml:space="preserve"> </w:t>
      </w:r>
      <w:r>
        <w:rPr>
          <w:color w:val="000000" w:themeColor="dk1"/>
          <w:sz w:val="28"/>
          <w:szCs w:val="28"/>
        </w:rPr>
        <w:t>напред</w:t>
      </w:r>
      <w:r>
        <w:rPr>
          <w:color w:val="000000" w:themeColor="dk1"/>
          <w:sz w:val="28"/>
          <w:szCs w:val="28"/>
        </w:rPr>
        <w:t>, Бог га је подредио као</w:t>
      </w:r>
      <w:r>
        <w:rPr>
          <w:color w:val="000000" w:themeColor="dk1"/>
          <w:sz w:val="28"/>
          <w:szCs w:val="28"/>
        </w:rPr>
        <w:t xml:space="preserve"> </w:t>
      </w:r>
      <w:r>
        <w:rPr>
          <w:color w:val="000000" w:themeColor="dk1"/>
          <w:sz w:val="28"/>
          <w:szCs w:val="28"/>
        </w:rPr>
        <w:t>неким уметнутим интервалима</w:t>
      </w:r>
      <w:r>
        <w:rPr>
          <w:color w:val="000000" w:themeColor="dk1"/>
          <w:sz w:val="28"/>
          <w:szCs w:val="28"/>
        </w:rPr>
        <w:t xml:space="preserve"> </w:t>
      </w:r>
      <w:r>
        <w:rPr>
          <w:color w:val="000000" w:themeColor="dk1"/>
          <w:sz w:val="28"/>
          <w:szCs w:val="28"/>
        </w:rPr>
        <w:t xml:space="preserve">и кружењима </w:t>
      </w:r>
      <w:r>
        <w:rPr>
          <w:color w:val="000000" w:themeColor="dk1"/>
          <w:sz w:val="28"/>
          <w:szCs w:val="28"/>
        </w:rPr>
        <w:t xml:space="preserve">годишњих доба </w:t>
      </w:r>
      <w:r>
        <w:rPr>
          <w:color w:val="000000" w:themeColor="dk1"/>
          <w:sz w:val="28"/>
          <w:szCs w:val="28"/>
        </w:rPr>
        <w:t xml:space="preserve">и </w:t>
      </w:r>
      <w:r>
        <w:rPr>
          <w:color w:val="000000" w:themeColor="dk1"/>
          <w:sz w:val="28"/>
          <w:szCs w:val="28"/>
        </w:rPr>
        <w:t>сати и ради његовог мерења и бројања</w:t>
      </w:r>
      <w:r>
        <w:rPr>
          <w:color w:val="000000" w:themeColor="dk1"/>
          <w:sz w:val="28"/>
          <w:szCs w:val="28"/>
        </w:rPr>
        <w:t xml:space="preserve">. Јер је било неопходно, у сваком случају неопходно за оне који немају </w:t>
      </w:r>
      <w:r>
        <w:rPr>
          <w:color w:val="000000" w:themeColor="dk1"/>
          <w:sz w:val="28"/>
          <w:szCs w:val="28"/>
        </w:rPr>
        <w:t>бе</w:t>
      </w:r>
      <w:r>
        <w:rPr>
          <w:color w:val="000000" w:themeColor="dk1"/>
          <w:sz w:val="28"/>
          <w:szCs w:val="28"/>
        </w:rPr>
        <w:t>с</w:t>
      </w:r>
      <w:r>
        <w:rPr>
          <w:color w:val="000000" w:themeColor="dk1"/>
          <w:sz w:val="28"/>
          <w:szCs w:val="28"/>
        </w:rPr>
        <w:t>почетн</w:t>
      </w:r>
      <w:r>
        <w:rPr>
          <w:color w:val="000000" w:themeColor="dk1"/>
          <w:sz w:val="28"/>
          <w:szCs w:val="28"/>
        </w:rPr>
        <w:t>и</w:t>
      </w:r>
      <w:r>
        <w:rPr>
          <w:color w:val="000000" w:themeColor="dk1"/>
          <w:sz w:val="28"/>
          <w:szCs w:val="28"/>
        </w:rPr>
        <w:t xml:space="preserve"> </w:t>
      </w:r>
      <w:r>
        <w:rPr>
          <w:color w:val="000000" w:themeColor="dk1"/>
          <w:sz w:val="28"/>
          <w:szCs w:val="28"/>
        </w:rPr>
        <w:t>долазак</w:t>
      </w:r>
      <w:r>
        <w:rPr>
          <w:color w:val="000000" w:themeColor="dk1"/>
          <w:sz w:val="28"/>
          <w:szCs w:val="28"/>
        </w:rPr>
        <w:t xml:space="preserve"> </w:t>
      </w:r>
      <w:r>
        <w:rPr>
          <w:color w:val="000000" w:themeColor="dk1"/>
          <w:sz w:val="28"/>
          <w:szCs w:val="28"/>
        </w:rPr>
        <w:t xml:space="preserve">у постојање, и </w:t>
      </w:r>
      <w:r>
        <w:rPr>
          <w:color w:val="000000" w:themeColor="dk1"/>
          <w:sz w:val="28"/>
          <w:szCs w:val="28"/>
        </w:rPr>
        <w:t>још нису стигли</w:t>
      </w:r>
      <w:r>
        <w:rPr>
          <w:color w:val="000000" w:themeColor="dk1"/>
          <w:sz w:val="28"/>
          <w:szCs w:val="28"/>
        </w:rPr>
        <w:t xml:space="preserve"> </w:t>
      </w:r>
      <w:r>
        <w:rPr>
          <w:color w:val="000000" w:themeColor="dk1"/>
          <w:sz w:val="28"/>
          <w:szCs w:val="28"/>
        </w:rPr>
        <w:t xml:space="preserve">на крај свог живота и можда </w:t>
      </w:r>
      <w:r>
        <w:rPr>
          <w:color w:val="000000" w:themeColor="dk1"/>
          <w:sz w:val="28"/>
          <w:szCs w:val="28"/>
        </w:rPr>
        <w:t>чак и</w:t>
      </w:r>
      <w:r>
        <w:rPr>
          <w:color w:val="000000" w:themeColor="dk1"/>
          <w:sz w:val="28"/>
          <w:szCs w:val="28"/>
        </w:rPr>
        <w:t xml:space="preserve"> </w:t>
      </w:r>
      <w:r>
        <w:rPr>
          <w:color w:val="000000" w:themeColor="dk1"/>
          <w:sz w:val="28"/>
          <w:szCs w:val="28"/>
        </w:rPr>
        <w:t>ов</w:t>
      </w:r>
      <w:r>
        <w:rPr>
          <w:color w:val="000000" w:themeColor="dk1"/>
          <w:sz w:val="28"/>
          <w:szCs w:val="28"/>
        </w:rPr>
        <w:t>ог времена</w:t>
      </w:r>
      <w:r>
        <w:rPr>
          <w:color w:val="000000" w:themeColor="dk1"/>
          <w:sz w:val="28"/>
          <w:szCs w:val="28"/>
        </w:rPr>
        <w:t>, наиме оног који почиње и завршава се и кој</w:t>
      </w:r>
      <w:r>
        <w:rPr>
          <w:color w:val="000000" w:themeColor="dk1"/>
          <w:sz w:val="28"/>
          <w:szCs w:val="28"/>
        </w:rPr>
        <w:t>е</w:t>
      </w:r>
      <w:r>
        <w:rPr>
          <w:color w:val="000000" w:themeColor="dk1"/>
          <w:sz w:val="28"/>
          <w:szCs w:val="28"/>
        </w:rPr>
        <w:t xml:space="preserve"> као да </w:t>
      </w:r>
      <w:r>
        <w:rPr>
          <w:color w:val="000000" w:themeColor="dk1"/>
          <w:sz w:val="28"/>
          <w:szCs w:val="28"/>
        </w:rPr>
        <w:t xml:space="preserve">стално </w:t>
      </w:r>
      <w:r>
        <w:rPr>
          <w:color w:val="000000" w:themeColor="dk1"/>
          <w:sz w:val="28"/>
          <w:szCs w:val="28"/>
        </w:rPr>
        <w:t>у</w:t>
      </w:r>
      <w:r>
        <w:rPr>
          <w:color w:val="000000" w:themeColor="dk1"/>
          <w:sz w:val="28"/>
          <w:szCs w:val="28"/>
        </w:rPr>
        <w:t>тискује</w:t>
      </w:r>
      <w:r>
        <w:rPr>
          <w:color w:val="000000" w:themeColor="dk1"/>
          <w:sz w:val="28"/>
          <w:szCs w:val="28"/>
        </w:rPr>
        <w:t xml:space="preserve"> своју природу </w:t>
      </w:r>
      <w:r>
        <w:rPr>
          <w:color w:val="000000" w:themeColor="dk1"/>
          <w:sz w:val="28"/>
          <w:szCs w:val="28"/>
        </w:rPr>
        <w:t>онима који још не постоје</w:t>
      </w:r>
      <w:r>
        <w:rPr>
          <w:color w:val="000000" w:themeColor="dk1"/>
          <w:sz w:val="28"/>
          <w:szCs w:val="28"/>
        </w:rPr>
        <w:t xml:space="preserve">. Пошто се </w:t>
      </w:r>
      <w:r>
        <w:rPr>
          <w:color w:val="000000" w:themeColor="dk1"/>
          <w:sz w:val="28"/>
          <w:szCs w:val="28"/>
        </w:rPr>
        <w:t>показује</w:t>
      </w:r>
      <w:r>
        <w:rPr>
          <w:color w:val="000000" w:themeColor="dk1"/>
          <w:sz w:val="28"/>
          <w:szCs w:val="28"/>
        </w:rPr>
        <w:t xml:space="preserve"> људима </w:t>
      </w:r>
      <w:r>
        <w:rPr>
          <w:color w:val="000000" w:themeColor="dk1"/>
          <w:sz w:val="28"/>
          <w:szCs w:val="28"/>
        </w:rPr>
        <w:t>кроз</w:t>
      </w:r>
      <w:r>
        <w:rPr>
          <w:color w:val="000000" w:themeColor="dk1"/>
          <w:sz w:val="28"/>
          <w:szCs w:val="28"/>
        </w:rPr>
        <w:t xml:space="preserve"> годишњ</w:t>
      </w:r>
      <w:r>
        <w:rPr>
          <w:color w:val="000000" w:themeColor="dk1"/>
          <w:sz w:val="28"/>
          <w:szCs w:val="28"/>
        </w:rPr>
        <w:t>а</w:t>
      </w:r>
      <w:r>
        <w:rPr>
          <w:color w:val="000000" w:themeColor="dk1"/>
          <w:sz w:val="28"/>
          <w:szCs w:val="28"/>
        </w:rPr>
        <w:t xml:space="preserve"> доба</w:t>
      </w:r>
      <w:r>
        <w:rPr>
          <w:color w:val="000000" w:themeColor="dk1"/>
          <w:sz w:val="28"/>
          <w:szCs w:val="28"/>
        </w:rPr>
        <w:t xml:space="preserve"> и </w:t>
      </w:r>
      <w:r>
        <w:rPr>
          <w:color w:val="000000" w:themeColor="dk1"/>
          <w:sz w:val="28"/>
          <w:szCs w:val="28"/>
        </w:rPr>
        <w:t>сате и</w:t>
      </w:r>
      <w:r>
        <w:rPr>
          <w:color w:val="000000" w:themeColor="dk1"/>
          <w:sz w:val="28"/>
          <w:szCs w:val="28"/>
        </w:rPr>
        <w:t xml:space="preserve"> </w:t>
      </w:r>
      <w:r>
        <w:rPr>
          <w:color w:val="000000" w:themeColor="dk1"/>
          <w:sz w:val="28"/>
          <w:szCs w:val="28"/>
        </w:rPr>
        <w:t>дан</w:t>
      </w:r>
      <w:r>
        <w:rPr>
          <w:color w:val="000000" w:themeColor="dk1"/>
          <w:sz w:val="28"/>
          <w:szCs w:val="28"/>
        </w:rPr>
        <w:t>е</w:t>
      </w:r>
      <w:r>
        <w:rPr>
          <w:color w:val="000000" w:themeColor="dk1"/>
          <w:sz w:val="28"/>
          <w:szCs w:val="28"/>
        </w:rPr>
        <w:t xml:space="preserve"> </w:t>
      </w:r>
      <w:r>
        <w:rPr>
          <w:color w:val="000000" w:themeColor="dk1"/>
          <w:sz w:val="28"/>
          <w:szCs w:val="28"/>
        </w:rPr>
        <w:t xml:space="preserve">ништа друго, осим само кружног тока и </w:t>
      </w:r>
      <w:r>
        <w:rPr>
          <w:color w:val="000000" w:themeColor="dk1"/>
          <w:sz w:val="28"/>
          <w:szCs w:val="28"/>
        </w:rPr>
        <w:t>тачног</w:t>
      </w:r>
      <w:r>
        <w:rPr>
          <w:color w:val="000000" w:themeColor="dk1"/>
          <w:sz w:val="28"/>
          <w:szCs w:val="28"/>
        </w:rPr>
        <w:t xml:space="preserve"> </w:t>
      </w:r>
      <w:r>
        <w:rPr>
          <w:color w:val="000000" w:themeColor="dk1"/>
          <w:sz w:val="28"/>
          <w:szCs w:val="28"/>
        </w:rPr>
        <w:t>мерења времена</w:t>
      </w:r>
      <w:r>
        <w:rPr>
          <w:color w:val="000000" w:themeColor="dk1"/>
          <w:sz w:val="28"/>
          <w:szCs w:val="28"/>
        </w:rPr>
        <w:t xml:space="preserve">, </w:t>
      </w:r>
      <w:r>
        <w:rPr>
          <w:color w:val="000000" w:themeColor="dk1"/>
          <w:sz w:val="28"/>
          <w:szCs w:val="28"/>
        </w:rPr>
        <w:t>за</w:t>
      </w:r>
      <w:r>
        <w:rPr>
          <w:color w:val="000000" w:themeColor="dk1"/>
          <w:sz w:val="28"/>
          <w:szCs w:val="28"/>
        </w:rPr>
        <w:t>што</w:t>
      </w:r>
      <w:r>
        <w:rPr>
          <w:color w:val="000000" w:themeColor="dk1"/>
          <w:sz w:val="28"/>
          <w:szCs w:val="28"/>
        </w:rPr>
        <w:t xml:space="preserve"> неки стварају бајке </w:t>
      </w:r>
      <w:r>
        <w:rPr>
          <w:color w:val="000000" w:themeColor="dk1"/>
          <w:sz w:val="28"/>
          <w:szCs w:val="28"/>
        </w:rPr>
        <w:t>о стварима које</w:t>
      </w:r>
      <w:r>
        <w:rPr>
          <w:color w:val="000000" w:themeColor="dk1"/>
          <w:sz w:val="28"/>
          <w:szCs w:val="28"/>
        </w:rPr>
        <w:t xml:space="preserve"> </w:t>
      </w:r>
      <w:r>
        <w:rPr>
          <w:color w:val="000000" w:themeColor="dk1"/>
          <w:sz w:val="28"/>
          <w:szCs w:val="28"/>
        </w:rPr>
        <w:t>су смешне</w:t>
      </w:r>
      <w:r>
        <w:rPr>
          <w:color w:val="000000" w:themeColor="dk1"/>
          <w:sz w:val="28"/>
          <w:szCs w:val="28"/>
        </w:rPr>
        <w:t xml:space="preserve"> </w:t>
      </w:r>
      <w:r>
        <w:rPr>
          <w:color w:val="000000" w:themeColor="dk1"/>
          <w:sz w:val="28"/>
          <w:szCs w:val="28"/>
        </w:rPr>
        <w:t>када се (</w:t>
      </w:r>
      <w:r>
        <w:rPr>
          <w:color w:val="000000" w:themeColor="dk1"/>
          <w:sz w:val="28"/>
          <w:szCs w:val="28"/>
        </w:rPr>
        <w:t xml:space="preserve">о њима </w:t>
      </w:r>
      <w:r>
        <w:rPr>
          <w:color w:val="000000" w:themeColor="dk1"/>
          <w:sz w:val="28"/>
          <w:szCs w:val="28"/>
        </w:rPr>
        <w:t>добро) размисли</w:t>
      </w:r>
      <w:r>
        <w:rPr>
          <w:color w:val="000000" w:themeColor="dk1"/>
          <w:sz w:val="28"/>
          <w:szCs w:val="28"/>
        </w:rPr>
        <w:t xml:space="preserve">, </w:t>
      </w:r>
      <w:r>
        <w:rPr>
          <w:color w:val="000000" w:themeColor="dk1"/>
          <w:sz w:val="28"/>
          <w:szCs w:val="28"/>
        </w:rPr>
        <w:t xml:space="preserve">а други сматрају </w:t>
      </w:r>
      <w:r>
        <w:rPr>
          <w:color w:val="000000" w:themeColor="dk1"/>
          <w:sz w:val="28"/>
          <w:szCs w:val="28"/>
        </w:rPr>
        <w:t xml:space="preserve">неке часове благотворним а </w:t>
      </w:r>
      <w:r>
        <w:rPr>
          <w:color w:val="000000" w:themeColor="dk1"/>
          <w:sz w:val="28"/>
          <w:szCs w:val="28"/>
        </w:rPr>
        <w:t>друге опет не</w:t>
      </w:r>
      <w:r>
        <w:rPr>
          <w:color w:val="000000" w:themeColor="dk1"/>
          <w:sz w:val="28"/>
          <w:szCs w:val="28"/>
        </w:rPr>
        <w:t xml:space="preserve">, и чине разликовање над њима са великом </w:t>
      </w:r>
      <w:r>
        <w:rPr>
          <w:color w:val="000000" w:themeColor="dk1"/>
          <w:sz w:val="28"/>
          <w:szCs w:val="28"/>
        </w:rPr>
        <w:t>тач</w:t>
      </w:r>
      <w:r>
        <w:rPr>
          <w:color w:val="000000" w:themeColor="dk1"/>
          <w:sz w:val="28"/>
          <w:szCs w:val="28"/>
        </w:rPr>
        <w:t>ношћу</w:t>
      </w:r>
      <w:r>
        <w:rPr>
          <w:color w:val="000000" w:themeColor="dk1"/>
          <w:sz w:val="28"/>
          <w:szCs w:val="28"/>
        </w:rPr>
        <w:t xml:space="preserve">, </w:t>
      </w:r>
      <w:r>
        <w:rPr>
          <w:color w:val="000000" w:themeColor="dk1"/>
          <w:sz w:val="28"/>
          <w:szCs w:val="28"/>
        </w:rPr>
        <w:t>припису</w:t>
      </w:r>
      <w:r>
        <w:rPr>
          <w:color w:val="000000" w:themeColor="dk1"/>
          <w:sz w:val="28"/>
          <w:szCs w:val="28"/>
        </w:rPr>
        <w:t>јући</w:t>
      </w:r>
      <w:r>
        <w:rPr>
          <w:color w:val="000000" w:themeColor="dk1"/>
          <w:sz w:val="28"/>
          <w:szCs w:val="28"/>
        </w:rPr>
        <w:t xml:space="preserve"> им снагу да изазову </w:t>
      </w:r>
      <w:r>
        <w:rPr>
          <w:color w:val="000000" w:themeColor="dk1"/>
          <w:sz w:val="28"/>
          <w:szCs w:val="28"/>
        </w:rPr>
        <w:t>или благостање</w:t>
      </w:r>
      <w:r>
        <w:rPr>
          <w:color w:val="000000" w:themeColor="dk1"/>
          <w:sz w:val="28"/>
          <w:szCs w:val="28"/>
        </w:rPr>
        <w:t xml:space="preserve"> и</w:t>
      </w:r>
      <w:r>
        <w:rPr>
          <w:color w:val="000000" w:themeColor="dk1"/>
          <w:sz w:val="28"/>
          <w:szCs w:val="28"/>
        </w:rPr>
        <w:t>ли њему</w:t>
      </w:r>
      <w:r>
        <w:rPr>
          <w:color w:val="000000" w:themeColor="dk1"/>
          <w:sz w:val="28"/>
          <w:szCs w:val="28"/>
        </w:rPr>
        <w:t xml:space="preserve"> </w:t>
      </w:r>
      <w:r>
        <w:rPr>
          <w:color w:val="000000" w:themeColor="dk1"/>
          <w:sz w:val="28"/>
          <w:szCs w:val="28"/>
        </w:rPr>
        <w:t>супротно</w:t>
      </w:r>
      <w:r>
        <w:rPr>
          <w:color w:val="000000" w:themeColor="dk1"/>
          <w:sz w:val="28"/>
          <w:szCs w:val="28"/>
        </w:rPr>
        <w:t>,</w:t>
      </w:r>
      <w:r>
        <w:rPr>
          <w:color w:val="000000" w:themeColor="dk1"/>
          <w:sz w:val="28"/>
          <w:szCs w:val="28"/>
        </w:rPr>
        <w:t xml:space="preserve"> онима који су то одабрали, и онима којима се </w:t>
      </w:r>
      <w:r>
        <w:rPr>
          <w:color w:val="000000" w:themeColor="dk1"/>
          <w:sz w:val="28"/>
          <w:szCs w:val="28"/>
        </w:rPr>
        <w:t>они дешавају</w:t>
      </w:r>
      <w:r>
        <w:rPr>
          <w:color w:val="000000" w:themeColor="dk1"/>
          <w:sz w:val="28"/>
          <w:szCs w:val="28"/>
        </w:rPr>
        <w:t xml:space="preserve"> </w:t>
      </w:r>
      <w:r>
        <w:rPr>
          <w:color w:val="000000" w:themeColor="dk1"/>
          <w:sz w:val="28"/>
          <w:szCs w:val="28"/>
        </w:rPr>
        <w:t xml:space="preserve">по нужности? </w:t>
      </w:r>
      <w:r>
        <w:rPr>
          <w:color w:val="000000" w:themeColor="dk1"/>
          <w:sz w:val="28"/>
          <w:szCs w:val="28"/>
        </w:rPr>
        <w:t>Зар</w:t>
      </w:r>
      <w:r>
        <w:rPr>
          <w:color w:val="000000" w:themeColor="dk1"/>
          <w:sz w:val="28"/>
          <w:szCs w:val="28"/>
        </w:rPr>
        <w:t xml:space="preserve"> о</w:t>
      </w:r>
      <w:r>
        <w:rPr>
          <w:color w:val="000000" w:themeColor="dk1"/>
          <w:sz w:val="28"/>
          <w:szCs w:val="28"/>
        </w:rPr>
        <w:t>во није брбљање и страшн</w:t>
      </w:r>
      <w:r>
        <w:rPr>
          <w:color w:val="000000" w:themeColor="dk1"/>
          <w:sz w:val="28"/>
          <w:szCs w:val="28"/>
        </w:rPr>
        <w:t xml:space="preserve">а </w:t>
      </w:r>
      <w:r>
        <w:rPr>
          <w:color w:val="000000" w:themeColor="dk1"/>
          <w:sz w:val="28"/>
          <w:szCs w:val="28"/>
        </w:rPr>
        <w:t>поремећеност ума</w:t>
      </w:r>
      <w:r>
        <w:rPr>
          <w:color w:val="000000" w:themeColor="dk1"/>
          <w:sz w:val="28"/>
          <w:szCs w:val="28"/>
        </w:rPr>
        <w:t xml:space="preserve"> и ђавољска замка, постављена са </w:t>
      </w:r>
      <w:r>
        <w:rPr>
          <w:color w:val="000000" w:themeColor="dk1"/>
          <w:sz w:val="28"/>
          <w:szCs w:val="28"/>
        </w:rPr>
        <w:t>велик</w:t>
      </w:r>
      <w:r>
        <w:rPr>
          <w:color w:val="000000" w:themeColor="dk1"/>
          <w:sz w:val="28"/>
          <w:szCs w:val="28"/>
        </w:rPr>
        <w:t>о</w:t>
      </w:r>
      <w:r>
        <w:rPr>
          <w:color w:val="000000" w:themeColor="dk1"/>
          <w:sz w:val="28"/>
          <w:szCs w:val="28"/>
        </w:rPr>
        <w:t>м зло</w:t>
      </w:r>
      <w:r>
        <w:rPr>
          <w:color w:val="000000" w:themeColor="dk1"/>
          <w:sz w:val="28"/>
          <w:szCs w:val="28"/>
        </w:rPr>
        <w:t>бо</w:t>
      </w:r>
      <w:r>
        <w:rPr>
          <w:color w:val="000000" w:themeColor="dk1"/>
          <w:sz w:val="28"/>
          <w:szCs w:val="28"/>
        </w:rPr>
        <w:t>м</w:t>
      </w:r>
      <w:r>
        <w:rPr>
          <w:color w:val="000000" w:themeColor="dk1"/>
          <w:sz w:val="28"/>
          <w:szCs w:val="28"/>
        </w:rPr>
        <w:t xml:space="preserve">? </w:t>
      </w:r>
    </w:p>
    <w:p w14:paraId="0000056E">
      <w:pPr>
        <w:jc w:val="both"/>
        <w:rPr>
          <w:color w:val="000000" w:themeColor="dk1"/>
          <w:sz w:val="28"/>
          <w:szCs w:val="28"/>
        </w:rPr>
      </w:pPr>
      <w:r>
        <w:rPr>
          <w:color w:val="000000" w:themeColor="dk1"/>
          <w:sz w:val="28"/>
          <w:szCs w:val="28"/>
        </w:rPr>
        <w:t>ПАЛ: Слажем се и очигледно је!</w:t>
      </w:r>
    </w:p>
    <w:p w14:paraId="0000056F">
      <w:pPr>
        <w:jc w:val="both"/>
        <w:rPr>
          <w:color w:val="000000" w:themeColor="dk1"/>
          <w:sz w:val="28"/>
          <w:szCs w:val="28"/>
        </w:rPr>
      </w:pPr>
      <w:r>
        <w:rPr>
          <w:color w:val="000000" w:themeColor="dk1"/>
          <w:sz w:val="28"/>
          <w:szCs w:val="28"/>
        </w:rPr>
        <w:t xml:space="preserve">КИР: Јер, као што смо говорили да покушавају да нас убеде да предамо наш живот Судбинама и Срећи и </w:t>
      </w:r>
      <w:r>
        <w:rPr>
          <w:color w:val="000000" w:themeColor="dk1"/>
          <w:sz w:val="28"/>
          <w:szCs w:val="28"/>
        </w:rPr>
        <w:t>неким</w:t>
      </w:r>
      <w:r>
        <w:rPr>
          <w:color w:val="000000" w:themeColor="dk1"/>
          <w:sz w:val="28"/>
          <w:szCs w:val="28"/>
        </w:rPr>
        <w:t xml:space="preserve"> туђим </w:t>
      </w:r>
      <w:r>
        <w:rPr>
          <w:color w:val="000000" w:themeColor="dk1"/>
          <w:sz w:val="28"/>
          <w:szCs w:val="28"/>
        </w:rPr>
        <w:t>силама</w:t>
      </w:r>
      <w:r>
        <w:rPr>
          <w:color w:val="000000" w:themeColor="dk1"/>
          <w:sz w:val="28"/>
          <w:szCs w:val="28"/>
        </w:rPr>
        <w:t xml:space="preserve">, показујући бесциљном нашу марљивост и удаљавајући нас од старања </w:t>
      </w:r>
      <w:r>
        <w:rPr>
          <w:color w:val="000000" w:themeColor="dk1"/>
          <w:sz w:val="28"/>
          <w:szCs w:val="28"/>
        </w:rPr>
        <w:t xml:space="preserve">о нама самима, тако и овде, припремајући нам исту превару, говоре као да су </w:t>
      </w:r>
      <w:r>
        <w:rPr>
          <w:color w:val="000000" w:themeColor="dk1"/>
          <w:sz w:val="28"/>
          <w:szCs w:val="28"/>
        </w:rPr>
        <w:t>неким</w:t>
      </w:r>
      <w:r>
        <w:rPr>
          <w:color w:val="000000" w:themeColor="dk1"/>
          <w:sz w:val="28"/>
          <w:szCs w:val="28"/>
        </w:rPr>
        <w:t xml:space="preserve"> нужн</w:t>
      </w:r>
      <w:r>
        <w:rPr>
          <w:color w:val="000000" w:themeColor="dk1"/>
          <w:sz w:val="28"/>
          <w:szCs w:val="28"/>
        </w:rPr>
        <w:t>им</w:t>
      </w:r>
      <w:r>
        <w:rPr>
          <w:color w:val="000000" w:themeColor="dk1"/>
          <w:sz w:val="28"/>
          <w:szCs w:val="28"/>
        </w:rPr>
        <w:t xml:space="preserve"> јарм</w:t>
      </w:r>
      <w:r>
        <w:rPr>
          <w:color w:val="000000" w:themeColor="dk1"/>
          <w:sz w:val="28"/>
          <w:szCs w:val="28"/>
        </w:rPr>
        <w:t>ом</w:t>
      </w:r>
      <w:r>
        <w:rPr>
          <w:color w:val="000000" w:themeColor="dk1"/>
          <w:sz w:val="28"/>
          <w:szCs w:val="28"/>
        </w:rPr>
        <w:t xml:space="preserve"> </w:t>
      </w:r>
      <w:r>
        <w:rPr>
          <w:color w:val="000000" w:themeColor="dk1"/>
          <w:sz w:val="28"/>
          <w:szCs w:val="28"/>
        </w:rPr>
        <w:t>наметнути људима утицаји дан</w:t>
      </w:r>
      <w:r>
        <w:rPr>
          <w:rFonts w:ascii="Times New Roman" w:cs="Times New Roman" w:hAnsi="Times New Roman"/>
          <w:color w:val="000000" w:themeColor="dk1"/>
          <w:sz w:val="28"/>
          <w:szCs w:val="28"/>
        </w:rPr>
        <w:t>â</w:t>
      </w:r>
      <w:r>
        <w:rPr>
          <w:color w:val="000000" w:themeColor="dk1"/>
          <w:sz w:val="28"/>
          <w:szCs w:val="28"/>
        </w:rPr>
        <w:t xml:space="preserve"> и </w:t>
      </w:r>
      <w:r>
        <w:rPr>
          <w:color w:val="000000" w:themeColor="dk1"/>
          <w:sz w:val="28"/>
          <w:szCs w:val="28"/>
        </w:rPr>
        <w:t>часова</w:t>
      </w:r>
      <w:r>
        <w:rPr>
          <w:color w:val="000000" w:themeColor="dk1"/>
          <w:sz w:val="28"/>
          <w:szCs w:val="28"/>
        </w:rPr>
        <w:t xml:space="preserve"> и веома им је тешко да их избегну. И ово је потпуно </w:t>
      </w:r>
      <w:r>
        <w:rPr>
          <w:color w:val="000000" w:themeColor="dk1"/>
          <w:sz w:val="28"/>
          <w:szCs w:val="28"/>
        </w:rPr>
        <w:t>безумно</w:t>
      </w:r>
      <w:r>
        <w:rPr>
          <w:color w:val="000000" w:themeColor="dk1"/>
          <w:sz w:val="28"/>
          <w:szCs w:val="28"/>
        </w:rPr>
        <w:t xml:space="preserve"> (јер ова </w:t>
      </w:r>
      <w:r>
        <w:rPr>
          <w:color w:val="000000" w:themeColor="dk1"/>
          <w:sz w:val="28"/>
          <w:szCs w:val="28"/>
        </w:rPr>
        <w:t>причица</w:t>
      </w:r>
      <w:r>
        <w:rPr>
          <w:color w:val="000000" w:themeColor="dk1"/>
          <w:sz w:val="28"/>
          <w:szCs w:val="28"/>
        </w:rPr>
        <w:t xml:space="preserve"> </w:t>
      </w:r>
      <w:r>
        <w:rPr>
          <w:color w:val="000000" w:themeColor="dk1"/>
          <w:sz w:val="28"/>
          <w:szCs w:val="28"/>
        </w:rPr>
        <w:t>приличи</w:t>
      </w:r>
      <w:r>
        <w:rPr>
          <w:color w:val="000000" w:themeColor="dk1"/>
          <w:sz w:val="28"/>
          <w:szCs w:val="28"/>
        </w:rPr>
        <w:t xml:space="preserve"> ба</w:t>
      </w:r>
      <w:r>
        <w:rPr>
          <w:color w:val="000000" w:themeColor="dk1"/>
          <w:sz w:val="28"/>
          <w:szCs w:val="28"/>
        </w:rPr>
        <w:t>б</w:t>
      </w:r>
      <w:r>
        <w:rPr>
          <w:color w:val="000000" w:themeColor="dk1"/>
          <w:sz w:val="28"/>
          <w:szCs w:val="28"/>
        </w:rPr>
        <w:t>ама</w:t>
      </w:r>
      <w:r>
        <w:rPr>
          <w:color w:val="000000" w:themeColor="dk1"/>
          <w:sz w:val="28"/>
          <w:szCs w:val="28"/>
        </w:rPr>
        <w:t>)</w:t>
      </w:r>
      <w:r>
        <w:rPr>
          <w:color w:val="000000" w:themeColor="dk1"/>
          <w:sz w:val="28"/>
          <w:szCs w:val="28"/>
        </w:rPr>
        <w:t xml:space="preserve"> </w:t>
      </w:r>
      <w:r>
        <w:rPr>
          <w:color w:val="000000" w:themeColor="dk1"/>
          <w:sz w:val="28"/>
          <w:szCs w:val="28"/>
        </w:rPr>
        <w:t xml:space="preserve">гледајући и у ове бајке да следе безброј неуспеха, не уступа искуству могућност да открије превару, </w:t>
      </w:r>
      <w:r>
        <w:rPr>
          <w:color w:val="000000" w:themeColor="dk1"/>
          <w:sz w:val="28"/>
          <w:szCs w:val="28"/>
        </w:rPr>
        <w:t>већ</w:t>
      </w:r>
      <w:r>
        <w:rPr>
          <w:color w:val="000000" w:themeColor="dk1"/>
          <w:sz w:val="28"/>
          <w:szCs w:val="28"/>
        </w:rPr>
        <w:t xml:space="preserve"> </w:t>
      </w:r>
      <w:r>
        <w:rPr>
          <w:color w:val="000000" w:themeColor="dk1"/>
          <w:sz w:val="28"/>
          <w:szCs w:val="28"/>
        </w:rPr>
        <w:t>приписуј</w:t>
      </w:r>
      <w:r>
        <w:rPr>
          <w:color w:val="000000" w:themeColor="dk1"/>
          <w:sz w:val="28"/>
          <w:szCs w:val="28"/>
        </w:rPr>
        <w:t>е</w:t>
      </w:r>
      <w:r>
        <w:rPr>
          <w:color w:val="000000" w:themeColor="dk1"/>
          <w:sz w:val="28"/>
          <w:szCs w:val="28"/>
        </w:rPr>
        <w:t xml:space="preserve"> </w:t>
      </w:r>
      <w:r>
        <w:rPr>
          <w:color w:val="000000" w:themeColor="dk1"/>
          <w:sz w:val="28"/>
          <w:szCs w:val="28"/>
        </w:rPr>
        <w:t>зло</w:t>
      </w:r>
      <w:r>
        <w:rPr>
          <w:color w:val="000000" w:themeColor="dk1"/>
          <w:sz w:val="28"/>
          <w:szCs w:val="28"/>
        </w:rPr>
        <w:t xml:space="preserve"> </w:t>
      </w:r>
      <w:r>
        <w:rPr>
          <w:color w:val="000000" w:themeColor="dk1"/>
          <w:sz w:val="28"/>
          <w:szCs w:val="28"/>
        </w:rPr>
        <w:t>часов</w:t>
      </w:r>
      <w:r>
        <w:rPr>
          <w:color w:val="000000" w:themeColor="dk1"/>
          <w:sz w:val="28"/>
          <w:szCs w:val="28"/>
        </w:rPr>
        <w:t>има</w:t>
      </w:r>
      <w:r>
        <w:rPr>
          <w:color w:val="000000" w:themeColor="dk1"/>
          <w:sz w:val="28"/>
          <w:szCs w:val="28"/>
        </w:rPr>
        <w:t xml:space="preserve"> и данима и доносећи исту одлуку </w:t>
      </w:r>
      <w:r>
        <w:rPr>
          <w:color w:val="000000" w:themeColor="dk1"/>
          <w:sz w:val="28"/>
          <w:szCs w:val="28"/>
        </w:rPr>
        <w:t xml:space="preserve">и за </w:t>
      </w:r>
      <w:r>
        <w:rPr>
          <w:color w:val="000000" w:themeColor="dk1"/>
          <w:sz w:val="28"/>
          <w:szCs w:val="28"/>
        </w:rPr>
        <w:t>с</w:t>
      </w:r>
      <w:r>
        <w:rPr>
          <w:color w:val="000000" w:themeColor="dk1"/>
          <w:sz w:val="28"/>
          <w:szCs w:val="28"/>
        </w:rPr>
        <w:t>мањивање</w:t>
      </w:r>
      <w:r>
        <w:rPr>
          <w:color w:val="000000" w:themeColor="dk1"/>
          <w:sz w:val="28"/>
          <w:szCs w:val="28"/>
        </w:rPr>
        <w:t xml:space="preserve"> </w:t>
      </w:r>
      <w:r>
        <w:rPr>
          <w:color w:val="000000" w:themeColor="dk1"/>
          <w:sz w:val="28"/>
          <w:szCs w:val="28"/>
        </w:rPr>
        <w:t>М</w:t>
      </w:r>
      <w:r>
        <w:rPr>
          <w:color w:val="000000" w:themeColor="dk1"/>
          <w:sz w:val="28"/>
          <w:szCs w:val="28"/>
        </w:rPr>
        <w:t>есеч</w:t>
      </w:r>
      <w:r>
        <w:rPr>
          <w:color w:val="000000" w:themeColor="dk1"/>
          <w:sz w:val="28"/>
          <w:szCs w:val="28"/>
        </w:rPr>
        <w:t>евог циклуса, достижу дотле да говоре шта год хоће.</w:t>
      </w:r>
      <w:r>
        <w:rPr>
          <w:color w:val="000000" w:themeColor="dk1"/>
          <w:sz w:val="28"/>
          <w:szCs w:val="28"/>
        </w:rPr>
        <w:t xml:space="preserve"> </w:t>
      </w:r>
      <w:r>
        <w:rPr>
          <w:color w:val="000000" w:themeColor="dk1"/>
          <w:sz w:val="28"/>
          <w:szCs w:val="28"/>
        </w:rPr>
        <w:t xml:space="preserve">Ако би сада </w:t>
      </w:r>
      <w:r>
        <w:rPr>
          <w:color w:val="000000" w:themeColor="dk1"/>
          <w:sz w:val="28"/>
          <w:szCs w:val="28"/>
        </w:rPr>
        <w:t xml:space="preserve">неко </w:t>
      </w:r>
      <w:r>
        <w:rPr>
          <w:color w:val="000000" w:themeColor="dk1"/>
          <w:sz w:val="28"/>
          <w:szCs w:val="28"/>
        </w:rPr>
        <w:t xml:space="preserve">случајно </w:t>
      </w:r>
      <w:r>
        <w:rPr>
          <w:color w:val="000000" w:themeColor="dk1"/>
          <w:sz w:val="28"/>
          <w:szCs w:val="28"/>
        </w:rPr>
        <w:t xml:space="preserve">желео за један час или дан да преброји и да каже колико њих је било срећно а колико њих је пало у крајње велике несреће, упркос томе што </w:t>
      </w:r>
      <w:r>
        <w:rPr>
          <w:color w:val="000000" w:themeColor="dk1"/>
          <w:sz w:val="28"/>
          <w:szCs w:val="28"/>
        </w:rPr>
        <w:t>би</w:t>
      </w:r>
      <w:r>
        <w:rPr>
          <w:color w:val="000000" w:themeColor="dk1"/>
          <w:sz w:val="28"/>
          <w:szCs w:val="28"/>
        </w:rPr>
        <w:t xml:space="preserve"> зло </w:t>
      </w:r>
      <w:r>
        <w:rPr>
          <w:color w:val="000000" w:themeColor="dk1"/>
          <w:sz w:val="28"/>
          <w:szCs w:val="28"/>
        </w:rPr>
        <w:t xml:space="preserve">требало да се </w:t>
      </w:r>
      <w:r>
        <w:rPr>
          <w:color w:val="000000" w:themeColor="dk1"/>
          <w:sz w:val="28"/>
          <w:szCs w:val="28"/>
        </w:rPr>
        <w:t xml:space="preserve">дешава свакоме </w:t>
      </w:r>
      <w:r>
        <w:rPr>
          <w:color w:val="000000" w:themeColor="dk1"/>
          <w:sz w:val="28"/>
          <w:szCs w:val="28"/>
        </w:rPr>
        <w:t>човеку</w:t>
      </w:r>
      <w:r>
        <w:rPr>
          <w:color w:val="000000" w:themeColor="dk1"/>
          <w:sz w:val="28"/>
          <w:szCs w:val="28"/>
        </w:rPr>
        <w:t xml:space="preserve"> </w:t>
      </w:r>
      <w:r>
        <w:rPr>
          <w:color w:val="000000" w:themeColor="dk1"/>
          <w:sz w:val="28"/>
          <w:szCs w:val="28"/>
        </w:rPr>
        <w:t>ко год да је</w:t>
      </w:r>
      <w:r>
        <w:rPr>
          <w:color w:val="000000" w:themeColor="dk1"/>
          <w:sz w:val="28"/>
          <w:szCs w:val="28"/>
        </w:rPr>
        <w:t>.</w:t>
      </w:r>
      <w:r>
        <w:rPr>
          <w:color w:val="000000" w:themeColor="dk1"/>
          <w:sz w:val="28"/>
          <w:szCs w:val="28"/>
        </w:rPr>
        <w:t xml:space="preserve"> </w:t>
      </w:r>
      <w:r>
        <w:rPr>
          <w:color w:val="000000" w:themeColor="dk1"/>
          <w:sz w:val="28"/>
          <w:szCs w:val="28"/>
        </w:rPr>
        <w:t>А</w:t>
      </w:r>
      <w:r>
        <w:rPr>
          <w:color w:val="000000" w:themeColor="dk1"/>
          <w:sz w:val="28"/>
          <w:szCs w:val="28"/>
        </w:rPr>
        <w:t>к</w:t>
      </w:r>
      <w:r>
        <w:rPr>
          <w:color w:val="000000" w:themeColor="dk1"/>
          <w:sz w:val="28"/>
          <w:szCs w:val="28"/>
        </w:rPr>
        <w:t>о</w:t>
      </w:r>
      <w:r>
        <w:rPr>
          <w:color w:val="000000" w:themeColor="dk1"/>
          <w:sz w:val="28"/>
          <w:szCs w:val="28"/>
        </w:rPr>
        <w:t xml:space="preserve"> час и зора </w:t>
      </w:r>
      <w:r>
        <w:rPr>
          <w:color w:val="000000" w:themeColor="dk1"/>
          <w:sz w:val="28"/>
          <w:szCs w:val="28"/>
        </w:rPr>
        <w:t>доносе</w:t>
      </w:r>
      <w:r>
        <w:rPr>
          <w:color w:val="000000" w:themeColor="dk1"/>
          <w:sz w:val="28"/>
          <w:szCs w:val="28"/>
        </w:rPr>
        <w:t xml:space="preserve"> </w:t>
      </w:r>
      <w:r>
        <w:rPr>
          <w:color w:val="000000" w:themeColor="dk1"/>
          <w:sz w:val="28"/>
          <w:szCs w:val="28"/>
        </w:rPr>
        <w:t>штет</w:t>
      </w:r>
      <w:r>
        <w:rPr>
          <w:color w:val="000000" w:themeColor="dk1"/>
          <w:sz w:val="28"/>
          <w:szCs w:val="28"/>
        </w:rPr>
        <w:t>у</w:t>
      </w:r>
      <w:r>
        <w:rPr>
          <w:color w:val="000000" w:themeColor="dk1"/>
          <w:sz w:val="28"/>
          <w:szCs w:val="28"/>
        </w:rPr>
        <w:t xml:space="preserve"> људима, </w:t>
      </w:r>
      <w:r>
        <w:rPr>
          <w:color w:val="000000" w:themeColor="dk1"/>
          <w:sz w:val="28"/>
          <w:szCs w:val="28"/>
        </w:rPr>
        <w:t>зашто</w:t>
      </w:r>
      <w:r>
        <w:rPr>
          <w:color w:val="000000" w:themeColor="dk1"/>
          <w:sz w:val="28"/>
          <w:szCs w:val="28"/>
        </w:rPr>
        <w:t xml:space="preserve"> губитак </w:t>
      </w:r>
      <w:r>
        <w:rPr>
          <w:color w:val="000000" w:themeColor="dk1"/>
          <w:sz w:val="28"/>
          <w:szCs w:val="28"/>
        </w:rPr>
        <w:t>проузрокован њима</w:t>
      </w:r>
      <w:r>
        <w:rPr>
          <w:color w:val="000000" w:themeColor="dk1"/>
          <w:sz w:val="28"/>
          <w:szCs w:val="28"/>
        </w:rPr>
        <w:t xml:space="preserve"> </w:t>
      </w:r>
      <w:r>
        <w:rPr>
          <w:color w:val="000000" w:themeColor="dk1"/>
          <w:sz w:val="28"/>
          <w:szCs w:val="28"/>
        </w:rPr>
        <w:t>не иде подједнако свим</w:t>
      </w:r>
      <w:r>
        <w:rPr>
          <w:color w:val="000000" w:themeColor="dk1"/>
          <w:sz w:val="28"/>
          <w:szCs w:val="28"/>
        </w:rPr>
        <w:t xml:space="preserve">а, </w:t>
      </w:r>
      <w:r>
        <w:rPr>
          <w:color w:val="000000" w:themeColor="dk1"/>
          <w:sz w:val="28"/>
          <w:szCs w:val="28"/>
        </w:rPr>
        <w:t>већ</w:t>
      </w:r>
      <w:r>
        <w:rPr>
          <w:color w:val="000000" w:themeColor="dk1"/>
          <w:sz w:val="28"/>
          <w:szCs w:val="28"/>
        </w:rPr>
        <w:t xml:space="preserve"> једни </w:t>
      </w:r>
      <w:r>
        <w:rPr>
          <w:color w:val="000000" w:themeColor="dk1"/>
          <w:sz w:val="28"/>
          <w:szCs w:val="28"/>
        </w:rPr>
        <w:t>уживају у најпожељнијим стварима</w:t>
      </w:r>
      <w:r>
        <w:rPr>
          <w:color w:val="000000" w:themeColor="dk1"/>
          <w:sz w:val="28"/>
          <w:szCs w:val="28"/>
        </w:rPr>
        <w:t xml:space="preserve">, а други понекад </w:t>
      </w:r>
      <w:r>
        <w:rPr>
          <w:color w:val="000000" w:themeColor="dk1"/>
          <w:sz w:val="28"/>
          <w:szCs w:val="28"/>
        </w:rPr>
        <w:t>скроз пропадају</w:t>
      </w:r>
      <w:r>
        <w:rPr>
          <w:color w:val="000000" w:themeColor="dk1"/>
          <w:sz w:val="28"/>
          <w:szCs w:val="28"/>
        </w:rPr>
        <w:t xml:space="preserve">, и испуњени злом које је </w:t>
      </w:r>
      <w:r>
        <w:rPr>
          <w:color w:val="000000" w:themeColor="dk1"/>
          <w:sz w:val="28"/>
          <w:szCs w:val="28"/>
        </w:rPr>
        <w:t xml:space="preserve">код њих </w:t>
      </w:r>
      <w:r>
        <w:rPr>
          <w:color w:val="000000" w:themeColor="dk1"/>
          <w:sz w:val="28"/>
          <w:szCs w:val="28"/>
        </w:rPr>
        <w:t xml:space="preserve">достигло </w:t>
      </w:r>
      <w:r>
        <w:rPr>
          <w:color w:val="000000" w:themeColor="dk1"/>
          <w:sz w:val="28"/>
          <w:szCs w:val="28"/>
        </w:rPr>
        <w:t>врхунац</w:t>
      </w:r>
      <w:r>
        <w:rPr>
          <w:color w:val="000000" w:themeColor="dk1"/>
          <w:sz w:val="28"/>
          <w:szCs w:val="28"/>
        </w:rPr>
        <w:t xml:space="preserve">, постали су </w:t>
      </w:r>
      <w:r>
        <w:rPr>
          <w:color w:val="000000" w:themeColor="dk1"/>
          <w:sz w:val="28"/>
          <w:szCs w:val="28"/>
        </w:rPr>
        <w:t>легенда</w:t>
      </w:r>
      <w:r>
        <w:rPr>
          <w:color w:val="000000" w:themeColor="dk1"/>
          <w:sz w:val="28"/>
          <w:szCs w:val="28"/>
        </w:rPr>
        <w:t xml:space="preserve"> </w:t>
      </w:r>
      <w:r>
        <w:rPr>
          <w:color w:val="000000" w:themeColor="dk1"/>
          <w:sz w:val="28"/>
          <w:szCs w:val="28"/>
        </w:rPr>
        <w:t>својим</w:t>
      </w:r>
      <w:r>
        <w:rPr>
          <w:color w:val="000000" w:themeColor="dk1"/>
          <w:sz w:val="28"/>
          <w:szCs w:val="28"/>
        </w:rPr>
        <w:t xml:space="preserve"> живот</w:t>
      </w:r>
      <w:r>
        <w:rPr>
          <w:color w:val="000000" w:themeColor="dk1"/>
          <w:sz w:val="28"/>
          <w:szCs w:val="28"/>
        </w:rPr>
        <w:t>ом</w:t>
      </w:r>
      <w:r>
        <w:rPr>
          <w:color w:val="000000" w:themeColor="dk1"/>
          <w:sz w:val="28"/>
          <w:szCs w:val="28"/>
        </w:rPr>
        <w:t xml:space="preserve"> </w:t>
      </w:r>
      <w:r>
        <w:rPr>
          <w:color w:val="000000" w:themeColor="dk1"/>
          <w:sz w:val="28"/>
          <w:szCs w:val="28"/>
        </w:rPr>
        <w:t xml:space="preserve">и </w:t>
      </w:r>
      <w:r>
        <w:rPr>
          <w:color w:val="000000" w:themeColor="dk1"/>
          <w:sz w:val="28"/>
          <w:szCs w:val="28"/>
        </w:rPr>
        <w:t>с</w:t>
      </w:r>
      <w:r>
        <w:rPr>
          <w:color w:val="000000" w:themeColor="dk1"/>
          <w:sz w:val="28"/>
          <w:szCs w:val="28"/>
        </w:rPr>
        <w:t>ценарио</w:t>
      </w:r>
      <w:r>
        <w:rPr>
          <w:color w:val="000000" w:themeColor="dk1"/>
          <w:sz w:val="28"/>
          <w:szCs w:val="28"/>
        </w:rPr>
        <w:t xml:space="preserve"> трагедије у</w:t>
      </w:r>
      <w:r>
        <w:rPr>
          <w:color w:val="000000" w:themeColor="dk1"/>
          <w:sz w:val="28"/>
          <w:szCs w:val="28"/>
        </w:rPr>
        <w:t xml:space="preserve"> позоришту</w:t>
      </w:r>
      <w:r>
        <w:rPr>
          <w:color w:val="000000" w:themeColor="dk1"/>
          <w:sz w:val="28"/>
          <w:szCs w:val="28"/>
        </w:rPr>
        <w:t xml:space="preserve">? Али могу они који желе </w:t>
      </w:r>
      <w:r>
        <w:rPr>
          <w:color w:val="000000" w:themeColor="dk1"/>
          <w:sz w:val="28"/>
          <w:szCs w:val="28"/>
        </w:rPr>
        <w:t>јасно</w:t>
      </w:r>
      <w:r>
        <w:rPr>
          <w:color w:val="000000" w:themeColor="dk1"/>
          <w:sz w:val="28"/>
          <w:szCs w:val="28"/>
        </w:rPr>
        <w:t xml:space="preserve"> </w:t>
      </w:r>
      <w:r>
        <w:rPr>
          <w:color w:val="000000" w:themeColor="dk1"/>
          <w:sz w:val="28"/>
          <w:szCs w:val="28"/>
        </w:rPr>
        <w:t xml:space="preserve">да виде, оно што је најучинковитије да науче и да чине, </w:t>
      </w:r>
      <w:r>
        <w:rPr>
          <w:color w:val="000000" w:themeColor="dk1"/>
          <w:sz w:val="28"/>
          <w:szCs w:val="28"/>
        </w:rPr>
        <w:t>да</w:t>
      </w:r>
      <w:r>
        <w:rPr>
          <w:color w:val="000000" w:themeColor="dk1"/>
          <w:sz w:val="28"/>
          <w:szCs w:val="28"/>
        </w:rPr>
        <w:t xml:space="preserve"> </w:t>
      </w:r>
      <w:r>
        <w:rPr>
          <w:color w:val="000000" w:themeColor="dk1"/>
          <w:sz w:val="28"/>
          <w:szCs w:val="28"/>
        </w:rPr>
        <w:t>током истог дана и часа</w:t>
      </w:r>
      <w:r>
        <w:rPr>
          <w:color w:val="000000" w:themeColor="dk1"/>
          <w:sz w:val="28"/>
          <w:szCs w:val="28"/>
        </w:rPr>
        <w:t>,</w:t>
      </w:r>
      <w:r>
        <w:rPr>
          <w:color w:val="000000" w:themeColor="dk1"/>
          <w:sz w:val="28"/>
          <w:szCs w:val="28"/>
        </w:rPr>
        <w:t xml:space="preserve"> један </w:t>
      </w:r>
      <w:r>
        <w:rPr>
          <w:color w:val="000000" w:themeColor="dk1"/>
          <w:sz w:val="28"/>
          <w:szCs w:val="28"/>
        </w:rPr>
        <w:t xml:space="preserve">је </w:t>
      </w:r>
      <w:r>
        <w:rPr>
          <w:color w:val="000000" w:themeColor="dk1"/>
          <w:sz w:val="28"/>
          <w:szCs w:val="28"/>
        </w:rPr>
        <w:t xml:space="preserve">ухваћен због прељубе </w:t>
      </w:r>
      <w:r>
        <w:rPr>
          <w:color w:val="000000" w:themeColor="dk1"/>
          <w:sz w:val="28"/>
          <w:szCs w:val="28"/>
        </w:rPr>
        <w:t>и</w:t>
      </w:r>
      <w:r>
        <w:rPr>
          <w:color w:val="000000" w:themeColor="dk1"/>
          <w:sz w:val="28"/>
          <w:szCs w:val="28"/>
        </w:rPr>
        <w:t>ли</w:t>
      </w:r>
      <w:r>
        <w:rPr>
          <w:color w:val="000000" w:themeColor="dk1"/>
          <w:sz w:val="28"/>
          <w:szCs w:val="28"/>
        </w:rPr>
        <w:t xml:space="preserve"> убиства и отплаћује својим судијама строгу казну, </w:t>
      </w:r>
      <w:r>
        <w:rPr>
          <w:color w:val="000000" w:themeColor="dk1"/>
          <w:sz w:val="28"/>
          <w:szCs w:val="28"/>
        </w:rPr>
        <w:t>док</w:t>
      </w:r>
      <w:r>
        <w:rPr>
          <w:color w:val="000000" w:themeColor="dk1"/>
          <w:sz w:val="28"/>
          <w:szCs w:val="28"/>
        </w:rPr>
        <w:t xml:space="preserve"> </w:t>
      </w:r>
      <w:r>
        <w:rPr>
          <w:color w:val="000000" w:themeColor="dk1"/>
          <w:sz w:val="28"/>
          <w:szCs w:val="28"/>
        </w:rPr>
        <w:t>неко</w:t>
      </w:r>
      <w:r>
        <w:rPr>
          <w:color w:val="000000" w:themeColor="dk1"/>
          <w:sz w:val="28"/>
          <w:szCs w:val="28"/>
        </w:rPr>
        <w:t xml:space="preserve"> </w:t>
      </w:r>
      <w:r>
        <w:rPr>
          <w:color w:val="000000" w:themeColor="dk1"/>
          <w:sz w:val="28"/>
          <w:szCs w:val="28"/>
        </w:rPr>
        <w:t xml:space="preserve">други ужива </w:t>
      </w:r>
      <w:r>
        <w:rPr>
          <w:color w:val="000000" w:themeColor="dk1"/>
          <w:sz w:val="28"/>
          <w:szCs w:val="28"/>
        </w:rPr>
        <w:t xml:space="preserve">у </w:t>
      </w:r>
      <w:r>
        <w:rPr>
          <w:color w:val="000000" w:themeColor="dk1"/>
          <w:sz w:val="28"/>
          <w:szCs w:val="28"/>
        </w:rPr>
        <w:t>похвал</w:t>
      </w:r>
      <w:r>
        <w:rPr>
          <w:color w:val="000000" w:themeColor="dk1"/>
          <w:sz w:val="28"/>
          <w:szCs w:val="28"/>
        </w:rPr>
        <w:t>ама</w:t>
      </w:r>
      <w:r>
        <w:rPr>
          <w:color w:val="000000" w:themeColor="dk1"/>
          <w:sz w:val="28"/>
          <w:szCs w:val="28"/>
        </w:rPr>
        <w:t xml:space="preserve"> </w:t>
      </w:r>
      <w:r>
        <w:rPr>
          <w:color w:val="000000" w:themeColor="dk1"/>
          <w:sz w:val="28"/>
          <w:szCs w:val="28"/>
        </w:rPr>
        <w:t xml:space="preserve">због целомудрености и честитости и због своје изванредне </w:t>
      </w:r>
      <w:r>
        <w:rPr>
          <w:color w:val="000000" w:themeColor="dk1"/>
          <w:sz w:val="28"/>
          <w:szCs w:val="28"/>
        </w:rPr>
        <w:t>доброте</w:t>
      </w:r>
      <w:r>
        <w:rPr>
          <w:color w:val="000000" w:themeColor="dk1"/>
          <w:sz w:val="28"/>
          <w:szCs w:val="28"/>
        </w:rPr>
        <w:t xml:space="preserve">. Али ни дан ни час не </w:t>
      </w:r>
      <w:r>
        <w:rPr>
          <w:color w:val="000000" w:themeColor="dk1"/>
          <w:sz w:val="28"/>
          <w:szCs w:val="28"/>
        </w:rPr>
        <w:t>мо</w:t>
      </w:r>
      <w:r>
        <w:rPr>
          <w:color w:val="000000" w:themeColor="dk1"/>
          <w:sz w:val="28"/>
          <w:szCs w:val="28"/>
        </w:rPr>
        <w:t>гу</w:t>
      </w:r>
      <w:r>
        <w:rPr>
          <w:color w:val="000000" w:themeColor="dk1"/>
          <w:sz w:val="28"/>
          <w:szCs w:val="28"/>
        </w:rPr>
        <w:t xml:space="preserve"> да спреч</w:t>
      </w:r>
      <w:r>
        <w:rPr>
          <w:color w:val="000000" w:themeColor="dk1"/>
          <w:sz w:val="28"/>
          <w:szCs w:val="28"/>
        </w:rPr>
        <w:t>е</w:t>
      </w:r>
      <w:r>
        <w:rPr>
          <w:color w:val="000000" w:themeColor="dk1"/>
          <w:sz w:val="28"/>
          <w:szCs w:val="28"/>
        </w:rPr>
        <w:t xml:space="preserve"> </w:t>
      </w:r>
      <w:r>
        <w:rPr>
          <w:color w:val="000000" w:themeColor="dk1"/>
          <w:sz w:val="28"/>
          <w:szCs w:val="28"/>
        </w:rPr>
        <w:t xml:space="preserve">развратног човека </w:t>
      </w:r>
      <w:r>
        <w:rPr>
          <w:color w:val="000000" w:themeColor="dk1"/>
          <w:sz w:val="28"/>
          <w:szCs w:val="28"/>
        </w:rPr>
        <w:t xml:space="preserve">да се уразуми, као што неће ни да подстичу исправног и пристојног на непристојна и развратна телесна уживања. Слободно размишљање према било чему и </w:t>
      </w:r>
      <w:r>
        <w:rPr>
          <w:color w:val="000000" w:themeColor="dk1"/>
          <w:sz w:val="28"/>
          <w:szCs w:val="28"/>
        </w:rPr>
        <w:t>необуздана тежња</w:t>
      </w:r>
      <w:r>
        <w:rPr>
          <w:color w:val="000000" w:themeColor="dk1"/>
          <w:sz w:val="28"/>
          <w:szCs w:val="28"/>
        </w:rPr>
        <w:t xml:space="preserve"> </w:t>
      </w:r>
      <w:r>
        <w:rPr>
          <w:color w:val="000000" w:themeColor="dk1"/>
          <w:sz w:val="28"/>
          <w:szCs w:val="28"/>
        </w:rPr>
        <w:t>су припремили</w:t>
      </w:r>
      <w:r>
        <w:rPr>
          <w:color w:val="000000" w:themeColor="dk1"/>
          <w:sz w:val="28"/>
          <w:szCs w:val="28"/>
        </w:rPr>
        <w:t xml:space="preserve"> једног за оно, а другог за ово. </w:t>
      </w:r>
      <w:r>
        <w:rPr>
          <w:color w:val="000000" w:themeColor="dk1"/>
          <w:sz w:val="28"/>
          <w:szCs w:val="28"/>
        </w:rPr>
        <w:t>Да</w:t>
      </w:r>
      <w:r>
        <w:rPr>
          <w:color w:val="000000" w:themeColor="dk1"/>
          <w:sz w:val="28"/>
          <w:szCs w:val="28"/>
        </w:rPr>
        <w:t>кл</w:t>
      </w:r>
      <w:r>
        <w:rPr>
          <w:color w:val="000000" w:themeColor="dk1"/>
          <w:sz w:val="28"/>
          <w:szCs w:val="28"/>
        </w:rPr>
        <w:t>е</w:t>
      </w:r>
      <w:r>
        <w:rPr>
          <w:color w:val="000000" w:themeColor="dk1"/>
          <w:sz w:val="28"/>
          <w:szCs w:val="28"/>
        </w:rPr>
        <w:t xml:space="preserve"> од нас, а не од </w:t>
      </w:r>
      <w:r>
        <w:rPr>
          <w:color w:val="000000" w:themeColor="dk1"/>
          <w:sz w:val="28"/>
          <w:szCs w:val="28"/>
        </w:rPr>
        <w:t>природне</w:t>
      </w:r>
      <w:r>
        <w:rPr>
          <w:color w:val="000000" w:themeColor="dk1"/>
          <w:sz w:val="28"/>
          <w:szCs w:val="28"/>
        </w:rPr>
        <w:t xml:space="preserve"> каквоће времен</w:t>
      </w:r>
      <w:r>
        <w:rPr>
          <w:rFonts w:ascii="Times New Roman" w:cs="Times New Roman" w:hAnsi="Times New Roman"/>
          <w:color w:val="000000" w:themeColor="dk1"/>
          <w:sz w:val="28"/>
          <w:szCs w:val="28"/>
        </w:rPr>
        <w:t>â</w:t>
      </w:r>
      <w:r>
        <w:rPr>
          <w:color w:val="000000" w:themeColor="dk1"/>
          <w:sz w:val="28"/>
          <w:szCs w:val="28"/>
        </w:rPr>
        <w:t xml:space="preserve">, зависи </w:t>
      </w:r>
      <w:r>
        <w:rPr>
          <w:color w:val="000000" w:themeColor="dk1"/>
          <w:sz w:val="28"/>
          <w:szCs w:val="28"/>
        </w:rPr>
        <w:t>к</w:t>
      </w:r>
      <w:r>
        <w:rPr>
          <w:color w:val="000000" w:themeColor="dk1"/>
          <w:sz w:val="28"/>
          <w:szCs w:val="28"/>
        </w:rPr>
        <w:t>а</w:t>
      </w:r>
      <w:r>
        <w:rPr>
          <w:color w:val="000000" w:themeColor="dk1"/>
          <w:sz w:val="28"/>
          <w:szCs w:val="28"/>
        </w:rPr>
        <w:t>ко</w:t>
      </w:r>
      <w:r>
        <w:rPr>
          <w:color w:val="000000" w:themeColor="dk1"/>
          <w:sz w:val="28"/>
          <w:szCs w:val="28"/>
        </w:rPr>
        <w:t xml:space="preserve"> срећа у нашем животу, </w:t>
      </w:r>
      <w:r>
        <w:rPr>
          <w:color w:val="000000" w:themeColor="dk1"/>
          <w:sz w:val="28"/>
          <w:szCs w:val="28"/>
        </w:rPr>
        <w:t>т</w:t>
      </w:r>
      <w:r>
        <w:rPr>
          <w:color w:val="000000" w:themeColor="dk1"/>
          <w:sz w:val="28"/>
          <w:szCs w:val="28"/>
        </w:rPr>
        <w:t>а</w:t>
      </w:r>
      <w:r>
        <w:rPr>
          <w:color w:val="000000" w:themeColor="dk1"/>
          <w:sz w:val="28"/>
          <w:szCs w:val="28"/>
        </w:rPr>
        <w:t xml:space="preserve">ко и </w:t>
      </w:r>
      <w:r>
        <w:rPr>
          <w:color w:val="000000" w:themeColor="dk1"/>
          <w:sz w:val="28"/>
          <w:szCs w:val="28"/>
        </w:rPr>
        <w:t xml:space="preserve">оно </w:t>
      </w:r>
      <w:r>
        <w:rPr>
          <w:color w:val="000000" w:themeColor="dk1"/>
          <w:sz w:val="28"/>
          <w:szCs w:val="28"/>
        </w:rPr>
        <w:t xml:space="preserve">супротно. </w:t>
      </w:r>
    </w:p>
    <w:p w14:paraId="00000570">
      <w:pPr>
        <w:jc w:val="both"/>
        <w:rPr>
          <w:color w:val="000000" w:themeColor="dk1"/>
          <w:sz w:val="28"/>
          <w:szCs w:val="28"/>
        </w:rPr>
      </w:pPr>
      <w:r>
        <w:rPr>
          <w:color w:val="000000" w:themeColor="dk1"/>
          <w:sz w:val="28"/>
          <w:szCs w:val="28"/>
        </w:rPr>
        <w:t>ПАЛ: Тако изгледа, твоја реч је исправна!</w:t>
      </w:r>
    </w:p>
    <w:p w14:paraId="00000571">
      <w:pPr>
        <w:jc w:val="both"/>
        <w:rPr>
          <w:color w:val="000000" w:themeColor="dk1"/>
          <w:sz w:val="28"/>
          <w:szCs w:val="28"/>
        </w:rPr>
      </w:pPr>
      <w:r>
        <w:rPr>
          <w:color w:val="000000" w:themeColor="dk1"/>
          <w:sz w:val="28"/>
          <w:szCs w:val="28"/>
        </w:rPr>
        <w:t xml:space="preserve">КИР: </w:t>
      </w:r>
      <w:r>
        <w:rPr>
          <w:color w:val="000000" w:themeColor="dk1"/>
          <w:sz w:val="28"/>
          <w:szCs w:val="28"/>
        </w:rPr>
        <w:t>А нарочито</w:t>
      </w:r>
      <w:r>
        <w:rPr>
          <w:color w:val="000000" w:themeColor="dk1"/>
          <w:sz w:val="28"/>
          <w:szCs w:val="28"/>
        </w:rPr>
        <w:t xml:space="preserve"> </w:t>
      </w:r>
      <w:r>
        <w:rPr>
          <w:color w:val="000000" w:themeColor="dk1"/>
          <w:sz w:val="28"/>
          <w:szCs w:val="28"/>
        </w:rPr>
        <w:t>се боје петог и осмог дана и изговарају се лажним оправдањима у греховима и заборављају</w:t>
      </w:r>
      <w:r>
        <w:rPr>
          <w:color w:val="000000" w:themeColor="dk1"/>
          <w:sz w:val="28"/>
          <w:szCs w:val="28"/>
        </w:rPr>
        <w:t xml:space="preserve"> </w:t>
      </w:r>
      <w:r>
        <w:rPr>
          <w:color w:val="000000" w:themeColor="dk1"/>
          <w:sz w:val="28"/>
          <w:szCs w:val="28"/>
        </w:rPr>
        <w:t>да нико од оних који размишља</w:t>
      </w:r>
      <w:r>
        <w:rPr>
          <w:color w:val="000000" w:themeColor="dk1"/>
          <w:sz w:val="28"/>
          <w:szCs w:val="28"/>
        </w:rPr>
        <w:t xml:space="preserve"> исправно нема поверења у хладна</w:t>
      </w:r>
      <w:r>
        <w:rPr>
          <w:color w:val="000000" w:themeColor="dk1"/>
          <w:sz w:val="28"/>
          <w:szCs w:val="28"/>
        </w:rPr>
        <w:t xml:space="preserve"> и </w:t>
      </w:r>
      <w:r>
        <w:rPr>
          <w:color w:val="000000" w:themeColor="dk1"/>
          <w:sz w:val="28"/>
          <w:szCs w:val="28"/>
        </w:rPr>
        <w:t>бапска</w:t>
      </w:r>
      <w:r>
        <w:rPr>
          <w:color w:val="000000" w:themeColor="dk1"/>
          <w:sz w:val="28"/>
          <w:szCs w:val="28"/>
        </w:rPr>
        <w:t xml:space="preserve"> умовања</w:t>
      </w:r>
      <w:r>
        <w:rPr>
          <w:color w:val="000000" w:themeColor="dk1"/>
          <w:sz w:val="28"/>
          <w:szCs w:val="28"/>
        </w:rPr>
        <w:t xml:space="preserve">. </w:t>
      </w:r>
      <w:r>
        <w:rPr>
          <w:color w:val="000000" w:themeColor="dk1"/>
          <w:sz w:val="28"/>
          <w:szCs w:val="28"/>
        </w:rPr>
        <w:t>Јер стварање неких Еринија</w:t>
      </w:r>
      <w:r>
        <w:rPr>
          <w:rStyle w:val="Footnotereference"/>
          <w:color w:val="000000" w:themeColor="dk1"/>
          <w:sz w:val="28"/>
          <w:szCs w:val="28"/>
        </w:rPr>
        <w:footnoteReference w:id="622"/>
      </w:r>
      <w:r>
        <w:rPr>
          <w:color w:val="000000" w:themeColor="dk1"/>
          <w:sz w:val="28"/>
          <w:szCs w:val="28"/>
        </w:rPr>
        <w:t>и појављ</w:t>
      </w:r>
      <w:r>
        <w:rPr>
          <w:color w:val="000000" w:themeColor="dk1"/>
          <w:sz w:val="28"/>
          <w:szCs w:val="28"/>
        </w:rPr>
        <w:t xml:space="preserve">ивање демона, </w:t>
      </w:r>
      <w:r>
        <w:rPr>
          <w:color w:val="000000" w:themeColor="dk1"/>
          <w:sz w:val="28"/>
          <w:szCs w:val="28"/>
        </w:rPr>
        <w:t>од којих</w:t>
      </w:r>
      <w:r>
        <w:rPr>
          <w:color w:val="000000" w:themeColor="dk1"/>
          <w:sz w:val="28"/>
          <w:szCs w:val="28"/>
        </w:rPr>
        <w:t xml:space="preserve"> </w:t>
      </w:r>
      <w:r>
        <w:rPr>
          <w:color w:val="000000" w:themeColor="dk1"/>
          <w:sz w:val="28"/>
          <w:szCs w:val="28"/>
        </w:rPr>
        <w:t>је један див</w:t>
      </w:r>
      <w:r>
        <w:rPr>
          <w:color w:val="000000" w:themeColor="dk1"/>
          <w:sz w:val="28"/>
          <w:szCs w:val="28"/>
        </w:rPr>
        <w:t>љ</w:t>
      </w:r>
      <w:r>
        <w:rPr>
          <w:color w:val="000000" w:themeColor="dk1"/>
          <w:sz w:val="28"/>
          <w:szCs w:val="28"/>
        </w:rPr>
        <w:t xml:space="preserve">ији од другог, казне и судови, и </w:t>
      </w:r>
      <w:r>
        <w:rPr>
          <w:color w:val="000000" w:themeColor="dk1"/>
          <w:sz w:val="28"/>
          <w:szCs w:val="28"/>
        </w:rPr>
        <w:t>друг</w:t>
      </w:r>
      <w:r>
        <w:rPr>
          <w:color w:val="000000" w:themeColor="dk1"/>
          <w:sz w:val="28"/>
          <w:szCs w:val="28"/>
        </w:rPr>
        <w:t>е</w:t>
      </w:r>
      <w:r>
        <w:rPr>
          <w:color w:val="000000" w:themeColor="dk1"/>
          <w:sz w:val="28"/>
          <w:szCs w:val="28"/>
        </w:rPr>
        <w:t xml:space="preserve"> различит</w:t>
      </w:r>
      <w:r>
        <w:rPr>
          <w:color w:val="000000" w:themeColor="dk1"/>
          <w:sz w:val="28"/>
          <w:szCs w:val="28"/>
        </w:rPr>
        <w:t>е</w:t>
      </w:r>
      <w:r>
        <w:rPr>
          <w:color w:val="000000" w:themeColor="dk1"/>
          <w:sz w:val="28"/>
          <w:szCs w:val="28"/>
        </w:rPr>
        <w:t xml:space="preserve"> </w:t>
      </w:r>
      <w:r>
        <w:rPr>
          <w:color w:val="000000" w:themeColor="dk1"/>
          <w:sz w:val="28"/>
          <w:szCs w:val="28"/>
        </w:rPr>
        <w:t xml:space="preserve">ствари </w:t>
      </w:r>
      <w:r>
        <w:rPr>
          <w:color w:val="000000" w:themeColor="dk1"/>
          <w:sz w:val="28"/>
          <w:szCs w:val="28"/>
        </w:rPr>
        <w:t>сличне томе</w:t>
      </w:r>
      <w:r>
        <w:rPr>
          <w:color w:val="000000" w:themeColor="dk1"/>
          <w:sz w:val="28"/>
          <w:szCs w:val="28"/>
        </w:rPr>
        <w:t xml:space="preserve">, плету овим </w:t>
      </w:r>
      <w:r>
        <w:rPr>
          <w:color w:val="000000" w:themeColor="dk1"/>
          <w:sz w:val="28"/>
          <w:szCs w:val="28"/>
        </w:rPr>
        <w:t>брбља</w:t>
      </w:r>
      <w:r>
        <w:rPr>
          <w:color w:val="000000" w:themeColor="dk1"/>
          <w:sz w:val="28"/>
          <w:szCs w:val="28"/>
        </w:rPr>
        <w:t>њем</w:t>
      </w:r>
      <w:r>
        <w:rPr>
          <w:color w:val="000000" w:themeColor="dk1"/>
          <w:sz w:val="28"/>
          <w:szCs w:val="28"/>
        </w:rPr>
        <w:t>, а несрећници ни не црвене</w:t>
      </w:r>
      <w:r>
        <w:rPr>
          <w:color w:val="000000" w:themeColor="dk1"/>
          <w:sz w:val="28"/>
          <w:szCs w:val="28"/>
        </w:rPr>
        <w:t xml:space="preserve"> </w:t>
      </w:r>
      <w:r>
        <w:rPr>
          <w:color w:val="000000" w:themeColor="dk1"/>
          <w:sz w:val="28"/>
          <w:szCs w:val="28"/>
        </w:rPr>
        <w:t>(од стида)</w:t>
      </w:r>
      <w:r>
        <w:rPr>
          <w:color w:val="000000" w:themeColor="dk1"/>
          <w:sz w:val="28"/>
          <w:szCs w:val="28"/>
        </w:rPr>
        <w:t xml:space="preserve">. И ако почне да нагиње ка </w:t>
      </w:r>
      <w:r>
        <w:rPr>
          <w:color w:val="000000" w:themeColor="dk1"/>
          <w:sz w:val="28"/>
          <w:szCs w:val="28"/>
        </w:rPr>
        <w:t>нестајању претходно пун Месец</w:t>
      </w:r>
      <w:r>
        <w:rPr>
          <w:color w:val="000000" w:themeColor="dk1"/>
          <w:sz w:val="28"/>
          <w:szCs w:val="28"/>
        </w:rPr>
        <w:t xml:space="preserve"> </w:t>
      </w:r>
      <w:r>
        <w:rPr>
          <w:color w:val="000000" w:themeColor="dk1"/>
          <w:sz w:val="28"/>
          <w:szCs w:val="28"/>
        </w:rPr>
        <w:t>(</w:t>
      </w:r>
      <w:r>
        <w:rPr>
          <w:color w:val="000000" w:themeColor="dk1"/>
          <w:sz w:val="28"/>
          <w:szCs w:val="28"/>
        </w:rPr>
        <w:t>јер</w:t>
      </w:r>
      <w:r>
        <w:rPr>
          <w:color w:val="000000" w:themeColor="dk1"/>
          <w:sz w:val="28"/>
          <w:szCs w:val="28"/>
        </w:rPr>
        <w:t xml:space="preserve"> </w:t>
      </w:r>
      <w:r>
        <w:rPr>
          <w:color w:val="000000" w:themeColor="dk1"/>
          <w:sz w:val="28"/>
          <w:szCs w:val="28"/>
        </w:rPr>
        <w:t>врш</w:t>
      </w:r>
      <w:r>
        <w:rPr>
          <w:color w:val="000000" w:themeColor="dk1"/>
          <w:sz w:val="28"/>
          <w:szCs w:val="28"/>
        </w:rPr>
        <w:t xml:space="preserve">и </w:t>
      </w:r>
      <w:r>
        <w:rPr>
          <w:color w:val="000000" w:themeColor="dk1"/>
          <w:sz w:val="28"/>
          <w:szCs w:val="28"/>
        </w:rPr>
        <w:t>у складу за Створитељевом замисли</w:t>
      </w:r>
      <w:r>
        <w:rPr>
          <w:color w:val="000000" w:themeColor="dk1"/>
          <w:sz w:val="28"/>
          <w:szCs w:val="28"/>
        </w:rPr>
        <w:t xml:space="preserve"> </w:t>
      </w:r>
      <w:r>
        <w:rPr>
          <w:color w:val="000000" w:themeColor="dk1"/>
          <w:sz w:val="28"/>
          <w:szCs w:val="28"/>
        </w:rPr>
        <w:t xml:space="preserve">стално кружно кретање </w:t>
      </w:r>
      <w:r>
        <w:rPr>
          <w:color w:val="000000" w:themeColor="dk1"/>
          <w:sz w:val="28"/>
          <w:szCs w:val="28"/>
        </w:rPr>
        <w:t>месеч</w:t>
      </w:r>
      <w:r>
        <w:rPr>
          <w:color w:val="000000" w:themeColor="dk1"/>
          <w:sz w:val="28"/>
          <w:szCs w:val="28"/>
        </w:rPr>
        <w:t>евих мена</w:t>
      </w:r>
      <w:r>
        <w:rPr>
          <w:color w:val="000000" w:themeColor="dk1"/>
          <w:sz w:val="28"/>
          <w:szCs w:val="28"/>
        </w:rPr>
        <w:t xml:space="preserve">, </w:t>
      </w:r>
      <w:r>
        <w:rPr>
          <w:color w:val="000000" w:themeColor="dk1"/>
          <w:sz w:val="28"/>
          <w:szCs w:val="28"/>
        </w:rPr>
        <w:t xml:space="preserve">смањујући </w:t>
      </w:r>
      <w:r>
        <w:rPr>
          <w:color w:val="000000" w:themeColor="dk1"/>
          <w:sz w:val="28"/>
          <w:szCs w:val="28"/>
        </w:rPr>
        <w:t xml:space="preserve">се </w:t>
      </w:r>
      <w:r>
        <w:rPr>
          <w:color w:val="000000" w:themeColor="dk1"/>
          <w:sz w:val="28"/>
          <w:szCs w:val="28"/>
        </w:rPr>
        <w:t xml:space="preserve">и </w:t>
      </w:r>
      <w:r>
        <w:rPr>
          <w:color w:val="000000" w:themeColor="dk1"/>
          <w:sz w:val="28"/>
          <w:szCs w:val="28"/>
        </w:rPr>
        <w:t>растући</w:t>
      </w:r>
      <w:r>
        <w:rPr>
          <w:color w:val="000000" w:themeColor="dk1"/>
          <w:sz w:val="28"/>
          <w:szCs w:val="28"/>
        </w:rPr>
        <w:t>)</w:t>
      </w:r>
      <w:r>
        <w:rPr>
          <w:color w:val="000000" w:themeColor="dk1"/>
          <w:sz w:val="28"/>
          <w:szCs w:val="28"/>
        </w:rPr>
        <w:t xml:space="preserve">, заустављају сваки рад, одлажу своја путовања, мислећи да сигурно и у сваком случају слабе заједно и са нашим </w:t>
      </w:r>
      <w:r>
        <w:rPr>
          <w:color w:val="000000" w:themeColor="dk1"/>
          <w:sz w:val="28"/>
          <w:szCs w:val="28"/>
        </w:rPr>
        <w:t>Месецом</w:t>
      </w:r>
      <w:r>
        <w:rPr>
          <w:color w:val="000000" w:themeColor="dk1"/>
          <w:sz w:val="28"/>
          <w:szCs w:val="28"/>
        </w:rPr>
        <w:t xml:space="preserve"> и наши </w:t>
      </w:r>
      <w:r>
        <w:rPr>
          <w:color w:val="000000" w:themeColor="dk1"/>
          <w:sz w:val="28"/>
          <w:szCs w:val="28"/>
        </w:rPr>
        <w:t>посл</w:t>
      </w:r>
      <w:r>
        <w:rPr>
          <w:color w:val="000000" w:themeColor="dk1"/>
          <w:sz w:val="28"/>
          <w:szCs w:val="28"/>
        </w:rPr>
        <w:t>ови</w:t>
      </w:r>
      <w:r>
        <w:rPr>
          <w:color w:val="000000" w:themeColor="dk1"/>
          <w:sz w:val="28"/>
          <w:szCs w:val="28"/>
        </w:rPr>
        <w:t xml:space="preserve">, и да са повратком у </w:t>
      </w:r>
      <w:r>
        <w:rPr>
          <w:color w:val="000000" w:themeColor="dk1"/>
          <w:sz w:val="28"/>
          <w:szCs w:val="28"/>
        </w:rPr>
        <w:t>смањ</w:t>
      </w:r>
      <w:r>
        <w:rPr>
          <w:color w:val="000000" w:themeColor="dk1"/>
          <w:sz w:val="28"/>
          <w:szCs w:val="28"/>
        </w:rPr>
        <w:t>ивање</w:t>
      </w:r>
      <w:r>
        <w:rPr>
          <w:color w:val="000000" w:themeColor="dk1"/>
          <w:sz w:val="28"/>
          <w:szCs w:val="28"/>
        </w:rPr>
        <w:t xml:space="preserve"> </w:t>
      </w:r>
      <w:r>
        <w:rPr>
          <w:color w:val="000000" w:themeColor="dk1"/>
          <w:sz w:val="28"/>
          <w:szCs w:val="28"/>
        </w:rPr>
        <w:t xml:space="preserve">(Месеца) </w:t>
      </w:r>
      <w:r>
        <w:rPr>
          <w:color w:val="000000" w:themeColor="dk1"/>
          <w:sz w:val="28"/>
          <w:szCs w:val="28"/>
        </w:rPr>
        <w:t xml:space="preserve">уништавају </w:t>
      </w:r>
      <w:r>
        <w:rPr>
          <w:color w:val="000000" w:themeColor="dk1"/>
          <w:sz w:val="28"/>
          <w:szCs w:val="28"/>
        </w:rPr>
        <w:t xml:space="preserve">се </w:t>
      </w:r>
      <w:r>
        <w:rPr>
          <w:color w:val="000000" w:themeColor="dk1"/>
          <w:sz w:val="28"/>
          <w:szCs w:val="28"/>
        </w:rPr>
        <w:t xml:space="preserve">и људске ствари. Али ако треба, смејући се њиховим глупостима, рећи нешто, </w:t>
      </w:r>
      <w:r>
        <w:rPr>
          <w:color w:val="000000" w:themeColor="dk1"/>
          <w:sz w:val="28"/>
          <w:szCs w:val="28"/>
        </w:rPr>
        <w:t>им</w:t>
      </w:r>
      <w:r>
        <w:rPr>
          <w:color w:val="000000" w:themeColor="dk1"/>
          <w:sz w:val="28"/>
          <w:szCs w:val="28"/>
        </w:rPr>
        <w:t xml:space="preserve">ају у себи страх који приличи остригама и најнесрећнијим од биљака. Јер можда ова бића, или још већа и развијенија, </w:t>
      </w:r>
      <w:r>
        <w:rPr>
          <w:color w:val="000000" w:themeColor="dk1"/>
          <w:sz w:val="28"/>
          <w:szCs w:val="28"/>
        </w:rPr>
        <w:t>имају</w:t>
      </w:r>
      <w:r>
        <w:rPr>
          <w:color w:val="000000" w:themeColor="dk1"/>
          <w:sz w:val="28"/>
          <w:szCs w:val="28"/>
        </w:rPr>
        <w:t xml:space="preserve"> по својој природи </w:t>
      </w:r>
      <w:r>
        <w:rPr>
          <w:color w:val="000000" w:themeColor="dk1"/>
          <w:sz w:val="28"/>
          <w:szCs w:val="28"/>
        </w:rPr>
        <w:t>овај</w:t>
      </w:r>
      <w:r>
        <w:rPr>
          <w:color w:val="000000" w:themeColor="dk1"/>
          <w:sz w:val="28"/>
          <w:szCs w:val="28"/>
        </w:rPr>
        <w:t xml:space="preserve"> осећај, из разлога који зна </w:t>
      </w:r>
      <w:r>
        <w:rPr>
          <w:color w:val="000000" w:themeColor="dk1"/>
          <w:sz w:val="28"/>
          <w:szCs w:val="28"/>
        </w:rPr>
        <w:t>С</w:t>
      </w:r>
      <w:r>
        <w:rPr>
          <w:color w:val="000000" w:themeColor="dk1"/>
          <w:sz w:val="28"/>
          <w:szCs w:val="28"/>
        </w:rPr>
        <w:t>творитељ</w:t>
      </w:r>
      <w:r>
        <w:rPr>
          <w:color w:val="000000" w:themeColor="dk1"/>
          <w:sz w:val="28"/>
          <w:szCs w:val="28"/>
        </w:rPr>
        <w:t>ева реч</w:t>
      </w:r>
      <w:r>
        <w:rPr>
          <w:color w:val="000000" w:themeColor="dk1"/>
          <w:sz w:val="28"/>
          <w:szCs w:val="28"/>
        </w:rPr>
        <w:t xml:space="preserve">. </w:t>
      </w:r>
      <w:r>
        <w:rPr>
          <w:color w:val="000000" w:themeColor="dk1"/>
          <w:sz w:val="28"/>
          <w:szCs w:val="28"/>
        </w:rPr>
        <w:t>Пошто</w:t>
      </w:r>
      <w:r>
        <w:rPr>
          <w:color w:val="000000" w:themeColor="dk1"/>
          <w:sz w:val="28"/>
          <w:szCs w:val="28"/>
        </w:rPr>
        <w:t xml:space="preserve"> </w:t>
      </w:r>
      <w:r>
        <w:rPr>
          <w:color w:val="000000" w:themeColor="dk1"/>
          <w:sz w:val="28"/>
          <w:szCs w:val="28"/>
        </w:rPr>
        <w:t xml:space="preserve">је </w:t>
      </w:r>
      <w:r>
        <w:rPr>
          <w:color w:val="000000" w:themeColor="dk1"/>
          <w:sz w:val="28"/>
          <w:szCs w:val="28"/>
        </w:rPr>
        <w:t xml:space="preserve">доказ у овим </w:t>
      </w:r>
      <w:r>
        <w:rPr>
          <w:color w:val="000000" w:themeColor="dk1"/>
          <w:sz w:val="28"/>
          <w:szCs w:val="28"/>
        </w:rPr>
        <w:t>стварима</w:t>
      </w:r>
      <w:r>
        <w:rPr>
          <w:color w:val="000000" w:themeColor="dk1"/>
          <w:sz w:val="28"/>
          <w:szCs w:val="28"/>
        </w:rPr>
        <w:t xml:space="preserve"> </w:t>
      </w:r>
      <w:r>
        <w:rPr>
          <w:color w:val="000000" w:themeColor="dk1"/>
          <w:sz w:val="28"/>
          <w:szCs w:val="28"/>
        </w:rPr>
        <w:t xml:space="preserve">несигуран </w:t>
      </w:r>
      <w:r>
        <w:rPr>
          <w:color w:val="000000" w:themeColor="dk1"/>
          <w:sz w:val="28"/>
          <w:szCs w:val="28"/>
        </w:rPr>
        <w:t xml:space="preserve">и </w:t>
      </w:r>
      <w:r>
        <w:rPr>
          <w:color w:val="000000" w:themeColor="dk1"/>
          <w:sz w:val="28"/>
          <w:szCs w:val="28"/>
        </w:rPr>
        <w:t>небављење овим</w:t>
      </w:r>
      <w:r>
        <w:rPr>
          <w:color w:val="000000" w:themeColor="dk1"/>
          <w:sz w:val="28"/>
          <w:szCs w:val="28"/>
        </w:rPr>
        <w:t xml:space="preserve"> н</w:t>
      </w:r>
      <w:r>
        <w:rPr>
          <w:color w:val="000000" w:themeColor="dk1"/>
          <w:sz w:val="28"/>
          <w:szCs w:val="28"/>
        </w:rPr>
        <w:t>иј</w:t>
      </w:r>
      <w:r>
        <w:rPr>
          <w:color w:val="000000" w:themeColor="dk1"/>
          <w:sz w:val="28"/>
          <w:szCs w:val="28"/>
        </w:rPr>
        <w:t xml:space="preserve">е </w:t>
      </w:r>
      <w:r>
        <w:rPr>
          <w:color w:val="000000" w:themeColor="dk1"/>
          <w:sz w:val="28"/>
          <w:szCs w:val="28"/>
        </w:rPr>
        <w:t xml:space="preserve">без користи и ова ствар ће </w:t>
      </w:r>
      <w:r>
        <w:rPr>
          <w:color w:val="000000" w:themeColor="dk1"/>
          <w:sz w:val="28"/>
          <w:szCs w:val="28"/>
        </w:rPr>
        <w:t>много и далеко превазићи</w:t>
      </w:r>
      <w:r>
        <w:rPr>
          <w:color w:val="000000" w:themeColor="dk1"/>
          <w:sz w:val="28"/>
          <w:szCs w:val="28"/>
        </w:rPr>
        <w:t xml:space="preserve"> људск</w:t>
      </w:r>
      <w:r>
        <w:rPr>
          <w:color w:val="000000" w:themeColor="dk1"/>
          <w:sz w:val="28"/>
          <w:szCs w:val="28"/>
        </w:rPr>
        <w:t>и</w:t>
      </w:r>
      <w:r>
        <w:rPr>
          <w:color w:val="000000" w:themeColor="dk1"/>
          <w:sz w:val="28"/>
          <w:szCs w:val="28"/>
        </w:rPr>
        <w:t xml:space="preserve"> </w:t>
      </w:r>
      <w:r>
        <w:rPr>
          <w:color w:val="000000" w:themeColor="dk1"/>
          <w:sz w:val="28"/>
          <w:szCs w:val="28"/>
        </w:rPr>
        <w:t>ум</w:t>
      </w:r>
      <w:r>
        <w:rPr>
          <w:color w:val="000000" w:themeColor="dk1"/>
          <w:sz w:val="28"/>
          <w:szCs w:val="28"/>
        </w:rPr>
        <w:t xml:space="preserve">. </w:t>
      </w:r>
      <w:r>
        <w:rPr>
          <w:color w:val="000000" w:themeColor="dk1"/>
          <w:sz w:val="28"/>
          <w:szCs w:val="28"/>
        </w:rPr>
        <w:t>Јер ако и</w:t>
      </w:r>
      <w:r>
        <w:rPr>
          <w:color w:val="000000" w:themeColor="dk1"/>
          <w:sz w:val="28"/>
          <w:szCs w:val="28"/>
        </w:rPr>
        <w:t xml:space="preserve"> </w:t>
      </w:r>
      <w:r>
        <w:rPr>
          <w:color w:val="000000" w:themeColor="dk1"/>
          <w:sz w:val="28"/>
          <w:szCs w:val="28"/>
        </w:rPr>
        <w:t xml:space="preserve">Месец </w:t>
      </w:r>
      <w:r>
        <w:rPr>
          <w:color w:val="000000" w:themeColor="dk1"/>
          <w:sz w:val="28"/>
          <w:szCs w:val="28"/>
        </w:rPr>
        <w:t>нестаје</w:t>
      </w:r>
      <w:r>
        <w:rPr>
          <w:color w:val="000000" w:themeColor="dk1"/>
          <w:sz w:val="28"/>
          <w:szCs w:val="28"/>
        </w:rPr>
        <w:t xml:space="preserve">, </w:t>
      </w:r>
      <w:r>
        <w:rPr>
          <w:color w:val="000000" w:themeColor="dk1"/>
          <w:sz w:val="28"/>
          <w:szCs w:val="28"/>
        </w:rPr>
        <w:t>ипак</w:t>
      </w:r>
      <w:r>
        <w:rPr>
          <w:color w:val="000000" w:themeColor="dk1"/>
          <w:sz w:val="28"/>
          <w:szCs w:val="28"/>
        </w:rPr>
        <w:t xml:space="preserve"> </w:t>
      </w:r>
      <w:r>
        <w:rPr>
          <w:color w:val="000000" w:themeColor="dk1"/>
          <w:sz w:val="28"/>
          <w:szCs w:val="28"/>
        </w:rPr>
        <w:t>мудар</w:t>
      </w:r>
      <w:r>
        <w:rPr>
          <w:color w:val="000000" w:themeColor="dk1"/>
          <w:sz w:val="28"/>
          <w:szCs w:val="28"/>
        </w:rPr>
        <w:t xml:space="preserve"> </w:t>
      </w:r>
      <w:r>
        <w:rPr>
          <w:color w:val="000000" w:themeColor="dk1"/>
          <w:sz w:val="28"/>
          <w:szCs w:val="28"/>
        </w:rPr>
        <w:t xml:space="preserve">и уравнотежен човек неће уопште престати да буде такав и неће </w:t>
      </w:r>
      <w:r>
        <w:rPr>
          <w:color w:val="000000" w:themeColor="dk1"/>
          <w:sz w:val="28"/>
          <w:szCs w:val="28"/>
        </w:rPr>
        <w:t>умањити</w:t>
      </w:r>
      <w:r>
        <w:rPr>
          <w:color w:val="000000" w:themeColor="dk1"/>
          <w:sz w:val="28"/>
          <w:szCs w:val="28"/>
        </w:rPr>
        <w:t xml:space="preserve"> сјај свог ума</w:t>
      </w:r>
      <w:r>
        <w:rPr>
          <w:color w:val="000000" w:themeColor="dk1"/>
          <w:sz w:val="28"/>
          <w:szCs w:val="28"/>
        </w:rPr>
        <w:t xml:space="preserve"> заједно са Месецом, нити ће </w:t>
      </w:r>
      <w:r>
        <w:rPr>
          <w:color w:val="000000" w:themeColor="dk1"/>
          <w:sz w:val="28"/>
          <w:szCs w:val="28"/>
        </w:rPr>
        <w:t xml:space="preserve">се </w:t>
      </w:r>
      <w:r>
        <w:rPr>
          <w:color w:val="000000" w:themeColor="dk1"/>
          <w:sz w:val="28"/>
          <w:szCs w:val="28"/>
        </w:rPr>
        <w:t>променити</w:t>
      </w:r>
      <w:r>
        <w:rPr>
          <w:color w:val="000000" w:themeColor="dk1"/>
          <w:sz w:val="28"/>
          <w:szCs w:val="28"/>
        </w:rPr>
        <w:t xml:space="preserve"> природ</w:t>
      </w:r>
      <w:r>
        <w:rPr>
          <w:color w:val="000000" w:themeColor="dk1"/>
          <w:sz w:val="28"/>
          <w:szCs w:val="28"/>
        </w:rPr>
        <w:t>а</w:t>
      </w:r>
      <w:r>
        <w:rPr>
          <w:color w:val="000000" w:themeColor="dk1"/>
          <w:sz w:val="28"/>
          <w:szCs w:val="28"/>
        </w:rPr>
        <w:t xml:space="preserve"> ствари у </w:t>
      </w:r>
      <w:r>
        <w:rPr>
          <w:color w:val="000000" w:themeColor="dk1"/>
          <w:sz w:val="28"/>
          <w:szCs w:val="28"/>
        </w:rPr>
        <w:t>горе</w:t>
      </w:r>
      <w:r>
        <w:rPr>
          <w:color w:val="000000" w:themeColor="dk1"/>
          <w:sz w:val="28"/>
          <w:szCs w:val="28"/>
        </w:rPr>
        <w:t xml:space="preserve"> </w:t>
      </w:r>
      <w:r>
        <w:rPr>
          <w:color w:val="000000" w:themeColor="dk1"/>
          <w:sz w:val="28"/>
          <w:szCs w:val="28"/>
        </w:rPr>
        <w:t xml:space="preserve">или боље </w:t>
      </w:r>
      <w:r>
        <w:rPr>
          <w:color w:val="000000" w:themeColor="dk1"/>
          <w:sz w:val="28"/>
          <w:szCs w:val="28"/>
        </w:rPr>
        <w:t xml:space="preserve">стање </w:t>
      </w:r>
      <w:r>
        <w:rPr>
          <w:color w:val="000000" w:themeColor="dk1"/>
          <w:sz w:val="28"/>
          <w:szCs w:val="28"/>
        </w:rPr>
        <w:t>принуђен</w:t>
      </w:r>
      <w:r>
        <w:rPr>
          <w:color w:val="000000" w:themeColor="dk1"/>
          <w:sz w:val="28"/>
          <w:szCs w:val="28"/>
        </w:rPr>
        <w:t>а</w:t>
      </w:r>
      <w:r>
        <w:rPr>
          <w:color w:val="000000" w:themeColor="dk1"/>
          <w:sz w:val="28"/>
          <w:szCs w:val="28"/>
        </w:rPr>
        <w:t xml:space="preserve"> </w:t>
      </w:r>
      <w:r>
        <w:rPr>
          <w:color w:val="000000" w:themeColor="dk1"/>
          <w:sz w:val="28"/>
          <w:szCs w:val="28"/>
        </w:rPr>
        <w:t xml:space="preserve">од стране природних сила. Јер је увек повезано са творцима најбољих дела то да треба да постигну свако добро, </w:t>
      </w:r>
      <w:r>
        <w:rPr>
          <w:color w:val="000000" w:themeColor="dk1"/>
          <w:sz w:val="28"/>
          <w:szCs w:val="28"/>
        </w:rPr>
        <w:t>а</w:t>
      </w:r>
      <w:r>
        <w:rPr>
          <w:color w:val="000000" w:themeColor="dk1"/>
          <w:sz w:val="28"/>
          <w:szCs w:val="28"/>
        </w:rPr>
        <w:t xml:space="preserve"> </w:t>
      </w:r>
      <w:r>
        <w:rPr>
          <w:color w:val="000000" w:themeColor="dk1"/>
          <w:sz w:val="28"/>
          <w:szCs w:val="28"/>
        </w:rPr>
        <w:t xml:space="preserve">онима који </w:t>
      </w:r>
      <w:r>
        <w:rPr>
          <w:color w:val="000000" w:themeColor="dk1"/>
          <w:sz w:val="28"/>
          <w:szCs w:val="28"/>
        </w:rPr>
        <w:t>чине</w:t>
      </w:r>
      <w:r>
        <w:rPr>
          <w:color w:val="000000" w:themeColor="dk1"/>
          <w:sz w:val="28"/>
          <w:szCs w:val="28"/>
        </w:rPr>
        <w:t xml:space="preserve"> лоше ствари оно што њима </w:t>
      </w:r>
      <w:r>
        <w:rPr>
          <w:color w:val="000000" w:themeColor="dk1"/>
          <w:sz w:val="28"/>
          <w:szCs w:val="28"/>
        </w:rPr>
        <w:t>нај</w:t>
      </w:r>
      <w:r>
        <w:rPr>
          <w:color w:val="000000" w:themeColor="dk1"/>
          <w:sz w:val="28"/>
          <w:szCs w:val="28"/>
        </w:rPr>
        <w:t>више приличи</w:t>
      </w:r>
      <w:r>
        <w:rPr>
          <w:color w:val="000000" w:themeColor="dk1"/>
          <w:sz w:val="28"/>
          <w:szCs w:val="28"/>
        </w:rPr>
        <w:t xml:space="preserve">. И чудим се како, када се смањује Месец и </w:t>
      </w:r>
      <w:r>
        <w:rPr>
          <w:color w:val="000000" w:themeColor="dk1"/>
          <w:sz w:val="28"/>
          <w:szCs w:val="28"/>
        </w:rPr>
        <w:t>иде</w:t>
      </w:r>
      <w:r>
        <w:rPr>
          <w:color w:val="000000" w:themeColor="dk1"/>
          <w:sz w:val="28"/>
          <w:szCs w:val="28"/>
        </w:rPr>
        <w:t xml:space="preserve"> ка </w:t>
      </w:r>
      <w:r>
        <w:rPr>
          <w:color w:val="000000" w:themeColor="dk1"/>
          <w:sz w:val="28"/>
          <w:szCs w:val="28"/>
        </w:rPr>
        <w:t xml:space="preserve">свом </w:t>
      </w:r>
      <w:r>
        <w:rPr>
          <w:color w:val="000000" w:themeColor="dk1"/>
          <w:sz w:val="28"/>
          <w:szCs w:val="28"/>
        </w:rPr>
        <w:t xml:space="preserve">крају, </w:t>
      </w:r>
      <w:r>
        <w:rPr>
          <w:color w:val="000000" w:themeColor="dk1"/>
          <w:sz w:val="28"/>
          <w:szCs w:val="28"/>
        </w:rPr>
        <w:t>ипак се</w:t>
      </w:r>
      <w:r>
        <w:rPr>
          <w:color w:val="000000" w:themeColor="dk1"/>
          <w:sz w:val="28"/>
          <w:szCs w:val="28"/>
        </w:rPr>
        <w:t xml:space="preserve"> </w:t>
      </w:r>
      <w:r>
        <w:rPr>
          <w:color w:val="000000" w:themeColor="dk1"/>
          <w:sz w:val="28"/>
          <w:szCs w:val="28"/>
        </w:rPr>
        <w:t xml:space="preserve">увећавају камате </w:t>
      </w:r>
      <w:r>
        <w:rPr>
          <w:color w:val="000000" w:themeColor="dk1"/>
          <w:sz w:val="28"/>
          <w:szCs w:val="28"/>
        </w:rPr>
        <w:t>код зајмодаваца</w:t>
      </w:r>
      <w:r>
        <w:rPr>
          <w:color w:val="000000" w:themeColor="dk1"/>
          <w:sz w:val="28"/>
          <w:szCs w:val="28"/>
        </w:rPr>
        <w:t xml:space="preserve"> </w:t>
      </w:r>
      <w:r>
        <w:rPr>
          <w:color w:val="000000" w:themeColor="dk1"/>
          <w:sz w:val="28"/>
          <w:szCs w:val="28"/>
        </w:rPr>
        <w:t xml:space="preserve">и оних који су среброљубиви и постају пунији новчаници </w:t>
      </w:r>
      <w:r>
        <w:rPr>
          <w:color w:val="000000" w:themeColor="dk1"/>
          <w:sz w:val="28"/>
          <w:szCs w:val="28"/>
        </w:rPr>
        <w:t xml:space="preserve">онима </w:t>
      </w:r>
      <w:r>
        <w:rPr>
          <w:color w:val="000000" w:themeColor="dk1"/>
          <w:sz w:val="28"/>
          <w:szCs w:val="28"/>
        </w:rPr>
        <w:t>који позајмљују</w:t>
      </w:r>
      <w:r>
        <w:rPr>
          <w:color w:val="000000" w:themeColor="dk1"/>
          <w:sz w:val="28"/>
          <w:szCs w:val="28"/>
        </w:rPr>
        <w:t xml:space="preserve">, </w:t>
      </w:r>
      <w:r>
        <w:rPr>
          <w:color w:val="000000" w:themeColor="dk1"/>
          <w:sz w:val="28"/>
          <w:szCs w:val="28"/>
        </w:rPr>
        <w:t>па</w:t>
      </w:r>
      <w:r>
        <w:rPr>
          <w:color w:val="000000" w:themeColor="dk1"/>
          <w:sz w:val="28"/>
          <w:szCs w:val="28"/>
        </w:rPr>
        <w:t xml:space="preserve"> не разумем, </w:t>
      </w:r>
      <w:r>
        <w:rPr>
          <w:color w:val="000000" w:themeColor="dk1"/>
          <w:sz w:val="28"/>
          <w:szCs w:val="28"/>
        </w:rPr>
        <w:t>како</w:t>
      </w:r>
      <w:r>
        <w:rPr>
          <w:color w:val="000000" w:themeColor="dk1"/>
          <w:sz w:val="28"/>
          <w:szCs w:val="28"/>
        </w:rPr>
        <w:t xml:space="preserve"> се заједно са звездама </w:t>
      </w:r>
      <w:r>
        <w:rPr>
          <w:color w:val="000000" w:themeColor="dk1"/>
          <w:sz w:val="28"/>
          <w:szCs w:val="28"/>
        </w:rPr>
        <w:t>нужно</w:t>
      </w:r>
      <w:r>
        <w:rPr>
          <w:color w:val="000000" w:themeColor="dk1"/>
          <w:sz w:val="28"/>
          <w:szCs w:val="28"/>
        </w:rPr>
        <w:t xml:space="preserve"> </w:t>
      </w:r>
      <w:r>
        <w:rPr>
          <w:color w:val="000000" w:themeColor="dk1"/>
          <w:sz w:val="28"/>
          <w:szCs w:val="28"/>
        </w:rPr>
        <w:t xml:space="preserve">не </w:t>
      </w:r>
      <w:r>
        <w:rPr>
          <w:color w:val="000000" w:themeColor="dk1"/>
          <w:sz w:val="28"/>
          <w:szCs w:val="28"/>
        </w:rPr>
        <w:t xml:space="preserve">умањују и </w:t>
      </w:r>
      <w:r>
        <w:rPr>
          <w:color w:val="000000" w:themeColor="dk1"/>
          <w:sz w:val="28"/>
          <w:szCs w:val="28"/>
        </w:rPr>
        <w:t>не слабе</w:t>
      </w:r>
      <w:r>
        <w:rPr>
          <w:color w:val="000000" w:themeColor="dk1"/>
          <w:sz w:val="28"/>
          <w:szCs w:val="28"/>
        </w:rPr>
        <w:t xml:space="preserve"> и друге ствари. Или се не слажеш да је ово испуњено неозбиљношћу и глупошћу? </w:t>
      </w:r>
    </w:p>
    <w:p w14:paraId="00000572">
      <w:pPr>
        <w:jc w:val="both"/>
        <w:rPr>
          <w:color w:val="000000" w:themeColor="dk1"/>
          <w:sz w:val="28"/>
          <w:szCs w:val="28"/>
        </w:rPr>
      </w:pPr>
      <w:r>
        <w:rPr>
          <w:color w:val="000000" w:themeColor="dk1"/>
          <w:sz w:val="28"/>
          <w:szCs w:val="28"/>
        </w:rPr>
        <w:t>ПАЛ: Наравно да да!</w:t>
      </w:r>
    </w:p>
    <w:p w14:paraId="00000573">
      <w:pPr>
        <w:jc w:val="both"/>
        <w:rPr>
          <w:color w:val="000000" w:themeColor="dk1"/>
          <w:sz w:val="28"/>
          <w:szCs w:val="28"/>
        </w:rPr>
      </w:pPr>
      <w:r>
        <w:rPr>
          <w:color w:val="000000" w:themeColor="dk1"/>
          <w:sz w:val="28"/>
          <w:szCs w:val="28"/>
        </w:rPr>
        <w:t xml:space="preserve">КИР: То да неко </w:t>
      </w:r>
      <w:r>
        <w:rPr>
          <w:color w:val="000000" w:themeColor="dk1"/>
          <w:sz w:val="28"/>
          <w:szCs w:val="28"/>
        </w:rPr>
        <w:t>супротстави</w:t>
      </w:r>
      <w:r>
        <w:rPr>
          <w:color w:val="000000" w:themeColor="dk1"/>
          <w:sz w:val="28"/>
          <w:szCs w:val="28"/>
        </w:rPr>
        <w:t xml:space="preserve"> дугачке </w:t>
      </w:r>
      <w:r>
        <w:rPr>
          <w:color w:val="000000" w:themeColor="dk1"/>
          <w:sz w:val="28"/>
          <w:szCs w:val="28"/>
        </w:rPr>
        <w:t>аргументе</w:t>
      </w:r>
      <w:r>
        <w:rPr>
          <w:color w:val="000000" w:themeColor="dk1"/>
          <w:sz w:val="28"/>
          <w:szCs w:val="28"/>
        </w:rPr>
        <w:t xml:space="preserve"> </w:t>
      </w:r>
      <w:r>
        <w:rPr>
          <w:color w:val="000000" w:themeColor="dk1"/>
          <w:sz w:val="28"/>
          <w:szCs w:val="28"/>
        </w:rPr>
        <w:t xml:space="preserve">пред оваква глупа размишљања, </w:t>
      </w:r>
      <w:r>
        <w:rPr>
          <w:color w:val="000000" w:themeColor="dk1"/>
          <w:sz w:val="28"/>
          <w:szCs w:val="28"/>
        </w:rPr>
        <w:t xml:space="preserve">мислим да </w:t>
      </w:r>
      <w:r>
        <w:rPr>
          <w:color w:val="000000" w:themeColor="dk1"/>
          <w:sz w:val="28"/>
          <w:szCs w:val="28"/>
        </w:rPr>
        <w:t xml:space="preserve">је узалудни труд, </w:t>
      </w:r>
      <w:r>
        <w:rPr>
          <w:color w:val="000000" w:themeColor="dk1"/>
          <w:sz w:val="28"/>
          <w:szCs w:val="28"/>
        </w:rPr>
        <w:t>јер</w:t>
      </w:r>
      <w:r>
        <w:rPr>
          <w:color w:val="000000" w:themeColor="dk1"/>
          <w:sz w:val="28"/>
          <w:szCs w:val="28"/>
        </w:rPr>
        <w:t xml:space="preserve"> су </w:t>
      </w:r>
      <w:r>
        <w:rPr>
          <w:color w:val="000000" w:themeColor="dk1"/>
          <w:sz w:val="28"/>
          <w:szCs w:val="28"/>
        </w:rPr>
        <w:t>неоснована</w:t>
      </w:r>
      <w:r>
        <w:rPr>
          <w:color w:val="000000" w:themeColor="dk1"/>
          <w:sz w:val="28"/>
          <w:szCs w:val="28"/>
        </w:rPr>
        <w:t xml:space="preserve"> </w:t>
      </w:r>
      <w:r>
        <w:rPr>
          <w:color w:val="000000" w:themeColor="dk1"/>
          <w:sz w:val="28"/>
          <w:szCs w:val="28"/>
        </w:rPr>
        <w:t>сам</w:t>
      </w:r>
      <w:r>
        <w:rPr>
          <w:color w:val="000000" w:themeColor="dk1"/>
          <w:sz w:val="28"/>
          <w:szCs w:val="28"/>
        </w:rPr>
        <w:t>а</w:t>
      </w:r>
      <w:r>
        <w:rPr>
          <w:color w:val="000000" w:themeColor="dk1"/>
          <w:sz w:val="28"/>
          <w:szCs w:val="28"/>
        </w:rPr>
        <w:t xml:space="preserve"> по себи </w:t>
      </w:r>
      <w:r>
        <w:rPr>
          <w:color w:val="000000" w:themeColor="dk1"/>
          <w:sz w:val="28"/>
          <w:szCs w:val="28"/>
        </w:rPr>
        <w:t xml:space="preserve">и, </w:t>
      </w:r>
      <w:r>
        <w:rPr>
          <w:color w:val="000000" w:themeColor="dk1"/>
          <w:sz w:val="28"/>
          <w:szCs w:val="28"/>
        </w:rPr>
        <w:t>чак и</w:t>
      </w:r>
      <w:r>
        <w:rPr>
          <w:color w:val="000000" w:themeColor="dk1"/>
          <w:sz w:val="28"/>
          <w:szCs w:val="28"/>
        </w:rPr>
        <w:t xml:space="preserve"> да то нико и не </w:t>
      </w:r>
      <w:r>
        <w:rPr>
          <w:color w:val="000000" w:themeColor="dk1"/>
          <w:sz w:val="28"/>
          <w:szCs w:val="28"/>
        </w:rPr>
        <w:t>каже</w:t>
      </w:r>
      <w:r>
        <w:rPr>
          <w:color w:val="000000" w:themeColor="dk1"/>
          <w:sz w:val="28"/>
          <w:szCs w:val="28"/>
        </w:rPr>
        <w:t xml:space="preserve">, </w:t>
      </w:r>
      <w:r>
        <w:rPr>
          <w:color w:val="000000" w:themeColor="dk1"/>
          <w:sz w:val="28"/>
          <w:szCs w:val="28"/>
        </w:rPr>
        <w:t>неугледна</w:t>
      </w:r>
      <w:r>
        <w:rPr>
          <w:color w:val="000000" w:themeColor="dk1"/>
          <w:sz w:val="28"/>
          <w:szCs w:val="28"/>
        </w:rPr>
        <w:t xml:space="preserve"> </w:t>
      </w:r>
      <w:r>
        <w:rPr>
          <w:color w:val="000000" w:themeColor="dk1"/>
          <w:sz w:val="28"/>
          <w:szCs w:val="28"/>
        </w:rPr>
        <w:t>су</w:t>
      </w:r>
      <w:r>
        <w:rPr>
          <w:color w:val="000000" w:themeColor="dk1"/>
          <w:sz w:val="28"/>
          <w:szCs w:val="28"/>
        </w:rPr>
        <w:t xml:space="preserve">. </w:t>
      </w:r>
      <w:r>
        <w:rPr>
          <w:color w:val="000000" w:themeColor="dk1"/>
          <w:sz w:val="28"/>
          <w:szCs w:val="28"/>
        </w:rPr>
        <w:t xml:space="preserve">Да продужимо сада </w:t>
      </w:r>
      <w:r>
        <w:rPr>
          <w:color w:val="000000" w:themeColor="dk1"/>
          <w:sz w:val="28"/>
          <w:szCs w:val="28"/>
        </w:rPr>
        <w:t>даље ка следећем</w:t>
      </w:r>
      <w:r>
        <w:rPr>
          <w:color w:val="000000" w:themeColor="dk1"/>
          <w:sz w:val="28"/>
          <w:szCs w:val="28"/>
        </w:rPr>
        <w:t>.</w:t>
      </w:r>
    </w:p>
    <w:p w14:paraId="00000574">
      <w:pPr>
        <w:jc w:val="both"/>
        <w:rPr>
          <w:color w:val="000000" w:themeColor="dk1"/>
          <w:sz w:val="28"/>
          <w:szCs w:val="28"/>
        </w:rPr>
      </w:pPr>
      <w:r>
        <w:rPr>
          <w:color w:val="000000" w:themeColor="dk1"/>
          <w:sz w:val="28"/>
          <w:szCs w:val="28"/>
        </w:rPr>
        <w:t xml:space="preserve">ПАЛ: Ка </w:t>
      </w:r>
      <w:r>
        <w:rPr>
          <w:color w:val="000000" w:themeColor="dk1"/>
          <w:sz w:val="28"/>
          <w:szCs w:val="28"/>
        </w:rPr>
        <w:t>чему</w:t>
      </w:r>
      <w:r>
        <w:rPr>
          <w:color w:val="000000" w:themeColor="dk1"/>
          <w:sz w:val="28"/>
          <w:szCs w:val="28"/>
        </w:rPr>
        <w:t xml:space="preserve">? </w:t>
      </w:r>
    </w:p>
    <w:p w14:paraId="00000575">
      <w:pPr>
        <w:jc w:val="both"/>
        <w:rPr>
          <w:color w:val="000000" w:themeColor="dk1"/>
          <w:sz w:val="28"/>
          <w:szCs w:val="28"/>
        </w:rPr>
      </w:pPr>
      <w:r>
        <w:rPr>
          <w:color w:val="000000" w:themeColor="dk1"/>
          <w:sz w:val="28"/>
          <w:szCs w:val="28"/>
        </w:rPr>
        <w:t xml:space="preserve">КИР: Сатана не подноси пети и осми дан и </w:t>
      </w:r>
      <w:r>
        <w:rPr>
          <w:color w:val="000000" w:themeColor="dk1"/>
          <w:sz w:val="28"/>
          <w:szCs w:val="28"/>
        </w:rPr>
        <w:t>опадање пуног</w:t>
      </w:r>
      <w:r>
        <w:rPr>
          <w:color w:val="000000" w:themeColor="dk1"/>
          <w:sz w:val="28"/>
          <w:szCs w:val="28"/>
        </w:rPr>
        <w:t xml:space="preserve"> </w:t>
      </w:r>
      <w:r>
        <w:rPr>
          <w:color w:val="000000" w:themeColor="dk1"/>
          <w:sz w:val="28"/>
          <w:szCs w:val="28"/>
        </w:rPr>
        <w:t>Месеца, то јест време синода</w:t>
      </w:r>
      <w:r>
        <w:rPr>
          <w:rStyle w:val="Footnotereference"/>
          <w:color w:val="000000" w:themeColor="dk1"/>
          <w:sz w:val="28"/>
          <w:szCs w:val="28"/>
        </w:rPr>
        <w:footnoteReference w:id="623"/>
      </w:r>
      <w:r>
        <w:rPr>
          <w:color w:val="000000" w:themeColor="dk1"/>
          <w:sz w:val="28"/>
          <w:szCs w:val="28"/>
        </w:rPr>
        <w:t xml:space="preserve">, </w:t>
      </w:r>
      <w:r>
        <w:rPr>
          <w:color w:val="000000" w:themeColor="dk1"/>
          <w:sz w:val="28"/>
          <w:szCs w:val="28"/>
        </w:rPr>
        <w:t>дакле</w:t>
      </w:r>
      <w:r>
        <w:rPr>
          <w:color w:val="000000" w:themeColor="dk1"/>
          <w:sz w:val="28"/>
          <w:szCs w:val="28"/>
        </w:rPr>
        <w:t xml:space="preserve"> </w:t>
      </w:r>
      <w:r>
        <w:rPr>
          <w:color w:val="000000" w:themeColor="dk1"/>
          <w:sz w:val="28"/>
          <w:szCs w:val="28"/>
        </w:rPr>
        <w:t>четрнаестог дана, из овога разлога, иако Сатана, бивајућ</w:t>
      </w:r>
      <w:r>
        <w:rPr>
          <w:color w:val="000000" w:themeColor="dk1"/>
          <w:sz w:val="28"/>
          <w:szCs w:val="28"/>
        </w:rPr>
        <w:t>и</w:t>
      </w:r>
      <w:r>
        <w:rPr>
          <w:color w:val="000000" w:themeColor="dk1"/>
          <w:sz w:val="28"/>
          <w:szCs w:val="28"/>
        </w:rPr>
        <w:t xml:space="preserve"> досетљив и страшан у овом неделу, </w:t>
      </w:r>
      <w:r>
        <w:rPr>
          <w:color w:val="000000" w:themeColor="dk1"/>
          <w:sz w:val="28"/>
          <w:szCs w:val="28"/>
        </w:rPr>
        <w:t>наводи</w:t>
      </w:r>
      <w:r>
        <w:rPr>
          <w:color w:val="000000" w:themeColor="dk1"/>
          <w:sz w:val="28"/>
          <w:szCs w:val="28"/>
        </w:rPr>
        <w:t xml:space="preserve"> за њих </w:t>
      </w:r>
      <w:r>
        <w:rPr>
          <w:color w:val="000000" w:themeColor="dk1"/>
          <w:sz w:val="28"/>
          <w:szCs w:val="28"/>
        </w:rPr>
        <w:t>друг</w:t>
      </w:r>
      <w:r>
        <w:rPr>
          <w:color w:val="000000" w:themeColor="dk1"/>
          <w:sz w:val="28"/>
          <w:szCs w:val="28"/>
        </w:rPr>
        <w:t>е</w:t>
      </w:r>
      <w:r>
        <w:rPr>
          <w:color w:val="000000" w:themeColor="dk1"/>
          <w:sz w:val="28"/>
          <w:szCs w:val="28"/>
        </w:rPr>
        <w:t xml:space="preserve"> разлоге. Јер времена, </w:t>
      </w:r>
      <w:r>
        <w:rPr>
          <w:color w:val="000000" w:themeColor="dk1"/>
          <w:sz w:val="28"/>
          <w:szCs w:val="28"/>
        </w:rPr>
        <w:t xml:space="preserve">то јест </w:t>
      </w:r>
      <w:r>
        <w:rPr>
          <w:color w:val="000000" w:themeColor="dk1"/>
          <w:sz w:val="28"/>
          <w:szCs w:val="28"/>
        </w:rPr>
        <w:t>дан</w:t>
      </w:r>
      <w:r>
        <w:rPr>
          <w:color w:val="000000" w:themeColor="dk1"/>
          <w:sz w:val="28"/>
          <w:szCs w:val="28"/>
        </w:rPr>
        <w:t>е</w:t>
      </w:r>
      <w:r>
        <w:rPr>
          <w:color w:val="000000" w:themeColor="dk1"/>
          <w:sz w:val="28"/>
          <w:szCs w:val="28"/>
        </w:rPr>
        <w:t xml:space="preserve">, током којих се </w:t>
      </w:r>
      <w:r>
        <w:rPr>
          <w:color w:val="000000" w:themeColor="dk1"/>
          <w:sz w:val="28"/>
          <w:szCs w:val="28"/>
        </w:rPr>
        <w:t>де</w:t>
      </w:r>
      <w:r>
        <w:rPr>
          <w:color w:val="000000" w:themeColor="dk1"/>
          <w:sz w:val="28"/>
          <w:szCs w:val="28"/>
        </w:rPr>
        <w:t>сило</w:t>
      </w:r>
      <w:r>
        <w:rPr>
          <w:color w:val="000000" w:themeColor="dk1"/>
          <w:sz w:val="28"/>
          <w:szCs w:val="28"/>
        </w:rPr>
        <w:t xml:space="preserve"> да </w:t>
      </w:r>
      <w:r>
        <w:rPr>
          <w:color w:val="000000" w:themeColor="dk1"/>
          <w:sz w:val="28"/>
          <w:szCs w:val="28"/>
        </w:rPr>
        <w:t>ј</w:t>
      </w:r>
      <w:r>
        <w:rPr>
          <w:color w:val="000000" w:themeColor="dk1"/>
          <w:sz w:val="28"/>
          <w:szCs w:val="28"/>
        </w:rPr>
        <w:t>е изгуби</w:t>
      </w:r>
      <w:r>
        <w:rPr>
          <w:color w:val="000000" w:themeColor="dk1"/>
          <w:sz w:val="28"/>
          <w:szCs w:val="28"/>
        </w:rPr>
        <w:t>о</w:t>
      </w:r>
      <w:r>
        <w:rPr>
          <w:color w:val="000000" w:themeColor="dk1"/>
          <w:sz w:val="28"/>
          <w:szCs w:val="28"/>
        </w:rPr>
        <w:t xml:space="preserve"> </w:t>
      </w:r>
      <w:r>
        <w:rPr>
          <w:color w:val="000000" w:themeColor="dk1"/>
          <w:sz w:val="28"/>
          <w:szCs w:val="28"/>
        </w:rPr>
        <w:t>своју</w:t>
      </w:r>
      <w:r>
        <w:rPr>
          <w:color w:val="000000" w:themeColor="dk1"/>
          <w:sz w:val="28"/>
          <w:szCs w:val="28"/>
        </w:rPr>
        <w:t xml:space="preserve"> тиранск</w:t>
      </w:r>
      <w:r>
        <w:rPr>
          <w:color w:val="000000" w:themeColor="dk1"/>
          <w:sz w:val="28"/>
          <w:szCs w:val="28"/>
        </w:rPr>
        <w:t>у</w:t>
      </w:r>
      <w:r>
        <w:rPr>
          <w:color w:val="000000" w:themeColor="dk1"/>
          <w:sz w:val="28"/>
          <w:szCs w:val="28"/>
        </w:rPr>
        <w:t xml:space="preserve"> </w:t>
      </w:r>
      <w:r>
        <w:rPr>
          <w:color w:val="000000" w:themeColor="dk1"/>
          <w:sz w:val="28"/>
          <w:szCs w:val="28"/>
        </w:rPr>
        <w:t xml:space="preserve">власт над нама, када </w:t>
      </w:r>
      <w:r>
        <w:rPr>
          <w:color w:val="000000" w:themeColor="dk1"/>
          <w:sz w:val="28"/>
          <w:szCs w:val="28"/>
        </w:rPr>
        <w:t>нам</w:t>
      </w:r>
      <w:r>
        <w:rPr>
          <w:color w:val="000000" w:themeColor="dk1"/>
          <w:sz w:val="28"/>
          <w:szCs w:val="28"/>
        </w:rPr>
        <w:t xml:space="preserve"> </w:t>
      </w:r>
      <w:r>
        <w:rPr>
          <w:color w:val="000000" w:themeColor="dk1"/>
          <w:sz w:val="28"/>
          <w:szCs w:val="28"/>
        </w:rPr>
        <w:t xml:space="preserve">је засијао Јединородни </w:t>
      </w:r>
      <w:r>
        <w:rPr>
          <w:color w:val="000000" w:themeColor="dk1"/>
          <w:sz w:val="28"/>
          <w:szCs w:val="28"/>
        </w:rPr>
        <w:t>у људск</w:t>
      </w:r>
      <w:r>
        <w:rPr>
          <w:color w:val="000000" w:themeColor="dk1"/>
          <w:sz w:val="28"/>
          <w:szCs w:val="28"/>
        </w:rPr>
        <w:t xml:space="preserve">ом облику и у нашем изгледу, не прихвата да их </w:t>
      </w:r>
      <w:r>
        <w:rPr>
          <w:color w:val="000000" w:themeColor="dk1"/>
          <w:sz w:val="28"/>
          <w:szCs w:val="28"/>
        </w:rPr>
        <w:t>чује</w:t>
      </w:r>
      <w:r>
        <w:rPr>
          <w:color w:val="000000" w:themeColor="dk1"/>
          <w:sz w:val="28"/>
          <w:szCs w:val="28"/>
        </w:rPr>
        <w:t xml:space="preserve"> </w:t>
      </w:r>
      <w:r>
        <w:rPr>
          <w:color w:val="000000" w:themeColor="dk1"/>
          <w:sz w:val="28"/>
          <w:szCs w:val="28"/>
        </w:rPr>
        <w:t>чак</w:t>
      </w:r>
      <w:r>
        <w:rPr>
          <w:color w:val="000000" w:themeColor="dk1"/>
          <w:sz w:val="28"/>
          <w:szCs w:val="28"/>
        </w:rPr>
        <w:t xml:space="preserve"> ни као </w:t>
      </w:r>
      <w:r>
        <w:rPr>
          <w:color w:val="000000" w:themeColor="dk1"/>
          <w:sz w:val="28"/>
          <w:szCs w:val="28"/>
        </w:rPr>
        <w:t>прост</w:t>
      </w:r>
      <w:r>
        <w:rPr>
          <w:color w:val="000000" w:themeColor="dk1"/>
          <w:sz w:val="28"/>
          <w:szCs w:val="28"/>
        </w:rPr>
        <w:t>е речи</w:t>
      </w:r>
      <w:r>
        <w:rPr>
          <w:color w:val="000000" w:themeColor="dk1"/>
          <w:sz w:val="28"/>
          <w:szCs w:val="28"/>
        </w:rPr>
        <w:t>.</w:t>
      </w:r>
    </w:p>
    <w:p w14:paraId="00000576">
      <w:pPr>
        <w:jc w:val="both"/>
        <w:rPr>
          <w:color w:val="000000" w:themeColor="dk1"/>
          <w:sz w:val="28"/>
          <w:szCs w:val="28"/>
        </w:rPr>
      </w:pPr>
      <w:r>
        <w:rPr>
          <w:color w:val="000000" w:themeColor="dk1"/>
          <w:sz w:val="28"/>
          <w:szCs w:val="28"/>
        </w:rPr>
        <w:t xml:space="preserve">ПАЛ: Како то мислиш? </w:t>
      </w:r>
    </w:p>
    <w:p w14:paraId="00000577">
      <w:pPr>
        <w:jc w:val="both"/>
        <w:rPr>
          <w:color w:val="000000" w:themeColor="dk1"/>
          <w:sz w:val="28"/>
          <w:szCs w:val="28"/>
        </w:rPr>
      </w:pPr>
      <w:r>
        <w:rPr>
          <w:color w:val="000000" w:themeColor="dk1"/>
          <w:sz w:val="28"/>
          <w:szCs w:val="28"/>
        </w:rPr>
        <w:t xml:space="preserve">КИР: </w:t>
      </w:r>
      <w:r>
        <w:rPr>
          <w:color w:val="000000" w:themeColor="dk1"/>
          <w:sz w:val="28"/>
          <w:szCs w:val="28"/>
        </w:rPr>
        <w:t>Не рачунамо ли, Паладије, као пето време (дан)</w:t>
      </w:r>
      <w:r>
        <w:rPr>
          <w:color w:val="000000" w:themeColor="dk1"/>
          <w:sz w:val="28"/>
          <w:szCs w:val="28"/>
        </w:rPr>
        <w:t xml:space="preserve"> </w:t>
      </w:r>
      <w:r>
        <w:rPr>
          <w:color w:val="000000" w:themeColor="dk1"/>
          <w:sz w:val="28"/>
          <w:szCs w:val="28"/>
        </w:rPr>
        <w:t>дола</w:t>
      </w:r>
      <w:r>
        <w:rPr>
          <w:color w:val="000000" w:themeColor="dk1"/>
          <w:sz w:val="28"/>
          <w:szCs w:val="28"/>
        </w:rPr>
        <w:t>зак</w:t>
      </w:r>
      <w:r>
        <w:rPr>
          <w:color w:val="000000" w:themeColor="dk1"/>
          <w:sz w:val="28"/>
          <w:szCs w:val="28"/>
        </w:rPr>
        <w:t xml:space="preserve"> Нашег Спаситеља у свет? </w:t>
      </w:r>
    </w:p>
    <w:p w14:paraId="00000578">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Схватам шта говориш, из Јеванђељске приче. </w:t>
      </w:r>
      <w:r>
        <w:rPr>
          <w:color w:val="000000" w:themeColor="dk1"/>
          <w:sz w:val="28"/>
          <w:szCs w:val="28"/>
        </w:rPr>
        <w:t>Јер</w:t>
      </w:r>
      <w:r>
        <w:rPr>
          <w:color w:val="000000" w:themeColor="dk1"/>
          <w:sz w:val="28"/>
          <w:szCs w:val="28"/>
        </w:rPr>
        <w:t xml:space="preserve"> </w:t>
      </w:r>
      <w:r>
        <w:rPr>
          <w:color w:val="000000" w:themeColor="dk1"/>
          <w:sz w:val="28"/>
          <w:szCs w:val="28"/>
        </w:rPr>
        <w:t>је рекао</w:t>
      </w:r>
      <w:r>
        <w:rPr>
          <w:color w:val="000000" w:themeColor="dk1"/>
          <w:sz w:val="28"/>
          <w:szCs w:val="28"/>
        </w:rPr>
        <w:t xml:space="preserve"> </w:t>
      </w:r>
      <w:r>
        <w:rPr>
          <w:color w:val="000000" w:themeColor="dk1"/>
          <w:sz w:val="28"/>
          <w:szCs w:val="28"/>
        </w:rPr>
        <w:t>Христос, да онај који је унајмио раднике за свој виноград изашао је око првог, трећег, шестог, деветог и једанаестог</w:t>
      </w:r>
      <w:r>
        <w:rPr>
          <w:color w:val="000000" w:themeColor="dk1"/>
          <w:sz w:val="28"/>
          <w:szCs w:val="28"/>
        </w:rPr>
        <w:t xml:space="preserve"> часа</w:t>
      </w:r>
      <w:r>
        <w:rPr>
          <w:color w:val="000000" w:themeColor="dk1"/>
          <w:sz w:val="28"/>
          <w:szCs w:val="28"/>
        </w:rPr>
        <w:t xml:space="preserve">, наиме у последње време, када се појавио и засијао </w:t>
      </w:r>
      <w:r>
        <w:rPr>
          <w:color w:val="000000" w:themeColor="dk1"/>
          <w:sz w:val="28"/>
          <w:szCs w:val="28"/>
        </w:rPr>
        <w:t>је нама</w:t>
      </w:r>
      <w:r>
        <w:rPr>
          <w:color w:val="000000" w:themeColor="dk1"/>
          <w:sz w:val="28"/>
          <w:szCs w:val="28"/>
        </w:rPr>
        <w:t>.</w:t>
      </w:r>
    </w:p>
    <w:p w14:paraId="00000579">
      <w:pPr>
        <w:jc w:val="both"/>
        <w:rPr>
          <w:color w:val="000000" w:themeColor="dk1"/>
          <w:sz w:val="28"/>
          <w:szCs w:val="28"/>
        </w:rPr>
      </w:pPr>
      <w:r>
        <w:rPr>
          <w:color w:val="000000" w:themeColor="dk1"/>
          <w:sz w:val="28"/>
          <w:szCs w:val="28"/>
        </w:rPr>
        <w:t>КИР</w:t>
      </w:r>
      <w:r>
        <w:rPr>
          <w:color w:val="000000" w:themeColor="dk1"/>
          <w:sz w:val="28"/>
          <w:szCs w:val="28"/>
        </w:rPr>
        <w:t xml:space="preserve">: </w:t>
      </w:r>
      <w:r>
        <w:rPr>
          <w:color w:val="000000" w:themeColor="dk1"/>
          <w:sz w:val="28"/>
          <w:szCs w:val="28"/>
        </w:rPr>
        <w:t>Рекао си то</w:t>
      </w:r>
      <w:r>
        <w:rPr>
          <w:color w:val="000000" w:themeColor="dk1"/>
          <w:sz w:val="28"/>
          <w:szCs w:val="28"/>
        </w:rPr>
        <w:t xml:space="preserve"> </w:t>
      </w:r>
      <w:r>
        <w:rPr>
          <w:color w:val="000000" w:themeColor="dk1"/>
          <w:sz w:val="28"/>
          <w:szCs w:val="28"/>
        </w:rPr>
        <w:t>веома мудро и исправно. Међ</w:t>
      </w:r>
      <w:r>
        <w:rPr>
          <w:color w:val="000000" w:themeColor="dk1"/>
          <w:sz w:val="28"/>
          <w:szCs w:val="28"/>
        </w:rPr>
        <w:t>утим шта? Не говоримо ли да је О</w:t>
      </w:r>
      <w:r>
        <w:rPr>
          <w:color w:val="000000" w:themeColor="dk1"/>
          <w:sz w:val="28"/>
          <w:szCs w:val="28"/>
        </w:rPr>
        <w:t xml:space="preserve">н предат у пети дан </w:t>
      </w:r>
      <w:r>
        <w:rPr>
          <w:color w:val="000000" w:themeColor="dk1"/>
          <w:sz w:val="28"/>
          <w:szCs w:val="28"/>
        </w:rPr>
        <w:t>од Суботе</w:t>
      </w:r>
      <w:r>
        <w:rPr>
          <w:color w:val="000000" w:themeColor="dk1"/>
          <w:sz w:val="28"/>
          <w:szCs w:val="28"/>
        </w:rPr>
        <w:t xml:space="preserve"> </w:t>
      </w:r>
      <w:r>
        <w:rPr>
          <w:color w:val="000000" w:themeColor="dk1"/>
          <w:sz w:val="28"/>
          <w:szCs w:val="28"/>
        </w:rPr>
        <w:t xml:space="preserve">и дошао је на почетак целог домостроја, којим смо се </w:t>
      </w:r>
      <w:r>
        <w:rPr>
          <w:color w:val="000000" w:themeColor="dk1"/>
          <w:sz w:val="28"/>
          <w:szCs w:val="28"/>
        </w:rPr>
        <w:t xml:space="preserve">сви </w:t>
      </w:r>
      <w:r>
        <w:rPr>
          <w:color w:val="000000" w:themeColor="dk1"/>
          <w:sz w:val="28"/>
          <w:szCs w:val="28"/>
        </w:rPr>
        <w:t xml:space="preserve">спасили, јер </w:t>
      </w:r>
      <w:r>
        <w:rPr>
          <w:color w:val="000000" w:themeColor="dk1"/>
          <w:sz w:val="28"/>
          <w:szCs w:val="28"/>
        </w:rPr>
        <w:t xml:space="preserve">је </w:t>
      </w:r>
      <w:r>
        <w:rPr>
          <w:color w:val="000000" w:themeColor="dk1"/>
          <w:sz w:val="28"/>
          <w:szCs w:val="28"/>
        </w:rPr>
        <w:t xml:space="preserve">претрпео спасоносни крст због нас </w:t>
      </w:r>
      <w:r>
        <w:rPr>
          <w:color w:val="000000" w:themeColor="dk1"/>
          <w:sz w:val="28"/>
          <w:szCs w:val="28"/>
        </w:rPr>
        <w:t>када</w:t>
      </w:r>
      <w:r>
        <w:rPr>
          <w:color w:val="000000" w:themeColor="dk1"/>
          <w:sz w:val="28"/>
          <w:szCs w:val="28"/>
        </w:rPr>
        <w:t xml:space="preserve"> је ради нас постао човек? </w:t>
      </w:r>
    </w:p>
    <w:p w14:paraId="0000057A">
      <w:pPr>
        <w:jc w:val="both"/>
        <w:rPr>
          <w:color w:val="000000" w:themeColor="dk1"/>
          <w:sz w:val="28"/>
          <w:szCs w:val="28"/>
        </w:rPr>
      </w:pPr>
      <w:r>
        <w:rPr>
          <w:color w:val="000000" w:themeColor="dk1"/>
          <w:sz w:val="28"/>
          <w:szCs w:val="28"/>
        </w:rPr>
        <w:t>ПАЛ: Да, наравно!</w:t>
      </w:r>
    </w:p>
    <w:p w14:paraId="0000057B">
      <w:pPr>
        <w:jc w:val="both"/>
        <w:rPr>
          <w:color w:val="000000" w:themeColor="dk1"/>
          <w:sz w:val="28"/>
          <w:szCs w:val="28"/>
        </w:rPr>
      </w:pPr>
      <w:r>
        <w:rPr>
          <w:color w:val="000000" w:themeColor="dk1"/>
          <w:sz w:val="28"/>
          <w:szCs w:val="28"/>
        </w:rPr>
        <w:t>КИР: И није ли укинуо смрт и оживео поново, пљачкајући ад осмога дана, наиме првог (дана) недеље?</w:t>
      </w:r>
      <w:r>
        <w:rPr>
          <w:color w:val="000000" w:themeColor="dk1"/>
          <w:sz w:val="28"/>
          <w:szCs w:val="28"/>
        </w:rPr>
        <w:t xml:space="preserve"> </w:t>
      </w:r>
    </w:p>
    <w:p w14:paraId="0000057C">
      <w:pPr>
        <w:jc w:val="both"/>
        <w:rPr>
          <w:color w:val="000000" w:themeColor="dk1"/>
          <w:sz w:val="28"/>
          <w:szCs w:val="28"/>
        </w:rPr>
      </w:pPr>
      <w:r>
        <w:rPr>
          <w:color w:val="000000" w:themeColor="dk1"/>
          <w:sz w:val="28"/>
          <w:szCs w:val="28"/>
        </w:rPr>
        <w:t>ПАЛ: Нема сумње!</w:t>
      </w:r>
    </w:p>
    <w:p w14:paraId="0000057D">
      <w:pPr>
        <w:jc w:val="both"/>
        <w:rPr>
          <w:color w:val="000000" w:themeColor="dk1"/>
          <w:sz w:val="28"/>
          <w:szCs w:val="28"/>
        </w:rPr>
      </w:pPr>
      <w:r>
        <w:rPr>
          <w:color w:val="000000" w:themeColor="dk1"/>
          <w:sz w:val="28"/>
          <w:szCs w:val="28"/>
        </w:rPr>
        <w:t>КИР: Стари закон је одредио да се врш</w:t>
      </w:r>
      <w:r>
        <w:rPr>
          <w:color w:val="000000" w:themeColor="dk1"/>
          <w:sz w:val="28"/>
          <w:szCs w:val="28"/>
        </w:rPr>
        <w:t>и</w:t>
      </w:r>
      <w:r>
        <w:rPr>
          <w:color w:val="000000" w:themeColor="dk1"/>
          <w:sz w:val="28"/>
          <w:szCs w:val="28"/>
        </w:rPr>
        <w:t xml:space="preserve"> телесно обрезање, </w:t>
      </w:r>
      <w:r>
        <w:rPr>
          <w:color w:val="000000" w:themeColor="dk1"/>
          <w:sz w:val="28"/>
          <w:szCs w:val="28"/>
        </w:rPr>
        <w:t>изображење</w:t>
      </w:r>
      <w:r>
        <w:rPr>
          <w:color w:val="000000" w:themeColor="dk1"/>
          <w:sz w:val="28"/>
          <w:szCs w:val="28"/>
        </w:rPr>
        <w:t xml:space="preserve"> духовног и истинитог</w:t>
      </w:r>
      <w:r>
        <w:rPr>
          <w:color w:val="000000" w:themeColor="dk1"/>
          <w:sz w:val="28"/>
          <w:szCs w:val="28"/>
        </w:rPr>
        <w:t xml:space="preserve"> </w:t>
      </w:r>
      <w:r>
        <w:rPr>
          <w:color w:val="000000" w:themeColor="dk1"/>
          <w:sz w:val="28"/>
          <w:szCs w:val="28"/>
        </w:rPr>
        <w:t>(обрезања)</w:t>
      </w:r>
      <w:r>
        <w:rPr>
          <w:color w:val="000000" w:themeColor="dk1"/>
          <w:sz w:val="28"/>
          <w:szCs w:val="28"/>
        </w:rPr>
        <w:t xml:space="preserve">, осмог дана. </w:t>
      </w:r>
      <w:r>
        <w:rPr>
          <w:color w:val="000000" w:themeColor="dk1"/>
          <w:sz w:val="28"/>
          <w:szCs w:val="28"/>
        </w:rPr>
        <w:t>А</w:t>
      </w:r>
      <w:r>
        <w:rPr>
          <w:color w:val="000000" w:themeColor="dk1"/>
          <w:sz w:val="28"/>
          <w:szCs w:val="28"/>
        </w:rPr>
        <w:t xml:space="preserve"> обрезање, значајније од</w:t>
      </w:r>
      <w:r>
        <w:rPr>
          <w:color w:val="000000" w:themeColor="dk1"/>
          <w:sz w:val="28"/>
          <w:szCs w:val="28"/>
        </w:rPr>
        <w:t xml:space="preserve"> </w:t>
      </w:r>
      <w:r>
        <w:rPr>
          <w:color w:val="000000" w:themeColor="dk1"/>
          <w:sz w:val="28"/>
          <w:szCs w:val="28"/>
        </w:rPr>
        <w:t xml:space="preserve">оног почетног, то јест духовно, је </w:t>
      </w:r>
      <w:r>
        <w:rPr>
          <w:color w:val="000000" w:themeColor="dk1"/>
          <w:sz w:val="28"/>
          <w:szCs w:val="28"/>
        </w:rPr>
        <w:t>заједничарење</w:t>
      </w:r>
      <w:r>
        <w:rPr>
          <w:color w:val="000000" w:themeColor="dk1"/>
          <w:sz w:val="28"/>
          <w:szCs w:val="28"/>
        </w:rPr>
        <w:t xml:space="preserve"> Светог Духа и почетак благодати, </w:t>
      </w:r>
      <w:r>
        <w:rPr>
          <w:color w:val="000000" w:themeColor="dk1"/>
          <w:sz w:val="28"/>
          <w:szCs w:val="28"/>
        </w:rPr>
        <w:t>кој</w:t>
      </w:r>
      <w:r>
        <w:rPr>
          <w:color w:val="000000" w:themeColor="dk1"/>
          <w:sz w:val="28"/>
          <w:szCs w:val="28"/>
        </w:rPr>
        <w:t>у</w:t>
      </w:r>
      <w:r>
        <w:rPr>
          <w:color w:val="000000" w:themeColor="dk1"/>
          <w:sz w:val="28"/>
          <w:szCs w:val="28"/>
        </w:rPr>
        <w:t xml:space="preserve">, када је </w:t>
      </w:r>
      <w:r>
        <w:rPr>
          <w:color w:val="000000" w:themeColor="dk1"/>
          <w:sz w:val="28"/>
          <w:szCs w:val="28"/>
        </w:rPr>
        <w:t xml:space="preserve">поново </w:t>
      </w:r>
      <w:r>
        <w:rPr>
          <w:color w:val="000000" w:themeColor="dk1"/>
          <w:sz w:val="28"/>
          <w:szCs w:val="28"/>
        </w:rPr>
        <w:t>оживе</w:t>
      </w:r>
      <w:r>
        <w:rPr>
          <w:color w:val="000000" w:themeColor="dk1"/>
          <w:sz w:val="28"/>
          <w:szCs w:val="28"/>
        </w:rPr>
        <w:t>о</w:t>
      </w:r>
      <w:r>
        <w:rPr>
          <w:color w:val="000000" w:themeColor="dk1"/>
          <w:sz w:val="28"/>
          <w:szCs w:val="28"/>
        </w:rPr>
        <w:t xml:space="preserve"> из мртвих, стави</w:t>
      </w:r>
      <w:r>
        <w:rPr>
          <w:color w:val="000000" w:themeColor="dk1"/>
          <w:sz w:val="28"/>
          <w:szCs w:val="28"/>
        </w:rPr>
        <w:t>о је поново у нас Христос говорећи: „Примите Духа Светога“</w:t>
      </w:r>
      <w:r>
        <w:rPr>
          <w:rStyle w:val="Footnotereference"/>
          <w:color w:val="000000" w:themeColor="dk1"/>
          <w:sz w:val="28"/>
          <w:szCs w:val="28"/>
        </w:rPr>
        <w:footnoteReference w:id="624"/>
      </w:r>
      <w:r>
        <w:rPr>
          <w:color w:val="000000" w:themeColor="dk1"/>
          <w:sz w:val="28"/>
          <w:szCs w:val="28"/>
        </w:rPr>
        <w:t>. Негде је рекао и блажени Павле, да „Пасха наша Христос, жртвова се за нас“</w:t>
      </w:r>
      <w:r>
        <w:rPr>
          <w:rStyle w:val="Footnotereference"/>
          <w:color w:val="000000" w:themeColor="dk1"/>
          <w:sz w:val="28"/>
          <w:szCs w:val="28"/>
        </w:rPr>
        <w:footnoteReference w:id="625"/>
      </w:r>
      <w:r>
        <w:rPr>
          <w:color w:val="000000" w:themeColor="dk1"/>
          <w:sz w:val="28"/>
          <w:szCs w:val="28"/>
        </w:rPr>
        <w:t xml:space="preserve">. Ово је дан </w:t>
      </w:r>
      <w:r>
        <w:rPr>
          <w:color w:val="000000" w:themeColor="dk1"/>
          <w:sz w:val="28"/>
          <w:szCs w:val="28"/>
        </w:rPr>
        <w:t>спас</w:t>
      </w:r>
      <w:r>
        <w:rPr>
          <w:color w:val="000000" w:themeColor="dk1"/>
          <w:sz w:val="28"/>
          <w:szCs w:val="28"/>
        </w:rPr>
        <w:t>оносне</w:t>
      </w:r>
      <w:r>
        <w:rPr>
          <w:color w:val="000000" w:themeColor="dk1"/>
          <w:sz w:val="28"/>
          <w:szCs w:val="28"/>
        </w:rPr>
        <w:t xml:space="preserve"> и веома </w:t>
      </w:r>
      <w:r>
        <w:rPr>
          <w:color w:val="000000" w:themeColor="dk1"/>
          <w:sz w:val="28"/>
          <w:szCs w:val="28"/>
        </w:rPr>
        <w:t>жељен</w:t>
      </w:r>
      <w:r>
        <w:rPr>
          <w:color w:val="000000" w:themeColor="dk1"/>
          <w:sz w:val="28"/>
          <w:szCs w:val="28"/>
        </w:rPr>
        <w:t>е жртве</w:t>
      </w:r>
      <w:r>
        <w:rPr>
          <w:color w:val="000000" w:themeColor="dk1"/>
          <w:sz w:val="28"/>
          <w:szCs w:val="28"/>
        </w:rPr>
        <w:t>,</w:t>
      </w:r>
      <w:r>
        <w:rPr>
          <w:color w:val="000000" w:themeColor="dk1"/>
          <w:sz w:val="28"/>
          <w:szCs w:val="28"/>
        </w:rPr>
        <w:t xml:space="preserve"> </w:t>
      </w:r>
      <w:r>
        <w:rPr>
          <w:color w:val="000000" w:themeColor="dk1"/>
          <w:sz w:val="28"/>
          <w:szCs w:val="28"/>
        </w:rPr>
        <w:t xml:space="preserve">четрнаести дан месеца. </w:t>
      </w:r>
      <w:r>
        <w:rPr>
          <w:color w:val="000000" w:themeColor="dk1"/>
          <w:sz w:val="28"/>
          <w:szCs w:val="28"/>
        </w:rPr>
        <w:t xml:space="preserve">Тако је </w:t>
      </w:r>
      <w:r>
        <w:rPr>
          <w:color w:val="000000" w:themeColor="dk1"/>
          <w:sz w:val="28"/>
          <w:szCs w:val="28"/>
        </w:rPr>
        <w:t xml:space="preserve">и </w:t>
      </w:r>
      <w:r>
        <w:rPr>
          <w:color w:val="000000" w:themeColor="dk1"/>
          <w:sz w:val="28"/>
          <w:szCs w:val="28"/>
        </w:rPr>
        <w:t xml:space="preserve">закон </w:t>
      </w:r>
      <w:r>
        <w:rPr>
          <w:color w:val="000000" w:themeColor="dk1"/>
          <w:sz w:val="28"/>
          <w:szCs w:val="28"/>
        </w:rPr>
        <w:t>јас</w:t>
      </w:r>
      <w:r>
        <w:rPr>
          <w:color w:val="000000" w:themeColor="dk1"/>
          <w:sz w:val="28"/>
          <w:szCs w:val="28"/>
        </w:rPr>
        <w:t>но</w:t>
      </w:r>
      <w:r>
        <w:rPr>
          <w:color w:val="000000" w:themeColor="dk1"/>
          <w:sz w:val="28"/>
          <w:szCs w:val="28"/>
        </w:rPr>
        <w:t xml:space="preserve"> наговестио време </w:t>
      </w:r>
      <w:r>
        <w:rPr>
          <w:color w:val="000000" w:themeColor="dk1"/>
          <w:sz w:val="28"/>
          <w:szCs w:val="28"/>
        </w:rPr>
        <w:t>распећа</w:t>
      </w:r>
      <w:r>
        <w:rPr>
          <w:color w:val="000000" w:themeColor="dk1"/>
          <w:sz w:val="28"/>
          <w:szCs w:val="28"/>
        </w:rPr>
        <w:t xml:space="preserve"> Нашег Спаситеља, </w:t>
      </w:r>
      <w:r>
        <w:rPr>
          <w:color w:val="000000" w:themeColor="dk1"/>
          <w:sz w:val="28"/>
          <w:szCs w:val="28"/>
        </w:rPr>
        <w:t>за кога кажемо</w:t>
      </w:r>
      <w:r>
        <w:rPr>
          <w:color w:val="000000" w:themeColor="dk1"/>
          <w:sz w:val="28"/>
          <w:szCs w:val="28"/>
        </w:rPr>
        <w:t xml:space="preserve"> </w:t>
      </w:r>
      <w:r>
        <w:rPr>
          <w:color w:val="000000" w:themeColor="dk1"/>
          <w:sz w:val="28"/>
          <w:szCs w:val="28"/>
        </w:rPr>
        <w:t>да је за живот света претрпео</w:t>
      </w:r>
      <w:r>
        <w:rPr>
          <w:color w:val="000000" w:themeColor="dk1"/>
          <w:sz w:val="28"/>
          <w:szCs w:val="28"/>
        </w:rPr>
        <w:t xml:space="preserve">: „Десетог дана </w:t>
      </w:r>
      <w:r>
        <w:rPr>
          <w:color w:val="000000" w:themeColor="dk1"/>
          <w:sz w:val="28"/>
          <w:szCs w:val="28"/>
        </w:rPr>
        <w:t>пр</w:t>
      </w:r>
      <w:r>
        <w:rPr>
          <w:color w:val="000000" w:themeColor="dk1"/>
          <w:sz w:val="28"/>
          <w:szCs w:val="28"/>
        </w:rPr>
        <w:t>вога</w:t>
      </w:r>
      <w:r>
        <w:rPr>
          <w:color w:val="000000" w:themeColor="dk1"/>
          <w:sz w:val="28"/>
          <w:szCs w:val="28"/>
        </w:rPr>
        <w:t xml:space="preserve"> месеца сваки нека узме јагње, по породицама, по једно на дом, с онолико душа колико треба да могу поје</w:t>
      </w:r>
      <w:r>
        <w:rPr>
          <w:color w:val="000000" w:themeColor="dk1"/>
          <w:sz w:val="28"/>
          <w:szCs w:val="28"/>
        </w:rPr>
        <w:t>с</w:t>
      </w:r>
      <w:r>
        <w:rPr>
          <w:color w:val="000000" w:themeColor="dk1"/>
          <w:sz w:val="28"/>
          <w:szCs w:val="28"/>
        </w:rPr>
        <w:t xml:space="preserve">ти. И чувајте га до четрнаестог дана овога месеца, а тада сав збор </w:t>
      </w:r>
      <w:r>
        <w:rPr>
          <w:color w:val="000000" w:themeColor="dk1"/>
          <w:sz w:val="28"/>
          <w:szCs w:val="28"/>
        </w:rPr>
        <w:t>синова</w:t>
      </w:r>
      <w:r>
        <w:rPr>
          <w:color w:val="000000" w:themeColor="dk1"/>
          <w:sz w:val="28"/>
          <w:szCs w:val="28"/>
        </w:rPr>
        <w:t xml:space="preserve"> </w:t>
      </w:r>
      <w:r>
        <w:rPr>
          <w:color w:val="000000" w:themeColor="dk1"/>
          <w:sz w:val="28"/>
          <w:szCs w:val="28"/>
        </w:rPr>
        <w:t>Израиљев</w:t>
      </w:r>
      <w:r>
        <w:rPr>
          <w:color w:val="000000" w:themeColor="dk1"/>
          <w:sz w:val="28"/>
          <w:szCs w:val="28"/>
        </w:rPr>
        <w:t>их</w:t>
      </w:r>
      <w:r>
        <w:rPr>
          <w:color w:val="000000" w:themeColor="dk1"/>
          <w:sz w:val="28"/>
          <w:szCs w:val="28"/>
        </w:rPr>
        <w:t xml:space="preserve"> нека га закоље увече“</w:t>
      </w:r>
      <w:r>
        <w:rPr>
          <w:rStyle w:val="Footnotereference"/>
          <w:color w:val="000000" w:themeColor="dk1"/>
          <w:sz w:val="28"/>
          <w:szCs w:val="28"/>
        </w:rPr>
        <w:footnoteReference w:id="626"/>
      </w:r>
      <w:r>
        <w:rPr>
          <w:color w:val="000000" w:themeColor="dk1"/>
          <w:sz w:val="28"/>
          <w:szCs w:val="28"/>
        </w:rPr>
        <w:t xml:space="preserve">. </w:t>
      </w:r>
      <w:r>
        <w:rPr>
          <w:color w:val="000000" w:themeColor="dk1"/>
          <w:sz w:val="28"/>
          <w:szCs w:val="28"/>
        </w:rPr>
        <w:t>Чујеш ли да су узели</w:t>
      </w:r>
      <w:r>
        <w:rPr>
          <w:color w:val="000000" w:themeColor="dk1"/>
          <w:sz w:val="28"/>
          <w:szCs w:val="28"/>
        </w:rPr>
        <w:t xml:space="preserve"> (јагње) од </w:t>
      </w:r>
      <w:r>
        <w:rPr>
          <w:color w:val="000000" w:themeColor="dk1"/>
          <w:sz w:val="28"/>
          <w:szCs w:val="28"/>
        </w:rPr>
        <w:t>десетога</w:t>
      </w:r>
      <w:r>
        <w:rPr>
          <w:color w:val="000000" w:themeColor="dk1"/>
          <w:sz w:val="28"/>
          <w:szCs w:val="28"/>
        </w:rPr>
        <w:t xml:space="preserve"> дана </w:t>
      </w:r>
      <w:r>
        <w:rPr>
          <w:color w:val="000000" w:themeColor="dk1"/>
          <w:sz w:val="28"/>
          <w:szCs w:val="28"/>
        </w:rPr>
        <w:t>и стари су га чували до четрнаестога</w:t>
      </w:r>
      <w:r>
        <w:rPr>
          <w:color w:val="000000" w:themeColor="dk1"/>
          <w:sz w:val="28"/>
          <w:szCs w:val="28"/>
        </w:rPr>
        <w:t xml:space="preserve"> </w:t>
      </w:r>
      <w:r>
        <w:rPr>
          <w:color w:val="000000" w:themeColor="dk1"/>
          <w:sz w:val="28"/>
          <w:szCs w:val="28"/>
        </w:rPr>
        <w:t>(дана)</w:t>
      </w:r>
      <w:r>
        <w:rPr>
          <w:color w:val="000000" w:themeColor="dk1"/>
          <w:sz w:val="28"/>
          <w:szCs w:val="28"/>
        </w:rPr>
        <w:t xml:space="preserve">, да би схватио време од пет дана, током којег </w:t>
      </w:r>
      <w:r>
        <w:rPr>
          <w:color w:val="000000" w:themeColor="dk1"/>
          <w:sz w:val="28"/>
          <w:szCs w:val="28"/>
        </w:rPr>
        <w:t>онај који</w:t>
      </w:r>
      <w:r>
        <w:rPr>
          <w:color w:val="000000" w:themeColor="dk1"/>
          <w:sz w:val="28"/>
          <w:szCs w:val="28"/>
        </w:rPr>
        <w:t xml:space="preserve"> </w:t>
      </w:r>
      <w:r>
        <w:rPr>
          <w:color w:val="000000" w:themeColor="dk1"/>
          <w:sz w:val="28"/>
          <w:szCs w:val="28"/>
        </w:rPr>
        <w:t xml:space="preserve">је постао човек, је претрпео ради нас смрт, </w:t>
      </w:r>
      <w:r>
        <w:rPr>
          <w:color w:val="000000" w:themeColor="dk1"/>
          <w:sz w:val="28"/>
          <w:szCs w:val="28"/>
        </w:rPr>
        <w:t>када</w:t>
      </w:r>
      <w:r>
        <w:rPr>
          <w:color w:val="000000" w:themeColor="dk1"/>
          <w:sz w:val="28"/>
          <w:szCs w:val="28"/>
        </w:rPr>
        <w:t xml:space="preserve"> је </w:t>
      </w:r>
      <w:r>
        <w:rPr>
          <w:color w:val="000000" w:themeColor="dk1"/>
          <w:sz w:val="28"/>
          <w:szCs w:val="28"/>
        </w:rPr>
        <w:t>већ почео</w:t>
      </w:r>
      <w:r>
        <w:rPr>
          <w:color w:val="000000" w:themeColor="dk1"/>
          <w:sz w:val="28"/>
          <w:szCs w:val="28"/>
        </w:rPr>
        <w:t xml:space="preserve"> да</w:t>
      </w:r>
      <w:r>
        <w:rPr>
          <w:color w:val="000000" w:themeColor="dk1"/>
          <w:sz w:val="28"/>
          <w:szCs w:val="28"/>
        </w:rPr>
        <w:t xml:space="preserve"> </w:t>
      </w:r>
      <w:r>
        <w:rPr>
          <w:color w:val="000000" w:themeColor="dk1"/>
          <w:sz w:val="28"/>
          <w:szCs w:val="28"/>
        </w:rPr>
        <w:t xml:space="preserve">слаби Месец који је </w:t>
      </w:r>
      <w:r>
        <w:rPr>
          <w:color w:val="000000" w:themeColor="dk1"/>
          <w:sz w:val="28"/>
          <w:szCs w:val="28"/>
        </w:rPr>
        <w:t>постављен</w:t>
      </w:r>
      <w:r>
        <w:rPr>
          <w:color w:val="000000" w:themeColor="dk1"/>
          <w:sz w:val="28"/>
          <w:szCs w:val="28"/>
        </w:rPr>
        <w:t xml:space="preserve"> </w:t>
      </w:r>
      <w:r>
        <w:rPr>
          <w:color w:val="000000" w:themeColor="dk1"/>
          <w:sz w:val="28"/>
          <w:szCs w:val="28"/>
        </w:rPr>
        <w:t>да влада</w:t>
      </w:r>
      <w:r>
        <w:rPr>
          <w:color w:val="000000" w:themeColor="dk1"/>
          <w:sz w:val="28"/>
          <w:szCs w:val="28"/>
        </w:rPr>
        <w:t xml:space="preserve"> </w:t>
      </w:r>
      <w:r>
        <w:rPr>
          <w:color w:val="000000" w:themeColor="dk1"/>
          <w:sz w:val="28"/>
          <w:szCs w:val="28"/>
        </w:rPr>
        <w:t xml:space="preserve">ноћи? Ова ствар је </w:t>
      </w:r>
      <w:r>
        <w:rPr>
          <w:color w:val="000000" w:themeColor="dk1"/>
          <w:sz w:val="28"/>
          <w:szCs w:val="28"/>
        </w:rPr>
        <w:t>изображење</w:t>
      </w:r>
      <w:r>
        <w:rPr>
          <w:color w:val="000000" w:themeColor="dk1"/>
          <w:sz w:val="28"/>
          <w:szCs w:val="28"/>
        </w:rPr>
        <w:t xml:space="preserve"> </w:t>
      </w:r>
      <w:r>
        <w:rPr>
          <w:color w:val="000000" w:themeColor="dk1"/>
          <w:sz w:val="28"/>
          <w:szCs w:val="28"/>
        </w:rPr>
        <w:t xml:space="preserve">тајне и изгледа као да неприметно означава </w:t>
      </w:r>
      <w:r>
        <w:rPr>
          <w:color w:val="000000" w:themeColor="dk1"/>
          <w:sz w:val="28"/>
          <w:szCs w:val="28"/>
        </w:rPr>
        <w:t>повлачење</w:t>
      </w:r>
      <w:r>
        <w:rPr>
          <w:color w:val="000000" w:themeColor="dk1"/>
          <w:sz w:val="28"/>
          <w:szCs w:val="28"/>
        </w:rPr>
        <w:t xml:space="preserve"> ђавољске </w:t>
      </w:r>
      <w:r>
        <w:rPr>
          <w:color w:val="000000" w:themeColor="dk1"/>
          <w:sz w:val="28"/>
          <w:szCs w:val="28"/>
        </w:rPr>
        <w:t>похлепе</w:t>
      </w:r>
      <w:r>
        <w:rPr>
          <w:color w:val="000000" w:themeColor="dk1"/>
          <w:sz w:val="28"/>
          <w:szCs w:val="28"/>
        </w:rPr>
        <w:t xml:space="preserve"> кој</w:t>
      </w:r>
      <w:r>
        <w:rPr>
          <w:color w:val="000000" w:themeColor="dk1"/>
          <w:sz w:val="28"/>
          <w:szCs w:val="28"/>
        </w:rPr>
        <w:t>и</w:t>
      </w:r>
      <w:r>
        <w:rPr>
          <w:color w:val="000000" w:themeColor="dk1"/>
          <w:sz w:val="28"/>
          <w:szCs w:val="28"/>
        </w:rPr>
        <w:t xml:space="preserve"> корача мало по мало ка кукавичлуку и вечитој слабости. А Сатана је на неки начин </w:t>
      </w:r>
      <w:r>
        <w:rPr>
          <w:color w:val="000000" w:themeColor="dk1"/>
          <w:sz w:val="28"/>
          <w:szCs w:val="28"/>
        </w:rPr>
        <w:t>изображење</w:t>
      </w:r>
      <w:r>
        <w:rPr>
          <w:color w:val="000000" w:themeColor="dk1"/>
          <w:sz w:val="28"/>
          <w:szCs w:val="28"/>
        </w:rPr>
        <w:t xml:space="preserve"> </w:t>
      </w:r>
      <w:r>
        <w:rPr>
          <w:color w:val="000000" w:themeColor="dk1"/>
          <w:sz w:val="28"/>
          <w:szCs w:val="28"/>
        </w:rPr>
        <w:t xml:space="preserve">Месеца. </w:t>
      </w:r>
      <w:r>
        <w:rPr>
          <w:color w:val="000000" w:themeColor="dk1"/>
          <w:sz w:val="28"/>
          <w:szCs w:val="28"/>
        </w:rPr>
        <w:t>Јер</w:t>
      </w:r>
      <w:r>
        <w:rPr>
          <w:color w:val="000000" w:themeColor="dk1"/>
          <w:sz w:val="28"/>
          <w:szCs w:val="28"/>
        </w:rPr>
        <w:t xml:space="preserve"> је </w:t>
      </w:r>
      <w:r>
        <w:rPr>
          <w:color w:val="000000" w:themeColor="dk1"/>
          <w:sz w:val="28"/>
          <w:szCs w:val="28"/>
        </w:rPr>
        <w:t xml:space="preserve">и </w:t>
      </w:r>
      <w:r>
        <w:rPr>
          <w:color w:val="000000" w:themeColor="dk1"/>
          <w:sz w:val="28"/>
          <w:szCs w:val="28"/>
        </w:rPr>
        <w:t xml:space="preserve">он господар ноћи, </w:t>
      </w:r>
      <w:r>
        <w:rPr>
          <w:color w:val="000000" w:themeColor="dk1"/>
          <w:sz w:val="28"/>
          <w:szCs w:val="28"/>
        </w:rPr>
        <w:t xml:space="preserve">то јест </w:t>
      </w:r>
      <w:r>
        <w:rPr>
          <w:color w:val="000000" w:themeColor="dk1"/>
          <w:sz w:val="28"/>
          <w:szCs w:val="28"/>
        </w:rPr>
        <w:t xml:space="preserve">оних који се још налазе у мраку и са очима тешким од сна </w:t>
      </w:r>
      <w:r>
        <w:rPr>
          <w:color w:val="000000" w:themeColor="dk1"/>
          <w:sz w:val="28"/>
          <w:szCs w:val="28"/>
        </w:rPr>
        <w:t>и који</w:t>
      </w:r>
      <w:r>
        <w:rPr>
          <w:color w:val="000000" w:themeColor="dk1"/>
          <w:sz w:val="28"/>
          <w:szCs w:val="28"/>
        </w:rPr>
        <w:t xml:space="preserve"> </w:t>
      </w:r>
      <w:r>
        <w:rPr>
          <w:color w:val="000000" w:themeColor="dk1"/>
          <w:sz w:val="28"/>
          <w:szCs w:val="28"/>
        </w:rPr>
        <w:t xml:space="preserve">немају светлост Богоспознања. </w:t>
      </w:r>
      <w:r>
        <w:rPr>
          <w:color w:val="000000" w:themeColor="dk1"/>
          <w:sz w:val="28"/>
          <w:szCs w:val="28"/>
        </w:rPr>
        <w:t>А д</w:t>
      </w:r>
      <w:r>
        <w:rPr>
          <w:color w:val="000000" w:themeColor="dk1"/>
          <w:sz w:val="28"/>
          <w:szCs w:val="28"/>
        </w:rPr>
        <w:t xml:space="preserve">а наставља Богоносно Писмо да упоређује са ноћи стадо оних који су у прелести, послушај шта је </w:t>
      </w:r>
      <w:r>
        <w:rPr>
          <w:color w:val="000000" w:themeColor="dk1"/>
          <w:sz w:val="28"/>
          <w:szCs w:val="28"/>
        </w:rPr>
        <w:t xml:space="preserve">Јудејцима </w:t>
      </w:r>
      <w:r>
        <w:rPr>
          <w:color w:val="000000" w:themeColor="dk1"/>
          <w:sz w:val="28"/>
          <w:szCs w:val="28"/>
        </w:rPr>
        <w:t xml:space="preserve">рекао </w:t>
      </w:r>
      <w:r>
        <w:rPr>
          <w:color w:val="000000" w:themeColor="dk1"/>
          <w:sz w:val="28"/>
          <w:szCs w:val="28"/>
        </w:rPr>
        <w:t>Владика</w:t>
      </w:r>
      <w:r>
        <w:rPr>
          <w:color w:val="000000" w:themeColor="dk1"/>
          <w:sz w:val="28"/>
          <w:szCs w:val="28"/>
        </w:rPr>
        <w:t xml:space="preserve"> свих, када се Јерусалим вратио у </w:t>
      </w:r>
      <w:r>
        <w:rPr>
          <w:color w:val="000000" w:themeColor="dk1"/>
          <w:sz w:val="28"/>
          <w:szCs w:val="28"/>
        </w:rPr>
        <w:t xml:space="preserve">многобоштво: </w:t>
      </w:r>
      <w:r>
        <w:rPr>
          <w:color w:val="000000" w:themeColor="dk1"/>
          <w:sz w:val="28"/>
          <w:szCs w:val="28"/>
        </w:rPr>
        <w:t xml:space="preserve">„Са ноћи сам упоредио твоју мајку, мој народ је постао сличан </w:t>
      </w:r>
      <w:r>
        <w:rPr>
          <w:color w:val="000000" w:themeColor="dk1"/>
          <w:sz w:val="28"/>
          <w:szCs w:val="28"/>
        </w:rPr>
        <w:t>он</w:t>
      </w:r>
      <w:r>
        <w:rPr>
          <w:color w:val="000000" w:themeColor="dk1"/>
          <w:sz w:val="28"/>
          <w:szCs w:val="28"/>
        </w:rPr>
        <w:t>ом</w:t>
      </w:r>
      <w:r>
        <w:rPr>
          <w:color w:val="000000" w:themeColor="dk1"/>
          <w:sz w:val="28"/>
          <w:szCs w:val="28"/>
        </w:rPr>
        <w:t xml:space="preserve"> који нема </w:t>
      </w:r>
      <w:r>
        <w:rPr>
          <w:color w:val="000000" w:themeColor="dk1"/>
          <w:sz w:val="28"/>
          <w:szCs w:val="28"/>
        </w:rPr>
        <w:t>знање“</w:t>
      </w:r>
      <w:r>
        <w:rPr>
          <w:rStyle w:val="Footnotereference"/>
          <w:color w:val="000000" w:themeColor="dk1"/>
          <w:sz w:val="28"/>
          <w:szCs w:val="28"/>
        </w:rPr>
        <w:footnoteReference w:id="627"/>
      </w:r>
      <w:r>
        <w:rPr>
          <w:color w:val="000000" w:themeColor="dk1"/>
          <w:sz w:val="28"/>
          <w:szCs w:val="28"/>
        </w:rPr>
        <w:t>. Разумеш ли да ноћ</w:t>
      </w:r>
      <w:r>
        <w:rPr>
          <w:color w:val="000000" w:themeColor="dk1"/>
          <w:sz w:val="28"/>
          <w:szCs w:val="28"/>
        </w:rPr>
        <w:t>и</w:t>
      </w:r>
      <w:r>
        <w:rPr>
          <w:color w:val="000000" w:themeColor="dk1"/>
          <w:sz w:val="28"/>
          <w:szCs w:val="28"/>
        </w:rPr>
        <w:t xml:space="preserve"> назива оне који немају знање </w:t>
      </w:r>
      <w:r>
        <w:rPr>
          <w:color w:val="000000" w:themeColor="dk1"/>
          <w:sz w:val="28"/>
          <w:szCs w:val="28"/>
        </w:rPr>
        <w:t>истин</w:t>
      </w:r>
      <w:r>
        <w:rPr>
          <w:color w:val="000000" w:themeColor="dk1"/>
          <w:sz w:val="28"/>
          <w:szCs w:val="28"/>
        </w:rPr>
        <w:t>итог</w:t>
      </w:r>
      <w:r>
        <w:rPr>
          <w:color w:val="000000" w:themeColor="dk1"/>
          <w:sz w:val="28"/>
          <w:szCs w:val="28"/>
        </w:rPr>
        <w:t xml:space="preserve"> и по приорди Бога</w:t>
      </w:r>
      <w:r>
        <w:rPr>
          <w:rStyle w:val="Footnotereference"/>
          <w:color w:val="000000" w:themeColor="dk1"/>
          <w:sz w:val="28"/>
          <w:szCs w:val="28"/>
        </w:rPr>
        <w:footnoteReference w:id="628"/>
      </w:r>
      <w:r>
        <w:rPr>
          <w:color w:val="000000" w:themeColor="dk1"/>
          <w:sz w:val="28"/>
          <w:szCs w:val="28"/>
        </w:rPr>
        <w:t>?</w:t>
      </w:r>
      <w:r>
        <w:rPr>
          <w:color w:val="000000" w:themeColor="dk1"/>
          <w:sz w:val="28"/>
          <w:szCs w:val="28"/>
        </w:rPr>
        <w:t xml:space="preserve"> </w:t>
      </w:r>
      <w:r>
        <w:rPr>
          <w:color w:val="000000" w:themeColor="dk1"/>
          <w:sz w:val="28"/>
          <w:szCs w:val="28"/>
        </w:rPr>
        <w:t>Тако</w:t>
      </w:r>
      <w:r>
        <w:rPr>
          <w:color w:val="000000" w:themeColor="dk1"/>
          <w:sz w:val="28"/>
          <w:szCs w:val="28"/>
        </w:rPr>
        <w:t xml:space="preserve"> је</w:t>
      </w:r>
      <w:r>
        <w:rPr>
          <w:color w:val="000000" w:themeColor="dk1"/>
          <w:sz w:val="28"/>
          <w:szCs w:val="28"/>
        </w:rPr>
        <w:t xml:space="preserve"> непријатељ свих </w:t>
      </w:r>
      <w:r>
        <w:rPr>
          <w:color w:val="000000" w:themeColor="dk1"/>
          <w:sz w:val="28"/>
          <w:szCs w:val="28"/>
        </w:rPr>
        <w:t>замрзео</w:t>
      </w:r>
      <w:r>
        <w:rPr>
          <w:color w:val="000000" w:themeColor="dk1"/>
          <w:sz w:val="28"/>
          <w:szCs w:val="28"/>
        </w:rPr>
        <w:t xml:space="preserve"> </w:t>
      </w:r>
      <w:r>
        <w:rPr>
          <w:color w:val="000000" w:themeColor="dk1"/>
          <w:sz w:val="28"/>
          <w:szCs w:val="28"/>
        </w:rPr>
        <w:t>времена и дане током којих је он би</w:t>
      </w:r>
      <w:r>
        <w:rPr>
          <w:color w:val="000000" w:themeColor="dk1"/>
          <w:sz w:val="28"/>
          <w:szCs w:val="28"/>
        </w:rPr>
        <w:t xml:space="preserve">о </w:t>
      </w:r>
      <w:r>
        <w:rPr>
          <w:color w:val="000000" w:themeColor="dk1"/>
          <w:sz w:val="28"/>
          <w:szCs w:val="28"/>
        </w:rPr>
        <w:t>уништен</w:t>
      </w:r>
      <w:r>
        <w:rPr>
          <w:color w:val="000000" w:themeColor="dk1"/>
          <w:sz w:val="28"/>
          <w:szCs w:val="28"/>
        </w:rPr>
        <w:t>, међутим ми смо се спас</w:t>
      </w:r>
      <w:r>
        <w:rPr>
          <w:color w:val="000000" w:themeColor="dk1"/>
          <w:sz w:val="28"/>
          <w:szCs w:val="28"/>
        </w:rPr>
        <w:t>и</w:t>
      </w:r>
      <w:r>
        <w:rPr>
          <w:color w:val="000000" w:themeColor="dk1"/>
          <w:sz w:val="28"/>
          <w:szCs w:val="28"/>
        </w:rPr>
        <w:t xml:space="preserve">ли. А који мрзи заједно са оним, и он ће бити од његовог </w:t>
      </w:r>
      <w:r>
        <w:rPr>
          <w:color w:val="000000" w:themeColor="dk1"/>
          <w:sz w:val="28"/>
          <w:szCs w:val="28"/>
        </w:rPr>
        <w:t>табора</w:t>
      </w:r>
      <w:r>
        <w:rPr>
          <w:color w:val="000000" w:themeColor="dk1"/>
          <w:sz w:val="28"/>
          <w:szCs w:val="28"/>
        </w:rPr>
        <w:t>, и наследиће заједно са њиме бескрајни пакао.</w:t>
      </w:r>
    </w:p>
    <w:p w14:paraId="0000057E">
      <w:pPr>
        <w:jc w:val="both"/>
        <w:rPr>
          <w:color w:val="000000" w:themeColor="dk1"/>
          <w:sz w:val="28"/>
          <w:szCs w:val="28"/>
        </w:rPr>
      </w:pPr>
      <w:r>
        <w:rPr>
          <w:color w:val="000000" w:themeColor="dk1"/>
          <w:sz w:val="28"/>
          <w:szCs w:val="28"/>
        </w:rPr>
        <w:t xml:space="preserve">ПАЛ: </w:t>
      </w:r>
      <w:r>
        <w:rPr>
          <w:color w:val="000000" w:themeColor="dk1"/>
          <w:sz w:val="28"/>
          <w:szCs w:val="28"/>
        </w:rPr>
        <w:t>У исти кош</w:t>
      </w:r>
      <w:r>
        <w:rPr>
          <w:color w:val="000000" w:themeColor="dk1"/>
          <w:sz w:val="28"/>
          <w:szCs w:val="28"/>
        </w:rPr>
        <w:t xml:space="preserve"> </w:t>
      </w:r>
      <w:r>
        <w:rPr>
          <w:color w:val="000000" w:themeColor="dk1"/>
          <w:sz w:val="28"/>
          <w:szCs w:val="28"/>
        </w:rPr>
        <w:t>безбожног и богомрског многобоштва ћемо ставити и ствари ове врсте, наравно као и празне речи такозваног Стварања.</w:t>
      </w:r>
    </w:p>
    <w:p w14:paraId="0000057F">
      <w:pPr>
        <w:jc w:val="both"/>
        <w:rPr>
          <w:color w:val="000000" w:themeColor="dk1"/>
          <w:sz w:val="28"/>
          <w:szCs w:val="28"/>
        </w:rPr>
      </w:pPr>
      <w:r>
        <w:rPr>
          <w:color w:val="000000" w:themeColor="dk1"/>
          <w:sz w:val="28"/>
          <w:szCs w:val="28"/>
        </w:rPr>
        <w:t xml:space="preserve">КИР: Наравно желео бих да знаш веома добро, да није другачије, као што је </w:t>
      </w:r>
      <w:r>
        <w:rPr>
          <w:color w:val="000000" w:themeColor="dk1"/>
          <w:sz w:val="28"/>
          <w:szCs w:val="28"/>
        </w:rPr>
        <w:t>показа</w:t>
      </w:r>
      <w:r>
        <w:rPr>
          <w:color w:val="000000" w:themeColor="dk1"/>
          <w:sz w:val="28"/>
          <w:szCs w:val="28"/>
        </w:rPr>
        <w:t>л</w:t>
      </w:r>
      <w:r>
        <w:rPr>
          <w:color w:val="000000" w:themeColor="dk1"/>
          <w:sz w:val="28"/>
          <w:szCs w:val="28"/>
        </w:rPr>
        <w:t>о и ов</w:t>
      </w:r>
      <w:r>
        <w:rPr>
          <w:color w:val="000000" w:themeColor="dk1"/>
          <w:sz w:val="28"/>
          <w:szCs w:val="28"/>
        </w:rPr>
        <w:t>о</w:t>
      </w:r>
      <w:r>
        <w:rPr>
          <w:color w:val="000000" w:themeColor="dk1"/>
          <w:sz w:val="28"/>
          <w:szCs w:val="28"/>
        </w:rPr>
        <w:t xml:space="preserve"> </w:t>
      </w:r>
      <w:r>
        <w:rPr>
          <w:color w:val="000000" w:themeColor="dk1"/>
          <w:sz w:val="28"/>
          <w:szCs w:val="28"/>
        </w:rPr>
        <w:t>испитивање ове теме</w:t>
      </w:r>
      <w:r>
        <w:rPr>
          <w:color w:val="000000" w:themeColor="dk1"/>
          <w:sz w:val="28"/>
          <w:szCs w:val="28"/>
        </w:rPr>
        <w:t xml:space="preserve">. </w:t>
      </w:r>
      <w:r>
        <w:rPr>
          <w:color w:val="000000" w:themeColor="dk1"/>
          <w:sz w:val="28"/>
          <w:szCs w:val="28"/>
        </w:rPr>
        <w:t xml:space="preserve">И близу овога треба веома да мрзимо и жељу да прибегавамо бескорисним </w:t>
      </w:r>
      <w:r>
        <w:rPr>
          <w:color w:val="000000" w:themeColor="dk1"/>
          <w:sz w:val="28"/>
          <w:szCs w:val="28"/>
        </w:rPr>
        <w:t xml:space="preserve">гатањима, шаптањима и враџбинама. </w:t>
      </w:r>
      <w:r>
        <w:rPr>
          <w:color w:val="000000" w:themeColor="dk1"/>
          <w:sz w:val="28"/>
          <w:szCs w:val="28"/>
        </w:rPr>
        <w:t>Јер</w:t>
      </w:r>
      <w:r>
        <w:rPr>
          <w:color w:val="000000" w:themeColor="dk1"/>
          <w:sz w:val="28"/>
          <w:szCs w:val="28"/>
        </w:rPr>
        <w:t xml:space="preserve"> </w:t>
      </w:r>
      <w:r>
        <w:rPr>
          <w:color w:val="000000" w:themeColor="dk1"/>
          <w:sz w:val="28"/>
          <w:szCs w:val="28"/>
        </w:rPr>
        <w:t xml:space="preserve">су неки Грци склизнули у такве лакомислености ума, да мисле да се знање ствари </w:t>
      </w:r>
      <w:r>
        <w:rPr>
          <w:color w:val="000000" w:themeColor="dk1"/>
          <w:sz w:val="28"/>
          <w:szCs w:val="28"/>
        </w:rPr>
        <w:t xml:space="preserve">у вези нашег живота </w:t>
      </w:r>
      <w:r>
        <w:rPr>
          <w:color w:val="000000" w:themeColor="dk1"/>
          <w:sz w:val="28"/>
          <w:szCs w:val="28"/>
        </w:rPr>
        <w:t>налази и у птицама које прелећу небо. Зато и</w:t>
      </w:r>
      <w:r>
        <w:rPr>
          <w:color w:val="000000" w:themeColor="dk1"/>
          <w:sz w:val="28"/>
          <w:szCs w:val="28"/>
        </w:rPr>
        <w:t xml:space="preserve"> </w:t>
      </w:r>
      <w:r>
        <w:rPr>
          <w:color w:val="000000" w:themeColor="dk1"/>
          <w:sz w:val="28"/>
          <w:szCs w:val="28"/>
        </w:rPr>
        <w:t>пажљиво</w:t>
      </w:r>
      <w:r>
        <w:rPr>
          <w:color w:val="000000" w:themeColor="dk1"/>
          <w:sz w:val="28"/>
          <w:szCs w:val="28"/>
        </w:rPr>
        <w:t xml:space="preserve"> п</w:t>
      </w:r>
      <w:r>
        <w:rPr>
          <w:color w:val="000000" w:themeColor="dk1"/>
          <w:sz w:val="28"/>
          <w:szCs w:val="28"/>
        </w:rPr>
        <w:t>осматрају</w:t>
      </w:r>
      <w:r>
        <w:rPr>
          <w:color w:val="000000" w:themeColor="dk1"/>
          <w:sz w:val="28"/>
          <w:szCs w:val="28"/>
        </w:rPr>
        <w:t xml:space="preserve"> </w:t>
      </w:r>
      <w:r>
        <w:rPr>
          <w:color w:val="000000" w:themeColor="dk1"/>
          <w:sz w:val="28"/>
          <w:szCs w:val="28"/>
        </w:rPr>
        <w:t xml:space="preserve">њихов лет ка истоку и западу, ка десно или ка лево. И ако се деси да неки гавран крешти, хватају се за своје уши и прихватају крештање као нешто од </w:t>
      </w:r>
      <w:r>
        <w:rPr>
          <w:color w:val="000000" w:themeColor="dk1"/>
          <w:sz w:val="28"/>
          <w:szCs w:val="28"/>
        </w:rPr>
        <w:t>нај</w:t>
      </w:r>
      <w:r>
        <w:rPr>
          <w:color w:val="000000" w:themeColor="dk1"/>
          <w:sz w:val="28"/>
          <w:szCs w:val="28"/>
        </w:rPr>
        <w:t>истинитих</w:t>
      </w:r>
      <w:r>
        <w:rPr>
          <w:color w:val="000000" w:themeColor="dk1"/>
          <w:sz w:val="28"/>
          <w:szCs w:val="28"/>
        </w:rPr>
        <w:t xml:space="preserve"> ствари и враћају се задовољни. И </w:t>
      </w:r>
      <w:r>
        <w:rPr>
          <w:color w:val="000000" w:themeColor="dk1"/>
          <w:sz w:val="28"/>
          <w:szCs w:val="28"/>
        </w:rPr>
        <w:t xml:space="preserve">уопште не црвене </w:t>
      </w:r>
      <w:r>
        <w:rPr>
          <w:color w:val="000000" w:themeColor="dk1"/>
          <w:sz w:val="28"/>
          <w:szCs w:val="28"/>
        </w:rPr>
        <w:t xml:space="preserve">(од стида) </w:t>
      </w:r>
      <w:r>
        <w:rPr>
          <w:color w:val="000000" w:themeColor="dk1"/>
          <w:sz w:val="28"/>
          <w:szCs w:val="28"/>
        </w:rPr>
        <w:t xml:space="preserve">несрећници </w:t>
      </w:r>
      <w:r>
        <w:rPr>
          <w:color w:val="000000" w:themeColor="dk1"/>
          <w:sz w:val="28"/>
          <w:szCs w:val="28"/>
        </w:rPr>
        <w:t xml:space="preserve">који одају тако поштовано пророчанство сили птицама. И нашли су </w:t>
      </w:r>
      <w:r>
        <w:rPr>
          <w:color w:val="000000" w:themeColor="dk1"/>
          <w:sz w:val="28"/>
          <w:szCs w:val="28"/>
        </w:rPr>
        <w:t>ј</w:t>
      </w:r>
      <w:r>
        <w:rPr>
          <w:color w:val="000000" w:themeColor="dk1"/>
          <w:sz w:val="28"/>
          <w:szCs w:val="28"/>
        </w:rPr>
        <w:t>едну такву озбиљну реч, као што мисле да говоре међу собом. Са овим, кажу, се појављују богови. Међутим</w:t>
      </w:r>
      <w:r>
        <w:rPr>
          <w:color w:val="000000" w:themeColor="dk1"/>
          <w:sz w:val="28"/>
          <w:szCs w:val="28"/>
        </w:rPr>
        <w:t>,</w:t>
      </w:r>
      <w:r>
        <w:rPr>
          <w:color w:val="000000" w:themeColor="dk1"/>
          <w:sz w:val="28"/>
          <w:szCs w:val="28"/>
        </w:rPr>
        <w:t xml:space="preserve"> ми не говоримо да су богови анђели </w:t>
      </w:r>
      <w:r>
        <w:rPr>
          <w:color w:val="000000" w:themeColor="dk1"/>
          <w:sz w:val="28"/>
          <w:szCs w:val="28"/>
        </w:rPr>
        <w:t>отпадници</w:t>
      </w:r>
      <w:r>
        <w:rPr>
          <w:color w:val="000000" w:themeColor="dk1"/>
          <w:sz w:val="28"/>
          <w:szCs w:val="28"/>
        </w:rPr>
        <w:t xml:space="preserve"> -</w:t>
      </w:r>
      <w:r>
        <w:rPr>
          <w:color w:val="000000" w:themeColor="dk1"/>
          <w:sz w:val="28"/>
          <w:szCs w:val="28"/>
        </w:rPr>
        <w:t xml:space="preserve"> сагласно са оним што су нам предали добри и достојни дивљења пророци и познаваоци будућих ствари</w:t>
      </w:r>
      <w:r>
        <w:rPr>
          <w:color w:val="000000" w:themeColor="dk1"/>
          <w:sz w:val="28"/>
          <w:szCs w:val="28"/>
        </w:rPr>
        <w:t xml:space="preserve"> -</w:t>
      </w:r>
      <w:r>
        <w:rPr>
          <w:color w:val="000000" w:themeColor="dk1"/>
          <w:sz w:val="28"/>
          <w:szCs w:val="28"/>
        </w:rPr>
        <w:t xml:space="preserve"> као брбљиви гавран и хитри соко, и светле голубице, као што говоре Грци, као и друге птице, пророци достојни оних ствари које </w:t>
      </w:r>
      <w:r>
        <w:rPr>
          <w:color w:val="000000" w:themeColor="dk1"/>
          <w:sz w:val="28"/>
          <w:szCs w:val="28"/>
        </w:rPr>
        <w:t>одзвањају у нама од</w:t>
      </w:r>
      <w:r>
        <w:rPr>
          <w:color w:val="000000" w:themeColor="dk1"/>
          <w:sz w:val="28"/>
          <w:szCs w:val="28"/>
        </w:rPr>
        <w:t xml:space="preserve"> њихов</w:t>
      </w:r>
      <w:r>
        <w:rPr>
          <w:color w:val="000000" w:themeColor="dk1"/>
          <w:sz w:val="28"/>
          <w:szCs w:val="28"/>
        </w:rPr>
        <w:t>их</w:t>
      </w:r>
      <w:r>
        <w:rPr>
          <w:color w:val="000000" w:themeColor="dk1"/>
          <w:sz w:val="28"/>
          <w:szCs w:val="28"/>
        </w:rPr>
        <w:t xml:space="preserve"> певушења</w:t>
      </w:r>
      <w:r>
        <w:rPr>
          <w:color w:val="000000" w:themeColor="dk1"/>
          <w:sz w:val="28"/>
          <w:szCs w:val="28"/>
        </w:rPr>
        <w:t xml:space="preserve">. Међутим и ви сте веома срећни и достојни </w:t>
      </w:r>
      <w:r>
        <w:rPr>
          <w:color w:val="000000" w:themeColor="dk1"/>
          <w:sz w:val="28"/>
          <w:szCs w:val="28"/>
        </w:rPr>
        <w:t>да вам људи завиде</w:t>
      </w:r>
      <w:r>
        <w:rPr>
          <w:color w:val="000000" w:themeColor="dk1"/>
          <w:sz w:val="28"/>
          <w:szCs w:val="28"/>
        </w:rPr>
        <w:t xml:space="preserve"> </w:t>
      </w:r>
      <w:r>
        <w:rPr>
          <w:color w:val="000000" w:themeColor="dk1"/>
          <w:sz w:val="28"/>
          <w:szCs w:val="28"/>
        </w:rPr>
        <w:t xml:space="preserve">јер имате такве Божанске учитеље. Заборавили сте, као што </w:t>
      </w:r>
      <w:r>
        <w:rPr>
          <w:color w:val="000000" w:themeColor="dk1"/>
          <w:sz w:val="28"/>
          <w:szCs w:val="28"/>
        </w:rPr>
        <w:t>изгледа</w:t>
      </w:r>
      <w:r>
        <w:rPr>
          <w:color w:val="000000" w:themeColor="dk1"/>
          <w:sz w:val="28"/>
          <w:szCs w:val="28"/>
        </w:rPr>
        <w:t xml:space="preserve">, да се дивите мишљењима ваших песника, </w:t>
      </w:r>
      <w:r>
        <w:rPr>
          <w:color w:val="000000" w:themeColor="dk1"/>
          <w:sz w:val="28"/>
          <w:szCs w:val="28"/>
        </w:rPr>
        <w:t>јер и њима ово изгледа као смејурија</w:t>
      </w:r>
      <w:r>
        <w:rPr>
          <w:color w:val="000000" w:themeColor="dk1"/>
          <w:sz w:val="28"/>
          <w:szCs w:val="28"/>
        </w:rPr>
        <w:t xml:space="preserve"> </w:t>
      </w:r>
      <w:r>
        <w:rPr>
          <w:color w:val="000000" w:themeColor="dk1"/>
          <w:sz w:val="28"/>
          <w:szCs w:val="28"/>
        </w:rPr>
        <w:t xml:space="preserve">и да мисле да је ово </w:t>
      </w:r>
      <w:r>
        <w:rPr>
          <w:color w:val="000000" w:themeColor="dk1"/>
          <w:sz w:val="28"/>
          <w:szCs w:val="28"/>
        </w:rPr>
        <w:t>брбљање</w:t>
      </w:r>
      <w:r>
        <w:rPr>
          <w:color w:val="000000" w:themeColor="dk1"/>
          <w:sz w:val="28"/>
          <w:szCs w:val="28"/>
        </w:rPr>
        <w:t xml:space="preserve"> и да је потпуно безвредно. </w:t>
      </w:r>
      <w:r>
        <w:rPr>
          <w:color w:val="000000" w:themeColor="dk1"/>
          <w:sz w:val="28"/>
          <w:szCs w:val="28"/>
        </w:rPr>
        <w:t>Јер</w:t>
      </w:r>
      <w:r>
        <w:rPr>
          <w:color w:val="000000" w:themeColor="dk1"/>
          <w:sz w:val="28"/>
          <w:szCs w:val="28"/>
        </w:rPr>
        <w:t xml:space="preserve"> Хомер </w:t>
      </w:r>
      <w:r>
        <w:rPr>
          <w:color w:val="000000" w:themeColor="dk1"/>
          <w:sz w:val="28"/>
          <w:szCs w:val="28"/>
        </w:rPr>
        <w:t>каже</w:t>
      </w:r>
      <w:r>
        <w:rPr>
          <w:color w:val="000000" w:themeColor="dk1"/>
          <w:sz w:val="28"/>
          <w:szCs w:val="28"/>
        </w:rPr>
        <w:t xml:space="preserve">: </w:t>
      </w:r>
    </w:p>
    <w:p w14:paraId="00000580">
      <w:pPr>
        <w:jc w:val="both"/>
        <w:rPr>
          <w:color w:val="000000" w:themeColor="dk1"/>
          <w:sz w:val="28"/>
          <w:szCs w:val="28"/>
        </w:rPr>
      </w:pPr>
      <w:r>
        <w:rPr>
          <w:color w:val="000000" w:themeColor="dk1"/>
          <w:sz w:val="28"/>
          <w:szCs w:val="28"/>
        </w:rPr>
        <w:t xml:space="preserve">„Остави, </w:t>
      </w:r>
      <w:r>
        <w:rPr>
          <w:color w:val="000000" w:themeColor="dk1"/>
          <w:sz w:val="28"/>
          <w:szCs w:val="28"/>
        </w:rPr>
        <w:t>каже</w:t>
      </w:r>
      <w:r>
        <w:rPr>
          <w:color w:val="000000" w:themeColor="dk1"/>
          <w:sz w:val="28"/>
          <w:szCs w:val="28"/>
        </w:rPr>
        <w:t xml:space="preserve">, </w:t>
      </w:r>
      <w:r>
        <w:rPr>
          <w:color w:val="000000" w:themeColor="dk1"/>
          <w:sz w:val="28"/>
          <w:szCs w:val="28"/>
        </w:rPr>
        <w:t>безумниче</w:t>
      </w:r>
      <w:r>
        <w:rPr>
          <w:color w:val="000000" w:themeColor="dk1"/>
          <w:sz w:val="28"/>
          <w:szCs w:val="28"/>
        </w:rPr>
        <w:t>, птице</w:t>
      </w:r>
    </w:p>
    <w:p w14:paraId="00000581">
      <w:pPr>
        <w:jc w:val="both"/>
        <w:rPr>
          <w:color w:val="000000" w:themeColor="dk1"/>
          <w:sz w:val="28"/>
          <w:szCs w:val="28"/>
        </w:rPr>
      </w:pPr>
      <w:r>
        <w:rPr>
          <w:color w:val="000000" w:themeColor="dk1"/>
          <w:sz w:val="28"/>
          <w:szCs w:val="28"/>
        </w:rPr>
        <w:t xml:space="preserve">Било да десно иду ка истоку и Сунцу, </w:t>
      </w:r>
    </w:p>
    <w:p w14:paraId="00000582">
      <w:pPr>
        <w:jc w:val="both"/>
        <w:rPr>
          <w:color w:val="000000" w:themeColor="dk1"/>
          <w:sz w:val="28"/>
          <w:szCs w:val="28"/>
        </w:rPr>
      </w:pPr>
      <w:r>
        <w:rPr>
          <w:color w:val="000000" w:themeColor="dk1"/>
          <w:sz w:val="28"/>
          <w:szCs w:val="28"/>
        </w:rPr>
        <w:t>Било лево ка густоме мраку“</w:t>
      </w:r>
      <w:r>
        <w:rPr>
          <w:rStyle w:val="Footnotereference"/>
          <w:color w:val="000000" w:themeColor="dk1"/>
          <w:sz w:val="28"/>
          <w:szCs w:val="28"/>
        </w:rPr>
        <w:footnoteReference w:id="629"/>
      </w:r>
      <w:r>
        <w:rPr>
          <w:color w:val="000000" w:themeColor="dk1"/>
          <w:sz w:val="28"/>
          <w:szCs w:val="28"/>
        </w:rPr>
        <w:t>.</w:t>
      </w:r>
    </w:p>
    <w:p w14:paraId="00000583">
      <w:pPr>
        <w:jc w:val="both"/>
        <w:rPr>
          <w:color w:val="000000" w:themeColor="dk1"/>
          <w:sz w:val="28"/>
          <w:szCs w:val="28"/>
        </w:rPr>
      </w:pPr>
      <w:r>
        <w:rPr>
          <w:color w:val="000000" w:themeColor="dk1"/>
          <w:sz w:val="28"/>
          <w:szCs w:val="28"/>
        </w:rPr>
        <w:t>Е</w:t>
      </w:r>
      <w:r>
        <w:rPr>
          <w:color w:val="000000" w:themeColor="dk1"/>
          <w:sz w:val="28"/>
          <w:szCs w:val="28"/>
        </w:rPr>
        <w:t>в</w:t>
      </w:r>
      <w:r>
        <w:rPr>
          <w:color w:val="000000" w:themeColor="dk1"/>
          <w:sz w:val="28"/>
          <w:szCs w:val="28"/>
        </w:rPr>
        <w:t>рипид</w:t>
      </w:r>
      <w:r>
        <w:rPr>
          <w:rStyle w:val="Footnotereference"/>
          <w:color w:val="000000" w:themeColor="dk1"/>
          <w:sz w:val="28"/>
          <w:szCs w:val="28"/>
        </w:rPr>
        <w:footnoteReference w:id="630"/>
      </w:r>
      <w:r>
        <w:rPr>
          <w:color w:val="000000" w:themeColor="dk1"/>
          <w:sz w:val="28"/>
          <w:szCs w:val="28"/>
        </w:rPr>
        <w:t>јасно</w:t>
      </w:r>
      <w:r>
        <w:rPr>
          <w:color w:val="000000" w:themeColor="dk1"/>
          <w:sz w:val="28"/>
          <w:szCs w:val="28"/>
        </w:rPr>
        <w:t xml:space="preserve"> </w:t>
      </w:r>
      <w:r>
        <w:rPr>
          <w:color w:val="000000" w:themeColor="dk1"/>
          <w:sz w:val="28"/>
          <w:szCs w:val="28"/>
        </w:rPr>
        <w:t>и недвосмислено</w:t>
      </w:r>
      <w:r>
        <w:rPr>
          <w:color w:val="000000" w:themeColor="dk1"/>
          <w:sz w:val="28"/>
          <w:szCs w:val="28"/>
        </w:rPr>
        <w:t xml:space="preserve"> одређује</w:t>
      </w:r>
      <w:r>
        <w:rPr>
          <w:color w:val="000000" w:themeColor="dk1"/>
          <w:sz w:val="28"/>
          <w:szCs w:val="28"/>
        </w:rPr>
        <w:t xml:space="preserve"> колико је узалудно да жели неко да истражује летења птица.</w:t>
      </w:r>
      <w:r>
        <w:rPr>
          <w:color w:val="000000" w:themeColor="dk1"/>
          <w:sz w:val="28"/>
          <w:szCs w:val="28"/>
        </w:rPr>
        <w:t xml:space="preserve"> Јер </w:t>
      </w:r>
      <w:r>
        <w:rPr>
          <w:color w:val="000000" w:themeColor="dk1"/>
          <w:sz w:val="28"/>
          <w:szCs w:val="28"/>
        </w:rPr>
        <w:t>говори да је Тезеј</w:t>
      </w:r>
      <w:r>
        <w:rPr>
          <w:rStyle w:val="Footnotereference"/>
          <w:color w:val="000000" w:themeColor="dk1"/>
          <w:sz w:val="28"/>
          <w:szCs w:val="28"/>
        </w:rPr>
        <w:footnoteReference w:id="631"/>
      </w:r>
      <w:r>
        <w:rPr>
          <w:color w:val="000000" w:themeColor="dk1"/>
          <w:sz w:val="28"/>
          <w:szCs w:val="28"/>
        </w:rPr>
        <w:t>био савладан манијом према Хиполиту</w:t>
      </w:r>
      <w:r>
        <w:rPr>
          <w:rStyle w:val="Footnotereference"/>
          <w:color w:val="000000" w:themeColor="dk1"/>
          <w:sz w:val="28"/>
          <w:szCs w:val="28"/>
        </w:rPr>
        <w:footnoteReference w:id="632"/>
      </w:r>
      <w:r>
        <w:rPr>
          <w:color w:val="000000" w:themeColor="dk1"/>
          <w:sz w:val="28"/>
          <w:szCs w:val="28"/>
        </w:rPr>
        <w:t xml:space="preserve">, своме сину, који је </w:t>
      </w:r>
      <w:r>
        <w:rPr>
          <w:color w:val="000000" w:themeColor="dk1"/>
          <w:sz w:val="28"/>
          <w:szCs w:val="28"/>
        </w:rPr>
        <w:t>покуш</w:t>
      </w:r>
      <w:r>
        <w:rPr>
          <w:color w:val="000000" w:themeColor="dk1"/>
          <w:sz w:val="28"/>
          <w:szCs w:val="28"/>
        </w:rPr>
        <w:t xml:space="preserve">ао </w:t>
      </w:r>
      <w:r>
        <w:rPr>
          <w:color w:val="000000" w:themeColor="dk1"/>
          <w:sz w:val="28"/>
          <w:szCs w:val="28"/>
        </w:rPr>
        <w:t>да га избаци и из своје земље. И</w:t>
      </w:r>
      <w:r>
        <w:rPr>
          <w:color w:val="000000" w:themeColor="dk1"/>
          <w:sz w:val="28"/>
          <w:szCs w:val="28"/>
        </w:rPr>
        <w:t xml:space="preserve"> он му је ре</w:t>
      </w:r>
      <w:r>
        <w:rPr>
          <w:color w:val="000000" w:themeColor="dk1"/>
          <w:sz w:val="28"/>
          <w:szCs w:val="28"/>
        </w:rPr>
        <w:t xml:space="preserve">као: </w:t>
      </w:r>
    </w:p>
    <w:p w14:paraId="00000584">
      <w:pPr>
        <w:jc w:val="both"/>
        <w:rPr>
          <w:color w:val="000000" w:themeColor="dk1"/>
          <w:sz w:val="28"/>
          <w:szCs w:val="28"/>
        </w:rPr>
      </w:pPr>
      <w:r>
        <w:rPr>
          <w:color w:val="000000" w:themeColor="dk1"/>
          <w:sz w:val="28"/>
          <w:szCs w:val="28"/>
        </w:rPr>
        <w:t>„Ни заклетв</w:t>
      </w:r>
      <w:r>
        <w:rPr>
          <w:color w:val="000000" w:themeColor="dk1"/>
          <w:sz w:val="28"/>
          <w:szCs w:val="28"/>
        </w:rPr>
        <w:t>е</w:t>
      </w:r>
      <w:r>
        <w:rPr>
          <w:color w:val="000000" w:themeColor="dk1"/>
          <w:sz w:val="28"/>
          <w:szCs w:val="28"/>
        </w:rPr>
        <w:t>, ни доказ</w:t>
      </w:r>
      <w:r>
        <w:rPr>
          <w:color w:val="000000" w:themeColor="dk1"/>
          <w:sz w:val="28"/>
          <w:szCs w:val="28"/>
        </w:rPr>
        <w:t>а</w:t>
      </w:r>
      <w:r>
        <w:rPr>
          <w:color w:val="000000" w:themeColor="dk1"/>
          <w:sz w:val="28"/>
          <w:szCs w:val="28"/>
        </w:rPr>
        <w:t>, нити си од пророчишта</w:t>
      </w:r>
    </w:p>
    <w:p w14:paraId="00000585">
      <w:pPr>
        <w:jc w:val="both"/>
        <w:rPr>
          <w:color w:val="000000" w:themeColor="dk1"/>
          <w:sz w:val="28"/>
          <w:szCs w:val="28"/>
        </w:rPr>
      </w:pPr>
      <w:r>
        <w:rPr>
          <w:color w:val="000000" w:themeColor="dk1"/>
          <w:sz w:val="28"/>
          <w:szCs w:val="28"/>
        </w:rPr>
        <w:t xml:space="preserve">Речи прекорео, већ ме бесмислено избацујеш из земље, </w:t>
      </w:r>
    </w:p>
    <w:p w14:paraId="00000586">
      <w:pPr>
        <w:jc w:val="both"/>
        <w:rPr>
          <w:color w:val="000000" w:themeColor="dk1"/>
          <w:sz w:val="28"/>
          <w:szCs w:val="28"/>
        </w:rPr>
      </w:pPr>
      <w:r>
        <w:rPr>
          <w:color w:val="000000" w:themeColor="dk1"/>
          <w:sz w:val="28"/>
          <w:szCs w:val="28"/>
        </w:rPr>
        <w:t xml:space="preserve">Тезеј је одговорио на ово: </w:t>
      </w:r>
    </w:p>
    <w:p w14:paraId="00000587">
      <w:pPr>
        <w:jc w:val="both"/>
        <w:rPr>
          <w:color w:val="000000" w:themeColor="dk1"/>
          <w:sz w:val="28"/>
          <w:szCs w:val="28"/>
        </w:rPr>
      </w:pPr>
      <w:r>
        <w:rPr>
          <w:color w:val="000000" w:themeColor="dk1"/>
          <w:sz w:val="28"/>
          <w:szCs w:val="28"/>
        </w:rPr>
        <w:t>Ово писмо које пророчанства не затвара</w:t>
      </w:r>
    </w:p>
    <w:p w14:paraId="00000588">
      <w:pPr>
        <w:jc w:val="both"/>
        <w:rPr>
          <w:color w:val="000000" w:themeColor="dk1"/>
          <w:sz w:val="28"/>
          <w:szCs w:val="28"/>
        </w:rPr>
      </w:pPr>
      <w:r>
        <w:rPr>
          <w:color w:val="000000" w:themeColor="dk1"/>
          <w:sz w:val="28"/>
          <w:szCs w:val="28"/>
        </w:rPr>
        <w:t xml:space="preserve">Те </w:t>
      </w:r>
      <w:r>
        <w:rPr>
          <w:color w:val="000000" w:themeColor="dk1"/>
          <w:sz w:val="28"/>
          <w:szCs w:val="28"/>
        </w:rPr>
        <w:t>веро</w:t>
      </w:r>
      <w:r>
        <w:rPr>
          <w:color w:val="000000" w:themeColor="dk1"/>
          <w:sz w:val="28"/>
          <w:szCs w:val="28"/>
        </w:rPr>
        <w:t>достојно</w:t>
      </w:r>
      <w:r>
        <w:rPr>
          <w:color w:val="000000" w:themeColor="dk1"/>
          <w:sz w:val="28"/>
          <w:szCs w:val="28"/>
        </w:rPr>
        <w:t xml:space="preserve"> оптужује,</w:t>
      </w:r>
    </w:p>
    <w:p w14:paraId="00000589">
      <w:pPr>
        <w:jc w:val="both"/>
        <w:rPr>
          <w:color w:val="000000" w:themeColor="dk1"/>
          <w:sz w:val="28"/>
          <w:szCs w:val="28"/>
        </w:rPr>
      </w:pPr>
      <w:r>
        <w:rPr>
          <w:color w:val="000000" w:themeColor="dk1"/>
          <w:sz w:val="28"/>
          <w:szCs w:val="28"/>
        </w:rPr>
        <w:t>Птицама која лете изнад наших глава,</w:t>
      </w:r>
    </w:p>
    <w:p w14:paraId="0000058A">
      <w:pPr>
        <w:jc w:val="both"/>
        <w:rPr>
          <w:color w:val="000000" w:themeColor="dk1"/>
          <w:sz w:val="28"/>
          <w:szCs w:val="28"/>
        </w:rPr>
      </w:pPr>
      <w:r>
        <w:rPr>
          <w:color w:val="000000" w:themeColor="dk1"/>
          <w:sz w:val="28"/>
          <w:szCs w:val="28"/>
        </w:rPr>
        <w:t xml:space="preserve">ја шаљем </w:t>
      </w:r>
      <w:r>
        <w:rPr>
          <w:color w:val="000000" w:themeColor="dk1"/>
          <w:sz w:val="28"/>
          <w:szCs w:val="28"/>
        </w:rPr>
        <w:t xml:space="preserve">бројне </w:t>
      </w:r>
      <w:r>
        <w:rPr>
          <w:color w:val="000000" w:themeColor="dk1"/>
          <w:sz w:val="28"/>
          <w:szCs w:val="28"/>
        </w:rPr>
        <w:t xml:space="preserve">поздраве. </w:t>
      </w:r>
    </w:p>
    <w:p w14:paraId="0000058B">
      <w:pPr>
        <w:jc w:val="both"/>
        <w:rPr>
          <w:color w:val="000000" w:themeColor="dk1"/>
          <w:sz w:val="28"/>
          <w:szCs w:val="28"/>
        </w:rPr>
      </w:pPr>
      <w:r>
        <w:rPr>
          <w:color w:val="000000" w:themeColor="dk1"/>
          <w:sz w:val="28"/>
          <w:szCs w:val="28"/>
        </w:rPr>
        <w:t xml:space="preserve">Може да буде достојан поверења глас Божији и </w:t>
      </w:r>
      <w:r>
        <w:rPr>
          <w:color w:val="000000" w:themeColor="dk1"/>
          <w:sz w:val="28"/>
          <w:szCs w:val="28"/>
        </w:rPr>
        <w:t>о че</w:t>
      </w:r>
      <w:r>
        <w:rPr>
          <w:color w:val="000000" w:themeColor="dk1"/>
          <w:sz w:val="28"/>
          <w:szCs w:val="28"/>
        </w:rPr>
        <w:t>му</w:t>
      </w:r>
      <w:r>
        <w:rPr>
          <w:color w:val="000000" w:themeColor="dk1"/>
          <w:sz w:val="28"/>
          <w:szCs w:val="28"/>
        </w:rPr>
        <w:t xml:space="preserve"> </w:t>
      </w:r>
      <w:r>
        <w:rPr>
          <w:color w:val="000000" w:themeColor="dk1"/>
          <w:sz w:val="28"/>
          <w:szCs w:val="28"/>
        </w:rPr>
        <w:t xml:space="preserve">говори писмо, узвишенија је вера, иако нам није неодговарајуће и то да говоримо лажи. Бог не прави грешке, и веома воли истину. </w:t>
      </w:r>
      <w:r>
        <w:rPr>
          <w:color w:val="000000" w:themeColor="dk1"/>
          <w:sz w:val="28"/>
          <w:szCs w:val="28"/>
        </w:rPr>
        <w:t xml:space="preserve">Такође је </w:t>
      </w:r>
      <w:r>
        <w:rPr>
          <w:color w:val="000000" w:themeColor="dk1"/>
          <w:sz w:val="28"/>
          <w:szCs w:val="28"/>
        </w:rPr>
        <w:t>Тезеј</w:t>
      </w:r>
      <w:r>
        <w:rPr>
          <w:color w:val="000000" w:themeColor="dk1"/>
          <w:sz w:val="28"/>
          <w:szCs w:val="28"/>
        </w:rPr>
        <w:t xml:space="preserve"> </w:t>
      </w:r>
      <w:r>
        <w:rPr>
          <w:color w:val="000000" w:themeColor="dk1"/>
          <w:sz w:val="28"/>
          <w:szCs w:val="28"/>
        </w:rPr>
        <w:t>знао на неки начин</w:t>
      </w:r>
      <w:r>
        <w:rPr>
          <w:color w:val="000000" w:themeColor="dk1"/>
          <w:sz w:val="28"/>
          <w:szCs w:val="28"/>
        </w:rPr>
        <w:t>,</w:t>
      </w:r>
      <w:r>
        <w:rPr>
          <w:color w:val="000000" w:themeColor="dk1"/>
          <w:sz w:val="28"/>
          <w:szCs w:val="28"/>
        </w:rPr>
        <w:t xml:space="preserve"> да </w:t>
      </w:r>
      <w:r>
        <w:rPr>
          <w:color w:val="000000" w:themeColor="dk1"/>
          <w:sz w:val="28"/>
          <w:szCs w:val="28"/>
        </w:rPr>
        <w:t>птице које</w:t>
      </w:r>
      <w:r>
        <w:rPr>
          <w:color w:val="000000" w:themeColor="dk1"/>
          <w:sz w:val="28"/>
          <w:szCs w:val="28"/>
        </w:rPr>
        <w:t xml:space="preserve"> </w:t>
      </w:r>
      <w:r>
        <w:rPr>
          <w:color w:val="000000" w:themeColor="dk1"/>
          <w:sz w:val="28"/>
          <w:szCs w:val="28"/>
        </w:rPr>
        <w:t xml:space="preserve">лете изнад његове главе нису </w:t>
      </w:r>
      <w:r>
        <w:rPr>
          <w:color w:val="000000" w:themeColor="dk1"/>
          <w:sz w:val="28"/>
          <w:szCs w:val="28"/>
        </w:rPr>
        <w:t>имал</w:t>
      </w:r>
      <w:r>
        <w:rPr>
          <w:color w:val="000000" w:themeColor="dk1"/>
          <w:sz w:val="28"/>
          <w:szCs w:val="28"/>
        </w:rPr>
        <w:t>е баш</w:t>
      </w:r>
      <w:r>
        <w:rPr>
          <w:color w:val="000000" w:themeColor="dk1"/>
          <w:sz w:val="28"/>
          <w:szCs w:val="28"/>
        </w:rPr>
        <w:t xml:space="preserve"> </w:t>
      </w:r>
      <w:r>
        <w:rPr>
          <w:color w:val="000000" w:themeColor="dk1"/>
          <w:sz w:val="28"/>
          <w:szCs w:val="28"/>
        </w:rPr>
        <w:t xml:space="preserve">никакву </w:t>
      </w:r>
      <w:r>
        <w:rPr>
          <w:color w:val="000000" w:themeColor="dk1"/>
          <w:sz w:val="28"/>
          <w:szCs w:val="28"/>
        </w:rPr>
        <w:t>поузда</w:t>
      </w:r>
      <w:r>
        <w:rPr>
          <w:color w:val="000000" w:themeColor="dk1"/>
          <w:sz w:val="28"/>
          <w:szCs w:val="28"/>
        </w:rPr>
        <w:t>ност</w:t>
      </w:r>
      <w:r>
        <w:rPr>
          <w:color w:val="000000" w:themeColor="dk1"/>
          <w:sz w:val="28"/>
          <w:szCs w:val="28"/>
        </w:rPr>
        <w:t xml:space="preserve">. Демонима да не поверавамо знање </w:t>
      </w:r>
      <w:r>
        <w:rPr>
          <w:color w:val="000000" w:themeColor="dk1"/>
          <w:sz w:val="28"/>
          <w:szCs w:val="28"/>
        </w:rPr>
        <w:t>ствари</w:t>
      </w:r>
      <w:r>
        <w:rPr>
          <w:color w:val="000000" w:themeColor="dk1"/>
          <w:sz w:val="28"/>
          <w:szCs w:val="28"/>
        </w:rPr>
        <w:t xml:space="preserve"> кој</w:t>
      </w:r>
      <w:r>
        <w:rPr>
          <w:color w:val="000000" w:themeColor="dk1"/>
          <w:sz w:val="28"/>
          <w:szCs w:val="28"/>
        </w:rPr>
        <w:t>е</w:t>
      </w:r>
      <w:r>
        <w:rPr>
          <w:color w:val="000000" w:themeColor="dk1"/>
          <w:sz w:val="28"/>
          <w:szCs w:val="28"/>
        </w:rPr>
        <w:t xml:space="preserve"> </w:t>
      </w:r>
      <w:r>
        <w:rPr>
          <w:color w:val="000000" w:themeColor="dk1"/>
          <w:sz w:val="28"/>
          <w:szCs w:val="28"/>
        </w:rPr>
        <w:t xml:space="preserve">се још </w:t>
      </w:r>
      <w:r>
        <w:rPr>
          <w:color w:val="000000" w:themeColor="dk1"/>
          <w:sz w:val="28"/>
          <w:szCs w:val="28"/>
        </w:rPr>
        <w:t xml:space="preserve">нису </w:t>
      </w:r>
      <w:r>
        <w:rPr>
          <w:color w:val="000000" w:themeColor="dk1"/>
          <w:sz w:val="28"/>
          <w:szCs w:val="28"/>
        </w:rPr>
        <w:t>десиле</w:t>
      </w:r>
      <w:r>
        <w:rPr>
          <w:color w:val="000000" w:themeColor="dk1"/>
          <w:sz w:val="28"/>
          <w:szCs w:val="28"/>
        </w:rPr>
        <w:t xml:space="preserve">, </w:t>
      </w:r>
      <w:r>
        <w:rPr>
          <w:color w:val="000000" w:themeColor="dk1"/>
          <w:sz w:val="28"/>
          <w:szCs w:val="28"/>
        </w:rPr>
        <w:t>већ</w:t>
      </w:r>
      <w:r>
        <w:rPr>
          <w:color w:val="000000" w:themeColor="dk1"/>
          <w:sz w:val="28"/>
          <w:szCs w:val="28"/>
        </w:rPr>
        <w:t xml:space="preserve"> да га </w:t>
      </w:r>
      <w:r>
        <w:rPr>
          <w:color w:val="000000" w:themeColor="dk1"/>
          <w:sz w:val="28"/>
          <w:szCs w:val="28"/>
        </w:rPr>
        <w:t>приписује</w:t>
      </w:r>
      <w:r>
        <w:rPr>
          <w:color w:val="000000" w:themeColor="dk1"/>
          <w:sz w:val="28"/>
          <w:szCs w:val="28"/>
        </w:rPr>
        <w:t>мо</w:t>
      </w:r>
      <w:r>
        <w:rPr>
          <w:color w:val="000000" w:themeColor="dk1"/>
          <w:sz w:val="28"/>
          <w:szCs w:val="28"/>
        </w:rPr>
        <w:t xml:space="preserve"> више Богу као </w:t>
      </w:r>
      <w:r>
        <w:rPr>
          <w:color w:val="000000" w:themeColor="dk1"/>
          <w:sz w:val="28"/>
          <w:szCs w:val="28"/>
        </w:rPr>
        <w:t>Његов</w:t>
      </w:r>
      <w:r>
        <w:rPr>
          <w:color w:val="000000" w:themeColor="dk1"/>
          <w:sz w:val="28"/>
          <w:szCs w:val="28"/>
        </w:rPr>
        <w:t>о</w:t>
      </w:r>
      <w:r>
        <w:rPr>
          <w:color w:val="000000" w:themeColor="dk1"/>
          <w:sz w:val="28"/>
          <w:szCs w:val="28"/>
        </w:rPr>
        <w:t xml:space="preserve"> </w:t>
      </w:r>
      <w:r>
        <w:rPr>
          <w:color w:val="000000" w:themeColor="dk1"/>
          <w:sz w:val="28"/>
          <w:szCs w:val="28"/>
        </w:rPr>
        <w:t>изванредн</w:t>
      </w:r>
      <w:r>
        <w:rPr>
          <w:color w:val="000000" w:themeColor="dk1"/>
          <w:sz w:val="28"/>
          <w:szCs w:val="28"/>
        </w:rPr>
        <w:t>о</w:t>
      </w:r>
      <w:r>
        <w:rPr>
          <w:color w:val="000000" w:themeColor="dk1"/>
          <w:sz w:val="28"/>
          <w:szCs w:val="28"/>
        </w:rPr>
        <w:t xml:space="preserve"> </w:t>
      </w:r>
      <w:r>
        <w:rPr>
          <w:color w:val="000000" w:themeColor="dk1"/>
          <w:sz w:val="28"/>
          <w:szCs w:val="28"/>
        </w:rPr>
        <w:t>својство</w:t>
      </w:r>
      <w:r>
        <w:rPr>
          <w:color w:val="000000" w:themeColor="dk1"/>
          <w:sz w:val="28"/>
          <w:szCs w:val="28"/>
        </w:rPr>
        <w:t xml:space="preserve">. И биће </w:t>
      </w:r>
      <w:r>
        <w:rPr>
          <w:color w:val="000000" w:themeColor="dk1"/>
          <w:sz w:val="28"/>
          <w:szCs w:val="28"/>
        </w:rPr>
        <w:t>в</w:t>
      </w:r>
      <w:r>
        <w:rPr>
          <w:color w:val="000000" w:themeColor="dk1"/>
          <w:sz w:val="28"/>
          <w:szCs w:val="28"/>
        </w:rPr>
        <w:t>елик</w:t>
      </w:r>
      <w:r>
        <w:rPr>
          <w:color w:val="000000" w:themeColor="dk1"/>
          <w:sz w:val="28"/>
          <w:szCs w:val="28"/>
        </w:rPr>
        <w:t>а</w:t>
      </w:r>
      <w:r>
        <w:rPr>
          <w:color w:val="000000" w:themeColor="dk1"/>
          <w:sz w:val="28"/>
          <w:szCs w:val="28"/>
        </w:rPr>
        <w:t xml:space="preserve"> превара прорицањ</w:t>
      </w:r>
      <w:r>
        <w:rPr>
          <w:color w:val="000000" w:themeColor="dk1"/>
          <w:sz w:val="28"/>
          <w:szCs w:val="28"/>
        </w:rPr>
        <w:t>а</w:t>
      </w:r>
      <w:r>
        <w:rPr>
          <w:color w:val="000000" w:themeColor="dk1"/>
          <w:sz w:val="28"/>
          <w:szCs w:val="28"/>
        </w:rPr>
        <w:t xml:space="preserve"> </w:t>
      </w:r>
      <w:r>
        <w:rPr>
          <w:color w:val="000000" w:themeColor="dk1"/>
          <w:sz w:val="28"/>
          <w:szCs w:val="28"/>
        </w:rPr>
        <w:t>помоћу</w:t>
      </w:r>
      <w:r>
        <w:rPr>
          <w:color w:val="000000" w:themeColor="dk1"/>
          <w:sz w:val="28"/>
          <w:szCs w:val="28"/>
        </w:rPr>
        <w:t xml:space="preserve"> птица, а вера у ово није јасан доказ снаге</w:t>
      </w:r>
      <w:r>
        <w:rPr>
          <w:color w:val="000000" w:themeColor="dk1"/>
          <w:sz w:val="28"/>
          <w:szCs w:val="28"/>
        </w:rPr>
        <w:t xml:space="preserve"> </w:t>
      </w:r>
      <w:r>
        <w:rPr>
          <w:color w:val="000000" w:themeColor="dk1"/>
          <w:sz w:val="28"/>
          <w:szCs w:val="28"/>
        </w:rPr>
        <w:t>беспрекорног</w:t>
      </w:r>
      <w:r>
        <w:rPr>
          <w:color w:val="000000" w:themeColor="dk1"/>
          <w:sz w:val="28"/>
          <w:szCs w:val="28"/>
        </w:rPr>
        <w:t xml:space="preserve"> мишљења. Говори и сам закон негде: „Немојте прорицати по птицама“</w:t>
      </w:r>
      <w:r>
        <w:rPr>
          <w:rStyle w:val="Footnotereference"/>
          <w:color w:val="000000" w:themeColor="dk1"/>
          <w:sz w:val="28"/>
          <w:szCs w:val="28"/>
        </w:rPr>
        <w:footnoteReference w:id="633"/>
      </w:r>
      <w:r>
        <w:rPr>
          <w:color w:val="000000" w:themeColor="dk1"/>
          <w:sz w:val="28"/>
          <w:szCs w:val="28"/>
        </w:rPr>
        <w:t xml:space="preserve">, </w:t>
      </w:r>
      <w:r>
        <w:rPr>
          <w:color w:val="000000" w:themeColor="dk1"/>
          <w:sz w:val="28"/>
          <w:szCs w:val="28"/>
        </w:rPr>
        <w:t xml:space="preserve">знајући да је гадна ствар и да то посебно мрзи Бог који влада над свима. </w:t>
      </w:r>
    </w:p>
    <w:p w14:paraId="0000058C">
      <w:pPr>
        <w:jc w:val="both"/>
        <w:rPr>
          <w:color w:val="000000" w:themeColor="dk1"/>
          <w:sz w:val="28"/>
          <w:szCs w:val="28"/>
        </w:rPr>
      </w:pPr>
      <w:r>
        <w:rPr>
          <w:color w:val="000000" w:themeColor="dk1"/>
          <w:sz w:val="28"/>
          <w:szCs w:val="28"/>
        </w:rPr>
        <w:t xml:space="preserve">ПАЛ: </w:t>
      </w:r>
      <w:r>
        <w:rPr>
          <w:color w:val="000000" w:themeColor="dk1"/>
          <w:sz w:val="28"/>
          <w:szCs w:val="28"/>
        </w:rPr>
        <w:t>Т</w:t>
      </w:r>
      <w:r>
        <w:rPr>
          <w:color w:val="000000" w:themeColor="dk1"/>
          <w:sz w:val="28"/>
          <w:szCs w:val="28"/>
        </w:rPr>
        <w:t xml:space="preserve">о је тако и </w:t>
      </w:r>
      <w:r>
        <w:rPr>
          <w:color w:val="000000" w:themeColor="dk1"/>
          <w:sz w:val="28"/>
          <w:szCs w:val="28"/>
        </w:rPr>
        <w:t>т</w:t>
      </w:r>
      <w:r>
        <w:rPr>
          <w:color w:val="000000" w:themeColor="dk1"/>
          <w:sz w:val="28"/>
          <w:szCs w:val="28"/>
        </w:rPr>
        <w:t>акво мишљење имам и ја.</w:t>
      </w:r>
    </w:p>
    <w:p w14:paraId="0000058D">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Јер </w:t>
      </w:r>
      <w:r>
        <w:rPr>
          <w:color w:val="000000" w:themeColor="dk1"/>
          <w:sz w:val="28"/>
          <w:szCs w:val="28"/>
        </w:rPr>
        <w:t xml:space="preserve">опет </w:t>
      </w:r>
      <w:r>
        <w:rPr>
          <w:color w:val="000000" w:themeColor="dk1"/>
          <w:sz w:val="28"/>
          <w:szCs w:val="28"/>
        </w:rPr>
        <w:t>и</w:t>
      </w:r>
      <w:r>
        <w:rPr>
          <w:color w:val="000000" w:themeColor="dk1"/>
          <w:sz w:val="28"/>
          <w:szCs w:val="28"/>
        </w:rPr>
        <w:t xml:space="preserve"> ово сакривено и </w:t>
      </w:r>
      <w:r>
        <w:rPr>
          <w:color w:val="000000" w:themeColor="dk1"/>
          <w:sz w:val="28"/>
          <w:szCs w:val="28"/>
        </w:rPr>
        <w:t>ба</w:t>
      </w:r>
      <w:r>
        <w:rPr>
          <w:color w:val="000000" w:themeColor="dk1"/>
          <w:sz w:val="28"/>
          <w:szCs w:val="28"/>
        </w:rPr>
        <w:t>бетинама</w:t>
      </w:r>
      <w:r>
        <w:rPr>
          <w:color w:val="000000" w:themeColor="dk1"/>
          <w:sz w:val="28"/>
          <w:szCs w:val="28"/>
        </w:rPr>
        <w:t xml:space="preserve"> одговарајуће </w:t>
      </w:r>
      <w:r>
        <w:rPr>
          <w:color w:val="000000" w:themeColor="dk1"/>
          <w:sz w:val="28"/>
          <w:szCs w:val="28"/>
        </w:rPr>
        <w:t>шапт</w:t>
      </w:r>
      <w:r>
        <w:rPr>
          <w:color w:val="000000" w:themeColor="dk1"/>
          <w:sz w:val="28"/>
          <w:szCs w:val="28"/>
        </w:rPr>
        <w:t>ање</w:t>
      </w:r>
      <w:r>
        <w:rPr>
          <w:color w:val="000000" w:themeColor="dk1"/>
          <w:sz w:val="28"/>
          <w:szCs w:val="28"/>
        </w:rPr>
        <w:t xml:space="preserve"> може да буде место и начин магијског врачања. Зато </w:t>
      </w:r>
      <w:r>
        <w:rPr>
          <w:color w:val="000000" w:themeColor="dk1"/>
          <w:sz w:val="28"/>
          <w:szCs w:val="28"/>
        </w:rPr>
        <w:t>нам</w:t>
      </w:r>
      <w:r>
        <w:rPr>
          <w:color w:val="000000" w:themeColor="dk1"/>
          <w:sz w:val="28"/>
          <w:szCs w:val="28"/>
        </w:rPr>
        <w:t xml:space="preserve"> </w:t>
      </w:r>
      <w:r>
        <w:rPr>
          <w:color w:val="000000" w:themeColor="dk1"/>
          <w:sz w:val="28"/>
          <w:szCs w:val="28"/>
        </w:rPr>
        <w:t xml:space="preserve">је и </w:t>
      </w:r>
      <w:r>
        <w:rPr>
          <w:color w:val="000000" w:themeColor="dk1"/>
          <w:sz w:val="28"/>
          <w:szCs w:val="28"/>
        </w:rPr>
        <w:t>божанстве</w:t>
      </w:r>
      <w:r>
        <w:rPr>
          <w:color w:val="000000" w:themeColor="dk1"/>
          <w:sz w:val="28"/>
          <w:szCs w:val="28"/>
        </w:rPr>
        <w:t xml:space="preserve">ни </w:t>
      </w:r>
      <w:r>
        <w:rPr>
          <w:color w:val="000000" w:themeColor="dk1"/>
          <w:sz w:val="28"/>
          <w:szCs w:val="28"/>
        </w:rPr>
        <w:t xml:space="preserve">Мојсије </w:t>
      </w:r>
      <w:r>
        <w:rPr>
          <w:color w:val="000000" w:themeColor="dk1"/>
          <w:sz w:val="28"/>
          <w:szCs w:val="28"/>
        </w:rPr>
        <w:t>раз</w:t>
      </w:r>
      <w:r>
        <w:rPr>
          <w:color w:val="000000" w:themeColor="dk1"/>
          <w:sz w:val="28"/>
          <w:szCs w:val="28"/>
        </w:rPr>
        <w:t>јаснио</w:t>
      </w:r>
      <w:r>
        <w:rPr>
          <w:color w:val="000000" w:themeColor="dk1"/>
          <w:sz w:val="28"/>
          <w:szCs w:val="28"/>
        </w:rPr>
        <w:t xml:space="preserve"> небеске законе, повезујући увек </w:t>
      </w:r>
      <w:r>
        <w:rPr>
          <w:color w:val="000000" w:themeColor="dk1"/>
          <w:sz w:val="28"/>
          <w:szCs w:val="28"/>
        </w:rPr>
        <w:t>ове</w:t>
      </w:r>
      <w:r>
        <w:rPr>
          <w:color w:val="000000" w:themeColor="dk1"/>
          <w:sz w:val="28"/>
          <w:szCs w:val="28"/>
        </w:rPr>
        <w:t xml:space="preserve"> </w:t>
      </w:r>
      <w:r>
        <w:rPr>
          <w:color w:val="000000" w:themeColor="dk1"/>
          <w:sz w:val="28"/>
          <w:szCs w:val="28"/>
        </w:rPr>
        <w:t xml:space="preserve">прекршаје, </w:t>
      </w:r>
      <w:r>
        <w:rPr>
          <w:color w:val="000000" w:themeColor="dk1"/>
          <w:sz w:val="28"/>
          <w:szCs w:val="28"/>
        </w:rPr>
        <w:t xml:space="preserve">и </w:t>
      </w:r>
      <w:r>
        <w:rPr>
          <w:color w:val="000000" w:themeColor="dk1"/>
          <w:sz w:val="28"/>
          <w:szCs w:val="28"/>
        </w:rPr>
        <w:t xml:space="preserve">као да су браћа и </w:t>
      </w:r>
      <w:r>
        <w:rPr>
          <w:color w:val="000000" w:themeColor="dk1"/>
          <w:sz w:val="28"/>
          <w:szCs w:val="28"/>
        </w:rPr>
        <w:t>с</w:t>
      </w:r>
      <w:r>
        <w:rPr>
          <w:color w:val="000000" w:themeColor="dk1"/>
          <w:sz w:val="28"/>
          <w:szCs w:val="28"/>
        </w:rPr>
        <w:t>родници</w:t>
      </w:r>
      <w:r>
        <w:rPr>
          <w:color w:val="000000" w:themeColor="dk1"/>
          <w:sz w:val="28"/>
          <w:szCs w:val="28"/>
        </w:rPr>
        <w:t xml:space="preserve">, </w:t>
      </w:r>
      <w:r>
        <w:rPr>
          <w:color w:val="000000" w:themeColor="dk1"/>
          <w:sz w:val="28"/>
          <w:szCs w:val="28"/>
        </w:rPr>
        <w:t>ставља заједно са магијом и вра</w:t>
      </w:r>
      <w:r>
        <w:rPr>
          <w:color w:val="000000" w:themeColor="dk1"/>
          <w:sz w:val="28"/>
          <w:szCs w:val="28"/>
        </w:rPr>
        <w:t xml:space="preserve">џбине. Зато је говорио: „Да не постоји међу вама онај који ће да прориче по летењу птица и на празник, или да буде маг, или неко ко говори магичне песме, или </w:t>
      </w:r>
      <w:r>
        <w:rPr>
          <w:color w:val="000000" w:themeColor="dk1"/>
          <w:sz w:val="28"/>
          <w:szCs w:val="28"/>
        </w:rPr>
        <w:t>онај који посматра животиње или трбухозборац или онај који призива мртве“</w:t>
      </w:r>
      <w:r>
        <w:rPr>
          <w:rStyle w:val="Footnotereference"/>
          <w:color w:val="000000" w:themeColor="dk1"/>
          <w:sz w:val="28"/>
          <w:szCs w:val="28"/>
        </w:rPr>
        <w:footnoteReference w:id="634"/>
      </w:r>
      <w:r>
        <w:rPr>
          <w:color w:val="000000" w:themeColor="dk1"/>
          <w:sz w:val="28"/>
          <w:szCs w:val="28"/>
        </w:rPr>
        <w:t>.</w:t>
      </w:r>
      <w:r>
        <w:rPr>
          <w:color w:val="000000" w:themeColor="dk1"/>
          <w:sz w:val="28"/>
          <w:szCs w:val="28"/>
        </w:rPr>
        <w:t xml:space="preserve"> </w:t>
      </w:r>
      <w:r>
        <w:rPr>
          <w:color w:val="000000" w:themeColor="dk1"/>
          <w:sz w:val="28"/>
          <w:szCs w:val="28"/>
        </w:rPr>
        <w:t>Врачање</w:t>
      </w:r>
      <w:r>
        <w:rPr>
          <w:color w:val="000000" w:themeColor="dk1"/>
          <w:sz w:val="28"/>
          <w:szCs w:val="28"/>
        </w:rPr>
        <w:t xml:space="preserve"> </w:t>
      </w:r>
      <w:r>
        <w:rPr>
          <w:color w:val="000000" w:themeColor="dk1"/>
          <w:sz w:val="28"/>
          <w:szCs w:val="28"/>
        </w:rPr>
        <w:t>(</w:t>
      </w:r>
      <w:r>
        <w:rPr>
          <w:color w:val="000000" w:themeColor="dk1"/>
          <w:sz w:val="28"/>
          <w:szCs w:val="28"/>
        </w:rPr>
        <w:t>магичне песме и врачања</w:t>
      </w:r>
      <w:r>
        <w:rPr>
          <w:color w:val="000000" w:themeColor="dk1"/>
          <w:sz w:val="28"/>
          <w:szCs w:val="28"/>
        </w:rPr>
        <w:t>)</w:t>
      </w:r>
      <w:r>
        <w:rPr>
          <w:color w:val="000000" w:themeColor="dk1"/>
          <w:sz w:val="28"/>
          <w:szCs w:val="28"/>
        </w:rPr>
        <w:t xml:space="preserve"> </w:t>
      </w:r>
      <w:r>
        <w:rPr>
          <w:color w:val="000000" w:themeColor="dk1"/>
          <w:sz w:val="28"/>
          <w:szCs w:val="28"/>
        </w:rPr>
        <w:t xml:space="preserve">је нешто најсрамније и </w:t>
      </w:r>
      <w:r>
        <w:rPr>
          <w:color w:val="000000" w:themeColor="dk1"/>
          <w:sz w:val="28"/>
          <w:szCs w:val="28"/>
        </w:rPr>
        <w:t>лежи у</w:t>
      </w:r>
      <w:r>
        <w:rPr>
          <w:color w:val="000000" w:themeColor="dk1"/>
          <w:sz w:val="28"/>
          <w:szCs w:val="28"/>
        </w:rPr>
        <w:t xml:space="preserve"> </w:t>
      </w:r>
      <w:r>
        <w:rPr>
          <w:color w:val="000000" w:themeColor="dk1"/>
          <w:sz w:val="28"/>
          <w:szCs w:val="28"/>
        </w:rPr>
        <w:t xml:space="preserve">веома </w:t>
      </w:r>
      <w:r>
        <w:rPr>
          <w:color w:val="000000" w:themeColor="dk1"/>
          <w:sz w:val="28"/>
          <w:szCs w:val="28"/>
        </w:rPr>
        <w:t>велик</w:t>
      </w:r>
      <w:r>
        <w:rPr>
          <w:color w:val="000000" w:themeColor="dk1"/>
          <w:sz w:val="28"/>
          <w:szCs w:val="28"/>
        </w:rPr>
        <w:t>ом злу</w:t>
      </w:r>
      <w:r>
        <w:rPr>
          <w:color w:val="000000" w:themeColor="dk1"/>
          <w:sz w:val="28"/>
          <w:szCs w:val="28"/>
        </w:rPr>
        <w:t xml:space="preserve">, међутим не знам како </w:t>
      </w:r>
      <w:r>
        <w:rPr>
          <w:color w:val="000000" w:themeColor="dk1"/>
          <w:sz w:val="28"/>
          <w:szCs w:val="28"/>
        </w:rPr>
        <w:t>га</w:t>
      </w:r>
      <w:r>
        <w:rPr>
          <w:color w:val="000000" w:themeColor="dk1"/>
          <w:sz w:val="28"/>
          <w:szCs w:val="28"/>
        </w:rPr>
        <w:t xml:space="preserve"> неки </w:t>
      </w:r>
      <w:r>
        <w:rPr>
          <w:color w:val="000000" w:themeColor="dk1"/>
          <w:sz w:val="28"/>
          <w:szCs w:val="28"/>
        </w:rPr>
        <w:t>поштују</w:t>
      </w:r>
      <w:r>
        <w:rPr>
          <w:color w:val="000000" w:themeColor="dk1"/>
          <w:sz w:val="28"/>
          <w:szCs w:val="28"/>
        </w:rPr>
        <w:t xml:space="preserve">, </w:t>
      </w:r>
      <w:r>
        <w:rPr>
          <w:color w:val="000000" w:themeColor="dk1"/>
          <w:sz w:val="28"/>
          <w:szCs w:val="28"/>
        </w:rPr>
        <w:t>тврдећи</w:t>
      </w:r>
      <w:r>
        <w:rPr>
          <w:color w:val="000000" w:themeColor="dk1"/>
          <w:sz w:val="28"/>
          <w:szCs w:val="28"/>
        </w:rPr>
        <w:t xml:space="preserve"> да </w:t>
      </w:r>
      <w:r>
        <w:rPr>
          <w:color w:val="000000" w:themeColor="dk1"/>
          <w:sz w:val="28"/>
          <w:szCs w:val="28"/>
        </w:rPr>
        <w:t>они који се баве</w:t>
      </w:r>
      <w:r>
        <w:rPr>
          <w:color w:val="000000" w:themeColor="dk1"/>
          <w:sz w:val="28"/>
          <w:szCs w:val="28"/>
        </w:rPr>
        <w:t xml:space="preserve"> овим стварима говорећи магичне песме </w:t>
      </w:r>
      <w:r>
        <w:rPr>
          <w:color w:val="000000" w:themeColor="dk1"/>
          <w:sz w:val="28"/>
          <w:szCs w:val="28"/>
        </w:rPr>
        <w:t xml:space="preserve">брину се о </w:t>
      </w:r>
      <w:r>
        <w:rPr>
          <w:color w:val="000000" w:themeColor="dk1"/>
          <w:sz w:val="28"/>
          <w:szCs w:val="28"/>
        </w:rPr>
        <w:t xml:space="preserve">болесницима, </w:t>
      </w:r>
      <w:r>
        <w:rPr>
          <w:color w:val="000000" w:themeColor="dk1"/>
          <w:sz w:val="28"/>
          <w:szCs w:val="28"/>
        </w:rPr>
        <w:t>призивају</w:t>
      </w:r>
      <w:r>
        <w:rPr>
          <w:color w:val="000000" w:themeColor="dk1"/>
          <w:sz w:val="28"/>
          <w:szCs w:val="28"/>
        </w:rPr>
        <w:t>ћи</w:t>
      </w:r>
      <w:r>
        <w:rPr>
          <w:color w:val="000000" w:themeColor="dk1"/>
          <w:sz w:val="28"/>
          <w:szCs w:val="28"/>
        </w:rPr>
        <w:t xml:space="preserve"> </w:t>
      </w:r>
      <w:r>
        <w:rPr>
          <w:color w:val="000000" w:themeColor="dk1"/>
          <w:sz w:val="28"/>
          <w:szCs w:val="28"/>
        </w:rPr>
        <w:t>Господа Саваота. Тако покушавају да докажу да није срамотно њихово дело. Међутим</w:t>
      </w:r>
      <w:r>
        <w:rPr>
          <w:color w:val="000000" w:themeColor="dk1"/>
          <w:sz w:val="28"/>
          <w:szCs w:val="28"/>
        </w:rPr>
        <w:t>,</w:t>
      </w:r>
      <w:r>
        <w:rPr>
          <w:color w:val="000000" w:themeColor="dk1"/>
          <w:sz w:val="28"/>
          <w:szCs w:val="28"/>
        </w:rPr>
        <w:t xml:space="preserve"> изгледа да их </w:t>
      </w:r>
      <w:r>
        <w:rPr>
          <w:color w:val="000000" w:themeColor="dk1"/>
          <w:sz w:val="28"/>
          <w:szCs w:val="28"/>
        </w:rPr>
        <w:t>по</w:t>
      </w:r>
      <w:r>
        <w:rPr>
          <w:color w:val="000000" w:themeColor="dk1"/>
          <w:sz w:val="28"/>
          <w:szCs w:val="28"/>
        </w:rPr>
        <w:t>бија</w:t>
      </w:r>
      <w:r>
        <w:rPr>
          <w:color w:val="000000" w:themeColor="dk1"/>
          <w:sz w:val="28"/>
          <w:szCs w:val="28"/>
        </w:rPr>
        <w:t xml:space="preserve"> </w:t>
      </w:r>
      <w:r>
        <w:rPr>
          <w:color w:val="000000" w:themeColor="dk1"/>
          <w:sz w:val="28"/>
          <w:szCs w:val="28"/>
        </w:rPr>
        <w:t xml:space="preserve">размишљање </w:t>
      </w:r>
      <w:r>
        <w:rPr>
          <w:color w:val="000000" w:themeColor="dk1"/>
          <w:sz w:val="28"/>
          <w:szCs w:val="28"/>
        </w:rPr>
        <w:t>хладн</w:t>
      </w:r>
      <w:r>
        <w:rPr>
          <w:color w:val="000000" w:themeColor="dk1"/>
          <w:sz w:val="28"/>
          <w:szCs w:val="28"/>
        </w:rPr>
        <w:t>ом</w:t>
      </w:r>
      <w:r>
        <w:rPr>
          <w:color w:val="000000" w:themeColor="dk1"/>
          <w:sz w:val="28"/>
          <w:szCs w:val="28"/>
        </w:rPr>
        <w:t xml:space="preserve"> глав</w:t>
      </w:r>
      <w:r>
        <w:rPr>
          <w:color w:val="000000" w:themeColor="dk1"/>
          <w:sz w:val="28"/>
          <w:szCs w:val="28"/>
        </w:rPr>
        <w:t>ом које је отпорно на превару и логичке грешке</w:t>
      </w:r>
      <w:r>
        <w:rPr>
          <w:color w:val="000000" w:themeColor="dk1"/>
          <w:sz w:val="28"/>
          <w:szCs w:val="28"/>
        </w:rPr>
        <w:t>;</w:t>
      </w:r>
      <w:r>
        <w:rPr>
          <w:color w:val="000000" w:themeColor="dk1"/>
          <w:sz w:val="28"/>
          <w:szCs w:val="28"/>
        </w:rPr>
        <w:t xml:space="preserve"> </w:t>
      </w:r>
      <w:r>
        <w:rPr>
          <w:color w:val="000000" w:themeColor="dk1"/>
          <w:sz w:val="28"/>
          <w:szCs w:val="28"/>
        </w:rPr>
        <w:t>јер о</w:t>
      </w:r>
      <w:r>
        <w:rPr>
          <w:color w:val="000000" w:themeColor="dk1"/>
          <w:sz w:val="28"/>
          <w:szCs w:val="28"/>
        </w:rPr>
        <w:t xml:space="preserve">во је </w:t>
      </w:r>
      <w:r>
        <w:rPr>
          <w:color w:val="000000" w:themeColor="dk1"/>
          <w:sz w:val="28"/>
          <w:szCs w:val="28"/>
        </w:rPr>
        <w:t xml:space="preserve">стварно веома </w:t>
      </w:r>
      <w:r>
        <w:rPr>
          <w:color w:val="000000" w:themeColor="dk1"/>
          <w:sz w:val="28"/>
          <w:szCs w:val="28"/>
        </w:rPr>
        <w:t>не</w:t>
      </w:r>
      <w:r>
        <w:rPr>
          <w:color w:val="000000" w:themeColor="dk1"/>
          <w:sz w:val="28"/>
          <w:szCs w:val="28"/>
        </w:rPr>
        <w:t>подношљив</w:t>
      </w:r>
      <w:r>
        <w:rPr>
          <w:color w:val="000000" w:themeColor="dk1"/>
          <w:sz w:val="28"/>
          <w:szCs w:val="28"/>
        </w:rPr>
        <w:t>о учење</w:t>
      </w:r>
      <w:r>
        <w:rPr>
          <w:color w:val="000000" w:themeColor="dk1"/>
          <w:sz w:val="28"/>
          <w:szCs w:val="28"/>
        </w:rPr>
        <w:t>. Међутим ми снажно узвикујемо Богу свих (људи) „Господ Саваот“ када желимо да га прослављамо</w:t>
      </w:r>
      <w:r>
        <w:rPr>
          <w:color w:val="000000" w:themeColor="dk1"/>
          <w:sz w:val="28"/>
          <w:szCs w:val="28"/>
        </w:rPr>
        <w:t>;</w:t>
      </w:r>
      <w:r>
        <w:rPr>
          <w:color w:val="000000" w:themeColor="dk1"/>
          <w:sz w:val="28"/>
          <w:szCs w:val="28"/>
        </w:rPr>
        <w:t xml:space="preserve"> а ниједно друго биће нам није дозвољено да се тако ословљава. Један и </w:t>
      </w:r>
      <w:r>
        <w:rPr>
          <w:color w:val="000000" w:themeColor="dk1"/>
          <w:sz w:val="28"/>
          <w:szCs w:val="28"/>
        </w:rPr>
        <w:t>једин</w:t>
      </w:r>
      <w:r>
        <w:rPr>
          <w:color w:val="000000" w:themeColor="dk1"/>
          <w:sz w:val="28"/>
          <w:szCs w:val="28"/>
        </w:rPr>
        <w:t>и</w:t>
      </w:r>
      <w:r>
        <w:rPr>
          <w:color w:val="000000" w:themeColor="dk1"/>
          <w:sz w:val="28"/>
          <w:szCs w:val="28"/>
        </w:rPr>
        <w:t xml:space="preserve"> је Господ свих сила. Међутим</w:t>
      </w:r>
      <w:r>
        <w:rPr>
          <w:color w:val="000000" w:themeColor="dk1"/>
          <w:sz w:val="28"/>
          <w:szCs w:val="28"/>
        </w:rPr>
        <w:t>,</w:t>
      </w:r>
      <w:r>
        <w:rPr>
          <w:color w:val="000000" w:themeColor="dk1"/>
          <w:sz w:val="28"/>
          <w:szCs w:val="28"/>
        </w:rPr>
        <w:t xml:space="preserve"> они ово надприродно и свесл</w:t>
      </w:r>
      <w:r>
        <w:rPr>
          <w:color w:val="000000" w:themeColor="dk1"/>
          <w:sz w:val="28"/>
          <w:szCs w:val="28"/>
        </w:rPr>
        <w:t>авно наименовање или славословље</w:t>
      </w:r>
      <w:r>
        <w:rPr>
          <w:rStyle w:val="Footnotereference"/>
          <w:color w:val="000000" w:themeColor="dk1"/>
          <w:sz w:val="28"/>
          <w:szCs w:val="28"/>
        </w:rPr>
        <w:footnoteReference w:id="635"/>
      </w:r>
      <w:r>
        <w:rPr>
          <w:color w:val="000000" w:themeColor="dk1"/>
          <w:sz w:val="28"/>
          <w:szCs w:val="28"/>
        </w:rPr>
        <w:t xml:space="preserve">, лако </w:t>
      </w:r>
      <w:r>
        <w:rPr>
          <w:color w:val="000000" w:themeColor="dk1"/>
          <w:sz w:val="28"/>
          <w:szCs w:val="28"/>
        </w:rPr>
        <w:t>припис</w:t>
      </w:r>
      <w:r>
        <w:rPr>
          <w:color w:val="000000" w:themeColor="dk1"/>
          <w:sz w:val="28"/>
          <w:szCs w:val="28"/>
        </w:rPr>
        <w:t>ују</w:t>
      </w:r>
      <w:r>
        <w:rPr>
          <w:color w:val="000000" w:themeColor="dk1"/>
          <w:sz w:val="28"/>
          <w:szCs w:val="28"/>
        </w:rPr>
        <w:t xml:space="preserve"> оним</w:t>
      </w:r>
      <w:r>
        <w:rPr>
          <w:color w:val="000000" w:themeColor="dk1"/>
          <w:sz w:val="28"/>
          <w:szCs w:val="28"/>
        </w:rPr>
        <w:t xml:space="preserve"> </w:t>
      </w:r>
      <w:r>
        <w:rPr>
          <w:color w:val="000000" w:themeColor="dk1"/>
          <w:sz w:val="28"/>
          <w:szCs w:val="28"/>
        </w:rPr>
        <w:t>демонима са</w:t>
      </w:r>
      <w:r>
        <w:rPr>
          <w:color w:val="000000" w:themeColor="dk1"/>
          <w:sz w:val="28"/>
          <w:szCs w:val="28"/>
        </w:rPr>
        <w:t xml:space="preserve"> </w:t>
      </w:r>
      <w:r>
        <w:rPr>
          <w:color w:val="000000" w:themeColor="dk1"/>
          <w:sz w:val="28"/>
          <w:szCs w:val="28"/>
        </w:rPr>
        <w:t xml:space="preserve">којима желе </w:t>
      </w:r>
      <w:r>
        <w:rPr>
          <w:color w:val="000000" w:themeColor="dk1"/>
          <w:sz w:val="28"/>
          <w:szCs w:val="28"/>
        </w:rPr>
        <w:t>да</w:t>
      </w:r>
      <w:r>
        <w:rPr>
          <w:color w:val="000000" w:themeColor="dk1"/>
          <w:sz w:val="28"/>
          <w:szCs w:val="28"/>
        </w:rPr>
        <w:t xml:space="preserve"> се заједно играју, и виновници су њихових рђавих поступака, </w:t>
      </w:r>
      <w:r>
        <w:rPr>
          <w:color w:val="000000" w:themeColor="dk1"/>
          <w:sz w:val="28"/>
          <w:szCs w:val="28"/>
        </w:rPr>
        <w:t>дарујући им славу која приличи јединоме Богу</w:t>
      </w:r>
      <w:r>
        <w:rPr>
          <w:color w:val="000000" w:themeColor="dk1"/>
          <w:sz w:val="28"/>
          <w:szCs w:val="28"/>
        </w:rPr>
        <w:t>,</w:t>
      </w:r>
      <w:r>
        <w:rPr>
          <w:color w:val="000000" w:themeColor="dk1"/>
          <w:sz w:val="28"/>
          <w:szCs w:val="28"/>
        </w:rPr>
        <w:t xml:space="preserve"> ласкајући им</w:t>
      </w:r>
      <w:r>
        <w:rPr>
          <w:color w:val="000000" w:themeColor="dk1"/>
          <w:sz w:val="28"/>
          <w:szCs w:val="28"/>
        </w:rPr>
        <w:t xml:space="preserve"> </w:t>
      </w:r>
      <w:r>
        <w:rPr>
          <w:color w:val="000000" w:themeColor="dk1"/>
          <w:sz w:val="28"/>
          <w:szCs w:val="28"/>
        </w:rPr>
        <w:t>и бивајући поласкани</w:t>
      </w:r>
      <w:r>
        <w:rPr>
          <w:color w:val="000000" w:themeColor="dk1"/>
          <w:sz w:val="28"/>
          <w:szCs w:val="28"/>
        </w:rPr>
        <w:t>, и претерану толику непобожн</w:t>
      </w:r>
      <w:r>
        <w:rPr>
          <w:color w:val="000000" w:themeColor="dk1"/>
          <w:sz w:val="28"/>
          <w:szCs w:val="28"/>
        </w:rPr>
        <w:t>о</w:t>
      </w:r>
      <w:r>
        <w:rPr>
          <w:color w:val="000000" w:themeColor="dk1"/>
          <w:sz w:val="28"/>
          <w:szCs w:val="28"/>
        </w:rPr>
        <w:t xml:space="preserve">ст </w:t>
      </w:r>
      <w:r>
        <w:rPr>
          <w:color w:val="000000" w:themeColor="dk1"/>
          <w:sz w:val="28"/>
          <w:szCs w:val="28"/>
        </w:rPr>
        <w:t xml:space="preserve">деле да би </w:t>
      </w:r>
      <w:r>
        <w:rPr>
          <w:color w:val="000000" w:themeColor="dk1"/>
          <w:sz w:val="28"/>
          <w:szCs w:val="28"/>
        </w:rPr>
        <w:t>исплатили дуг за помоћ коју су добили. Јер је мноштво демона увек најнепријатељскије (настројено) према Богу и најславољубивије.</w:t>
      </w:r>
    </w:p>
    <w:p w14:paraId="0000058E">
      <w:pPr>
        <w:jc w:val="both"/>
        <w:rPr>
          <w:color w:val="000000" w:themeColor="dk1"/>
          <w:sz w:val="28"/>
          <w:szCs w:val="28"/>
        </w:rPr>
      </w:pPr>
      <w:r>
        <w:rPr>
          <w:color w:val="000000" w:themeColor="dk1"/>
          <w:sz w:val="28"/>
          <w:szCs w:val="28"/>
        </w:rPr>
        <w:t xml:space="preserve">Не треба да будемо привучени од стране изопачених мисли (демона), већ да бежимо </w:t>
      </w:r>
      <w:r>
        <w:rPr>
          <w:color w:val="000000" w:themeColor="dk1"/>
          <w:sz w:val="28"/>
          <w:szCs w:val="28"/>
        </w:rPr>
        <w:t xml:space="preserve">од њих </w:t>
      </w:r>
      <w:r>
        <w:rPr>
          <w:color w:val="000000" w:themeColor="dk1"/>
          <w:sz w:val="28"/>
          <w:szCs w:val="28"/>
        </w:rPr>
        <w:t xml:space="preserve">колико год је могуће даље, и да не </w:t>
      </w:r>
      <w:r>
        <w:rPr>
          <w:color w:val="000000" w:themeColor="dk1"/>
          <w:sz w:val="28"/>
          <w:szCs w:val="28"/>
        </w:rPr>
        <w:t>обраћа</w:t>
      </w:r>
      <w:r>
        <w:rPr>
          <w:color w:val="000000" w:themeColor="dk1"/>
          <w:sz w:val="28"/>
          <w:szCs w:val="28"/>
        </w:rPr>
        <w:t>мо</w:t>
      </w:r>
      <w:r>
        <w:rPr>
          <w:color w:val="000000" w:themeColor="dk1"/>
          <w:sz w:val="28"/>
          <w:szCs w:val="28"/>
        </w:rPr>
        <w:t xml:space="preserve"> (никакву) пажњу </w:t>
      </w:r>
      <w:r>
        <w:rPr>
          <w:color w:val="000000" w:themeColor="dk1"/>
          <w:sz w:val="28"/>
          <w:szCs w:val="28"/>
        </w:rPr>
        <w:t xml:space="preserve">на </w:t>
      </w:r>
      <w:r>
        <w:rPr>
          <w:color w:val="000000" w:themeColor="dk1"/>
          <w:sz w:val="28"/>
          <w:szCs w:val="28"/>
        </w:rPr>
        <w:t>лукав</w:t>
      </w:r>
      <w:r>
        <w:rPr>
          <w:color w:val="000000" w:themeColor="dk1"/>
          <w:sz w:val="28"/>
          <w:szCs w:val="28"/>
        </w:rPr>
        <w:t>е</w:t>
      </w:r>
      <w:r>
        <w:rPr>
          <w:color w:val="000000" w:themeColor="dk1"/>
          <w:sz w:val="28"/>
          <w:szCs w:val="28"/>
        </w:rPr>
        <w:t xml:space="preserve"> лекар</w:t>
      </w:r>
      <w:r>
        <w:rPr>
          <w:color w:val="000000" w:themeColor="dk1"/>
          <w:sz w:val="28"/>
          <w:szCs w:val="28"/>
        </w:rPr>
        <w:t>е</w:t>
      </w:r>
      <w:r>
        <w:rPr>
          <w:color w:val="000000" w:themeColor="dk1"/>
          <w:sz w:val="28"/>
          <w:szCs w:val="28"/>
        </w:rPr>
        <w:t xml:space="preserve"> </w:t>
      </w:r>
      <w:r>
        <w:rPr>
          <w:color w:val="000000" w:themeColor="dk1"/>
          <w:sz w:val="28"/>
          <w:szCs w:val="28"/>
        </w:rPr>
        <w:t xml:space="preserve">или </w:t>
      </w:r>
      <w:r>
        <w:rPr>
          <w:color w:val="000000" w:themeColor="dk1"/>
          <w:sz w:val="28"/>
          <w:szCs w:val="28"/>
        </w:rPr>
        <w:t>чудотворце</w:t>
      </w:r>
      <w:r>
        <w:rPr>
          <w:color w:val="000000" w:themeColor="dk1"/>
          <w:sz w:val="28"/>
          <w:szCs w:val="28"/>
        </w:rPr>
        <w:t xml:space="preserve">, </w:t>
      </w:r>
      <w:r>
        <w:rPr>
          <w:color w:val="000000" w:themeColor="dk1"/>
          <w:sz w:val="28"/>
          <w:szCs w:val="28"/>
        </w:rPr>
        <w:t xml:space="preserve">на </w:t>
      </w:r>
      <w:r>
        <w:rPr>
          <w:color w:val="000000" w:themeColor="dk1"/>
          <w:sz w:val="28"/>
          <w:szCs w:val="28"/>
        </w:rPr>
        <w:t>демон</w:t>
      </w:r>
      <w:r>
        <w:rPr>
          <w:color w:val="000000" w:themeColor="dk1"/>
          <w:sz w:val="28"/>
          <w:szCs w:val="28"/>
        </w:rPr>
        <w:t>е</w:t>
      </w:r>
      <w:r>
        <w:rPr>
          <w:color w:val="000000" w:themeColor="dk1"/>
          <w:sz w:val="28"/>
          <w:szCs w:val="28"/>
        </w:rPr>
        <w:t xml:space="preserve">, </w:t>
      </w:r>
      <w:r>
        <w:rPr>
          <w:color w:val="000000" w:themeColor="dk1"/>
          <w:sz w:val="28"/>
          <w:szCs w:val="28"/>
        </w:rPr>
        <w:t>који као награду због свој</w:t>
      </w:r>
      <w:r>
        <w:rPr>
          <w:color w:val="000000" w:themeColor="dk1"/>
          <w:sz w:val="28"/>
          <w:szCs w:val="28"/>
        </w:rPr>
        <w:t>их замки према нама траже ова светогрђа. Међутим ти, ако те боли неки део твога тела и истински верујеш да</w:t>
      </w:r>
      <w:r>
        <w:rPr>
          <w:color w:val="000000" w:themeColor="dk1"/>
          <w:sz w:val="28"/>
          <w:szCs w:val="28"/>
        </w:rPr>
        <w:t xml:space="preserve"> ће</w:t>
      </w:r>
      <w:r>
        <w:rPr>
          <w:color w:val="000000" w:themeColor="dk1"/>
          <w:sz w:val="28"/>
          <w:szCs w:val="28"/>
        </w:rPr>
        <w:t xml:space="preserve"> „Господ Саваот“, </w:t>
      </w:r>
      <w:r>
        <w:rPr>
          <w:color w:val="000000" w:themeColor="dk1"/>
          <w:sz w:val="28"/>
          <w:szCs w:val="28"/>
        </w:rPr>
        <w:t>и друга име</w:t>
      </w:r>
      <w:r>
        <w:rPr>
          <w:color w:val="000000" w:themeColor="dk1"/>
          <w:sz w:val="28"/>
          <w:szCs w:val="28"/>
        </w:rPr>
        <w:t>н</w:t>
      </w:r>
      <w:r>
        <w:rPr>
          <w:color w:val="000000" w:themeColor="dk1"/>
          <w:sz w:val="28"/>
          <w:szCs w:val="28"/>
        </w:rPr>
        <w:t xml:space="preserve">а, које Божанско Писмо додељује по природи Богу, </w:t>
      </w:r>
      <w:r>
        <w:rPr>
          <w:color w:val="000000" w:themeColor="dk1"/>
          <w:sz w:val="28"/>
          <w:szCs w:val="28"/>
        </w:rPr>
        <w:t>одстранити</w:t>
      </w:r>
      <w:r>
        <w:rPr>
          <w:color w:val="000000" w:themeColor="dk1"/>
          <w:sz w:val="28"/>
          <w:szCs w:val="28"/>
        </w:rPr>
        <w:t xml:space="preserve"> зло које те мучи, </w:t>
      </w:r>
      <w:r>
        <w:rPr>
          <w:color w:val="000000" w:themeColor="dk1"/>
          <w:sz w:val="28"/>
          <w:szCs w:val="28"/>
        </w:rPr>
        <w:t>молећи</w:t>
      </w:r>
      <w:r>
        <w:rPr>
          <w:color w:val="000000" w:themeColor="dk1"/>
          <w:sz w:val="28"/>
          <w:szCs w:val="28"/>
        </w:rPr>
        <w:t xml:space="preserve"> </w:t>
      </w:r>
      <w:r>
        <w:rPr>
          <w:color w:val="000000" w:themeColor="dk1"/>
          <w:sz w:val="28"/>
          <w:szCs w:val="28"/>
        </w:rPr>
        <w:t xml:space="preserve">се </w:t>
      </w:r>
      <w:r>
        <w:rPr>
          <w:color w:val="000000" w:themeColor="dk1"/>
          <w:sz w:val="28"/>
          <w:szCs w:val="28"/>
        </w:rPr>
        <w:t>сам за себе</w:t>
      </w:r>
      <w:r>
        <w:rPr>
          <w:color w:val="000000" w:themeColor="dk1"/>
          <w:sz w:val="28"/>
          <w:szCs w:val="28"/>
        </w:rPr>
        <w:t>,</w:t>
      </w:r>
      <w:r>
        <w:rPr>
          <w:color w:val="000000" w:themeColor="dk1"/>
          <w:sz w:val="28"/>
          <w:szCs w:val="28"/>
        </w:rPr>
        <w:t xml:space="preserve"> </w:t>
      </w:r>
      <w:r>
        <w:rPr>
          <w:color w:val="000000" w:themeColor="dk1"/>
          <w:sz w:val="28"/>
          <w:szCs w:val="28"/>
        </w:rPr>
        <w:t>изговарај</w:t>
      </w:r>
      <w:r>
        <w:rPr>
          <w:color w:val="000000" w:themeColor="dk1"/>
          <w:sz w:val="28"/>
          <w:szCs w:val="28"/>
        </w:rPr>
        <w:t xml:space="preserve"> </w:t>
      </w:r>
      <w:r>
        <w:rPr>
          <w:color w:val="000000" w:themeColor="dk1"/>
          <w:sz w:val="28"/>
          <w:szCs w:val="28"/>
        </w:rPr>
        <w:t xml:space="preserve">ове речи. </w:t>
      </w:r>
      <w:r>
        <w:rPr>
          <w:color w:val="000000" w:themeColor="dk1"/>
          <w:sz w:val="28"/>
          <w:szCs w:val="28"/>
        </w:rPr>
        <w:t>Јер ћеш учинити</w:t>
      </w:r>
      <w:r>
        <w:rPr>
          <w:color w:val="000000" w:themeColor="dk1"/>
          <w:sz w:val="28"/>
          <w:szCs w:val="28"/>
        </w:rPr>
        <w:t xml:space="preserve"> </w:t>
      </w:r>
      <w:r>
        <w:rPr>
          <w:color w:val="000000" w:themeColor="dk1"/>
          <w:sz w:val="28"/>
          <w:szCs w:val="28"/>
        </w:rPr>
        <w:t xml:space="preserve">боље од </w:t>
      </w:r>
      <w:r>
        <w:rPr>
          <w:color w:val="000000" w:themeColor="dk1"/>
          <w:sz w:val="28"/>
          <w:szCs w:val="28"/>
        </w:rPr>
        <w:t>горе поменутих</w:t>
      </w:r>
      <w:r>
        <w:rPr>
          <w:color w:val="000000" w:themeColor="dk1"/>
          <w:sz w:val="28"/>
          <w:szCs w:val="28"/>
        </w:rPr>
        <w:t>,</w:t>
      </w:r>
      <w:r>
        <w:rPr>
          <w:color w:val="000000" w:themeColor="dk1"/>
          <w:sz w:val="28"/>
          <w:szCs w:val="28"/>
        </w:rPr>
        <w:t xml:space="preserve"> </w:t>
      </w:r>
      <w:r>
        <w:rPr>
          <w:color w:val="000000" w:themeColor="dk1"/>
          <w:sz w:val="28"/>
          <w:szCs w:val="28"/>
        </w:rPr>
        <w:t xml:space="preserve">додељујући славу Богу, а не нечистим духовима. Подсетићу и на </w:t>
      </w:r>
      <w:r>
        <w:rPr>
          <w:color w:val="000000" w:themeColor="dk1"/>
          <w:sz w:val="28"/>
          <w:szCs w:val="28"/>
        </w:rPr>
        <w:t>Богон</w:t>
      </w:r>
      <w:r>
        <w:rPr>
          <w:color w:val="000000" w:themeColor="dk1"/>
          <w:sz w:val="28"/>
          <w:szCs w:val="28"/>
        </w:rPr>
        <w:t>адахнуто</w:t>
      </w:r>
      <w:r>
        <w:rPr>
          <w:color w:val="000000" w:themeColor="dk1"/>
          <w:sz w:val="28"/>
          <w:szCs w:val="28"/>
        </w:rPr>
        <w:t xml:space="preserve"> Писмо које говори: „Болује ли ко међу вама? Нека дозове презвитере црквене, и нека се моле над њим, помазавши га уљем у име Господње. И молитва вере ће спасити болесника, и подигнуће га Господ, и ако је грехе учинио, опростиће му се“</w:t>
      </w:r>
      <w:r>
        <w:rPr>
          <w:rStyle w:val="Footnotereference"/>
          <w:color w:val="000000" w:themeColor="dk1"/>
          <w:sz w:val="28"/>
          <w:szCs w:val="28"/>
        </w:rPr>
        <w:footnoteReference w:id="636"/>
      </w:r>
      <w:r>
        <w:rPr>
          <w:color w:val="000000" w:themeColor="dk1"/>
          <w:sz w:val="28"/>
          <w:szCs w:val="28"/>
        </w:rPr>
        <w:t>.</w:t>
      </w:r>
    </w:p>
    <w:p w14:paraId="0000058F">
      <w:pPr>
        <w:jc w:val="both"/>
        <w:rPr>
          <w:color w:val="000000" w:themeColor="dk1"/>
          <w:sz w:val="28"/>
          <w:szCs w:val="28"/>
        </w:rPr>
      </w:pPr>
      <w:r>
        <w:rPr>
          <w:color w:val="000000" w:themeColor="dk1"/>
          <w:sz w:val="28"/>
          <w:szCs w:val="28"/>
        </w:rPr>
        <w:t xml:space="preserve">ПАЛ: </w:t>
      </w:r>
      <w:r>
        <w:rPr>
          <w:color w:val="000000" w:themeColor="dk1"/>
          <w:sz w:val="28"/>
          <w:szCs w:val="28"/>
        </w:rPr>
        <w:t xml:space="preserve">Прорицања и врачања да се уврсте, ако желиш, у оно што закон осуђује и Бог их сматра као најсрамотније и веома гадне </w:t>
      </w:r>
      <w:r>
        <w:rPr>
          <w:color w:val="000000" w:themeColor="dk1"/>
          <w:sz w:val="28"/>
          <w:szCs w:val="28"/>
        </w:rPr>
        <w:t>ствари.</w:t>
      </w:r>
      <w:r>
        <w:rPr>
          <w:color w:val="000000" w:themeColor="dk1"/>
          <w:sz w:val="28"/>
          <w:szCs w:val="28"/>
        </w:rPr>
        <w:t xml:space="preserve"> </w:t>
      </w:r>
    </w:p>
    <w:p w14:paraId="00000590">
      <w:pPr>
        <w:jc w:val="both"/>
        <w:rPr>
          <w:color w:val="000000" w:themeColor="dk1"/>
          <w:sz w:val="28"/>
          <w:szCs w:val="28"/>
        </w:rPr>
      </w:pPr>
      <w:r>
        <w:rPr>
          <w:color w:val="000000" w:themeColor="dk1"/>
          <w:sz w:val="28"/>
          <w:szCs w:val="28"/>
        </w:rPr>
        <w:t>КИР: И веома сигурно, додао бих, да ћемо и на</w:t>
      </w:r>
      <w:r>
        <w:rPr>
          <w:color w:val="000000" w:themeColor="dk1"/>
          <w:sz w:val="28"/>
          <w:szCs w:val="28"/>
        </w:rPr>
        <w:t xml:space="preserve"> </w:t>
      </w:r>
      <w:r>
        <w:rPr>
          <w:color w:val="000000" w:themeColor="dk1"/>
          <w:sz w:val="28"/>
          <w:szCs w:val="28"/>
        </w:rPr>
        <w:t xml:space="preserve">друге начине да вређамо Бога, због своје непобожности према Њему </w:t>
      </w:r>
      <w:r>
        <w:rPr>
          <w:color w:val="000000" w:themeColor="dk1"/>
          <w:sz w:val="28"/>
          <w:szCs w:val="28"/>
        </w:rPr>
        <w:t>ће</w:t>
      </w:r>
      <w:r>
        <w:rPr>
          <w:color w:val="000000" w:themeColor="dk1"/>
          <w:sz w:val="28"/>
          <w:szCs w:val="28"/>
        </w:rPr>
        <w:t xml:space="preserve"> неко </w:t>
      </w:r>
      <w:r>
        <w:rPr>
          <w:color w:val="000000" w:themeColor="dk1"/>
          <w:sz w:val="28"/>
          <w:szCs w:val="28"/>
        </w:rPr>
        <w:t xml:space="preserve">бити </w:t>
      </w:r>
      <w:r>
        <w:rPr>
          <w:color w:val="000000" w:themeColor="dk1"/>
          <w:sz w:val="28"/>
          <w:szCs w:val="28"/>
        </w:rPr>
        <w:t>подвргнут под</w:t>
      </w:r>
      <w:r>
        <w:rPr>
          <w:color w:val="000000" w:themeColor="dk1"/>
          <w:sz w:val="28"/>
          <w:szCs w:val="28"/>
        </w:rPr>
        <w:t xml:space="preserve"> оптужб</w:t>
      </w:r>
      <w:r>
        <w:rPr>
          <w:color w:val="000000" w:themeColor="dk1"/>
          <w:sz w:val="28"/>
          <w:szCs w:val="28"/>
        </w:rPr>
        <w:t>у</w:t>
      </w:r>
      <w:r>
        <w:rPr>
          <w:color w:val="000000" w:themeColor="dk1"/>
          <w:sz w:val="28"/>
          <w:szCs w:val="28"/>
        </w:rPr>
        <w:t xml:space="preserve"> и казн</w:t>
      </w:r>
      <w:r>
        <w:rPr>
          <w:color w:val="000000" w:themeColor="dk1"/>
          <w:sz w:val="28"/>
          <w:szCs w:val="28"/>
        </w:rPr>
        <w:t>у</w:t>
      </w:r>
      <w:r>
        <w:rPr>
          <w:color w:val="000000" w:themeColor="dk1"/>
          <w:sz w:val="28"/>
          <w:szCs w:val="28"/>
        </w:rPr>
        <w:t>, ако учини лажну заклетву и учини светогрђе и каже нешто неприлично за највишу и најузвише</w:t>
      </w:r>
      <w:r>
        <w:rPr>
          <w:color w:val="000000" w:themeColor="dk1"/>
          <w:sz w:val="28"/>
          <w:szCs w:val="28"/>
        </w:rPr>
        <w:t>н</w:t>
      </w:r>
      <w:r>
        <w:rPr>
          <w:color w:val="000000" w:themeColor="dk1"/>
          <w:sz w:val="28"/>
          <w:szCs w:val="28"/>
        </w:rPr>
        <w:t xml:space="preserve">ију славу. Јер се једно кажњава највећим гневом и најтежом казном, као срп, као што пише, </w:t>
      </w:r>
      <w:r>
        <w:rPr>
          <w:color w:val="000000" w:themeColor="dk1"/>
          <w:sz w:val="28"/>
          <w:szCs w:val="28"/>
        </w:rPr>
        <w:t>који</w:t>
      </w:r>
      <w:r>
        <w:rPr>
          <w:color w:val="000000" w:themeColor="dk1"/>
          <w:sz w:val="28"/>
          <w:szCs w:val="28"/>
        </w:rPr>
        <w:t xml:space="preserve"> </w:t>
      </w:r>
      <w:r>
        <w:rPr>
          <w:color w:val="000000" w:themeColor="dk1"/>
          <w:sz w:val="28"/>
          <w:szCs w:val="28"/>
        </w:rPr>
        <w:t xml:space="preserve">уништава кућу оног који се лажно заклиње и потреса </w:t>
      </w:r>
      <w:r>
        <w:rPr>
          <w:color w:val="000000" w:themeColor="dk1"/>
          <w:sz w:val="28"/>
          <w:szCs w:val="28"/>
        </w:rPr>
        <w:t>је</w:t>
      </w:r>
      <w:r>
        <w:rPr>
          <w:color w:val="000000" w:themeColor="dk1"/>
          <w:sz w:val="28"/>
          <w:szCs w:val="28"/>
        </w:rPr>
        <w:t xml:space="preserve"> </w:t>
      </w:r>
      <w:r>
        <w:rPr>
          <w:color w:val="000000" w:themeColor="dk1"/>
          <w:sz w:val="28"/>
          <w:szCs w:val="28"/>
        </w:rPr>
        <w:t xml:space="preserve">из темеља, зато каже: „Те ће доћи на кућу </w:t>
      </w:r>
      <w:r>
        <w:rPr>
          <w:color w:val="000000" w:themeColor="dk1"/>
          <w:sz w:val="28"/>
          <w:szCs w:val="28"/>
        </w:rPr>
        <w:t>л</w:t>
      </w:r>
      <w:r>
        <w:rPr>
          <w:color w:val="000000" w:themeColor="dk1"/>
          <w:sz w:val="28"/>
          <w:szCs w:val="28"/>
        </w:rPr>
        <w:t>опов</w:t>
      </w:r>
      <w:r>
        <w:rPr>
          <w:color w:val="000000" w:themeColor="dk1"/>
          <w:sz w:val="28"/>
          <w:szCs w:val="28"/>
        </w:rPr>
        <w:t xml:space="preserve">а </w:t>
      </w:r>
      <w:r>
        <w:rPr>
          <w:color w:val="000000" w:themeColor="dk1"/>
          <w:sz w:val="28"/>
          <w:szCs w:val="28"/>
        </w:rPr>
        <w:t xml:space="preserve">и </w:t>
      </w:r>
      <w:r>
        <w:rPr>
          <w:color w:val="000000" w:themeColor="dk1"/>
          <w:sz w:val="28"/>
          <w:szCs w:val="28"/>
        </w:rPr>
        <w:t>на кућу онога</w:t>
      </w:r>
      <w:r>
        <w:rPr>
          <w:color w:val="000000" w:themeColor="dk1"/>
          <w:sz w:val="28"/>
          <w:szCs w:val="28"/>
        </w:rPr>
        <w:t xml:space="preserve"> </w:t>
      </w:r>
      <w:r>
        <w:rPr>
          <w:color w:val="000000" w:themeColor="dk1"/>
          <w:sz w:val="28"/>
          <w:szCs w:val="28"/>
        </w:rPr>
        <w:t xml:space="preserve">који се куне Мојим именом криво, </w:t>
      </w:r>
      <w:r>
        <w:rPr>
          <w:color w:val="000000" w:themeColor="dk1"/>
          <w:sz w:val="28"/>
          <w:szCs w:val="28"/>
        </w:rPr>
        <w:t xml:space="preserve">и </w:t>
      </w:r>
      <w:r>
        <w:rPr>
          <w:color w:val="000000" w:themeColor="dk1"/>
          <w:sz w:val="28"/>
          <w:szCs w:val="28"/>
        </w:rPr>
        <w:t>уништиће</w:t>
      </w:r>
      <w:r>
        <w:rPr>
          <w:color w:val="000000" w:themeColor="dk1"/>
          <w:sz w:val="28"/>
          <w:szCs w:val="28"/>
        </w:rPr>
        <w:t xml:space="preserve"> </w:t>
      </w:r>
      <w:r>
        <w:rPr>
          <w:color w:val="000000" w:themeColor="dk1"/>
          <w:sz w:val="28"/>
          <w:szCs w:val="28"/>
        </w:rPr>
        <w:t>га</w:t>
      </w:r>
      <w:r>
        <w:rPr>
          <w:color w:val="000000" w:themeColor="dk1"/>
          <w:sz w:val="28"/>
          <w:szCs w:val="28"/>
        </w:rPr>
        <w:t xml:space="preserve"> усред куће </w:t>
      </w:r>
      <w:r>
        <w:rPr>
          <w:color w:val="000000" w:themeColor="dk1"/>
          <w:sz w:val="28"/>
          <w:szCs w:val="28"/>
        </w:rPr>
        <w:t>његове</w:t>
      </w:r>
      <w:r>
        <w:rPr>
          <w:color w:val="000000" w:themeColor="dk1"/>
          <w:sz w:val="28"/>
          <w:szCs w:val="28"/>
        </w:rPr>
        <w:t xml:space="preserve"> </w:t>
      </w:r>
      <w:r>
        <w:rPr>
          <w:color w:val="000000" w:themeColor="dk1"/>
          <w:sz w:val="28"/>
          <w:szCs w:val="28"/>
        </w:rPr>
        <w:t>и сатрће је, и дрвље јој и камење“</w:t>
      </w:r>
      <w:r>
        <w:rPr>
          <w:rStyle w:val="Footnotereference"/>
          <w:color w:val="000000" w:themeColor="dk1"/>
          <w:sz w:val="28"/>
          <w:szCs w:val="28"/>
        </w:rPr>
        <w:footnoteReference w:id="637"/>
      </w:r>
      <w:r>
        <w:rPr>
          <w:color w:val="000000" w:themeColor="dk1"/>
          <w:sz w:val="28"/>
          <w:szCs w:val="28"/>
        </w:rPr>
        <w:t xml:space="preserve">. </w:t>
      </w:r>
      <w:r>
        <w:rPr>
          <w:color w:val="000000" w:themeColor="dk1"/>
          <w:sz w:val="28"/>
          <w:szCs w:val="28"/>
        </w:rPr>
        <w:t>Друг</w:t>
      </w:r>
      <w:r>
        <w:rPr>
          <w:color w:val="000000" w:themeColor="dk1"/>
          <w:sz w:val="28"/>
          <w:szCs w:val="28"/>
        </w:rPr>
        <w:t>има</w:t>
      </w:r>
      <w:r>
        <w:rPr>
          <w:color w:val="000000" w:themeColor="dk1"/>
          <w:sz w:val="28"/>
          <w:szCs w:val="28"/>
        </w:rPr>
        <w:t xml:space="preserve"> је такође неизбежна смрт и кажњавање највишом казном. Дакле, не треба да се кунемо лажно, или још боље да се уопште ни не кунемо. </w:t>
      </w:r>
      <w:r>
        <w:rPr>
          <w:color w:val="000000" w:themeColor="dk1"/>
          <w:sz w:val="28"/>
          <w:szCs w:val="28"/>
        </w:rPr>
        <w:t>Јер</w:t>
      </w:r>
      <w:r>
        <w:rPr>
          <w:color w:val="000000" w:themeColor="dk1"/>
          <w:sz w:val="28"/>
          <w:szCs w:val="28"/>
        </w:rPr>
        <w:t xml:space="preserve"> о</w:t>
      </w:r>
      <w:r>
        <w:rPr>
          <w:color w:val="000000" w:themeColor="dk1"/>
          <w:sz w:val="28"/>
          <w:szCs w:val="28"/>
        </w:rPr>
        <w:t xml:space="preserve"> овоме нас је </w:t>
      </w:r>
      <w:r>
        <w:rPr>
          <w:color w:val="000000" w:themeColor="dk1"/>
          <w:sz w:val="28"/>
          <w:szCs w:val="28"/>
        </w:rPr>
        <w:t>по</w:t>
      </w:r>
      <w:r>
        <w:rPr>
          <w:color w:val="000000" w:themeColor="dk1"/>
          <w:sz w:val="28"/>
          <w:szCs w:val="28"/>
        </w:rPr>
        <w:t>учио</w:t>
      </w:r>
      <w:r>
        <w:rPr>
          <w:color w:val="000000" w:themeColor="dk1"/>
          <w:sz w:val="28"/>
          <w:szCs w:val="28"/>
        </w:rPr>
        <w:t xml:space="preserve"> наш Спаситељ говорећи: „Нека буде реч ваша: Да, да, не не! А што је више од тога од </w:t>
      </w:r>
      <w:r>
        <w:rPr>
          <w:color w:val="000000" w:themeColor="dk1"/>
          <w:sz w:val="28"/>
          <w:szCs w:val="28"/>
        </w:rPr>
        <w:t>ђавол</w:t>
      </w:r>
      <w:r>
        <w:rPr>
          <w:color w:val="000000" w:themeColor="dk1"/>
          <w:sz w:val="28"/>
          <w:szCs w:val="28"/>
        </w:rPr>
        <w:t>а</w:t>
      </w:r>
      <w:r>
        <w:rPr>
          <w:color w:val="000000" w:themeColor="dk1"/>
          <w:sz w:val="28"/>
          <w:szCs w:val="28"/>
        </w:rPr>
        <w:t xml:space="preserve"> је“</w:t>
      </w:r>
      <w:r>
        <w:rPr>
          <w:rStyle w:val="Footnotereference"/>
          <w:color w:val="000000" w:themeColor="dk1"/>
          <w:sz w:val="28"/>
          <w:szCs w:val="28"/>
        </w:rPr>
        <w:footnoteReference w:id="638"/>
      </w:r>
      <w:r>
        <w:rPr>
          <w:color w:val="000000" w:themeColor="dk1"/>
          <w:sz w:val="28"/>
          <w:szCs w:val="28"/>
        </w:rPr>
        <w:t>.</w:t>
      </w:r>
      <w:r>
        <w:rPr>
          <w:color w:val="000000" w:themeColor="dk1"/>
          <w:sz w:val="28"/>
          <w:szCs w:val="28"/>
        </w:rPr>
        <w:t xml:space="preserve"> </w:t>
      </w:r>
      <w:r>
        <w:rPr>
          <w:color w:val="000000" w:themeColor="dk1"/>
          <w:sz w:val="28"/>
          <w:szCs w:val="28"/>
        </w:rPr>
        <w:t>Уопште</w:t>
      </w:r>
      <w:r>
        <w:rPr>
          <w:color w:val="000000" w:themeColor="dk1"/>
          <w:sz w:val="28"/>
          <w:szCs w:val="28"/>
        </w:rPr>
        <w:t xml:space="preserve"> не постоји никаква потреба за заклетвом за озбиљне људе који су врлину учинили својим сустанаром. Пошто љубитељи побожности веома поштују живот </w:t>
      </w:r>
      <w:r>
        <w:rPr>
          <w:color w:val="000000" w:themeColor="dk1"/>
          <w:sz w:val="28"/>
          <w:szCs w:val="28"/>
        </w:rPr>
        <w:t>т</w:t>
      </w:r>
      <w:r>
        <w:rPr>
          <w:color w:val="000000" w:themeColor="dk1"/>
          <w:sz w:val="28"/>
          <w:szCs w:val="28"/>
        </w:rPr>
        <w:t>их</w:t>
      </w:r>
      <w:r>
        <w:rPr>
          <w:color w:val="000000" w:themeColor="dk1"/>
          <w:sz w:val="28"/>
          <w:szCs w:val="28"/>
        </w:rPr>
        <w:t xml:space="preserve"> људи и њихово </w:t>
      </w:r>
      <w:r>
        <w:rPr>
          <w:color w:val="000000" w:themeColor="dk1"/>
          <w:sz w:val="28"/>
          <w:szCs w:val="28"/>
        </w:rPr>
        <w:t xml:space="preserve">гађење према </w:t>
      </w:r>
      <w:r>
        <w:rPr>
          <w:color w:val="000000" w:themeColor="dk1"/>
          <w:sz w:val="28"/>
          <w:szCs w:val="28"/>
        </w:rPr>
        <w:t>не</w:t>
      </w:r>
      <w:r>
        <w:rPr>
          <w:color w:val="000000" w:themeColor="dk1"/>
          <w:sz w:val="28"/>
          <w:szCs w:val="28"/>
        </w:rPr>
        <w:t>поверењу</w:t>
      </w:r>
      <w:r>
        <w:rPr>
          <w:color w:val="000000" w:themeColor="dk1"/>
          <w:sz w:val="28"/>
          <w:szCs w:val="28"/>
        </w:rPr>
        <w:t>.</w:t>
      </w:r>
      <w:r>
        <w:rPr>
          <w:color w:val="000000" w:themeColor="dk1"/>
          <w:sz w:val="28"/>
          <w:szCs w:val="28"/>
        </w:rPr>
        <w:t xml:space="preserve"> </w:t>
      </w:r>
      <w:r>
        <w:rPr>
          <w:color w:val="000000" w:themeColor="dk1"/>
          <w:sz w:val="28"/>
          <w:szCs w:val="28"/>
        </w:rPr>
        <w:t>И</w:t>
      </w:r>
      <w:r>
        <w:rPr>
          <w:color w:val="000000" w:themeColor="dk1"/>
          <w:sz w:val="28"/>
          <w:szCs w:val="28"/>
        </w:rPr>
        <w:t xml:space="preserve"> ако неко такав изложи неку мисао, одмах </w:t>
      </w:r>
      <w:r>
        <w:rPr>
          <w:color w:val="000000" w:themeColor="dk1"/>
          <w:sz w:val="28"/>
          <w:szCs w:val="28"/>
        </w:rPr>
        <w:t>за</w:t>
      </w:r>
      <w:r>
        <w:rPr>
          <w:color w:val="000000" w:themeColor="dk1"/>
          <w:sz w:val="28"/>
          <w:szCs w:val="28"/>
        </w:rPr>
        <w:t xml:space="preserve">добија </w:t>
      </w:r>
      <w:r>
        <w:rPr>
          <w:color w:val="000000" w:themeColor="dk1"/>
          <w:sz w:val="28"/>
          <w:szCs w:val="28"/>
        </w:rPr>
        <w:t xml:space="preserve">венац </w:t>
      </w:r>
      <w:r>
        <w:rPr>
          <w:color w:val="000000" w:themeColor="dk1"/>
          <w:sz w:val="28"/>
          <w:szCs w:val="28"/>
        </w:rPr>
        <w:t>по</w:t>
      </w:r>
      <w:r>
        <w:rPr>
          <w:color w:val="000000" w:themeColor="dk1"/>
          <w:sz w:val="28"/>
          <w:szCs w:val="28"/>
        </w:rPr>
        <w:t>вере</w:t>
      </w:r>
      <w:r>
        <w:rPr>
          <w:color w:val="000000" w:themeColor="dk1"/>
          <w:sz w:val="28"/>
          <w:szCs w:val="28"/>
        </w:rPr>
        <w:t>ња</w:t>
      </w:r>
      <w:r>
        <w:rPr>
          <w:color w:val="000000" w:themeColor="dk1"/>
          <w:sz w:val="28"/>
          <w:szCs w:val="28"/>
        </w:rPr>
        <w:t xml:space="preserve"> од оних који га слушају.</w:t>
      </w:r>
    </w:p>
    <w:p w14:paraId="00000591">
      <w:pPr>
        <w:jc w:val="both"/>
        <w:rPr>
          <w:color w:val="000000" w:themeColor="dk1"/>
          <w:sz w:val="28"/>
          <w:szCs w:val="28"/>
        </w:rPr>
      </w:pPr>
      <w:r>
        <w:rPr>
          <w:color w:val="000000" w:themeColor="dk1"/>
          <w:sz w:val="28"/>
          <w:szCs w:val="28"/>
        </w:rPr>
        <w:t xml:space="preserve">Дакле, ако је наш живот светао </w:t>
      </w:r>
      <w:r>
        <w:rPr>
          <w:color w:val="000000" w:themeColor="dk1"/>
          <w:sz w:val="28"/>
          <w:szCs w:val="28"/>
        </w:rPr>
        <w:t xml:space="preserve">онда </w:t>
      </w:r>
      <w:r>
        <w:rPr>
          <w:color w:val="000000" w:themeColor="dk1"/>
          <w:sz w:val="28"/>
          <w:szCs w:val="28"/>
        </w:rPr>
        <w:t xml:space="preserve">неће постојати, као што ја мислим, потреба за заклетвом. </w:t>
      </w:r>
      <w:r>
        <w:rPr>
          <w:color w:val="000000" w:themeColor="dk1"/>
          <w:sz w:val="28"/>
          <w:szCs w:val="28"/>
        </w:rPr>
        <w:t xml:space="preserve">И ако се некад деси да </w:t>
      </w:r>
      <w:r>
        <w:rPr>
          <w:color w:val="000000" w:themeColor="dk1"/>
          <w:sz w:val="28"/>
          <w:szCs w:val="28"/>
        </w:rPr>
        <w:t>неки људи не прихватају част појединих</w:t>
      </w:r>
      <w:r>
        <w:rPr>
          <w:color w:val="000000" w:themeColor="dk1"/>
          <w:sz w:val="28"/>
          <w:szCs w:val="28"/>
        </w:rPr>
        <w:t xml:space="preserve"> светих људи</w:t>
      </w:r>
      <w:r>
        <w:rPr>
          <w:color w:val="000000" w:themeColor="dk1"/>
          <w:sz w:val="28"/>
          <w:szCs w:val="28"/>
        </w:rPr>
        <w:t xml:space="preserve">, нека гарант заклетве буде Бог и нека неки не користе као заклетву </w:t>
      </w:r>
      <w:r>
        <w:rPr>
          <w:color w:val="000000" w:themeColor="dk1"/>
          <w:sz w:val="28"/>
          <w:szCs w:val="28"/>
        </w:rPr>
        <w:t>име</w:t>
      </w:r>
      <w:r>
        <w:rPr>
          <w:color w:val="000000" w:themeColor="dk1"/>
          <w:sz w:val="28"/>
          <w:szCs w:val="28"/>
        </w:rPr>
        <w:t xml:space="preserve"> других људи. Јер, напредујући непромишљено ка глупим изопаченостима, претварајући се да говоре </w:t>
      </w:r>
      <w:r>
        <w:rPr>
          <w:color w:val="000000" w:themeColor="dk1"/>
          <w:sz w:val="28"/>
          <w:szCs w:val="28"/>
        </w:rPr>
        <w:t>без разликовања</w:t>
      </w:r>
      <w:r>
        <w:rPr>
          <w:color w:val="000000" w:themeColor="dk1"/>
          <w:sz w:val="28"/>
          <w:szCs w:val="28"/>
        </w:rPr>
        <w:t xml:space="preserve">, </w:t>
      </w:r>
      <w:r>
        <w:rPr>
          <w:color w:val="000000" w:themeColor="dk1"/>
          <w:sz w:val="28"/>
          <w:szCs w:val="28"/>
        </w:rPr>
        <w:t xml:space="preserve">па се куну </w:t>
      </w:r>
      <w:r>
        <w:rPr>
          <w:color w:val="000000" w:themeColor="dk1"/>
          <w:sz w:val="28"/>
          <w:szCs w:val="28"/>
        </w:rPr>
        <w:t>или небом или правдом или Адрастијом</w:t>
      </w:r>
      <w:r>
        <w:rPr>
          <w:rStyle w:val="Footnotereference"/>
          <w:color w:val="000000" w:themeColor="dk1"/>
          <w:sz w:val="28"/>
          <w:szCs w:val="28"/>
        </w:rPr>
        <w:footnoteReference w:id="639"/>
      </w:r>
      <w:r>
        <w:rPr>
          <w:color w:val="000000" w:themeColor="dk1"/>
          <w:sz w:val="28"/>
          <w:szCs w:val="28"/>
        </w:rPr>
        <w:t xml:space="preserve">, или </w:t>
      </w:r>
      <w:r>
        <w:rPr>
          <w:color w:val="000000" w:themeColor="dk1"/>
          <w:sz w:val="28"/>
          <w:szCs w:val="28"/>
        </w:rPr>
        <w:t>светло</w:t>
      </w:r>
      <w:r>
        <w:rPr>
          <w:color w:val="000000" w:themeColor="dk1"/>
          <w:sz w:val="28"/>
          <w:szCs w:val="28"/>
        </w:rPr>
        <w:t>шћу</w:t>
      </w:r>
      <w:r>
        <w:rPr>
          <w:color w:val="000000" w:themeColor="dk1"/>
          <w:sz w:val="28"/>
          <w:szCs w:val="28"/>
        </w:rPr>
        <w:t xml:space="preserve"> или </w:t>
      </w:r>
      <w:r>
        <w:rPr>
          <w:color w:val="000000" w:themeColor="dk1"/>
          <w:sz w:val="28"/>
          <w:szCs w:val="28"/>
        </w:rPr>
        <w:t>светиљком</w:t>
      </w:r>
      <w:r>
        <w:rPr>
          <w:color w:val="000000" w:themeColor="dk1"/>
          <w:sz w:val="28"/>
          <w:szCs w:val="28"/>
        </w:rPr>
        <w:t xml:space="preserve">. </w:t>
      </w:r>
      <w:r>
        <w:rPr>
          <w:color w:val="000000" w:themeColor="dk1"/>
          <w:sz w:val="28"/>
          <w:szCs w:val="28"/>
        </w:rPr>
        <w:t xml:space="preserve">И сакупљајући и неке друге ствари сагласно са оним што мисле, можда мисле да су побожни, </w:t>
      </w:r>
      <w:r>
        <w:rPr>
          <w:color w:val="000000" w:themeColor="dk1"/>
          <w:sz w:val="28"/>
          <w:szCs w:val="28"/>
        </w:rPr>
        <w:t>истискујући</w:t>
      </w:r>
      <w:r>
        <w:rPr>
          <w:color w:val="000000" w:themeColor="dk1"/>
          <w:sz w:val="28"/>
          <w:szCs w:val="28"/>
        </w:rPr>
        <w:t xml:space="preserve"> Божије име</w:t>
      </w:r>
      <w:r>
        <w:rPr>
          <w:color w:val="000000" w:themeColor="dk1"/>
          <w:sz w:val="28"/>
          <w:szCs w:val="28"/>
        </w:rPr>
        <w:t xml:space="preserve">, и </w:t>
      </w:r>
      <w:r>
        <w:rPr>
          <w:color w:val="000000" w:themeColor="dk1"/>
          <w:sz w:val="28"/>
          <w:szCs w:val="28"/>
        </w:rPr>
        <w:t>позла</w:t>
      </w:r>
      <w:r>
        <w:rPr>
          <w:color w:val="000000" w:themeColor="dk1"/>
          <w:sz w:val="28"/>
          <w:szCs w:val="28"/>
        </w:rPr>
        <w:t>ћу</w:t>
      </w:r>
      <w:r>
        <w:rPr>
          <w:color w:val="000000" w:themeColor="dk1"/>
          <w:sz w:val="28"/>
          <w:szCs w:val="28"/>
        </w:rPr>
        <w:t>јући</w:t>
      </w:r>
      <w:r>
        <w:rPr>
          <w:color w:val="000000" w:themeColor="dk1"/>
          <w:sz w:val="28"/>
          <w:szCs w:val="28"/>
        </w:rPr>
        <w:t xml:space="preserve">, славом која приличи Богу, створења која су заповешћу призвана у постојање. Од такве прелести ћемо наћи да су током времена оболели Израелци. Јер, без сумње, обновили су у Божију част храм у Јерусалиму, и </w:t>
      </w:r>
      <w:r>
        <w:rPr>
          <w:color w:val="000000" w:themeColor="dk1"/>
          <w:sz w:val="28"/>
          <w:szCs w:val="28"/>
        </w:rPr>
        <w:t>надимајући се</w:t>
      </w:r>
      <w:r>
        <w:rPr>
          <w:color w:val="000000" w:themeColor="dk1"/>
          <w:sz w:val="28"/>
          <w:szCs w:val="28"/>
        </w:rPr>
        <w:t xml:space="preserve"> </w:t>
      </w:r>
      <w:r>
        <w:rPr>
          <w:color w:val="000000" w:themeColor="dk1"/>
          <w:sz w:val="28"/>
          <w:szCs w:val="28"/>
        </w:rPr>
        <w:t xml:space="preserve">због овога догађаја, и верујући да су </w:t>
      </w:r>
      <w:r>
        <w:rPr>
          <w:color w:val="000000" w:themeColor="dk1"/>
          <w:sz w:val="28"/>
          <w:szCs w:val="28"/>
        </w:rPr>
        <w:t>достојни</w:t>
      </w:r>
      <w:r>
        <w:rPr>
          <w:color w:val="000000" w:themeColor="dk1"/>
          <w:sz w:val="28"/>
          <w:szCs w:val="28"/>
        </w:rPr>
        <w:t xml:space="preserve"> хвалисањ</w:t>
      </w:r>
      <w:r>
        <w:rPr>
          <w:color w:val="000000" w:themeColor="dk1"/>
          <w:sz w:val="28"/>
          <w:szCs w:val="28"/>
        </w:rPr>
        <w:t>а</w:t>
      </w:r>
      <w:r>
        <w:rPr>
          <w:color w:val="000000" w:themeColor="dk1"/>
          <w:sz w:val="28"/>
          <w:szCs w:val="28"/>
        </w:rPr>
        <w:t xml:space="preserve"> </w:t>
      </w:r>
      <w:r>
        <w:rPr>
          <w:color w:val="000000" w:themeColor="dk1"/>
          <w:sz w:val="28"/>
          <w:szCs w:val="28"/>
        </w:rPr>
        <w:t xml:space="preserve">због побожности, и да су задобили веома запажену славу, мало су се старали за све оно што су обећали </w:t>
      </w:r>
      <w:r>
        <w:rPr>
          <w:color w:val="000000" w:themeColor="dk1"/>
          <w:sz w:val="28"/>
          <w:szCs w:val="28"/>
        </w:rPr>
        <w:t>преко свемуд</w:t>
      </w:r>
      <w:r>
        <w:rPr>
          <w:color w:val="000000" w:themeColor="dk1"/>
          <w:sz w:val="28"/>
          <w:szCs w:val="28"/>
        </w:rPr>
        <w:t xml:space="preserve">рог </w:t>
      </w:r>
      <w:r>
        <w:rPr>
          <w:color w:val="000000" w:themeColor="dk1"/>
          <w:sz w:val="28"/>
          <w:szCs w:val="28"/>
        </w:rPr>
        <w:t xml:space="preserve">Мојсија, </w:t>
      </w:r>
      <w:r>
        <w:rPr>
          <w:color w:val="000000" w:themeColor="dk1"/>
          <w:sz w:val="28"/>
          <w:szCs w:val="28"/>
        </w:rPr>
        <w:t xml:space="preserve">те су </w:t>
      </w:r>
      <w:r>
        <w:rPr>
          <w:color w:val="000000" w:themeColor="dk1"/>
          <w:sz w:val="28"/>
          <w:szCs w:val="28"/>
        </w:rPr>
        <w:t>ухваћени у своме немару. И да ова гр</w:t>
      </w:r>
      <w:r>
        <w:rPr>
          <w:color w:val="000000" w:themeColor="dk1"/>
          <w:sz w:val="28"/>
          <w:szCs w:val="28"/>
        </w:rPr>
        <w:t>ађевина није била у њихову част</w:t>
      </w:r>
      <w:r>
        <w:rPr>
          <w:color w:val="000000" w:themeColor="dk1"/>
          <w:sz w:val="28"/>
          <w:szCs w:val="28"/>
        </w:rPr>
        <w:t xml:space="preserve"> и да се Господу не угађа каменим грађевинама, томе нас је подучавао говорећи: „Небо је престо Мој и земља подножје </w:t>
      </w:r>
      <w:r>
        <w:rPr>
          <w:color w:val="000000" w:themeColor="dk1"/>
          <w:sz w:val="28"/>
          <w:szCs w:val="28"/>
        </w:rPr>
        <w:t>нога</w:t>
      </w:r>
      <w:r>
        <w:rPr>
          <w:color w:val="000000" w:themeColor="dk1"/>
          <w:sz w:val="28"/>
          <w:szCs w:val="28"/>
        </w:rPr>
        <w:t>ма</w:t>
      </w:r>
      <w:r>
        <w:rPr>
          <w:color w:val="000000" w:themeColor="dk1"/>
          <w:sz w:val="28"/>
          <w:szCs w:val="28"/>
        </w:rPr>
        <w:t xml:space="preserve"> </w:t>
      </w:r>
      <w:r>
        <w:rPr>
          <w:color w:val="000000" w:themeColor="dk1"/>
          <w:sz w:val="28"/>
          <w:szCs w:val="28"/>
        </w:rPr>
        <w:t xml:space="preserve">Мојим. </w:t>
      </w:r>
      <w:r>
        <w:rPr>
          <w:color w:val="000000" w:themeColor="dk1"/>
          <w:sz w:val="28"/>
          <w:szCs w:val="28"/>
        </w:rPr>
        <w:t>Какав</w:t>
      </w:r>
      <w:r>
        <w:rPr>
          <w:color w:val="000000" w:themeColor="dk1"/>
          <w:sz w:val="28"/>
          <w:szCs w:val="28"/>
        </w:rPr>
        <w:t xml:space="preserve"> дом бисте Ми сазидали, и где је место за моје почива</w:t>
      </w:r>
      <w:r>
        <w:rPr>
          <w:color w:val="000000" w:themeColor="dk1"/>
          <w:sz w:val="28"/>
          <w:szCs w:val="28"/>
        </w:rPr>
        <w:t>ње</w:t>
      </w:r>
      <w:r>
        <w:rPr>
          <w:color w:val="000000" w:themeColor="dk1"/>
          <w:sz w:val="28"/>
          <w:szCs w:val="28"/>
        </w:rPr>
        <w:t>“</w:t>
      </w:r>
      <w:r>
        <w:rPr>
          <w:rStyle w:val="Footnotereference"/>
          <w:color w:val="000000" w:themeColor="dk1"/>
          <w:sz w:val="28"/>
          <w:szCs w:val="28"/>
        </w:rPr>
        <w:footnoteReference w:id="640"/>
      </w:r>
      <w:r>
        <w:rPr>
          <w:color w:val="000000" w:themeColor="dk1"/>
          <w:sz w:val="28"/>
          <w:szCs w:val="28"/>
        </w:rPr>
        <w:t xml:space="preserve">. </w:t>
      </w:r>
      <w:r>
        <w:rPr>
          <w:color w:val="000000" w:themeColor="dk1"/>
          <w:sz w:val="28"/>
          <w:szCs w:val="28"/>
        </w:rPr>
        <w:t xml:space="preserve">Јер </w:t>
      </w:r>
      <w:r>
        <w:rPr>
          <w:color w:val="000000" w:themeColor="dk1"/>
          <w:sz w:val="28"/>
          <w:szCs w:val="28"/>
        </w:rPr>
        <w:t xml:space="preserve">Господ испуњава све, и одмара се на небу, </w:t>
      </w:r>
      <w:r>
        <w:rPr>
          <w:color w:val="000000" w:themeColor="dk1"/>
          <w:sz w:val="28"/>
          <w:szCs w:val="28"/>
        </w:rPr>
        <w:t>али га пре</w:t>
      </w:r>
      <w:r>
        <w:rPr>
          <w:color w:val="000000" w:themeColor="dk1"/>
          <w:sz w:val="28"/>
          <w:szCs w:val="28"/>
        </w:rPr>
        <w:t xml:space="preserve">лази и долази до земље. </w:t>
      </w:r>
      <w:r>
        <w:rPr>
          <w:color w:val="000000" w:themeColor="dk1"/>
          <w:sz w:val="28"/>
          <w:szCs w:val="28"/>
        </w:rPr>
        <w:t>Јер</w:t>
      </w:r>
      <w:r>
        <w:rPr>
          <w:color w:val="000000" w:themeColor="dk1"/>
          <w:sz w:val="28"/>
          <w:szCs w:val="28"/>
        </w:rPr>
        <w:t xml:space="preserve"> се </w:t>
      </w:r>
      <w:r>
        <w:rPr>
          <w:color w:val="000000" w:themeColor="dk1"/>
          <w:sz w:val="28"/>
          <w:szCs w:val="28"/>
        </w:rPr>
        <w:t>Б</w:t>
      </w:r>
      <w:r>
        <w:rPr>
          <w:color w:val="000000" w:themeColor="dk1"/>
          <w:sz w:val="28"/>
          <w:szCs w:val="28"/>
        </w:rPr>
        <w:t>ожанс</w:t>
      </w:r>
      <w:r>
        <w:rPr>
          <w:color w:val="000000" w:themeColor="dk1"/>
          <w:sz w:val="28"/>
          <w:szCs w:val="28"/>
        </w:rPr>
        <w:t>тво</w:t>
      </w:r>
      <w:r>
        <w:rPr>
          <w:color w:val="000000" w:themeColor="dk1"/>
          <w:sz w:val="28"/>
          <w:szCs w:val="28"/>
        </w:rPr>
        <w:t xml:space="preserve"> не</w:t>
      </w:r>
      <w:r>
        <w:rPr>
          <w:color w:val="000000" w:themeColor="dk1"/>
          <w:sz w:val="28"/>
          <w:szCs w:val="28"/>
        </w:rPr>
        <w:t xml:space="preserve"> </w:t>
      </w:r>
      <w:r>
        <w:rPr>
          <w:color w:val="000000" w:themeColor="dk1"/>
          <w:sz w:val="28"/>
          <w:szCs w:val="28"/>
        </w:rPr>
        <w:t>ограничава</w:t>
      </w:r>
      <w:r>
        <w:rPr>
          <w:color w:val="000000" w:themeColor="dk1"/>
          <w:sz w:val="28"/>
          <w:szCs w:val="28"/>
        </w:rPr>
        <w:t xml:space="preserve"> количином, </w:t>
      </w:r>
      <w:r>
        <w:rPr>
          <w:color w:val="000000" w:themeColor="dk1"/>
          <w:sz w:val="28"/>
          <w:szCs w:val="28"/>
        </w:rPr>
        <w:t>већ</w:t>
      </w:r>
      <w:r>
        <w:rPr>
          <w:color w:val="000000" w:themeColor="dk1"/>
          <w:sz w:val="28"/>
          <w:szCs w:val="28"/>
        </w:rPr>
        <w:t xml:space="preserve"> је веома далеко од </w:t>
      </w:r>
      <w:r>
        <w:rPr>
          <w:color w:val="000000" w:themeColor="dk1"/>
          <w:sz w:val="28"/>
          <w:szCs w:val="28"/>
        </w:rPr>
        <w:t xml:space="preserve">сваке </w:t>
      </w:r>
      <w:r>
        <w:rPr>
          <w:color w:val="000000" w:themeColor="dk1"/>
          <w:sz w:val="28"/>
          <w:szCs w:val="28"/>
        </w:rPr>
        <w:t xml:space="preserve">мисли о </w:t>
      </w:r>
      <w:r>
        <w:rPr>
          <w:color w:val="000000" w:themeColor="dk1"/>
          <w:sz w:val="28"/>
          <w:szCs w:val="28"/>
        </w:rPr>
        <w:t>телесн</w:t>
      </w:r>
      <w:r>
        <w:rPr>
          <w:color w:val="000000" w:themeColor="dk1"/>
          <w:sz w:val="28"/>
          <w:szCs w:val="28"/>
        </w:rPr>
        <w:t>ом</w:t>
      </w:r>
      <w:r>
        <w:rPr>
          <w:color w:val="000000" w:themeColor="dk1"/>
          <w:sz w:val="28"/>
          <w:szCs w:val="28"/>
        </w:rPr>
        <w:t xml:space="preserve">, тако да сматрамо да је удаљено и од места и количине. </w:t>
      </w:r>
    </w:p>
    <w:p w14:paraId="00000592">
      <w:pPr>
        <w:jc w:val="both"/>
        <w:rPr>
          <w:color w:val="000000" w:themeColor="dk1"/>
          <w:sz w:val="28"/>
          <w:szCs w:val="28"/>
        </w:rPr>
      </w:pPr>
      <w:r>
        <w:rPr>
          <w:color w:val="000000" w:themeColor="dk1"/>
          <w:sz w:val="28"/>
          <w:szCs w:val="28"/>
        </w:rPr>
        <w:t>Пошто</w:t>
      </w:r>
      <w:r>
        <w:rPr>
          <w:color w:val="000000" w:themeColor="dk1"/>
          <w:sz w:val="28"/>
          <w:szCs w:val="28"/>
        </w:rPr>
        <w:t xml:space="preserve"> </w:t>
      </w:r>
      <w:r>
        <w:rPr>
          <w:color w:val="000000" w:themeColor="dk1"/>
          <w:sz w:val="28"/>
          <w:szCs w:val="28"/>
        </w:rPr>
        <w:t>су га</w:t>
      </w:r>
      <w:r>
        <w:rPr>
          <w:color w:val="000000" w:themeColor="dk1"/>
          <w:sz w:val="28"/>
          <w:szCs w:val="28"/>
        </w:rPr>
        <w:t xml:space="preserve"> Јуде</w:t>
      </w:r>
      <w:r>
        <w:rPr>
          <w:color w:val="000000" w:themeColor="dk1"/>
          <w:sz w:val="28"/>
          <w:szCs w:val="28"/>
        </w:rPr>
        <w:t>ј</w:t>
      </w:r>
      <w:r>
        <w:rPr>
          <w:color w:val="000000" w:themeColor="dk1"/>
          <w:sz w:val="28"/>
          <w:szCs w:val="28"/>
        </w:rPr>
        <w:t xml:space="preserve">ци једном чули да говори: „Небо је престо Мој, и земља подножје ногама Мојим“, </w:t>
      </w:r>
      <w:r>
        <w:rPr>
          <w:color w:val="000000" w:themeColor="dk1"/>
          <w:sz w:val="28"/>
          <w:szCs w:val="28"/>
        </w:rPr>
        <w:t xml:space="preserve">настављајући ка </w:t>
      </w:r>
      <w:r>
        <w:rPr>
          <w:color w:val="000000" w:themeColor="dk1"/>
          <w:sz w:val="28"/>
          <w:szCs w:val="28"/>
        </w:rPr>
        <w:t>неисправним закључцима</w:t>
      </w:r>
      <w:r>
        <w:rPr>
          <w:color w:val="000000" w:themeColor="dk1"/>
          <w:sz w:val="28"/>
          <w:szCs w:val="28"/>
        </w:rPr>
        <w:t xml:space="preserve">, </w:t>
      </w:r>
      <w:r>
        <w:rPr>
          <w:color w:val="000000" w:themeColor="dk1"/>
          <w:sz w:val="28"/>
          <w:szCs w:val="28"/>
        </w:rPr>
        <w:t>призива</w:t>
      </w:r>
      <w:r>
        <w:rPr>
          <w:color w:val="000000" w:themeColor="dk1"/>
          <w:sz w:val="28"/>
          <w:szCs w:val="28"/>
        </w:rPr>
        <w:t>ли су</w:t>
      </w:r>
      <w:r>
        <w:rPr>
          <w:color w:val="000000" w:themeColor="dk1"/>
          <w:sz w:val="28"/>
          <w:szCs w:val="28"/>
        </w:rPr>
        <w:t xml:space="preserve"> </w:t>
      </w:r>
      <w:r>
        <w:rPr>
          <w:color w:val="000000" w:themeColor="dk1"/>
          <w:sz w:val="28"/>
          <w:szCs w:val="28"/>
        </w:rPr>
        <w:t xml:space="preserve">у своју заклетву небо, </w:t>
      </w:r>
      <w:r>
        <w:rPr>
          <w:color w:val="000000" w:themeColor="dk1"/>
          <w:sz w:val="28"/>
          <w:szCs w:val="28"/>
        </w:rPr>
        <w:t xml:space="preserve">називајући </w:t>
      </w:r>
      <w:r>
        <w:rPr>
          <w:color w:val="000000" w:themeColor="dk1"/>
          <w:sz w:val="28"/>
          <w:szCs w:val="28"/>
        </w:rPr>
        <w:t xml:space="preserve">га </w:t>
      </w:r>
      <w:r>
        <w:rPr>
          <w:color w:val="000000" w:themeColor="dk1"/>
          <w:sz w:val="28"/>
          <w:szCs w:val="28"/>
        </w:rPr>
        <w:t>Божански</w:t>
      </w:r>
      <w:r>
        <w:rPr>
          <w:color w:val="000000" w:themeColor="dk1"/>
          <w:sz w:val="28"/>
          <w:szCs w:val="28"/>
        </w:rPr>
        <w:t>м</w:t>
      </w:r>
      <w:r>
        <w:rPr>
          <w:color w:val="000000" w:themeColor="dk1"/>
          <w:sz w:val="28"/>
          <w:szCs w:val="28"/>
        </w:rPr>
        <w:t xml:space="preserve"> трон</w:t>
      </w:r>
      <w:r>
        <w:rPr>
          <w:color w:val="000000" w:themeColor="dk1"/>
          <w:sz w:val="28"/>
          <w:szCs w:val="28"/>
        </w:rPr>
        <w:t>ом</w:t>
      </w:r>
      <w:r>
        <w:rPr>
          <w:color w:val="000000" w:themeColor="dk1"/>
          <w:sz w:val="28"/>
          <w:szCs w:val="28"/>
        </w:rPr>
        <w:t xml:space="preserve">, </w:t>
      </w:r>
      <w:r>
        <w:rPr>
          <w:color w:val="000000" w:themeColor="dk1"/>
          <w:sz w:val="28"/>
          <w:szCs w:val="28"/>
        </w:rPr>
        <w:t xml:space="preserve">а слично томе </w:t>
      </w:r>
      <w:r>
        <w:rPr>
          <w:color w:val="000000" w:themeColor="dk1"/>
          <w:sz w:val="28"/>
          <w:szCs w:val="28"/>
        </w:rPr>
        <w:t>призива</w:t>
      </w:r>
      <w:r>
        <w:rPr>
          <w:color w:val="000000" w:themeColor="dk1"/>
          <w:sz w:val="28"/>
          <w:szCs w:val="28"/>
        </w:rPr>
        <w:t>ли су</w:t>
      </w:r>
      <w:r>
        <w:rPr>
          <w:color w:val="000000" w:themeColor="dk1"/>
          <w:sz w:val="28"/>
          <w:szCs w:val="28"/>
        </w:rPr>
        <w:t xml:space="preserve"> </w:t>
      </w:r>
      <w:r>
        <w:rPr>
          <w:color w:val="000000" w:themeColor="dk1"/>
          <w:sz w:val="28"/>
          <w:szCs w:val="28"/>
        </w:rPr>
        <w:t xml:space="preserve">и земљу, </w:t>
      </w:r>
      <w:r>
        <w:rPr>
          <w:color w:val="000000" w:themeColor="dk1"/>
          <w:sz w:val="28"/>
          <w:szCs w:val="28"/>
        </w:rPr>
        <w:t>која лежи</w:t>
      </w:r>
      <w:r>
        <w:rPr>
          <w:color w:val="000000" w:themeColor="dk1"/>
          <w:sz w:val="28"/>
          <w:szCs w:val="28"/>
        </w:rPr>
        <w:t xml:space="preserve"> </w:t>
      </w:r>
      <w:r>
        <w:rPr>
          <w:color w:val="000000" w:themeColor="dk1"/>
          <w:sz w:val="28"/>
          <w:szCs w:val="28"/>
        </w:rPr>
        <w:t xml:space="preserve">под ногама Божијим. Наравно и Јерусалим, говорили су, </w:t>
      </w:r>
      <w:r>
        <w:rPr>
          <w:color w:val="000000" w:themeColor="dk1"/>
          <w:sz w:val="28"/>
          <w:szCs w:val="28"/>
        </w:rPr>
        <w:t>јер</w:t>
      </w:r>
      <w:r>
        <w:rPr>
          <w:color w:val="000000" w:themeColor="dk1"/>
          <w:sz w:val="28"/>
          <w:szCs w:val="28"/>
        </w:rPr>
        <w:t xml:space="preserve"> </w:t>
      </w:r>
      <w:r>
        <w:rPr>
          <w:color w:val="000000" w:themeColor="dk1"/>
          <w:sz w:val="28"/>
          <w:szCs w:val="28"/>
        </w:rPr>
        <w:t xml:space="preserve">је град </w:t>
      </w:r>
      <w:r>
        <w:rPr>
          <w:color w:val="000000" w:themeColor="dk1"/>
          <w:sz w:val="28"/>
          <w:szCs w:val="28"/>
        </w:rPr>
        <w:t>Бо</w:t>
      </w:r>
      <w:r>
        <w:rPr>
          <w:color w:val="000000" w:themeColor="dk1"/>
          <w:sz w:val="28"/>
          <w:szCs w:val="28"/>
        </w:rPr>
        <w:t>га</w:t>
      </w:r>
      <w:r>
        <w:rPr>
          <w:color w:val="000000" w:themeColor="dk1"/>
          <w:sz w:val="28"/>
          <w:szCs w:val="28"/>
        </w:rPr>
        <w:t xml:space="preserve"> </w:t>
      </w:r>
      <w:r>
        <w:rPr>
          <w:color w:val="000000" w:themeColor="dk1"/>
          <w:sz w:val="28"/>
          <w:szCs w:val="28"/>
        </w:rPr>
        <w:t>сведржитеља</w:t>
      </w:r>
      <w:r>
        <w:rPr>
          <w:color w:val="000000" w:themeColor="dk1"/>
          <w:sz w:val="28"/>
          <w:szCs w:val="28"/>
        </w:rPr>
        <w:t xml:space="preserve">, још су користили и заклетву </w:t>
      </w:r>
      <w:r>
        <w:rPr>
          <w:color w:val="000000" w:themeColor="dk1"/>
          <w:sz w:val="28"/>
          <w:szCs w:val="28"/>
        </w:rPr>
        <w:t>древних отаца</w:t>
      </w:r>
      <w:r>
        <w:rPr>
          <w:color w:val="000000" w:themeColor="dk1"/>
          <w:sz w:val="28"/>
          <w:szCs w:val="28"/>
        </w:rPr>
        <w:t>,</w:t>
      </w:r>
      <w:r>
        <w:rPr>
          <w:color w:val="000000" w:themeColor="dk1"/>
          <w:sz w:val="28"/>
          <w:szCs w:val="28"/>
        </w:rPr>
        <w:t xml:space="preserve"> </w:t>
      </w:r>
      <w:r>
        <w:rPr>
          <w:color w:val="000000" w:themeColor="dk1"/>
          <w:sz w:val="28"/>
          <w:szCs w:val="28"/>
        </w:rPr>
        <w:t>узвик</w:t>
      </w:r>
      <w:r>
        <w:rPr>
          <w:color w:val="000000" w:themeColor="dk1"/>
          <w:sz w:val="28"/>
          <w:szCs w:val="28"/>
        </w:rPr>
        <w:t xml:space="preserve"> „(Да је) жив Господ“. Али веома глупо размишљање Јудејаца </w:t>
      </w:r>
      <w:r>
        <w:rPr>
          <w:color w:val="000000" w:themeColor="dk1"/>
          <w:sz w:val="28"/>
          <w:szCs w:val="28"/>
        </w:rPr>
        <w:t xml:space="preserve">се показало неистинитм </w:t>
      </w:r>
      <w:r>
        <w:rPr>
          <w:color w:val="000000" w:themeColor="dk1"/>
          <w:sz w:val="28"/>
          <w:szCs w:val="28"/>
        </w:rPr>
        <w:t>јер</w:t>
      </w:r>
      <w:r>
        <w:rPr>
          <w:color w:val="000000" w:themeColor="dk1"/>
          <w:sz w:val="28"/>
          <w:szCs w:val="28"/>
        </w:rPr>
        <w:t xml:space="preserve"> је Спаситељ говор</w:t>
      </w:r>
      <w:r>
        <w:rPr>
          <w:color w:val="000000" w:themeColor="dk1"/>
          <w:sz w:val="28"/>
          <w:szCs w:val="28"/>
        </w:rPr>
        <w:t>ио</w:t>
      </w:r>
      <w:r>
        <w:rPr>
          <w:color w:val="000000" w:themeColor="dk1"/>
          <w:sz w:val="28"/>
          <w:szCs w:val="28"/>
        </w:rPr>
        <w:t xml:space="preserve"> </w:t>
      </w:r>
      <w:r>
        <w:rPr>
          <w:color w:val="000000" w:themeColor="dk1"/>
          <w:sz w:val="28"/>
          <w:szCs w:val="28"/>
        </w:rPr>
        <w:t>да не треба да се кунемо ни небом, јер је престо Божији, нити земљом јер је подножје ногу Његових, нити Јерусалимом, јер је град великог Цара</w:t>
      </w:r>
      <w:r>
        <w:rPr>
          <w:rStyle w:val="Footnotereference"/>
          <w:color w:val="000000" w:themeColor="dk1"/>
          <w:sz w:val="28"/>
          <w:szCs w:val="28"/>
        </w:rPr>
        <w:footnoteReference w:id="641"/>
      </w:r>
      <w:r>
        <w:rPr>
          <w:color w:val="000000" w:themeColor="dk1"/>
          <w:sz w:val="28"/>
          <w:szCs w:val="28"/>
        </w:rPr>
        <w:t xml:space="preserve">. </w:t>
      </w:r>
      <w:r>
        <w:rPr>
          <w:color w:val="000000" w:themeColor="dk1"/>
          <w:sz w:val="28"/>
          <w:szCs w:val="28"/>
        </w:rPr>
        <w:t xml:space="preserve">Наравно ово су они говорили </w:t>
      </w:r>
      <w:r>
        <w:rPr>
          <w:color w:val="000000" w:themeColor="dk1"/>
          <w:sz w:val="28"/>
          <w:szCs w:val="28"/>
        </w:rPr>
        <w:t>б</w:t>
      </w:r>
      <w:r>
        <w:rPr>
          <w:color w:val="000000" w:themeColor="dk1"/>
          <w:sz w:val="28"/>
          <w:szCs w:val="28"/>
        </w:rPr>
        <w:t>улазнећи</w:t>
      </w:r>
      <w:r>
        <w:rPr>
          <w:color w:val="000000" w:themeColor="dk1"/>
          <w:sz w:val="28"/>
          <w:szCs w:val="28"/>
        </w:rPr>
        <w:t xml:space="preserve">, </w:t>
      </w:r>
      <w:r>
        <w:rPr>
          <w:color w:val="000000" w:themeColor="dk1"/>
          <w:sz w:val="28"/>
          <w:szCs w:val="28"/>
        </w:rPr>
        <w:t xml:space="preserve">а </w:t>
      </w:r>
      <w:r>
        <w:rPr>
          <w:color w:val="000000" w:themeColor="dk1"/>
          <w:sz w:val="28"/>
          <w:szCs w:val="28"/>
        </w:rPr>
        <w:t xml:space="preserve">Спаситељ </w:t>
      </w:r>
      <w:r>
        <w:rPr>
          <w:color w:val="000000" w:themeColor="dk1"/>
          <w:sz w:val="28"/>
          <w:szCs w:val="28"/>
        </w:rPr>
        <w:t>и</w:t>
      </w:r>
      <w:r>
        <w:rPr>
          <w:color w:val="000000" w:themeColor="dk1"/>
          <w:sz w:val="28"/>
          <w:szCs w:val="28"/>
        </w:rPr>
        <w:t>м</w:t>
      </w:r>
      <w:r>
        <w:rPr>
          <w:color w:val="000000" w:themeColor="dk1"/>
          <w:sz w:val="28"/>
          <w:szCs w:val="28"/>
        </w:rPr>
        <w:t xml:space="preserve"> је </w:t>
      </w:r>
      <w:r>
        <w:rPr>
          <w:color w:val="000000" w:themeColor="dk1"/>
          <w:sz w:val="28"/>
          <w:szCs w:val="28"/>
        </w:rPr>
        <w:t>говорио на духовну корист</w:t>
      </w:r>
      <w:r>
        <w:rPr>
          <w:color w:val="000000" w:themeColor="dk1"/>
          <w:sz w:val="28"/>
          <w:szCs w:val="28"/>
        </w:rPr>
        <w:t xml:space="preserve">, доказујући сваким мишљењем њихову лажну побожност, у ономе где ни ја не знам где су је нашли. </w:t>
      </w:r>
      <w:r>
        <w:rPr>
          <w:color w:val="000000" w:themeColor="dk1"/>
          <w:sz w:val="28"/>
          <w:szCs w:val="28"/>
        </w:rPr>
        <w:t>Нека нестане и превара у вези овога</w:t>
      </w:r>
      <w:r>
        <w:rPr>
          <w:color w:val="000000" w:themeColor="dk1"/>
          <w:sz w:val="28"/>
          <w:szCs w:val="28"/>
        </w:rPr>
        <w:t xml:space="preserve">! </w:t>
      </w:r>
      <w:r>
        <w:rPr>
          <w:color w:val="000000" w:themeColor="dk1"/>
          <w:sz w:val="28"/>
          <w:szCs w:val="28"/>
        </w:rPr>
        <w:t>Јер</w:t>
      </w:r>
      <w:r>
        <w:rPr>
          <w:color w:val="000000" w:themeColor="dk1"/>
          <w:sz w:val="28"/>
          <w:szCs w:val="28"/>
        </w:rPr>
        <w:t xml:space="preserve"> смо научени у употреби заклетве да никада не призивамо неког другог и да </w:t>
      </w:r>
      <w:r>
        <w:rPr>
          <w:color w:val="000000" w:themeColor="dk1"/>
          <w:sz w:val="28"/>
          <w:szCs w:val="28"/>
        </w:rPr>
        <w:t xml:space="preserve">се </w:t>
      </w:r>
      <w:r>
        <w:rPr>
          <w:color w:val="000000" w:themeColor="dk1"/>
          <w:sz w:val="28"/>
          <w:szCs w:val="28"/>
        </w:rPr>
        <w:t xml:space="preserve">више </w:t>
      </w:r>
      <w:r>
        <w:rPr>
          <w:color w:val="000000" w:themeColor="dk1"/>
          <w:sz w:val="28"/>
          <w:szCs w:val="28"/>
        </w:rPr>
        <w:t>стара</w:t>
      </w:r>
      <w:r>
        <w:rPr>
          <w:color w:val="000000" w:themeColor="dk1"/>
          <w:sz w:val="28"/>
          <w:szCs w:val="28"/>
        </w:rPr>
        <w:t xml:space="preserve">мо </w:t>
      </w:r>
      <w:r>
        <w:rPr>
          <w:color w:val="000000" w:themeColor="dk1"/>
          <w:sz w:val="28"/>
          <w:szCs w:val="28"/>
        </w:rPr>
        <w:t>да нам поверују у једно сигурно и достојно поверења Да, да и Не, не! Такође је рекао и закон: „</w:t>
      </w:r>
      <w:r>
        <w:rPr>
          <w:color w:val="000000" w:themeColor="dk1"/>
          <w:sz w:val="28"/>
          <w:szCs w:val="28"/>
        </w:rPr>
        <w:t xml:space="preserve">Ако </w:t>
      </w:r>
      <w:r>
        <w:rPr>
          <w:color w:val="000000" w:themeColor="dk1"/>
          <w:sz w:val="28"/>
          <w:szCs w:val="28"/>
        </w:rPr>
        <w:t>неко изгуби залог, па се онај који га је дао позове на договор</w:t>
      </w:r>
      <w:r>
        <w:rPr>
          <w:color w:val="000000" w:themeColor="dk1"/>
          <w:sz w:val="28"/>
          <w:szCs w:val="28"/>
        </w:rPr>
        <w:t>,</w:t>
      </w:r>
      <w:r>
        <w:rPr>
          <w:color w:val="000000" w:themeColor="dk1"/>
          <w:sz w:val="28"/>
          <w:szCs w:val="28"/>
        </w:rPr>
        <w:t xml:space="preserve"> </w:t>
      </w:r>
      <w:r>
        <w:rPr>
          <w:color w:val="000000" w:themeColor="dk1"/>
          <w:sz w:val="28"/>
          <w:szCs w:val="28"/>
        </w:rPr>
        <w:t>з</w:t>
      </w:r>
      <w:r>
        <w:rPr>
          <w:color w:val="000000" w:themeColor="dk1"/>
          <w:sz w:val="28"/>
          <w:szCs w:val="28"/>
        </w:rPr>
        <w:t>аклетва Господња нека буде између њих“</w:t>
      </w:r>
      <w:r>
        <w:rPr>
          <w:rStyle w:val="Footnotereference"/>
          <w:color w:val="000000" w:themeColor="dk1"/>
          <w:sz w:val="28"/>
          <w:szCs w:val="28"/>
        </w:rPr>
        <w:footnoteReference w:id="642"/>
      </w:r>
      <w:r>
        <w:rPr>
          <w:color w:val="000000" w:themeColor="dk1"/>
          <w:sz w:val="28"/>
          <w:szCs w:val="28"/>
        </w:rPr>
        <w:t xml:space="preserve">. </w:t>
      </w:r>
      <w:r>
        <w:rPr>
          <w:color w:val="000000" w:themeColor="dk1"/>
          <w:sz w:val="28"/>
          <w:szCs w:val="28"/>
        </w:rPr>
        <w:t>А</w:t>
      </w:r>
      <w:r>
        <w:rPr>
          <w:color w:val="000000" w:themeColor="dk1"/>
          <w:sz w:val="28"/>
          <w:szCs w:val="28"/>
        </w:rPr>
        <w:t xml:space="preserve"> људи се заклињу нечим већим</w:t>
      </w:r>
      <w:r>
        <w:rPr>
          <w:color w:val="000000" w:themeColor="dk1"/>
          <w:sz w:val="28"/>
          <w:szCs w:val="28"/>
        </w:rPr>
        <w:t xml:space="preserve"> од њих самих. Јер нам је то рекао и мудри Павле</w:t>
      </w:r>
      <w:r>
        <w:rPr>
          <w:rStyle w:val="Footnotereference"/>
          <w:color w:val="000000" w:themeColor="dk1"/>
          <w:sz w:val="28"/>
          <w:szCs w:val="28"/>
        </w:rPr>
        <w:footnoteReference w:id="643"/>
      </w:r>
      <w:r>
        <w:rPr>
          <w:color w:val="000000" w:themeColor="dk1"/>
          <w:sz w:val="28"/>
          <w:szCs w:val="28"/>
        </w:rPr>
        <w:t xml:space="preserve">, </w:t>
      </w:r>
      <w:r>
        <w:rPr>
          <w:color w:val="000000" w:themeColor="dk1"/>
          <w:sz w:val="28"/>
          <w:szCs w:val="28"/>
        </w:rPr>
        <w:t xml:space="preserve">и нешто веће од човека, размишљајући исправно, није оно што предњачи у величини или </w:t>
      </w:r>
      <w:r>
        <w:rPr>
          <w:color w:val="000000" w:themeColor="dk1"/>
          <w:sz w:val="28"/>
          <w:szCs w:val="28"/>
        </w:rPr>
        <w:t>разуму</w:t>
      </w:r>
      <w:r>
        <w:rPr>
          <w:color w:val="000000" w:themeColor="dk1"/>
          <w:sz w:val="28"/>
          <w:szCs w:val="28"/>
        </w:rPr>
        <w:t xml:space="preserve"> и мудрости и слави, већ оно што је можда веће према самом свом постојању</w:t>
      </w:r>
      <w:r>
        <w:rPr>
          <w:color w:val="000000" w:themeColor="dk1"/>
          <w:sz w:val="28"/>
          <w:szCs w:val="28"/>
        </w:rPr>
        <w:t xml:space="preserve"> </w:t>
      </w:r>
      <w:r>
        <w:rPr>
          <w:color w:val="000000" w:themeColor="dk1"/>
          <w:sz w:val="28"/>
          <w:szCs w:val="28"/>
        </w:rPr>
        <w:t>од нас</w:t>
      </w:r>
      <w:r>
        <w:rPr>
          <w:color w:val="000000" w:themeColor="dk1"/>
          <w:sz w:val="28"/>
          <w:szCs w:val="28"/>
        </w:rPr>
        <w:t xml:space="preserve">. </w:t>
      </w:r>
    </w:p>
    <w:p w14:paraId="00000593">
      <w:pPr>
        <w:jc w:val="both"/>
        <w:rPr>
          <w:color w:val="000000" w:themeColor="dk1"/>
          <w:sz w:val="28"/>
          <w:szCs w:val="28"/>
        </w:rPr>
      </w:pPr>
      <w:r>
        <w:rPr>
          <w:color w:val="000000" w:themeColor="dk1"/>
          <w:sz w:val="28"/>
          <w:szCs w:val="28"/>
        </w:rPr>
        <w:t xml:space="preserve">ПАЛ: Не разумем ово што </w:t>
      </w:r>
      <w:r>
        <w:rPr>
          <w:color w:val="000000" w:themeColor="dk1"/>
          <w:sz w:val="28"/>
          <w:szCs w:val="28"/>
        </w:rPr>
        <w:t>говориш</w:t>
      </w:r>
      <w:r>
        <w:rPr>
          <w:color w:val="000000" w:themeColor="dk1"/>
          <w:sz w:val="28"/>
          <w:szCs w:val="28"/>
        </w:rPr>
        <w:t>!</w:t>
      </w:r>
    </w:p>
    <w:p w14:paraId="00000594">
      <w:pPr>
        <w:jc w:val="both"/>
        <w:rPr>
          <w:color w:val="000000" w:themeColor="dk1"/>
          <w:sz w:val="28"/>
          <w:szCs w:val="28"/>
        </w:rPr>
      </w:pPr>
      <w:r>
        <w:rPr>
          <w:color w:val="000000" w:themeColor="dk1"/>
          <w:sz w:val="28"/>
          <w:szCs w:val="28"/>
        </w:rPr>
        <w:t xml:space="preserve">КИР: </w:t>
      </w:r>
      <w:r>
        <w:rPr>
          <w:color w:val="000000" w:themeColor="dk1"/>
          <w:sz w:val="28"/>
          <w:szCs w:val="28"/>
        </w:rPr>
        <w:t>Паладије, мислим да је моја реч јасна и очигледна. Или можда не говоримо да се мног</w:t>
      </w:r>
      <w:r>
        <w:rPr>
          <w:color w:val="000000" w:themeColor="dk1"/>
          <w:sz w:val="28"/>
          <w:szCs w:val="28"/>
        </w:rPr>
        <w:t xml:space="preserve">о </w:t>
      </w:r>
      <w:r>
        <w:rPr>
          <w:color w:val="000000" w:themeColor="dk1"/>
          <w:sz w:val="28"/>
          <w:szCs w:val="28"/>
        </w:rPr>
        <w:t>ствари које је Бог створио</w:t>
      </w:r>
      <w:r>
        <w:rPr>
          <w:color w:val="000000" w:themeColor="dk1"/>
          <w:sz w:val="28"/>
          <w:szCs w:val="28"/>
        </w:rPr>
        <w:t xml:space="preserve"> </w:t>
      </w:r>
      <w:r>
        <w:rPr>
          <w:color w:val="000000" w:themeColor="dk1"/>
          <w:sz w:val="28"/>
          <w:szCs w:val="28"/>
        </w:rPr>
        <w:t xml:space="preserve">не разликују у величини од људских тела, </w:t>
      </w:r>
      <w:r>
        <w:rPr>
          <w:color w:val="000000" w:themeColor="dk1"/>
          <w:sz w:val="28"/>
          <w:szCs w:val="28"/>
        </w:rPr>
        <w:t>а нарочито</w:t>
      </w:r>
      <w:r>
        <w:rPr>
          <w:color w:val="000000" w:themeColor="dk1"/>
          <w:sz w:val="28"/>
          <w:szCs w:val="28"/>
        </w:rPr>
        <w:t xml:space="preserve"> </w:t>
      </w:r>
      <w:r>
        <w:rPr>
          <w:color w:val="000000" w:themeColor="dk1"/>
          <w:sz w:val="28"/>
          <w:szCs w:val="28"/>
        </w:rPr>
        <w:t xml:space="preserve">небо? </w:t>
      </w:r>
    </w:p>
    <w:p w14:paraId="00000595">
      <w:pPr>
        <w:jc w:val="both"/>
        <w:rPr>
          <w:color w:val="000000" w:themeColor="dk1"/>
          <w:sz w:val="28"/>
          <w:szCs w:val="28"/>
        </w:rPr>
      </w:pPr>
      <w:r>
        <w:rPr>
          <w:color w:val="000000" w:themeColor="dk1"/>
          <w:sz w:val="28"/>
          <w:szCs w:val="28"/>
        </w:rPr>
        <w:t xml:space="preserve">ПАЛ: Да, веома! </w:t>
      </w:r>
    </w:p>
    <w:p w14:paraId="00000596">
      <w:pPr>
        <w:jc w:val="both"/>
        <w:rPr>
          <w:color w:val="000000" w:themeColor="dk1"/>
          <w:sz w:val="28"/>
          <w:szCs w:val="28"/>
        </w:rPr>
      </w:pPr>
      <w:r>
        <w:rPr>
          <w:color w:val="000000" w:themeColor="dk1"/>
          <w:sz w:val="28"/>
          <w:szCs w:val="28"/>
        </w:rPr>
        <w:t xml:space="preserve">КИР: </w:t>
      </w:r>
      <w:r>
        <w:rPr>
          <w:color w:val="000000" w:themeColor="dk1"/>
          <w:sz w:val="28"/>
          <w:szCs w:val="28"/>
        </w:rPr>
        <w:t>Разумом</w:t>
      </w:r>
      <w:r>
        <w:rPr>
          <w:color w:val="000000" w:themeColor="dk1"/>
          <w:sz w:val="28"/>
          <w:szCs w:val="28"/>
        </w:rPr>
        <w:t xml:space="preserve"> и мудро</w:t>
      </w:r>
      <w:r>
        <w:rPr>
          <w:color w:val="000000" w:themeColor="dk1"/>
          <w:sz w:val="28"/>
          <w:szCs w:val="28"/>
        </w:rPr>
        <w:t>шћу</w:t>
      </w:r>
      <w:r>
        <w:rPr>
          <w:color w:val="000000" w:themeColor="dk1"/>
          <w:sz w:val="28"/>
          <w:szCs w:val="28"/>
        </w:rPr>
        <w:t xml:space="preserve"> </w:t>
      </w:r>
      <w:r>
        <w:rPr>
          <w:color w:val="000000" w:themeColor="dk1"/>
          <w:sz w:val="28"/>
          <w:szCs w:val="28"/>
        </w:rPr>
        <w:t xml:space="preserve">и </w:t>
      </w:r>
      <w:r>
        <w:rPr>
          <w:color w:val="000000" w:themeColor="dk1"/>
          <w:sz w:val="28"/>
          <w:szCs w:val="28"/>
        </w:rPr>
        <w:t>телесн</w:t>
      </w:r>
      <w:r>
        <w:rPr>
          <w:color w:val="000000" w:themeColor="dk1"/>
          <w:sz w:val="28"/>
          <w:szCs w:val="28"/>
        </w:rPr>
        <w:t>ом префињеношћу</w:t>
      </w:r>
      <w:r>
        <w:rPr>
          <w:color w:val="000000" w:themeColor="dk1"/>
          <w:sz w:val="28"/>
          <w:szCs w:val="28"/>
        </w:rPr>
        <w:t xml:space="preserve"> </w:t>
      </w:r>
      <w:r>
        <w:rPr>
          <w:color w:val="000000" w:themeColor="dk1"/>
          <w:sz w:val="28"/>
          <w:szCs w:val="28"/>
        </w:rPr>
        <w:t xml:space="preserve">нису ли виши анђели? </w:t>
      </w:r>
    </w:p>
    <w:p w14:paraId="00000597">
      <w:pPr>
        <w:jc w:val="both"/>
        <w:rPr>
          <w:color w:val="000000" w:themeColor="dk1"/>
          <w:sz w:val="28"/>
          <w:szCs w:val="28"/>
        </w:rPr>
      </w:pPr>
      <w:r>
        <w:rPr>
          <w:color w:val="000000" w:themeColor="dk1"/>
          <w:sz w:val="28"/>
          <w:szCs w:val="28"/>
        </w:rPr>
        <w:t xml:space="preserve">ПАЛ: Наравно, виши су и у части. </w:t>
      </w:r>
    </w:p>
    <w:p w14:paraId="00000598">
      <w:pPr>
        <w:jc w:val="both"/>
        <w:rPr>
          <w:color w:val="000000" w:themeColor="dk1"/>
          <w:sz w:val="28"/>
          <w:szCs w:val="28"/>
        </w:rPr>
      </w:pPr>
      <w:r>
        <w:rPr>
          <w:color w:val="000000" w:themeColor="dk1"/>
          <w:sz w:val="28"/>
          <w:szCs w:val="28"/>
        </w:rPr>
        <w:t xml:space="preserve">КИР: У сјају и слави, </w:t>
      </w:r>
      <w:r>
        <w:rPr>
          <w:color w:val="000000" w:themeColor="dk1"/>
          <w:sz w:val="28"/>
          <w:szCs w:val="28"/>
        </w:rPr>
        <w:t>говорим о</w:t>
      </w:r>
      <w:r>
        <w:rPr>
          <w:color w:val="000000" w:themeColor="dk1"/>
          <w:sz w:val="28"/>
          <w:szCs w:val="28"/>
        </w:rPr>
        <w:t xml:space="preserve"> телесној, није ли неупоредиво виша природа Сунца? </w:t>
      </w:r>
    </w:p>
    <w:p w14:paraId="00000599">
      <w:pPr>
        <w:jc w:val="both"/>
        <w:rPr>
          <w:color w:val="000000" w:themeColor="dk1"/>
          <w:sz w:val="28"/>
          <w:szCs w:val="28"/>
        </w:rPr>
      </w:pPr>
      <w:r>
        <w:rPr>
          <w:color w:val="000000" w:themeColor="dk1"/>
          <w:sz w:val="28"/>
          <w:szCs w:val="28"/>
        </w:rPr>
        <w:t>ПАЛ: Јесте!</w:t>
      </w:r>
    </w:p>
    <w:p w14:paraId="0000059A">
      <w:pPr>
        <w:jc w:val="both"/>
        <w:rPr>
          <w:color w:val="000000" w:themeColor="dk1"/>
          <w:sz w:val="28"/>
          <w:szCs w:val="28"/>
        </w:rPr>
      </w:pPr>
      <w:r>
        <w:rPr>
          <w:color w:val="000000" w:themeColor="dk1"/>
          <w:sz w:val="28"/>
          <w:szCs w:val="28"/>
        </w:rPr>
        <w:t xml:space="preserve">КИР: Дакле, свака од </w:t>
      </w:r>
      <w:r>
        <w:rPr>
          <w:color w:val="000000" w:themeColor="dk1"/>
          <w:sz w:val="28"/>
          <w:szCs w:val="28"/>
        </w:rPr>
        <w:t>ов</w:t>
      </w:r>
      <w:r>
        <w:rPr>
          <w:color w:val="000000" w:themeColor="dk1"/>
          <w:sz w:val="28"/>
          <w:szCs w:val="28"/>
        </w:rPr>
        <w:t>их</w:t>
      </w:r>
      <w:r>
        <w:rPr>
          <w:color w:val="000000" w:themeColor="dk1"/>
          <w:sz w:val="28"/>
          <w:szCs w:val="28"/>
        </w:rPr>
        <w:t xml:space="preserve"> ствари логично има предност у односу на нас, сагласно са којом побеђује по својој природи, </w:t>
      </w:r>
      <w:r>
        <w:rPr>
          <w:color w:val="000000" w:themeColor="dk1"/>
          <w:sz w:val="28"/>
          <w:szCs w:val="28"/>
        </w:rPr>
        <w:t>па ћемо их сходно томе призвати</w:t>
      </w:r>
      <w:r>
        <w:rPr>
          <w:color w:val="000000" w:themeColor="dk1"/>
          <w:sz w:val="28"/>
          <w:szCs w:val="28"/>
        </w:rPr>
        <w:t xml:space="preserve"> у својим заклетвама и оставићемо као </w:t>
      </w:r>
      <w:r>
        <w:rPr>
          <w:color w:val="000000" w:themeColor="dk1"/>
          <w:sz w:val="28"/>
          <w:szCs w:val="28"/>
        </w:rPr>
        <w:t>сувиш</w:t>
      </w:r>
      <w:r>
        <w:rPr>
          <w:color w:val="000000" w:themeColor="dk1"/>
          <w:sz w:val="28"/>
          <w:szCs w:val="28"/>
        </w:rPr>
        <w:t>ан помен имена</w:t>
      </w:r>
      <w:r>
        <w:rPr>
          <w:color w:val="000000" w:themeColor="dk1"/>
          <w:sz w:val="28"/>
          <w:szCs w:val="28"/>
        </w:rPr>
        <w:t xml:space="preserve"> Божиј</w:t>
      </w:r>
      <w:r>
        <w:rPr>
          <w:color w:val="000000" w:themeColor="dk1"/>
          <w:sz w:val="28"/>
          <w:szCs w:val="28"/>
        </w:rPr>
        <w:t>ег</w:t>
      </w:r>
      <w:r>
        <w:rPr>
          <w:color w:val="000000" w:themeColor="dk1"/>
          <w:sz w:val="28"/>
          <w:szCs w:val="28"/>
        </w:rPr>
        <w:t xml:space="preserve">? </w:t>
      </w:r>
    </w:p>
    <w:p w14:paraId="0000059B">
      <w:pPr>
        <w:jc w:val="both"/>
        <w:rPr>
          <w:color w:val="000000" w:themeColor="dk1"/>
          <w:sz w:val="28"/>
          <w:szCs w:val="28"/>
        </w:rPr>
      </w:pPr>
      <w:r>
        <w:rPr>
          <w:color w:val="000000" w:themeColor="dk1"/>
          <w:sz w:val="28"/>
          <w:szCs w:val="28"/>
        </w:rPr>
        <w:t>ПАЛ: Нипошто!</w:t>
      </w:r>
    </w:p>
    <w:p w14:paraId="0000059C">
      <w:pPr>
        <w:jc w:val="both"/>
        <w:rPr>
          <w:color w:val="000000" w:themeColor="dk1"/>
          <w:sz w:val="28"/>
          <w:szCs w:val="28"/>
        </w:rPr>
      </w:pPr>
      <w:r>
        <w:rPr>
          <w:color w:val="000000" w:themeColor="dk1"/>
          <w:sz w:val="28"/>
          <w:szCs w:val="28"/>
        </w:rPr>
        <w:t xml:space="preserve">КИР: </w:t>
      </w:r>
      <w:r>
        <w:rPr>
          <w:color w:val="000000" w:themeColor="dk1"/>
          <w:sz w:val="28"/>
          <w:szCs w:val="28"/>
        </w:rPr>
        <w:t xml:space="preserve">Према </w:t>
      </w:r>
      <w:r>
        <w:rPr>
          <w:color w:val="000000" w:themeColor="dk1"/>
          <w:sz w:val="28"/>
          <w:szCs w:val="28"/>
        </w:rPr>
        <w:t>томе</w:t>
      </w:r>
      <w:r>
        <w:rPr>
          <w:color w:val="000000" w:themeColor="dk1"/>
          <w:sz w:val="28"/>
          <w:szCs w:val="28"/>
        </w:rPr>
        <w:t xml:space="preserve"> оно што је </w:t>
      </w:r>
      <w:r>
        <w:rPr>
          <w:color w:val="000000" w:themeColor="dk1"/>
          <w:sz w:val="28"/>
          <w:szCs w:val="28"/>
        </w:rPr>
        <w:t>по природи нај</w:t>
      </w:r>
      <w:r>
        <w:rPr>
          <w:color w:val="000000" w:themeColor="dk1"/>
          <w:sz w:val="28"/>
          <w:szCs w:val="28"/>
        </w:rPr>
        <w:t>узвишен</w:t>
      </w:r>
      <w:r>
        <w:rPr>
          <w:color w:val="000000" w:themeColor="dk1"/>
          <w:sz w:val="28"/>
          <w:szCs w:val="28"/>
        </w:rPr>
        <w:t>ије</w:t>
      </w:r>
      <w:r>
        <w:rPr>
          <w:color w:val="000000" w:themeColor="dk1"/>
          <w:sz w:val="28"/>
          <w:szCs w:val="28"/>
        </w:rPr>
        <w:t xml:space="preserve"> </w:t>
      </w:r>
      <w:r>
        <w:rPr>
          <w:color w:val="000000" w:themeColor="dk1"/>
          <w:sz w:val="28"/>
          <w:szCs w:val="28"/>
        </w:rPr>
        <w:t xml:space="preserve">и </w:t>
      </w:r>
      <w:r>
        <w:rPr>
          <w:color w:val="000000" w:themeColor="dk1"/>
          <w:sz w:val="28"/>
          <w:szCs w:val="28"/>
        </w:rPr>
        <w:t>свим бићем предњачи над свим Његовим створењима</w:t>
      </w:r>
      <w:r>
        <w:rPr>
          <w:color w:val="000000" w:themeColor="dk1"/>
          <w:sz w:val="28"/>
          <w:szCs w:val="28"/>
        </w:rPr>
        <w:t>, то јест Бог, то ћемо рећи да је веће и од човека.</w:t>
      </w:r>
    </w:p>
    <w:p w14:paraId="0000059D">
      <w:pPr>
        <w:jc w:val="both"/>
        <w:rPr>
          <w:color w:val="000000" w:themeColor="dk1"/>
          <w:sz w:val="28"/>
          <w:szCs w:val="28"/>
        </w:rPr>
      </w:pPr>
      <w:r>
        <w:rPr>
          <w:color w:val="000000" w:themeColor="dk1"/>
          <w:sz w:val="28"/>
          <w:szCs w:val="28"/>
        </w:rPr>
        <w:t>КИР: Исправно то говориш!</w:t>
      </w:r>
      <w:r>
        <w:rPr>
          <w:color w:val="000000" w:themeColor="dk1"/>
          <w:sz w:val="28"/>
          <w:szCs w:val="28"/>
        </w:rPr>
        <w:t>“</w:t>
      </w:r>
    </w:p>
    <w:p w14:paraId="0000059E">
      <w:pPr>
        <w:jc w:val="both"/>
        <w:rPr>
          <w:color w:val="000000" w:themeColor="dk1"/>
          <w:sz w:val="28"/>
          <w:szCs w:val="28"/>
        </w:rPr>
      </w:pPr>
      <w:r>
        <w:rPr>
          <w:color w:val="000000" w:themeColor="dk1"/>
          <w:sz w:val="28"/>
          <w:szCs w:val="28"/>
        </w:rPr>
        <w:t xml:space="preserve">КИР: </w:t>
      </w:r>
      <w:r>
        <w:rPr>
          <w:color w:val="000000" w:themeColor="dk1"/>
          <w:sz w:val="28"/>
          <w:szCs w:val="28"/>
        </w:rPr>
        <w:t>Дакле, нека буду</w:t>
      </w:r>
      <w:r>
        <w:rPr>
          <w:color w:val="000000" w:themeColor="dk1"/>
          <w:sz w:val="28"/>
          <w:szCs w:val="28"/>
        </w:rPr>
        <w:t xml:space="preserve"> </w:t>
      </w:r>
      <w:r>
        <w:rPr>
          <w:color w:val="000000" w:themeColor="dk1"/>
          <w:sz w:val="28"/>
          <w:szCs w:val="28"/>
        </w:rPr>
        <w:t>то „Да“ и то „</w:t>
      </w:r>
      <w:r>
        <w:rPr>
          <w:color w:val="000000" w:themeColor="dk1"/>
          <w:sz w:val="28"/>
          <w:szCs w:val="28"/>
        </w:rPr>
        <w:t>Не</w:t>
      </w:r>
      <w:r>
        <w:rPr>
          <w:color w:val="000000" w:themeColor="dk1"/>
          <w:sz w:val="28"/>
          <w:szCs w:val="28"/>
        </w:rPr>
        <w:t>“</w:t>
      </w:r>
      <w:r>
        <w:rPr>
          <w:color w:val="000000" w:themeColor="dk1"/>
          <w:sz w:val="28"/>
          <w:szCs w:val="28"/>
        </w:rPr>
        <w:t xml:space="preserve">, </w:t>
      </w:r>
      <w:r>
        <w:rPr>
          <w:color w:val="000000" w:themeColor="dk1"/>
          <w:sz w:val="28"/>
          <w:szCs w:val="28"/>
        </w:rPr>
        <w:t>к</w:t>
      </w:r>
      <w:r>
        <w:rPr>
          <w:color w:val="000000" w:themeColor="dk1"/>
          <w:sz w:val="28"/>
          <w:szCs w:val="28"/>
        </w:rPr>
        <w:t xml:space="preserve">од оних који више воле </w:t>
      </w:r>
      <w:r>
        <w:rPr>
          <w:color w:val="000000" w:themeColor="dk1"/>
          <w:sz w:val="28"/>
          <w:szCs w:val="28"/>
        </w:rPr>
        <w:t>нај</w:t>
      </w:r>
      <w:r>
        <w:rPr>
          <w:color w:val="000000" w:themeColor="dk1"/>
          <w:sz w:val="28"/>
          <w:szCs w:val="28"/>
        </w:rPr>
        <w:t>врлинскији</w:t>
      </w:r>
      <w:r>
        <w:rPr>
          <w:color w:val="000000" w:themeColor="dk1"/>
          <w:sz w:val="28"/>
          <w:szCs w:val="28"/>
        </w:rPr>
        <w:t xml:space="preserve"> живот, и </w:t>
      </w:r>
      <w:r>
        <w:rPr>
          <w:color w:val="000000" w:themeColor="dk1"/>
          <w:sz w:val="28"/>
          <w:szCs w:val="28"/>
        </w:rPr>
        <w:t xml:space="preserve">нека </w:t>
      </w:r>
      <w:r>
        <w:rPr>
          <w:color w:val="000000" w:themeColor="dk1"/>
          <w:sz w:val="28"/>
          <w:szCs w:val="28"/>
        </w:rPr>
        <w:t>имају силу и употребу</w:t>
      </w:r>
      <w:r>
        <w:rPr>
          <w:color w:val="000000" w:themeColor="dk1"/>
          <w:sz w:val="28"/>
          <w:szCs w:val="28"/>
        </w:rPr>
        <w:t xml:space="preserve"> </w:t>
      </w:r>
      <w:r>
        <w:rPr>
          <w:color w:val="000000" w:themeColor="dk1"/>
          <w:sz w:val="28"/>
          <w:szCs w:val="28"/>
        </w:rPr>
        <w:t xml:space="preserve">као заклетва, и нека се користе исправно, јер ће тако следити и поверење у њих. Али ако се то </w:t>
      </w:r>
      <w:r>
        <w:rPr>
          <w:color w:val="000000" w:themeColor="dk1"/>
          <w:sz w:val="28"/>
          <w:szCs w:val="28"/>
        </w:rPr>
        <w:t>„</w:t>
      </w:r>
      <w:r>
        <w:rPr>
          <w:color w:val="000000" w:themeColor="dk1"/>
          <w:sz w:val="28"/>
          <w:szCs w:val="28"/>
        </w:rPr>
        <w:t>Да</w:t>
      </w:r>
      <w:r>
        <w:rPr>
          <w:color w:val="000000" w:themeColor="dk1"/>
          <w:sz w:val="28"/>
          <w:szCs w:val="28"/>
        </w:rPr>
        <w:t>“</w:t>
      </w:r>
      <w:r>
        <w:rPr>
          <w:color w:val="000000" w:themeColor="dk1"/>
          <w:sz w:val="28"/>
          <w:szCs w:val="28"/>
        </w:rPr>
        <w:t xml:space="preserve"> и то </w:t>
      </w:r>
      <w:r>
        <w:rPr>
          <w:color w:val="000000" w:themeColor="dk1"/>
          <w:sz w:val="28"/>
          <w:szCs w:val="28"/>
        </w:rPr>
        <w:t>„</w:t>
      </w:r>
      <w:r>
        <w:rPr>
          <w:color w:val="000000" w:themeColor="dk1"/>
          <w:sz w:val="28"/>
          <w:szCs w:val="28"/>
        </w:rPr>
        <w:t>Не</w:t>
      </w:r>
      <w:r>
        <w:rPr>
          <w:color w:val="000000" w:themeColor="dk1"/>
          <w:sz w:val="28"/>
          <w:szCs w:val="28"/>
        </w:rPr>
        <w:t>“</w:t>
      </w:r>
      <w:r>
        <w:rPr>
          <w:color w:val="000000" w:themeColor="dk1"/>
          <w:sz w:val="28"/>
          <w:szCs w:val="28"/>
        </w:rPr>
        <w:t xml:space="preserve"> ниподаштава од стране неког, нека се тада преокрене употреба </w:t>
      </w:r>
      <w:r>
        <w:rPr>
          <w:color w:val="000000" w:themeColor="dk1"/>
          <w:sz w:val="28"/>
          <w:szCs w:val="28"/>
        </w:rPr>
        <w:t>заклетве</w:t>
      </w:r>
      <w:r>
        <w:rPr>
          <w:color w:val="000000" w:themeColor="dk1"/>
          <w:sz w:val="28"/>
          <w:szCs w:val="28"/>
        </w:rPr>
        <w:t xml:space="preserve"> </w:t>
      </w:r>
      <w:r>
        <w:rPr>
          <w:color w:val="000000" w:themeColor="dk1"/>
          <w:sz w:val="28"/>
          <w:szCs w:val="28"/>
        </w:rPr>
        <w:t xml:space="preserve">у оно што је већ од нас, </w:t>
      </w:r>
      <w:r>
        <w:rPr>
          <w:color w:val="000000" w:themeColor="dk1"/>
          <w:sz w:val="28"/>
          <w:szCs w:val="28"/>
        </w:rPr>
        <w:t>а</w:t>
      </w:r>
      <w:r>
        <w:rPr>
          <w:color w:val="000000" w:themeColor="dk1"/>
          <w:sz w:val="28"/>
          <w:szCs w:val="28"/>
        </w:rPr>
        <w:t xml:space="preserve"> </w:t>
      </w:r>
      <w:r>
        <w:rPr>
          <w:color w:val="000000" w:themeColor="dk1"/>
          <w:sz w:val="28"/>
          <w:szCs w:val="28"/>
        </w:rPr>
        <w:t>нарочито</w:t>
      </w:r>
      <w:r>
        <w:rPr>
          <w:color w:val="000000" w:themeColor="dk1"/>
          <w:sz w:val="28"/>
          <w:szCs w:val="28"/>
        </w:rPr>
        <w:t xml:space="preserve"> од целе творевине. О светогрђу шта да кажем, </w:t>
      </w:r>
      <w:r>
        <w:rPr>
          <w:color w:val="000000" w:themeColor="dk1"/>
          <w:sz w:val="28"/>
          <w:szCs w:val="28"/>
        </w:rPr>
        <w:t>к</w:t>
      </w:r>
      <w:r>
        <w:rPr>
          <w:color w:val="000000" w:themeColor="dk1"/>
          <w:sz w:val="28"/>
          <w:szCs w:val="28"/>
        </w:rPr>
        <w:t>акво је</w:t>
      </w:r>
      <w:r>
        <w:rPr>
          <w:color w:val="000000" w:themeColor="dk1"/>
          <w:sz w:val="28"/>
          <w:szCs w:val="28"/>
        </w:rPr>
        <w:t xml:space="preserve"> </w:t>
      </w:r>
      <w:r>
        <w:rPr>
          <w:color w:val="000000" w:themeColor="dk1"/>
          <w:sz w:val="28"/>
          <w:szCs w:val="28"/>
        </w:rPr>
        <w:t xml:space="preserve">и у какво зло води оне који га чине, које и стари закон кажњава </w:t>
      </w:r>
      <w:r>
        <w:rPr>
          <w:color w:val="000000" w:themeColor="dk1"/>
          <w:sz w:val="28"/>
          <w:szCs w:val="28"/>
        </w:rPr>
        <w:t>страшном</w:t>
      </w:r>
      <w:r>
        <w:rPr>
          <w:color w:val="000000" w:themeColor="dk1"/>
          <w:sz w:val="28"/>
          <w:szCs w:val="28"/>
        </w:rPr>
        <w:t xml:space="preserve"> </w:t>
      </w:r>
      <w:r>
        <w:rPr>
          <w:color w:val="000000" w:themeColor="dk1"/>
          <w:sz w:val="28"/>
          <w:szCs w:val="28"/>
        </w:rPr>
        <w:t xml:space="preserve">смрћу? </w:t>
      </w:r>
      <w:r>
        <w:rPr>
          <w:color w:val="000000" w:themeColor="dk1"/>
          <w:sz w:val="28"/>
          <w:szCs w:val="28"/>
        </w:rPr>
        <w:t>Осудио</w:t>
      </w:r>
      <w:r>
        <w:rPr>
          <w:color w:val="000000" w:themeColor="dk1"/>
          <w:sz w:val="28"/>
          <w:szCs w:val="28"/>
        </w:rPr>
        <w:t xml:space="preserve"> </w:t>
      </w:r>
      <w:r>
        <w:rPr>
          <w:color w:val="000000" w:themeColor="dk1"/>
          <w:sz w:val="28"/>
          <w:szCs w:val="28"/>
        </w:rPr>
        <w:t xml:space="preserve">га </w:t>
      </w:r>
      <w:r>
        <w:rPr>
          <w:color w:val="000000" w:themeColor="dk1"/>
          <w:sz w:val="28"/>
          <w:szCs w:val="28"/>
        </w:rPr>
        <w:t>је</w:t>
      </w:r>
      <w:r>
        <w:rPr>
          <w:color w:val="000000" w:themeColor="dk1"/>
          <w:sz w:val="28"/>
          <w:szCs w:val="28"/>
        </w:rPr>
        <w:t xml:space="preserve"> </w:t>
      </w:r>
      <w:r>
        <w:rPr>
          <w:color w:val="000000" w:themeColor="dk1"/>
          <w:sz w:val="28"/>
          <w:szCs w:val="28"/>
        </w:rPr>
        <w:t xml:space="preserve">и сам Христос </w:t>
      </w:r>
      <w:r>
        <w:rPr>
          <w:color w:val="000000" w:themeColor="dk1"/>
          <w:sz w:val="28"/>
          <w:szCs w:val="28"/>
        </w:rPr>
        <w:t xml:space="preserve">на </w:t>
      </w:r>
      <w:r>
        <w:rPr>
          <w:color w:val="000000" w:themeColor="dk1"/>
          <w:sz w:val="28"/>
          <w:szCs w:val="28"/>
        </w:rPr>
        <w:t>неизбежн</w:t>
      </w:r>
      <w:r>
        <w:rPr>
          <w:color w:val="000000" w:themeColor="dk1"/>
          <w:sz w:val="28"/>
          <w:szCs w:val="28"/>
        </w:rPr>
        <w:t>е</w:t>
      </w:r>
      <w:r>
        <w:rPr>
          <w:color w:val="000000" w:themeColor="dk1"/>
          <w:sz w:val="28"/>
          <w:szCs w:val="28"/>
        </w:rPr>
        <w:t xml:space="preserve"> и бескрајн</w:t>
      </w:r>
      <w:r>
        <w:rPr>
          <w:color w:val="000000" w:themeColor="dk1"/>
          <w:sz w:val="28"/>
          <w:szCs w:val="28"/>
        </w:rPr>
        <w:t>е</w:t>
      </w:r>
      <w:r>
        <w:rPr>
          <w:color w:val="000000" w:themeColor="dk1"/>
          <w:sz w:val="28"/>
          <w:szCs w:val="28"/>
        </w:rPr>
        <w:t xml:space="preserve"> мук</w:t>
      </w:r>
      <w:r>
        <w:rPr>
          <w:color w:val="000000" w:themeColor="dk1"/>
          <w:sz w:val="28"/>
          <w:szCs w:val="28"/>
        </w:rPr>
        <w:t>е</w:t>
      </w:r>
      <w:r>
        <w:rPr>
          <w:color w:val="000000" w:themeColor="dk1"/>
          <w:sz w:val="28"/>
          <w:szCs w:val="28"/>
        </w:rPr>
        <w:t>.</w:t>
      </w:r>
      <w:r>
        <w:rPr>
          <w:color w:val="000000" w:themeColor="dk1"/>
          <w:sz w:val="28"/>
          <w:szCs w:val="28"/>
        </w:rPr>
        <w:t xml:space="preserve"> </w:t>
      </w:r>
      <w:r>
        <w:rPr>
          <w:color w:val="000000" w:themeColor="dk1"/>
          <w:sz w:val="28"/>
          <w:szCs w:val="28"/>
        </w:rPr>
        <w:t>„</w:t>
      </w:r>
      <w:r>
        <w:rPr>
          <w:color w:val="000000" w:themeColor="dk1"/>
          <w:sz w:val="28"/>
          <w:szCs w:val="28"/>
        </w:rPr>
        <w:t>Јер</w:t>
      </w:r>
      <w:r>
        <w:rPr>
          <w:color w:val="000000" w:themeColor="dk1"/>
          <w:sz w:val="28"/>
          <w:szCs w:val="28"/>
        </w:rPr>
        <w:t xml:space="preserve"> ако рече ко реч против Сина човечијег, опростиће му се, а ко рече против Духа Светога, неће му се опростити ни у овоме веку ни у будућем“</w:t>
      </w:r>
      <w:r>
        <w:rPr>
          <w:rStyle w:val="Footnotereference"/>
          <w:color w:val="000000" w:themeColor="dk1"/>
          <w:sz w:val="28"/>
          <w:szCs w:val="28"/>
        </w:rPr>
        <w:footnoteReference w:id="644"/>
      </w:r>
      <w:r>
        <w:rPr>
          <w:color w:val="000000" w:themeColor="dk1"/>
          <w:sz w:val="28"/>
          <w:szCs w:val="28"/>
        </w:rPr>
        <w:t xml:space="preserve">. </w:t>
      </w:r>
      <w:r>
        <w:rPr>
          <w:color w:val="000000" w:themeColor="dk1"/>
          <w:sz w:val="28"/>
          <w:szCs w:val="28"/>
        </w:rPr>
        <w:t xml:space="preserve">Под </w:t>
      </w:r>
      <w:r>
        <w:rPr>
          <w:color w:val="000000" w:themeColor="dk1"/>
          <w:sz w:val="28"/>
          <w:szCs w:val="28"/>
        </w:rPr>
        <w:t>Д</w:t>
      </w:r>
      <w:r>
        <w:rPr>
          <w:color w:val="000000" w:themeColor="dk1"/>
          <w:sz w:val="28"/>
          <w:szCs w:val="28"/>
        </w:rPr>
        <w:t xml:space="preserve">ухом сматра </w:t>
      </w:r>
      <w:r>
        <w:rPr>
          <w:color w:val="000000" w:themeColor="dk1"/>
          <w:sz w:val="28"/>
          <w:szCs w:val="28"/>
        </w:rPr>
        <w:t>над</w:t>
      </w:r>
      <w:r>
        <w:rPr>
          <w:color w:val="000000" w:themeColor="dk1"/>
          <w:sz w:val="28"/>
          <w:szCs w:val="28"/>
        </w:rPr>
        <w:t>телесну</w:t>
      </w:r>
      <w:r>
        <w:rPr>
          <w:color w:val="000000" w:themeColor="dk1"/>
          <w:sz w:val="28"/>
          <w:szCs w:val="28"/>
        </w:rPr>
        <w:t xml:space="preserve"> природу, која је Бог, против које ако се неко усуди да пусти незауздан свој језик, пожњеће плодове своје брбљивости. Јер као што пише: „</w:t>
      </w:r>
      <w:r>
        <w:rPr>
          <w:color w:val="000000" w:themeColor="dk1"/>
          <w:sz w:val="28"/>
          <w:szCs w:val="28"/>
        </w:rPr>
        <w:t>Јер усне безумника га воде у зло, а његова</w:t>
      </w:r>
      <w:r>
        <w:rPr>
          <w:color w:val="000000" w:themeColor="dk1"/>
          <w:sz w:val="28"/>
          <w:szCs w:val="28"/>
        </w:rPr>
        <w:t xml:space="preserve"> надмена</w:t>
      </w:r>
      <w:r>
        <w:rPr>
          <w:color w:val="000000" w:themeColor="dk1"/>
          <w:sz w:val="28"/>
          <w:szCs w:val="28"/>
        </w:rPr>
        <w:t xml:space="preserve"> </w:t>
      </w:r>
      <w:r>
        <w:rPr>
          <w:color w:val="000000" w:themeColor="dk1"/>
          <w:sz w:val="28"/>
          <w:szCs w:val="28"/>
        </w:rPr>
        <w:t>уста призивају смрт</w:t>
      </w:r>
      <w:r>
        <w:rPr>
          <w:color w:val="000000" w:themeColor="dk1"/>
          <w:sz w:val="28"/>
          <w:szCs w:val="28"/>
        </w:rPr>
        <w:t>“</w:t>
      </w:r>
      <w:r>
        <w:rPr>
          <w:rStyle w:val="Footnotereference"/>
          <w:color w:val="000000" w:themeColor="dk1"/>
          <w:sz w:val="28"/>
          <w:szCs w:val="28"/>
        </w:rPr>
        <w:footnoteReference w:id="645"/>
      </w:r>
      <w:r>
        <w:rPr>
          <w:color w:val="000000" w:themeColor="dk1"/>
          <w:sz w:val="28"/>
          <w:szCs w:val="28"/>
        </w:rPr>
        <w:t xml:space="preserve">. </w:t>
      </w:r>
      <w:r>
        <w:rPr>
          <w:color w:val="000000" w:themeColor="dk1"/>
          <w:sz w:val="28"/>
          <w:szCs w:val="28"/>
        </w:rPr>
        <w:t xml:space="preserve">Зато и </w:t>
      </w:r>
      <w:r>
        <w:rPr>
          <w:color w:val="000000" w:themeColor="dk1"/>
          <w:sz w:val="28"/>
          <w:szCs w:val="28"/>
        </w:rPr>
        <w:t>божанстве</w:t>
      </w:r>
      <w:r>
        <w:rPr>
          <w:color w:val="000000" w:themeColor="dk1"/>
          <w:sz w:val="28"/>
          <w:szCs w:val="28"/>
        </w:rPr>
        <w:t>ни</w:t>
      </w:r>
      <w:r>
        <w:rPr>
          <w:color w:val="000000" w:themeColor="dk1"/>
          <w:sz w:val="28"/>
          <w:szCs w:val="28"/>
        </w:rPr>
        <w:t xml:space="preserve"> Псалмопојац каже: „Постави, Господе, стражу устима мојим, и </w:t>
      </w:r>
      <w:r>
        <w:rPr>
          <w:color w:val="000000" w:themeColor="dk1"/>
          <w:sz w:val="28"/>
          <w:szCs w:val="28"/>
        </w:rPr>
        <w:t>врата</w:t>
      </w:r>
      <w:r>
        <w:rPr>
          <w:color w:val="000000" w:themeColor="dk1"/>
          <w:sz w:val="28"/>
          <w:szCs w:val="28"/>
        </w:rPr>
        <w:t xml:space="preserve"> ограде око усана мојих и не </w:t>
      </w:r>
      <w:r>
        <w:rPr>
          <w:color w:val="000000" w:themeColor="dk1"/>
          <w:sz w:val="28"/>
          <w:szCs w:val="28"/>
        </w:rPr>
        <w:t>нагни</w:t>
      </w:r>
      <w:r>
        <w:rPr>
          <w:color w:val="000000" w:themeColor="dk1"/>
          <w:sz w:val="28"/>
          <w:szCs w:val="28"/>
        </w:rPr>
        <w:t xml:space="preserve"> </w:t>
      </w:r>
      <w:r>
        <w:rPr>
          <w:color w:val="000000" w:themeColor="dk1"/>
          <w:sz w:val="28"/>
          <w:szCs w:val="28"/>
        </w:rPr>
        <w:t xml:space="preserve">срце моје </w:t>
      </w:r>
      <w:r>
        <w:rPr>
          <w:color w:val="000000" w:themeColor="dk1"/>
          <w:sz w:val="28"/>
          <w:szCs w:val="28"/>
        </w:rPr>
        <w:t>ка</w:t>
      </w:r>
      <w:r>
        <w:rPr>
          <w:color w:val="000000" w:themeColor="dk1"/>
          <w:sz w:val="28"/>
          <w:szCs w:val="28"/>
        </w:rPr>
        <w:t xml:space="preserve"> речи</w:t>
      </w:r>
      <w:r>
        <w:rPr>
          <w:color w:val="000000" w:themeColor="dk1"/>
          <w:sz w:val="28"/>
          <w:szCs w:val="28"/>
        </w:rPr>
        <w:t>ма лукавства</w:t>
      </w:r>
      <w:r>
        <w:rPr>
          <w:color w:val="000000" w:themeColor="dk1"/>
          <w:sz w:val="28"/>
          <w:szCs w:val="28"/>
        </w:rPr>
        <w:t>“</w:t>
      </w:r>
      <w:r>
        <w:rPr>
          <w:rStyle w:val="Footnotereference"/>
          <w:color w:val="000000" w:themeColor="dk1"/>
          <w:sz w:val="28"/>
          <w:szCs w:val="28"/>
        </w:rPr>
        <w:footnoteReference w:id="646"/>
      </w:r>
      <w:r>
        <w:rPr>
          <w:color w:val="000000" w:themeColor="dk1"/>
          <w:sz w:val="28"/>
          <w:szCs w:val="28"/>
        </w:rPr>
        <w:t xml:space="preserve">. </w:t>
      </w:r>
      <w:r>
        <w:rPr>
          <w:color w:val="000000" w:themeColor="dk1"/>
          <w:sz w:val="28"/>
          <w:szCs w:val="28"/>
        </w:rPr>
        <w:t>Ове</w:t>
      </w:r>
      <w:r>
        <w:rPr>
          <w:color w:val="000000" w:themeColor="dk1"/>
          <w:sz w:val="28"/>
          <w:szCs w:val="28"/>
        </w:rPr>
        <w:t xml:space="preserve"> речи </w:t>
      </w:r>
      <w:r>
        <w:rPr>
          <w:color w:val="000000" w:themeColor="dk1"/>
          <w:sz w:val="28"/>
          <w:szCs w:val="28"/>
        </w:rPr>
        <w:t>би биле</w:t>
      </w:r>
      <w:r>
        <w:rPr>
          <w:color w:val="000000" w:themeColor="dk1"/>
          <w:sz w:val="28"/>
          <w:szCs w:val="28"/>
        </w:rPr>
        <w:t xml:space="preserve"> најгнусниј</w:t>
      </w:r>
      <w:r>
        <w:rPr>
          <w:color w:val="000000" w:themeColor="dk1"/>
          <w:sz w:val="28"/>
          <w:szCs w:val="28"/>
        </w:rPr>
        <w:t>и</w:t>
      </w:r>
      <w:r>
        <w:rPr>
          <w:color w:val="000000" w:themeColor="dk1"/>
          <w:sz w:val="28"/>
          <w:szCs w:val="28"/>
        </w:rPr>
        <w:t xml:space="preserve"> по</w:t>
      </w:r>
      <w:r>
        <w:rPr>
          <w:color w:val="000000" w:themeColor="dk1"/>
          <w:sz w:val="28"/>
          <w:szCs w:val="28"/>
        </w:rPr>
        <w:t>вик</w:t>
      </w:r>
      <w:r>
        <w:rPr>
          <w:color w:val="000000" w:themeColor="dk1"/>
          <w:sz w:val="28"/>
          <w:szCs w:val="28"/>
        </w:rPr>
        <w:t xml:space="preserve"> </w:t>
      </w:r>
      <w:r>
        <w:rPr>
          <w:color w:val="000000" w:themeColor="dk1"/>
          <w:sz w:val="28"/>
          <w:szCs w:val="28"/>
        </w:rPr>
        <w:t xml:space="preserve">против Бога и неизрециве и </w:t>
      </w:r>
      <w:r>
        <w:rPr>
          <w:color w:val="000000" w:themeColor="dk1"/>
          <w:sz w:val="28"/>
          <w:szCs w:val="28"/>
        </w:rPr>
        <w:t>чи</w:t>
      </w:r>
      <w:r>
        <w:rPr>
          <w:color w:val="000000" w:themeColor="dk1"/>
          <w:sz w:val="28"/>
          <w:szCs w:val="28"/>
        </w:rPr>
        <w:t>сте</w:t>
      </w:r>
      <w:r>
        <w:rPr>
          <w:color w:val="000000" w:themeColor="dk1"/>
          <w:sz w:val="28"/>
          <w:szCs w:val="28"/>
        </w:rPr>
        <w:t xml:space="preserve"> природе. </w:t>
      </w:r>
    </w:p>
    <w:p w14:paraId="0000059F">
      <w:pPr>
        <w:jc w:val="both"/>
        <w:rPr>
          <w:color w:val="000000" w:themeColor="dk1"/>
          <w:sz w:val="28"/>
          <w:szCs w:val="28"/>
        </w:rPr>
      </w:pPr>
      <w:r>
        <w:rPr>
          <w:color w:val="000000" w:themeColor="dk1"/>
          <w:sz w:val="28"/>
          <w:szCs w:val="28"/>
        </w:rPr>
        <w:t xml:space="preserve">ПАЛ: Даље, они који желе беспрекорно да корачају исправним путем, и не прихватају да се супростављају </w:t>
      </w:r>
      <w:r>
        <w:rPr>
          <w:color w:val="000000" w:themeColor="dk1"/>
          <w:sz w:val="28"/>
          <w:szCs w:val="28"/>
        </w:rPr>
        <w:t>Богу</w:t>
      </w:r>
      <w:r>
        <w:rPr>
          <w:color w:val="000000" w:themeColor="dk1"/>
          <w:sz w:val="28"/>
          <w:szCs w:val="28"/>
        </w:rPr>
        <w:t xml:space="preserve">, требају да буду добро учвршћени. </w:t>
      </w:r>
    </w:p>
    <w:p w14:paraId="000005A0">
      <w:pPr>
        <w:jc w:val="both"/>
        <w:rPr>
          <w:color w:val="000000" w:themeColor="dk1"/>
          <w:sz w:val="28"/>
          <w:szCs w:val="28"/>
        </w:rPr>
      </w:pPr>
      <w:r>
        <w:rPr>
          <w:color w:val="000000" w:themeColor="dk1"/>
          <w:sz w:val="28"/>
          <w:szCs w:val="28"/>
        </w:rPr>
        <w:t xml:space="preserve">КИР: То и ја кажем. </w:t>
      </w:r>
      <w:r>
        <w:rPr>
          <w:color w:val="000000" w:themeColor="dk1"/>
          <w:sz w:val="28"/>
          <w:szCs w:val="28"/>
        </w:rPr>
        <w:t xml:space="preserve">Јер </w:t>
      </w:r>
      <w:r>
        <w:rPr>
          <w:color w:val="000000" w:themeColor="dk1"/>
          <w:sz w:val="28"/>
          <w:szCs w:val="28"/>
        </w:rPr>
        <w:t>за оне</w:t>
      </w:r>
      <w:r>
        <w:rPr>
          <w:color w:val="000000" w:themeColor="dk1"/>
          <w:sz w:val="28"/>
          <w:szCs w:val="28"/>
        </w:rPr>
        <w:t xml:space="preserve"> </w:t>
      </w:r>
      <w:r>
        <w:rPr>
          <w:color w:val="000000" w:themeColor="dk1"/>
          <w:sz w:val="28"/>
          <w:szCs w:val="28"/>
        </w:rPr>
        <w:t xml:space="preserve">који </w:t>
      </w:r>
      <w:r>
        <w:rPr>
          <w:color w:val="000000" w:themeColor="dk1"/>
          <w:sz w:val="28"/>
          <w:szCs w:val="28"/>
        </w:rPr>
        <w:t>не</w:t>
      </w:r>
      <w:r>
        <w:rPr>
          <w:color w:val="000000" w:themeColor="dk1"/>
          <w:sz w:val="28"/>
          <w:szCs w:val="28"/>
        </w:rPr>
        <w:t xml:space="preserve"> </w:t>
      </w:r>
      <w:r>
        <w:rPr>
          <w:color w:val="000000" w:themeColor="dk1"/>
          <w:sz w:val="28"/>
          <w:szCs w:val="28"/>
        </w:rPr>
        <w:t xml:space="preserve">прилазе Богу </w:t>
      </w:r>
      <w:r>
        <w:rPr>
          <w:color w:val="000000" w:themeColor="dk1"/>
          <w:sz w:val="28"/>
          <w:szCs w:val="28"/>
        </w:rPr>
        <w:t>искреним</w:t>
      </w:r>
      <w:r>
        <w:rPr>
          <w:color w:val="000000" w:themeColor="dk1"/>
          <w:sz w:val="28"/>
          <w:szCs w:val="28"/>
        </w:rPr>
        <w:t xml:space="preserve"> срцем, већ </w:t>
      </w:r>
      <w:r>
        <w:rPr>
          <w:color w:val="000000" w:themeColor="dk1"/>
          <w:sz w:val="28"/>
          <w:szCs w:val="28"/>
        </w:rPr>
        <w:t>сумњичавим</w:t>
      </w:r>
      <w:r>
        <w:rPr>
          <w:color w:val="000000" w:themeColor="dk1"/>
          <w:sz w:val="28"/>
          <w:szCs w:val="28"/>
        </w:rPr>
        <w:t xml:space="preserve"> </w:t>
      </w:r>
      <w:r>
        <w:rPr>
          <w:color w:val="000000" w:themeColor="dk1"/>
          <w:sz w:val="28"/>
          <w:szCs w:val="28"/>
        </w:rPr>
        <w:t>и изопаченим, које страда због плашљивости, и лако се потреса, пророк каже: „Докле ћете храмати на обе стране? Ако је Господ Бог, идите за њим; ако ли је Вал, идите за њим“</w:t>
      </w:r>
      <w:r>
        <w:rPr>
          <w:rStyle w:val="Footnotereference"/>
          <w:color w:val="000000" w:themeColor="dk1"/>
          <w:sz w:val="28"/>
          <w:szCs w:val="28"/>
        </w:rPr>
        <w:footnoteReference w:id="647"/>
      </w:r>
      <w:r>
        <w:rPr>
          <w:color w:val="000000" w:themeColor="dk1"/>
          <w:sz w:val="28"/>
          <w:szCs w:val="28"/>
        </w:rPr>
        <w:t xml:space="preserve">. Јер то да неко није потпуно здрав у вери, нити жели да остане приљубљен у прелести, то значи да храмље на обе стране, и поткопава </w:t>
      </w:r>
      <w:r>
        <w:rPr>
          <w:color w:val="000000" w:themeColor="dk1"/>
          <w:sz w:val="28"/>
          <w:szCs w:val="28"/>
        </w:rPr>
        <w:t>ис</w:t>
      </w:r>
      <w:r>
        <w:rPr>
          <w:color w:val="000000" w:themeColor="dk1"/>
          <w:sz w:val="28"/>
          <w:szCs w:val="28"/>
        </w:rPr>
        <w:t>креност</w:t>
      </w:r>
      <w:r>
        <w:rPr>
          <w:color w:val="000000" w:themeColor="dk1"/>
          <w:sz w:val="28"/>
          <w:szCs w:val="28"/>
        </w:rPr>
        <w:t xml:space="preserve"> и једног и другог. Повод за тако </w:t>
      </w:r>
      <w:r>
        <w:rPr>
          <w:color w:val="000000" w:themeColor="dk1"/>
          <w:sz w:val="28"/>
          <w:szCs w:val="28"/>
        </w:rPr>
        <w:t xml:space="preserve">крхко и </w:t>
      </w:r>
      <w:r>
        <w:rPr>
          <w:color w:val="000000" w:themeColor="dk1"/>
          <w:sz w:val="28"/>
          <w:szCs w:val="28"/>
        </w:rPr>
        <w:t>не</w:t>
      </w:r>
      <w:r>
        <w:rPr>
          <w:color w:val="000000" w:themeColor="dk1"/>
          <w:sz w:val="28"/>
          <w:szCs w:val="28"/>
        </w:rPr>
        <w:t>постојано</w:t>
      </w:r>
      <w:r>
        <w:rPr>
          <w:color w:val="000000" w:themeColor="dk1"/>
          <w:sz w:val="28"/>
          <w:szCs w:val="28"/>
        </w:rPr>
        <w:t xml:space="preserve"> </w:t>
      </w:r>
      <w:r>
        <w:rPr>
          <w:color w:val="000000" w:themeColor="dk1"/>
          <w:sz w:val="28"/>
          <w:szCs w:val="28"/>
        </w:rPr>
        <w:t>мишљење</w:t>
      </w:r>
      <w:r>
        <w:rPr>
          <w:color w:val="000000" w:themeColor="dk1"/>
          <w:sz w:val="28"/>
          <w:szCs w:val="28"/>
        </w:rPr>
        <w:t xml:space="preserve"> може, </w:t>
      </w:r>
      <w:r>
        <w:rPr>
          <w:color w:val="000000" w:themeColor="dk1"/>
          <w:sz w:val="28"/>
          <w:szCs w:val="28"/>
        </w:rPr>
        <w:t xml:space="preserve">сматрам, да буде за неке показивање </w:t>
      </w:r>
      <w:r>
        <w:rPr>
          <w:color w:val="000000" w:themeColor="dk1"/>
          <w:sz w:val="28"/>
          <w:szCs w:val="28"/>
        </w:rPr>
        <w:t xml:space="preserve">лажне и неистините љубави према Богу, и дволичност да желе да живе хришћански, </w:t>
      </w:r>
      <w:r>
        <w:rPr>
          <w:color w:val="000000" w:themeColor="dk1"/>
          <w:sz w:val="28"/>
          <w:szCs w:val="28"/>
        </w:rPr>
        <w:t xml:space="preserve">међутим да не чине ово са свим својим срцем, </w:t>
      </w:r>
      <w:r>
        <w:rPr>
          <w:color w:val="000000" w:themeColor="dk1"/>
          <w:sz w:val="28"/>
          <w:szCs w:val="28"/>
        </w:rPr>
        <w:t>али не</w:t>
      </w:r>
      <w:r>
        <w:rPr>
          <w:color w:val="000000" w:themeColor="dk1"/>
          <w:sz w:val="28"/>
          <w:szCs w:val="28"/>
        </w:rPr>
        <w:t xml:space="preserve"> </w:t>
      </w:r>
      <w:r>
        <w:rPr>
          <w:color w:val="000000" w:themeColor="dk1"/>
          <w:sz w:val="28"/>
          <w:szCs w:val="28"/>
        </w:rPr>
        <w:t>од срамоте ка истини, јер су по</w:t>
      </w:r>
      <w:r>
        <w:rPr>
          <w:color w:val="000000" w:themeColor="dk1"/>
          <w:sz w:val="28"/>
          <w:szCs w:val="28"/>
        </w:rPr>
        <w:t xml:space="preserve">веровали и </w:t>
      </w:r>
      <w:r>
        <w:rPr>
          <w:color w:val="000000" w:themeColor="dk1"/>
          <w:sz w:val="28"/>
          <w:szCs w:val="28"/>
        </w:rPr>
        <w:t>испош</w:t>
      </w:r>
      <w:r>
        <w:rPr>
          <w:color w:val="000000" w:themeColor="dk1"/>
          <w:sz w:val="28"/>
          <w:szCs w:val="28"/>
        </w:rPr>
        <w:t>товали</w:t>
      </w:r>
      <w:r>
        <w:rPr>
          <w:color w:val="000000" w:themeColor="dk1"/>
          <w:sz w:val="28"/>
          <w:szCs w:val="28"/>
        </w:rPr>
        <w:t xml:space="preserve"> исправну (ствар)</w:t>
      </w:r>
      <w:r>
        <w:rPr>
          <w:color w:val="000000" w:themeColor="dk1"/>
          <w:sz w:val="28"/>
          <w:szCs w:val="28"/>
        </w:rPr>
        <w:t xml:space="preserve">, већ желе да приђу вери ловећи оно што угађа њима самима, или од страха од опасности, или на неки начин </w:t>
      </w:r>
      <w:r>
        <w:rPr>
          <w:color w:val="000000" w:themeColor="dk1"/>
          <w:sz w:val="28"/>
          <w:szCs w:val="28"/>
        </w:rPr>
        <w:t>вером</w:t>
      </w:r>
      <w:r>
        <w:rPr>
          <w:color w:val="000000" w:themeColor="dk1"/>
          <w:sz w:val="28"/>
          <w:szCs w:val="28"/>
        </w:rPr>
        <w:t xml:space="preserve"> </w:t>
      </w:r>
      <w:r>
        <w:rPr>
          <w:color w:val="000000" w:themeColor="dk1"/>
          <w:sz w:val="28"/>
          <w:szCs w:val="28"/>
        </w:rPr>
        <w:t xml:space="preserve">кротећи дивљу навалу неуспеха, да имају многе </w:t>
      </w:r>
      <w:r>
        <w:rPr>
          <w:color w:val="000000" w:themeColor="dk1"/>
          <w:sz w:val="28"/>
          <w:szCs w:val="28"/>
        </w:rPr>
        <w:t xml:space="preserve">(људе) </w:t>
      </w:r>
      <w:r>
        <w:rPr>
          <w:color w:val="000000" w:themeColor="dk1"/>
          <w:sz w:val="28"/>
          <w:szCs w:val="28"/>
        </w:rPr>
        <w:t xml:space="preserve">заједно са њима </w:t>
      </w:r>
      <w:r>
        <w:rPr>
          <w:color w:val="000000" w:themeColor="dk1"/>
          <w:sz w:val="28"/>
          <w:szCs w:val="28"/>
        </w:rPr>
        <w:t>који</w:t>
      </w:r>
      <w:r>
        <w:rPr>
          <w:color w:val="000000" w:themeColor="dk1"/>
          <w:sz w:val="28"/>
          <w:szCs w:val="28"/>
        </w:rPr>
        <w:t xml:space="preserve"> желе и они да се </w:t>
      </w:r>
      <w:r>
        <w:rPr>
          <w:color w:val="000000" w:themeColor="dk1"/>
          <w:sz w:val="28"/>
          <w:szCs w:val="28"/>
        </w:rPr>
        <w:t xml:space="preserve">подвизавају у томе </w:t>
      </w:r>
      <w:r>
        <w:rPr>
          <w:color w:val="000000" w:themeColor="dk1"/>
          <w:sz w:val="28"/>
          <w:szCs w:val="28"/>
        </w:rPr>
        <w:t xml:space="preserve">и да им </w:t>
      </w:r>
      <w:r>
        <w:rPr>
          <w:color w:val="000000" w:themeColor="dk1"/>
          <w:sz w:val="28"/>
          <w:szCs w:val="28"/>
        </w:rPr>
        <w:t>дају</w:t>
      </w:r>
      <w:r>
        <w:rPr>
          <w:color w:val="000000" w:themeColor="dk1"/>
          <w:sz w:val="28"/>
          <w:szCs w:val="28"/>
        </w:rPr>
        <w:t xml:space="preserve"> пријатељско старање које је неопходно. Али крајње старање ће бити додељено </w:t>
      </w:r>
      <w:r>
        <w:rPr>
          <w:color w:val="000000" w:themeColor="dk1"/>
          <w:sz w:val="28"/>
          <w:szCs w:val="28"/>
        </w:rPr>
        <w:t>таквим</w:t>
      </w:r>
      <w:r>
        <w:rPr>
          <w:color w:val="000000" w:themeColor="dk1"/>
          <w:sz w:val="28"/>
          <w:szCs w:val="28"/>
        </w:rPr>
        <w:t xml:space="preserve"> </w:t>
      </w:r>
      <w:r>
        <w:rPr>
          <w:color w:val="000000" w:themeColor="dk1"/>
          <w:sz w:val="28"/>
          <w:szCs w:val="28"/>
        </w:rPr>
        <w:t xml:space="preserve">људима, и њихово наслеђе ће бити међу најсмиренијима, тако ће се наћи презрени и одбачени без икакве части, и </w:t>
      </w:r>
      <w:r>
        <w:rPr>
          <w:color w:val="000000" w:themeColor="dk1"/>
          <w:sz w:val="28"/>
          <w:szCs w:val="28"/>
        </w:rPr>
        <w:t>биће</w:t>
      </w:r>
      <w:r>
        <w:rPr>
          <w:color w:val="000000" w:themeColor="dk1"/>
          <w:sz w:val="28"/>
          <w:szCs w:val="28"/>
        </w:rPr>
        <w:t xml:space="preserve"> </w:t>
      </w:r>
      <w:r>
        <w:rPr>
          <w:color w:val="000000" w:themeColor="dk1"/>
          <w:sz w:val="28"/>
          <w:szCs w:val="28"/>
        </w:rPr>
        <w:t xml:space="preserve">само </w:t>
      </w:r>
      <w:r>
        <w:rPr>
          <w:color w:val="000000" w:themeColor="dk1"/>
          <w:sz w:val="28"/>
          <w:szCs w:val="28"/>
        </w:rPr>
        <w:t>удостојени</w:t>
      </w:r>
      <w:r>
        <w:rPr>
          <w:color w:val="000000" w:themeColor="dk1"/>
          <w:sz w:val="28"/>
          <w:szCs w:val="28"/>
        </w:rPr>
        <w:t xml:space="preserve"> </w:t>
      </w:r>
      <w:r>
        <w:rPr>
          <w:color w:val="000000" w:themeColor="dk1"/>
          <w:sz w:val="28"/>
          <w:szCs w:val="28"/>
        </w:rPr>
        <w:t>живот</w:t>
      </w:r>
      <w:r>
        <w:rPr>
          <w:color w:val="000000" w:themeColor="dk1"/>
          <w:sz w:val="28"/>
          <w:szCs w:val="28"/>
        </w:rPr>
        <w:t>а</w:t>
      </w:r>
      <w:r>
        <w:rPr>
          <w:color w:val="000000" w:themeColor="dk1"/>
          <w:sz w:val="28"/>
          <w:szCs w:val="28"/>
        </w:rPr>
        <w:t xml:space="preserve">, када Бог буде </w:t>
      </w:r>
      <w:r>
        <w:rPr>
          <w:color w:val="000000" w:themeColor="dk1"/>
          <w:sz w:val="28"/>
          <w:szCs w:val="28"/>
        </w:rPr>
        <w:t>испит</w:t>
      </w:r>
      <w:r>
        <w:rPr>
          <w:color w:val="000000" w:themeColor="dk1"/>
          <w:sz w:val="28"/>
          <w:szCs w:val="28"/>
        </w:rPr>
        <w:t>ив</w:t>
      </w:r>
      <w:r>
        <w:rPr>
          <w:color w:val="000000" w:themeColor="dk1"/>
          <w:sz w:val="28"/>
          <w:szCs w:val="28"/>
        </w:rPr>
        <w:t>ао</w:t>
      </w:r>
      <w:r>
        <w:rPr>
          <w:color w:val="000000" w:themeColor="dk1"/>
          <w:sz w:val="28"/>
          <w:szCs w:val="28"/>
        </w:rPr>
        <w:t xml:space="preserve"> шта се крије у нама. Отприлике такви су били становници Гаваона</w:t>
      </w:r>
      <w:r>
        <w:rPr>
          <w:rStyle w:val="Footnotereference"/>
          <w:color w:val="000000" w:themeColor="dk1"/>
          <w:sz w:val="28"/>
          <w:szCs w:val="28"/>
        </w:rPr>
        <w:footnoteReference w:id="648"/>
      </w:r>
      <w:r>
        <w:rPr>
          <w:color w:val="000000" w:themeColor="dk1"/>
          <w:sz w:val="28"/>
          <w:szCs w:val="28"/>
        </w:rPr>
        <w:t xml:space="preserve">. </w:t>
      </w:r>
      <w:r>
        <w:rPr>
          <w:color w:val="000000" w:themeColor="dk1"/>
          <w:sz w:val="28"/>
          <w:szCs w:val="28"/>
        </w:rPr>
        <w:t>Је</w:t>
      </w:r>
      <w:r>
        <w:rPr>
          <w:color w:val="000000" w:themeColor="dk1"/>
          <w:sz w:val="28"/>
          <w:szCs w:val="28"/>
        </w:rPr>
        <w:t xml:space="preserve">р су </w:t>
      </w:r>
      <w:r>
        <w:rPr>
          <w:color w:val="000000" w:themeColor="dk1"/>
          <w:sz w:val="28"/>
          <w:szCs w:val="28"/>
        </w:rPr>
        <w:t>је</w:t>
      </w:r>
      <w:r>
        <w:rPr>
          <w:color w:val="000000" w:themeColor="dk1"/>
          <w:sz w:val="28"/>
          <w:szCs w:val="28"/>
        </w:rPr>
        <w:t xml:space="preserve">дном пришли Исусу </w:t>
      </w:r>
      <w:r>
        <w:rPr>
          <w:color w:val="000000" w:themeColor="dk1"/>
          <w:sz w:val="28"/>
          <w:szCs w:val="28"/>
        </w:rPr>
        <w:t>(</w:t>
      </w:r>
      <w:r>
        <w:rPr>
          <w:color w:val="000000" w:themeColor="dk1"/>
          <w:sz w:val="28"/>
          <w:szCs w:val="28"/>
        </w:rPr>
        <w:t>Навину</w:t>
      </w:r>
      <w:r>
        <w:rPr>
          <w:color w:val="000000" w:themeColor="dk1"/>
          <w:sz w:val="28"/>
          <w:szCs w:val="28"/>
        </w:rPr>
        <w:t>)</w:t>
      </w:r>
      <w:r>
        <w:rPr>
          <w:color w:val="000000" w:themeColor="dk1"/>
          <w:sz w:val="28"/>
          <w:szCs w:val="28"/>
        </w:rPr>
        <w:t xml:space="preserve"> и преклињали га да их приг</w:t>
      </w:r>
      <w:r>
        <w:rPr>
          <w:color w:val="000000" w:themeColor="dk1"/>
          <w:sz w:val="28"/>
          <w:szCs w:val="28"/>
        </w:rPr>
        <w:t>рли народ Божији, али су били дволични и превртљиви</w:t>
      </w:r>
      <w:r>
        <w:rPr>
          <w:color w:val="000000" w:themeColor="dk1"/>
          <w:sz w:val="28"/>
          <w:szCs w:val="28"/>
        </w:rPr>
        <w:t xml:space="preserve">, </w:t>
      </w:r>
      <w:r>
        <w:rPr>
          <w:color w:val="000000" w:themeColor="dk1"/>
          <w:sz w:val="28"/>
          <w:szCs w:val="28"/>
        </w:rPr>
        <w:t>и показивали су љубав према Богу али дволично и лажно</w:t>
      </w:r>
      <w:r>
        <w:rPr>
          <w:color w:val="000000" w:themeColor="dk1"/>
          <w:sz w:val="28"/>
          <w:szCs w:val="28"/>
        </w:rPr>
        <w:t xml:space="preserve">. Наравно у почетку нису били </w:t>
      </w:r>
      <w:r>
        <w:rPr>
          <w:color w:val="000000" w:themeColor="dk1"/>
          <w:sz w:val="28"/>
          <w:szCs w:val="28"/>
        </w:rPr>
        <w:t>откривени</w:t>
      </w:r>
      <w:r>
        <w:rPr>
          <w:rStyle w:val="Footnotereference"/>
          <w:color w:val="000000" w:themeColor="dk1"/>
          <w:sz w:val="28"/>
          <w:szCs w:val="28"/>
        </w:rPr>
        <w:footnoteReference w:id="649"/>
      </w:r>
      <w:r>
        <w:rPr>
          <w:color w:val="000000" w:themeColor="dk1"/>
          <w:sz w:val="28"/>
          <w:szCs w:val="28"/>
        </w:rPr>
        <w:t xml:space="preserve">. </w:t>
      </w:r>
      <w:r>
        <w:rPr>
          <w:color w:val="000000" w:themeColor="dk1"/>
          <w:sz w:val="28"/>
          <w:szCs w:val="28"/>
        </w:rPr>
        <w:t xml:space="preserve">Међутим, када су ухваћени да делују непријатељски, и показала се њихова пакост и лукавство, сврстали су их у ред задњих људи. Постали су дрвосече и водоноше свих </w:t>
      </w:r>
      <w:r>
        <w:rPr>
          <w:color w:val="000000" w:themeColor="dk1"/>
          <w:sz w:val="28"/>
          <w:szCs w:val="28"/>
        </w:rPr>
        <w:t xml:space="preserve">Јевреја. </w:t>
      </w:r>
    </w:p>
    <w:p w14:paraId="000005A1">
      <w:pPr>
        <w:jc w:val="both"/>
        <w:rPr>
          <w:color w:val="000000" w:themeColor="dk1"/>
          <w:sz w:val="28"/>
          <w:szCs w:val="28"/>
        </w:rPr>
      </w:pPr>
      <w:r>
        <w:rPr>
          <w:color w:val="000000" w:themeColor="dk1"/>
          <w:sz w:val="28"/>
          <w:szCs w:val="28"/>
        </w:rPr>
        <w:t xml:space="preserve">Видиш како се </w:t>
      </w:r>
      <w:r>
        <w:rPr>
          <w:color w:val="000000" w:themeColor="dk1"/>
          <w:sz w:val="28"/>
          <w:szCs w:val="28"/>
        </w:rPr>
        <w:t>разоткрива</w:t>
      </w:r>
      <w:r>
        <w:rPr>
          <w:color w:val="000000" w:themeColor="dk1"/>
          <w:sz w:val="28"/>
          <w:szCs w:val="28"/>
        </w:rPr>
        <w:t xml:space="preserve"> дволичност и одбијање почасти исправним начином размишљања у духовну љубав према светитељима. Понекад неки</w:t>
      </w:r>
      <w:r>
        <w:rPr>
          <w:color w:val="000000" w:themeColor="dk1"/>
          <w:sz w:val="28"/>
          <w:szCs w:val="28"/>
        </w:rPr>
        <w:t xml:space="preserve"> </w:t>
      </w:r>
      <w:r>
        <w:rPr>
          <w:color w:val="000000" w:themeColor="dk1"/>
          <w:sz w:val="28"/>
          <w:szCs w:val="28"/>
        </w:rPr>
        <w:t>људи</w:t>
      </w:r>
      <w:r>
        <w:rPr>
          <w:color w:val="000000" w:themeColor="dk1"/>
          <w:sz w:val="28"/>
          <w:szCs w:val="28"/>
        </w:rPr>
        <w:t xml:space="preserve"> </w:t>
      </w:r>
      <w:r>
        <w:rPr>
          <w:color w:val="000000" w:themeColor="dk1"/>
          <w:sz w:val="28"/>
          <w:szCs w:val="28"/>
        </w:rPr>
        <w:t xml:space="preserve">обмањују, наравно не кажем </w:t>
      </w:r>
      <w:r>
        <w:rPr>
          <w:color w:val="000000" w:themeColor="dk1"/>
          <w:sz w:val="28"/>
          <w:szCs w:val="28"/>
        </w:rPr>
        <w:t xml:space="preserve">свезнајућег </w:t>
      </w:r>
      <w:r>
        <w:rPr>
          <w:color w:val="000000" w:themeColor="dk1"/>
          <w:sz w:val="28"/>
          <w:szCs w:val="28"/>
        </w:rPr>
        <w:t xml:space="preserve">Христа, већ више оне који </w:t>
      </w:r>
      <w:r>
        <w:rPr>
          <w:color w:val="000000" w:themeColor="dk1"/>
          <w:sz w:val="28"/>
          <w:szCs w:val="28"/>
        </w:rPr>
        <w:t>изображавају Исуса (Навина)</w:t>
      </w:r>
      <w:r>
        <w:rPr>
          <w:color w:val="000000" w:themeColor="dk1"/>
          <w:sz w:val="28"/>
          <w:szCs w:val="28"/>
        </w:rPr>
        <w:t xml:space="preserve">, то јест народне вође. Као што су и они сигурно тада обмањивали Исуса </w:t>
      </w:r>
      <w:r>
        <w:rPr>
          <w:color w:val="000000" w:themeColor="dk1"/>
          <w:sz w:val="28"/>
          <w:szCs w:val="28"/>
        </w:rPr>
        <w:t xml:space="preserve">(Навина) </w:t>
      </w:r>
      <w:r>
        <w:rPr>
          <w:color w:val="000000" w:themeColor="dk1"/>
          <w:sz w:val="28"/>
          <w:szCs w:val="28"/>
        </w:rPr>
        <w:t xml:space="preserve">који је </w:t>
      </w:r>
      <w:r>
        <w:rPr>
          <w:color w:val="000000" w:themeColor="dk1"/>
          <w:sz w:val="28"/>
          <w:szCs w:val="28"/>
        </w:rPr>
        <w:t>био слика и изображење</w:t>
      </w:r>
      <w:r>
        <w:rPr>
          <w:color w:val="000000" w:themeColor="dk1"/>
          <w:sz w:val="28"/>
          <w:szCs w:val="28"/>
        </w:rPr>
        <w:t xml:space="preserve"> </w:t>
      </w:r>
      <w:r>
        <w:rPr>
          <w:color w:val="000000" w:themeColor="dk1"/>
          <w:sz w:val="28"/>
          <w:szCs w:val="28"/>
        </w:rPr>
        <w:t xml:space="preserve">Христа, и прилазе са прикривеним лукавством и скривеним мишљењем, и </w:t>
      </w:r>
      <w:r>
        <w:rPr>
          <w:color w:val="000000" w:themeColor="dk1"/>
          <w:sz w:val="28"/>
          <w:szCs w:val="28"/>
        </w:rPr>
        <w:t>њихов</w:t>
      </w:r>
      <w:r>
        <w:rPr>
          <w:color w:val="000000" w:themeColor="dk1"/>
          <w:sz w:val="28"/>
          <w:szCs w:val="28"/>
        </w:rPr>
        <w:t>о</w:t>
      </w:r>
      <w:r>
        <w:rPr>
          <w:color w:val="000000" w:themeColor="dk1"/>
          <w:sz w:val="28"/>
          <w:szCs w:val="28"/>
        </w:rPr>
        <w:t xml:space="preserve"> лукавств</w:t>
      </w:r>
      <w:r>
        <w:rPr>
          <w:color w:val="000000" w:themeColor="dk1"/>
          <w:sz w:val="28"/>
          <w:szCs w:val="28"/>
        </w:rPr>
        <w:t>о</w:t>
      </w:r>
      <w:r>
        <w:rPr>
          <w:color w:val="000000" w:themeColor="dk1"/>
          <w:sz w:val="28"/>
          <w:szCs w:val="28"/>
        </w:rPr>
        <w:t xml:space="preserve"> </w:t>
      </w:r>
      <w:r>
        <w:rPr>
          <w:color w:val="000000" w:themeColor="dk1"/>
          <w:sz w:val="28"/>
          <w:szCs w:val="28"/>
        </w:rPr>
        <w:t>ума открива дволичност</w:t>
      </w:r>
      <w:r>
        <w:rPr>
          <w:color w:val="000000" w:themeColor="dk1"/>
          <w:sz w:val="28"/>
          <w:szCs w:val="28"/>
        </w:rPr>
        <w:t xml:space="preserve">. Међутим, бивају откривени и није могуће да се провуку непримећени, али спасиће се </w:t>
      </w:r>
      <w:r>
        <w:rPr>
          <w:color w:val="000000" w:themeColor="dk1"/>
          <w:sz w:val="28"/>
          <w:szCs w:val="28"/>
        </w:rPr>
        <w:t>добиј</w:t>
      </w:r>
      <w:r>
        <w:rPr>
          <w:color w:val="000000" w:themeColor="dk1"/>
          <w:sz w:val="28"/>
          <w:szCs w:val="28"/>
        </w:rPr>
        <w:t>ајући</w:t>
      </w:r>
      <w:r>
        <w:rPr>
          <w:color w:val="000000" w:themeColor="dk1"/>
          <w:sz w:val="28"/>
          <w:szCs w:val="28"/>
        </w:rPr>
        <w:t xml:space="preserve"> последње место које приличи робовима. </w:t>
      </w:r>
      <w:r>
        <w:rPr>
          <w:color w:val="000000" w:themeColor="dk1"/>
          <w:sz w:val="28"/>
          <w:szCs w:val="28"/>
        </w:rPr>
        <w:t>Јер</w:t>
      </w:r>
      <w:r>
        <w:rPr>
          <w:color w:val="000000" w:themeColor="dk1"/>
          <w:sz w:val="28"/>
          <w:szCs w:val="28"/>
        </w:rPr>
        <w:t xml:space="preserve"> је </w:t>
      </w:r>
      <w:r>
        <w:rPr>
          <w:color w:val="000000" w:themeColor="dk1"/>
          <w:sz w:val="28"/>
          <w:szCs w:val="28"/>
        </w:rPr>
        <w:t xml:space="preserve">превара </w:t>
      </w:r>
      <w:r>
        <w:rPr>
          <w:color w:val="000000" w:themeColor="dk1"/>
          <w:sz w:val="28"/>
          <w:szCs w:val="28"/>
        </w:rPr>
        <w:t>плод неслободног мишљења. Међутим</w:t>
      </w:r>
      <w:r>
        <w:rPr>
          <w:color w:val="000000" w:themeColor="dk1"/>
          <w:sz w:val="28"/>
          <w:szCs w:val="28"/>
        </w:rPr>
        <w:t>,</w:t>
      </w:r>
      <w:r>
        <w:rPr>
          <w:color w:val="000000" w:themeColor="dk1"/>
          <w:sz w:val="28"/>
          <w:szCs w:val="28"/>
        </w:rPr>
        <w:t xml:space="preserve"> ми који имамо циљ да размишљамо исправно све што се тиче Бога, и остале ствари стављамо ван нашег интересовања, </w:t>
      </w:r>
      <w:r>
        <w:rPr>
          <w:color w:val="000000" w:themeColor="dk1"/>
          <w:sz w:val="28"/>
          <w:szCs w:val="28"/>
        </w:rPr>
        <w:t>при</w:t>
      </w:r>
      <w:r>
        <w:rPr>
          <w:color w:val="000000" w:themeColor="dk1"/>
          <w:sz w:val="28"/>
          <w:szCs w:val="28"/>
        </w:rPr>
        <w:t>пашћемо</w:t>
      </w:r>
      <w:r>
        <w:rPr>
          <w:color w:val="000000" w:themeColor="dk1"/>
          <w:sz w:val="28"/>
          <w:szCs w:val="28"/>
        </w:rPr>
        <w:t xml:space="preserve"> </w:t>
      </w:r>
      <w:r>
        <w:rPr>
          <w:color w:val="000000" w:themeColor="dk1"/>
          <w:sz w:val="28"/>
          <w:szCs w:val="28"/>
        </w:rPr>
        <w:t>самом Владики и Бог</w:t>
      </w:r>
      <w:r>
        <w:rPr>
          <w:color w:val="000000" w:themeColor="dk1"/>
          <w:sz w:val="28"/>
          <w:szCs w:val="28"/>
        </w:rPr>
        <w:t>у</w:t>
      </w:r>
      <w:r>
        <w:rPr>
          <w:color w:val="000000" w:themeColor="dk1"/>
          <w:sz w:val="28"/>
          <w:szCs w:val="28"/>
        </w:rPr>
        <w:t xml:space="preserve"> свих (људи) једноставним срцем и исправним размишљањима, са свестраном љубављу која изгони болест дволичности, и потпуно </w:t>
      </w:r>
      <w:r>
        <w:rPr>
          <w:color w:val="000000" w:themeColor="dk1"/>
          <w:sz w:val="28"/>
          <w:szCs w:val="28"/>
        </w:rPr>
        <w:t xml:space="preserve">нас </w:t>
      </w:r>
      <w:r>
        <w:rPr>
          <w:color w:val="000000" w:themeColor="dk1"/>
          <w:sz w:val="28"/>
          <w:szCs w:val="28"/>
        </w:rPr>
        <w:t>удаљава од незнабожачких обичаја и размишљања, и</w:t>
      </w:r>
      <w:r>
        <w:rPr>
          <w:color w:val="000000" w:themeColor="dk1"/>
          <w:sz w:val="28"/>
          <w:szCs w:val="28"/>
        </w:rPr>
        <w:t xml:space="preserve"> </w:t>
      </w:r>
      <w:r>
        <w:rPr>
          <w:color w:val="000000" w:themeColor="dk1"/>
          <w:sz w:val="28"/>
          <w:szCs w:val="28"/>
        </w:rPr>
        <w:t>води нас</w:t>
      </w:r>
      <w:r>
        <w:rPr>
          <w:color w:val="000000" w:themeColor="dk1"/>
          <w:sz w:val="28"/>
          <w:szCs w:val="28"/>
        </w:rPr>
        <w:t xml:space="preserve"> </w:t>
      </w:r>
      <w:r>
        <w:rPr>
          <w:color w:val="000000" w:themeColor="dk1"/>
          <w:sz w:val="28"/>
          <w:szCs w:val="28"/>
        </w:rPr>
        <w:t xml:space="preserve">колико је год могуће даље и веома брзо </w:t>
      </w:r>
      <w:r>
        <w:rPr>
          <w:color w:val="000000" w:themeColor="dk1"/>
          <w:sz w:val="28"/>
          <w:szCs w:val="28"/>
        </w:rPr>
        <w:t xml:space="preserve">далеко </w:t>
      </w:r>
      <w:r>
        <w:rPr>
          <w:color w:val="000000" w:themeColor="dk1"/>
          <w:sz w:val="28"/>
          <w:szCs w:val="28"/>
        </w:rPr>
        <w:t xml:space="preserve">од </w:t>
      </w:r>
      <w:r>
        <w:rPr>
          <w:color w:val="000000" w:themeColor="dk1"/>
          <w:sz w:val="28"/>
          <w:szCs w:val="28"/>
        </w:rPr>
        <w:t>ствари које</w:t>
      </w:r>
      <w:r>
        <w:rPr>
          <w:color w:val="000000" w:themeColor="dk1"/>
          <w:sz w:val="28"/>
          <w:szCs w:val="28"/>
        </w:rPr>
        <w:t xml:space="preserve"> </w:t>
      </w:r>
      <w:r>
        <w:rPr>
          <w:color w:val="000000" w:themeColor="dk1"/>
          <w:sz w:val="28"/>
          <w:szCs w:val="28"/>
        </w:rPr>
        <w:t xml:space="preserve">су </w:t>
      </w:r>
      <w:r>
        <w:rPr>
          <w:color w:val="000000" w:themeColor="dk1"/>
          <w:sz w:val="28"/>
          <w:szCs w:val="28"/>
        </w:rPr>
        <w:t>осуђе</w:t>
      </w:r>
      <w:r>
        <w:rPr>
          <w:color w:val="000000" w:themeColor="dk1"/>
          <w:sz w:val="28"/>
          <w:szCs w:val="28"/>
        </w:rPr>
        <w:t>не</w:t>
      </w:r>
      <w:r>
        <w:rPr>
          <w:color w:val="000000" w:themeColor="dk1"/>
          <w:sz w:val="28"/>
          <w:szCs w:val="28"/>
        </w:rPr>
        <w:t xml:space="preserve"> </w:t>
      </w:r>
      <w:r>
        <w:rPr>
          <w:color w:val="000000" w:themeColor="dk1"/>
          <w:sz w:val="28"/>
          <w:szCs w:val="28"/>
        </w:rPr>
        <w:t xml:space="preserve">од стране закона. </w:t>
      </w:r>
      <w:r>
        <w:rPr>
          <w:color w:val="000000" w:themeColor="dk1"/>
          <w:sz w:val="28"/>
          <w:szCs w:val="28"/>
        </w:rPr>
        <w:t>Јер ћемо само т</w:t>
      </w:r>
      <w:r>
        <w:rPr>
          <w:color w:val="000000" w:themeColor="dk1"/>
          <w:sz w:val="28"/>
          <w:szCs w:val="28"/>
        </w:rPr>
        <w:t>ако</w:t>
      </w:r>
      <w:r>
        <w:rPr>
          <w:color w:val="000000" w:themeColor="dk1"/>
          <w:sz w:val="28"/>
          <w:szCs w:val="28"/>
        </w:rPr>
        <w:t xml:space="preserve"> бити савршени пред Господом и Богом, сагласно са оним што је написано, и светли и </w:t>
      </w:r>
      <w:r>
        <w:rPr>
          <w:color w:val="000000" w:themeColor="dk1"/>
          <w:sz w:val="28"/>
          <w:szCs w:val="28"/>
        </w:rPr>
        <w:t>провере</w:t>
      </w:r>
      <w:r>
        <w:rPr>
          <w:color w:val="000000" w:themeColor="dk1"/>
          <w:sz w:val="28"/>
          <w:szCs w:val="28"/>
        </w:rPr>
        <w:t xml:space="preserve">ни </w:t>
      </w:r>
      <w:r>
        <w:rPr>
          <w:color w:val="000000" w:themeColor="dk1"/>
          <w:sz w:val="28"/>
          <w:szCs w:val="28"/>
        </w:rPr>
        <w:t xml:space="preserve">заједно са другим светитељима у </w:t>
      </w:r>
      <w:r>
        <w:rPr>
          <w:color w:val="000000" w:themeColor="dk1"/>
          <w:sz w:val="28"/>
          <w:szCs w:val="28"/>
        </w:rPr>
        <w:t>Христ</w:t>
      </w:r>
      <w:r>
        <w:rPr>
          <w:color w:val="000000" w:themeColor="dk1"/>
          <w:sz w:val="28"/>
          <w:szCs w:val="28"/>
        </w:rPr>
        <w:t>у</w:t>
      </w:r>
      <w:r>
        <w:rPr>
          <w:color w:val="000000" w:themeColor="dk1"/>
          <w:sz w:val="28"/>
          <w:szCs w:val="28"/>
        </w:rPr>
        <w:t xml:space="preserve">, </w:t>
      </w:r>
      <w:r>
        <w:rPr>
          <w:color w:val="000000" w:themeColor="dk1"/>
          <w:sz w:val="28"/>
          <w:szCs w:val="28"/>
        </w:rPr>
        <w:t>к</w:t>
      </w:r>
      <w:r>
        <w:rPr>
          <w:color w:val="000000" w:themeColor="dk1"/>
          <w:sz w:val="28"/>
          <w:szCs w:val="28"/>
        </w:rPr>
        <w:t>роз Кога</w:t>
      </w:r>
      <w:r>
        <w:rPr>
          <w:color w:val="000000" w:themeColor="dk1"/>
          <w:sz w:val="28"/>
          <w:szCs w:val="28"/>
        </w:rPr>
        <w:t xml:space="preserve"> </w:t>
      </w:r>
      <w:r>
        <w:rPr>
          <w:color w:val="000000" w:themeColor="dk1"/>
          <w:sz w:val="28"/>
          <w:szCs w:val="28"/>
        </w:rPr>
        <w:t xml:space="preserve">и заједно са </w:t>
      </w:r>
      <w:r>
        <w:rPr>
          <w:color w:val="000000" w:themeColor="dk1"/>
          <w:sz w:val="28"/>
          <w:szCs w:val="28"/>
        </w:rPr>
        <w:t>К</w:t>
      </w:r>
      <w:r>
        <w:rPr>
          <w:color w:val="000000" w:themeColor="dk1"/>
          <w:sz w:val="28"/>
          <w:szCs w:val="28"/>
        </w:rPr>
        <w:t xml:space="preserve">ојим Оцу припада слава </w:t>
      </w:r>
      <w:r>
        <w:rPr>
          <w:color w:val="000000" w:themeColor="dk1"/>
          <w:sz w:val="28"/>
          <w:szCs w:val="28"/>
        </w:rPr>
        <w:t>са Светим Духом</w:t>
      </w:r>
      <w:r>
        <w:rPr>
          <w:color w:val="000000" w:themeColor="dk1"/>
          <w:sz w:val="28"/>
          <w:szCs w:val="28"/>
        </w:rPr>
        <w:t xml:space="preserve"> </w:t>
      </w:r>
      <w:r>
        <w:rPr>
          <w:color w:val="000000" w:themeColor="dk1"/>
          <w:sz w:val="28"/>
          <w:szCs w:val="28"/>
        </w:rPr>
        <w:t>у векове векова. Амин</w:t>
      </w:r>
      <w:r>
        <w:rPr>
          <w:color w:val="000000" w:themeColor="dk1"/>
          <w:sz w:val="28"/>
          <w:szCs w:val="28"/>
        </w:rPr>
        <w:t>.</w:t>
      </w:r>
    </w:p>
    <w:p w14:paraId="000005A2">
      <w:pPr>
        <w:jc w:val="both"/>
        <w:rPr>
          <w:color w:val="000000" w:themeColor="dk1"/>
          <w:sz w:val="28"/>
          <w:szCs w:val="28"/>
        </w:rPr>
      </w:pPr>
    </w:p>
    <w:p w14:paraId="000005A3">
      <w:pPr>
        <w:jc w:val="both"/>
        <w:rPr>
          <w:color w:val="000000" w:themeColor="dk1"/>
          <w:sz w:val="28"/>
          <w:szCs w:val="28"/>
        </w:rPr>
      </w:pPr>
    </w:p>
    <w:p w14:paraId="000005A4">
      <w:pPr>
        <w:jc w:val="both"/>
        <w:rPr>
          <w:color w:val="000000" w:themeColor="dk1"/>
          <w:sz w:val="28"/>
          <w:szCs w:val="28"/>
        </w:rPr>
      </w:pPr>
    </w:p>
    <w:p w14:paraId="000005A5">
      <w:pPr>
        <w:jc w:val="both"/>
        <w:rPr>
          <w:color w:val="000000" w:themeColor="dk1"/>
          <w:sz w:val="28"/>
          <w:szCs w:val="28"/>
        </w:rPr>
      </w:pPr>
    </w:p>
    <w:p w14:paraId="000005A6">
      <w:pPr>
        <w:jc w:val="both"/>
        <w:rPr>
          <w:color w:val="000000" w:themeColor="dk1"/>
          <w:sz w:val="28"/>
          <w:szCs w:val="28"/>
        </w:rPr>
      </w:pPr>
    </w:p>
    <w:p w14:paraId="000005A7">
      <w:pPr>
        <w:jc w:val="center"/>
        <w:rPr>
          <w:color w:val="000000" w:themeColor="dk1"/>
          <w:sz w:val="48"/>
          <w:szCs w:val="48"/>
        </w:rPr>
      </w:pPr>
      <w:r>
        <w:rPr>
          <w:color w:val="000000" w:themeColor="dk1"/>
          <w:sz w:val="48"/>
          <w:szCs w:val="48"/>
        </w:rPr>
        <w:t xml:space="preserve">Садржај: </w:t>
      </w:r>
    </w:p>
    <w:p w14:paraId="000005A8">
      <w:pPr>
        <w:rPr>
          <w:color w:val="000000" w:themeColor="dk1"/>
          <w:sz w:val="28"/>
          <w:szCs w:val="28"/>
        </w:rPr>
      </w:pPr>
      <w:r>
        <w:rPr>
          <w:color w:val="000000" w:themeColor="dk1"/>
          <w:sz w:val="28"/>
          <w:szCs w:val="28"/>
        </w:rPr>
        <w:t>Реч прва.............................................................................</w:t>
      </w:r>
      <w:r>
        <w:rPr>
          <w:color w:val="000000" w:themeColor="dk1"/>
          <w:sz w:val="28"/>
          <w:szCs w:val="28"/>
        </w:rPr>
        <w:t>...............</w:t>
      </w:r>
      <w:r>
        <w:rPr>
          <w:color w:val="000000" w:themeColor="dk1"/>
          <w:sz w:val="28"/>
          <w:szCs w:val="28"/>
        </w:rPr>
        <w:t>.......</w:t>
      </w:r>
      <w:r>
        <w:rPr>
          <w:color w:val="000000" w:themeColor="dk1"/>
          <w:sz w:val="28"/>
          <w:szCs w:val="28"/>
        </w:rPr>
        <w:t>....</w:t>
      </w:r>
      <w:r>
        <w:rPr>
          <w:color w:val="000000" w:themeColor="dk1"/>
          <w:sz w:val="28"/>
          <w:szCs w:val="28"/>
        </w:rPr>
        <w:t>страна 1</w:t>
      </w:r>
      <w:r>
        <w:rPr>
          <w:color w:val="000000" w:themeColor="dk1"/>
          <w:sz w:val="28"/>
          <w:szCs w:val="28"/>
        </w:rPr>
        <w:t>.</w:t>
      </w:r>
    </w:p>
    <w:p w14:paraId="000005A9">
      <w:pPr>
        <w:rPr>
          <w:color w:val="000000" w:themeColor="dk1"/>
          <w:sz w:val="28"/>
          <w:szCs w:val="28"/>
        </w:rPr>
      </w:pPr>
      <w:r>
        <w:rPr>
          <w:color w:val="000000" w:themeColor="dk1"/>
          <w:sz w:val="28"/>
          <w:szCs w:val="28"/>
        </w:rPr>
        <w:t>О сурвавању човека у поквареност и ропство греху, и о призиву и свом повратку покајањем и о свом враћању у бољи живот.</w:t>
      </w:r>
    </w:p>
    <w:p w14:paraId="000005AA">
      <w:pPr>
        <w:rPr>
          <w:color w:val="000000" w:themeColor="dk1"/>
          <w:sz w:val="28"/>
          <w:szCs w:val="28"/>
        </w:rPr>
      </w:pPr>
      <w:r>
        <w:rPr>
          <w:color w:val="000000" w:themeColor="dk1"/>
          <w:sz w:val="28"/>
          <w:szCs w:val="28"/>
        </w:rPr>
        <w:t>Реч друга.</w:t>
      </w:r>
      <w:r>
        <w:rPr>
          <w:color w:val="000000" w:themeColor="dk1"/>
          <w:sz w:val="28"/>
          <w:szCs w:val="28"/>
        </w:rPr>
        <w:t>.............................................................................................</w:t>
      </w:r>
      <w:r>
        <w:rPr>
          <w:color w:val="000000" w:themeColor="dk1"/>
          <w:sz w:val="28"/>
          <w:szCs w:val="28"/>
        </w:rPr>
        <w:t>..</w:t>
      </w:r>
      <w:r>
        <w:rPr>
          <w:color w:val="000000" w:themeColor="dk1"/>
          <w:sz w:val="28"/>
          <w:szCs w:val="28"/>
        </w:rPr>
        <w:t>.</w:t>
      </w:r>
      <w:r>
        <w:rPr>
          <w:color w:val="000000" w:themeColor="dk1"/>
          <w:sz w:val="28"/>
          <w:szCs w:val="28"/>
        </w:rPr>
        <w:t>.</w:t>
      </w:r>
      <w:r>
        <w:rPr>
          <w:color w:val="000000" w:themeColor="dk1"/>
          <w:sz w:val="28"/>
          <w:szCs w:val="28"/>
        </w:rPr>
        <w:t>.страна</w:t>
      </w:r>
      <w:r>
        <w:rPr>
          <w:color w:val="000000" w:themeColor="dk1"/>
          <w:sz w:val="28"/>
          <w:szCs w:val="28"/>
        </w:rPr>
        <w:t xml:space="preserve"> </w:t>
      </w:r>
      <w:r>
        <w:rPr>
          <w:color w:val="000000" w:themeColor="dk1"/>
          <w:sz w:val="28"/>
          <w:szCs w:val="28"/>
        </w:rPr>
        <w:t>47.</w:t>
      </w:r>
    </w:p>
    <w:p w14:paraId="000005AB">
      <w:pPr>
        <w:rPr>
          <w:color w:val="000000" w:themeColor="dk1"/>
          <w:sz w:val="28"/>
          <w:szCs w:val="28"/>
        </w:rPr>
      </w:pPr>
      <w:r>
        <w:rPr>
          <w:color w:val="000000" w:themeColor="dk1"/>
          <w:sz w:val="28"/>
          <w:szCs w:val="28"/>
        </w:rPr>
        <w:t>Да је није могуће да неко на други начин избегне смрт због греха и тиранске власти ђавола, већ само освећивањем по Христу, и да оправдање не постоји у закону, већ у Христу.</w:t>
      </w:r>
    </w:p>
    <w:p w14:paraId="000005AC">
      <w:pPr>
        <w:rPr>
          <w:color w:val="000000" w:themeColor="dk1"/>
          <w:sz w:val="28"/>
          <w:szCs w:val="28"/>
        </w:rPr>
      </w:pPr>
      <w:r>
        <w:rPr>
          <w:color w:val="000000" w:themeColor="dk1"/>
          <w:sz w:val="28"/>
          <w:szCs w:val="28"/>
        </w:rPr>
        <w:t>Реч трећа</w:t>
      </w:r>
      <w:r>
        <w:rPr>
          <w:color w:val="000000" w:themeColor="dk1"/>
          <w:sz w:val="28"/>
          <w:szCs w:val="28"/>
        </w:rPr>
        <w:t>...................................................................................................страна 79.</w:t>
      </w:r>
    </w:p>
    <w:p w14:paraId="000005AD">
      <w:pPr>
        <w:rPr>
          <w:color w:val="000000" w:themeColor="dk1"/>
          <w:sz w:val="28"/>
          <w:szCs w:val="28"/>
        </w:rPr>
      </w:pPr>
      <w:r>
        <w:rPr>
          <w:color w:val="000000" w:themeColor="dk1"/>
          <w:sz w:val="28"/>
          <w:szCs w:val="28"/>
        </w:rPr>
        <w:t>Да је немогуће да избегнемо смрт због греха и ђавољску власт, ако не освећењем Христовим, и да оправдање не бива са законом, већ са Христом.</w:t>
      </w:r>
    </w:p>
    <w:p w14:paraId="000005AE">
      <w:pPr>
        <w:rPr>
          <w:color w:val="000000" w:themeColor="dk1"/>
          <w:sz w:val="28"/>
          <w:szCs w:val="28"/>
        </w:rPr>
      </w:pPr>
      <w:r>
        <w:rPr>
          <w:color w:val="000000" w:themeColor="dk1"/>
          <w:sz w:val="28"/>
          <w:szCs w:val="28"/>
        </w:rPr>
        <w:t>Реч четврта</w:t>
      </w:r>
      <w:r>
        <w:rPr>
          <w:color w:val="000000" w:themeColor="dk1"/>
          <w:sz w:val="28"/>
          <w:szCs w:val="28"/>
        </w:rPr>
        <w:t>...................</w:t>
      </w:r>
      <w:r>
        <w:rPr>
          <w:color w:val="000000" w:themeColor="dk1"/>
          <w:sz w:val="28"/>
          <w:szCs w:val="28"/>
        </w:rPr>
        <w:t>.................................................................</w:t>
      </w:r>
      <w:r>
        <w:rPr>
          <w:color w:val="000000" w:themeColor="dk1"/>
          <w:sz w:val="28"/>
          <w:szCs w:val="28"/>
        </w:rPr>
        <w:t>..........страна 102.</w:t>
      </w:r>
    </w:p>
    <w:p w14:paraId="000005AF">
      <w:pPr>
        <w:rPr>
          <w:color w:val="000000" w:themeColor="dk1"/>
          <w:sz w:val="28"/>
          <w:szCs w:val="28"/>
        </w:rPr>
      </w:pPr>
      <w:r>
        <w:rPr>
          <w:color w:val="000000" w:themeColor="dk1"/>
          <w:sz w:val="28"/>
          <w:szCs w:val="28"/>
        </w:rPr>
        <w:t>Да ко год је призван од Бог ка оправдању а искупљен је, треба да корача путем Божији, и кад напусти похотљивост која води ка покварености, да пожури више да живи са законом и храброшћу.</w:t>
      </w:r>
    </w:p>
    <w:p w14:paraId="000005B0">
      <w:pPr>
        <w:rPr>
          <w:color w:val="000000" w:themeColor="dk1"/>
          <w:sz w:val="28"/>
          <w:szCs w:val="28"/>
        </w:rPr>
      </w:pPr>
      <w:r>
        <w:rPr>
          <w:color w:val="000000" w:themeColor="dk1"/>
          <w:sz w:val="28"/>
          <w:szCs w:val="28"/>
        </w:rPr>
        <w:t>Реч шеста</w:t>
      </w:r>
      <w:r>
        <w:rPr>
          <w:color w:val="000000" w:themeColor="dk1"/>
          <w:sz w:val="28"/>
          <w:szCs w:val="28"/>
        </w:rPr>
        <w:t>.................................................................................................страна 165.</w:t>
      </w:r>
    </w:p>
    <w:p w14:paraId="000005B1">
      <w:pPr>
        <w:rPr>
          <w:sz w:val="28"/>
          <w:szCs w:val="28"/>
        </w:rPr>
      </w:pPr>
      <w:r>
        <w:rPr>
          <w:color w:val="000000" w:themeColor="dk1"/>
          <w:sz w:val="28"/>
          <w:szCs w:val="28"/>
        </w:rPr>
        <w:t xml:space="preserve">Треба да се приљубимо само по природи Богу, и да га волимо свом нашом </w:t>
      </w:r>
      <w:r>
        <w:rPr>
          <w:sz w:val="28"/>
          <w:szCs w:val="28"/>
        </w:rPr>
        <w:t>душом и срцем.</w:t>
      </w:r>
    </w:p>
    <w:p w14:paraId="000005B2">
      <w:pPr>
        <w:rPr>
          <w:color w:val="ff0000"/>
          <w:sz w:val="28"/>
          <w:szCs w:val="28"/>
        </w:rPr>
      </w:pPr>
      <w:r>
        <w:rPr>
          <w:color w:val="ff0000"/>
          <w:sz w:val="28"/>
          <w:szCs w:val="28"/>
        </w:rPr>
        <w:t>„</w:t>
      </w:r>
      <w:r>
        <w:rPr>
          <w:color w:val="ff0000"/>
          <w:sz w:val="28"/>
          <w:szCs w:val="28"/>
        </w:rPr>
        <w:t>С</w:t>
      </w:r>
      <w:r>
        <w:rPr>
          <w:color w:val="ff0000"/>
          <w:sz w:val="28"/>
          <w:szCs w:val="28"/>
        </w:rPr>
        <w:t xml:space="preserve">уштински </w:t>
      </w:r>
      <w:r>
        <w:rPr>
          <w:color w:val="ff0000"/>
          <w:sz w:val="28"/>
          <w:szCs w:val="28"/>
        </w:rPr>
        <w:t>од</w:t>
      </w:r>
      <w:r>
        <w:rPr>
          <w:color w:val="ff0000"/>
          <w:sz w:val="28"/>
          <w:szCs w:val="28"/>
        </w:rPr>
        <w:t xml:space="preserve"> обојице, то јест </w:t>
      </w:r>
      <w:r>
        <w:rPr>
          <w:color w:val="ff0000"/>
          <w:sz w:val="28"/>
          <w:szCs w:val="28"/>
        </w:rPr>
        <w:t>од</w:t>
      </w:r>
      <w:r>
        <w:rPr>
          <w:color w:val="ff0000"/>
          <w:sz w:val="28"/>
          <w:szCs w:val="28"/>
        </w:rPr>
        <w:t xml:space="preserve"> Оца кроз Сина се излива</w:t>
      </w:r>
      <w:r>
        <w:rPr>
          <w:color w:val="ff0000"/>
          <w:sz w:val="28"/>
          <w:szCs w:val="28"/>
        </w:rPr>
        <w:t xml:space="preserve"> Дух.</w:t>
      </w:r>
      <w:r>
        <w:rPr>
          <w:color w:val="ff0000"/>
          <w:sz w:val="28"/>
          <w:szCs w:val="28"/>
        </w:rPr>
        <w:t xml:space="preserve">” </w:t>
      </w:r>
      <w:r>
        <w:rPr>
          <w:color w:val="ff0000"/>
          <w:sz w:val="28"/>
          <w:szCs w:val="28"/>
        </w:rPr>
        <w:t>Страна 9.</w:t>
      </w:r>
    </w:p>
    <w:p w14:paraId="000005B3">
      <w:pPr>
        <w:rPr>
          <w:sz w:val="28"/>
          <w:szCs w:val="28"/>
        </w:rPr>
      </w:pPr>
      <w:r>
        <w:rPr>
          <w:sz w:val="28"/>
          <w:szCs w:val="28"/>
        </w:rPr>
        <w:t xml:space="preserve">Епископ Атанасије Јевтић, Патрологија, источни оци и писци, </w:t>
      </w:r>
    </w:p>
    <w:p w14:paraId="000005B4">
      <w:pPr>
        <w:jc w:val="both"/>
        <w:rPr>
          <w:sz w:val="28"/>
          <w:szCs w:val="28"/>
        </w:rPr>
      </w:pPr>
    </w:p>
    <w:p w14:paraId="000005B5">
      <w:pPr>
        <w:jc w:val="both"/>
        <w:rPr>
          <w:sz w:val="28"/>
          <w:szCs w:val="28"/>
        </w:rPr>
      </w:pPr>
    </w:p>
    <w:p w14:paraId="000005B6">
      <w:pPr>
        <w:jc w:val="both"/>
        <w:rPr>
          <w:sz w:val="28"/>
          <w:szCs w:val="28"/>
        </w:rPr>
      </w:pPr>
      <w:r>
        <w:rPr>
          <w:sz w:val="28"/>
          <w:szCs w:val="28"/>
        </w:rPr>
        <w:t xml:space="preserve">    </w:t>
      </w:r>
      <w:r>
        <w:rPr>
          <w:sz w:val="28"/>
          <w:szCs w:val="28"/>
        </w:rPr>
        <w:t xml:space="preserve"> </w:t>
      </w:r>
    </w:p>
    <w:p w14:paraId="000005B7">
      <w:pPr>
        <w:jc w:val="both"/>
        <w:rPr>
          <w:sz w:val="28"/>
          <w:szCs w:val="28"/>
        </w:rPr>
      </w:pPr>
    </w:p>
    <w:p w14:paraId="000005B8">
      <w:pPr>
        <w:jc w:val="both"/>
        <w:rPr>
          <w:sz w:val="28"/>
          <w:szCs w:val="28"/>
        </w:rPr>
      </w:pPr>
      <w:r>
        <w:rPr>
          <w:sz w:val="28"/>
          <w:szCs w:val="28"/>
        </w:rPr>
        <w:t xml:space="preserve"> </w:t>
      </w:r>
      <w:r>
        <w:rPr>
          <w:sz w:val="28"/>
          <w:szCs w:val="28"/>
        </w:rPr>
        <w:t xml:space="preserve"> </w:t>
      </w:r>
      <w:r>
        <w:rPr>
          <w:sz w:val="28"/>
          <w:szCs w:val="28"/>
        </w:rPr>
        <w:t xml:space="preserve"> </w:t>
      </w:r>
    </w:p>
    <w:sectPr>
      <w:headerReference w:type="default" r:id="rId11"/>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28B">
      <w:pPr>
        <w:spacing w:after="0" w:line="240" w:lineRule="auto"/>
        <w:rPr/>
      </w:pPr>
      <w:r>
        <w:rPr/>
        <w:separator/>
      </w:r>
    </w:p>
  </w:endnote>
  <w:endnote w:type="continuationSeparator" w:id="1">
    <w:p w14:paraId="0000028C">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Style w:val="Footnotetext"/>
        <w:rPr/>
      </w:pPr>
      <w:r>
        <w:rPr>
          <w:rStyle w:val="Footnotereference"/>
        </w:rPr>
        <w:footnoteRef/>
      </w:r>
      <w:r>
        <w:t xml:space="preserve"> </w:t>
      </w:r>
      <w:r>
        <w:t xml:space="preserve">Мт 5, 17-18. </w:t>
      </w:r>
    </w:p>
  </w:footnote>
  <w:footnote w:id="3">
    <w:p w14:paraId="00000004">
      <w:pPr>
        <w:pStyle w:val="Footnotetext"/>
        <w:rPr/>
      </w:pPr>
      <w:r>
        <w:rPr>
          <w:rStyle w:val="Footnotereference"/>
        </w:rPr>
        <w:footnoteRef/>
      </w:r>
      <w:r>
        <w:t xml:space="preserve"> </w:t>
      </w:r>
      <w:r>
        <w:t xml:space="preserve">Јн 4, 21-24. </w:t>
      </w:r>
    </w:p>
  </w:footnote>
  <w:footnote w:id="4">
    <w:p w14:paraId="00000005">
      <w:pPr>
        <w:pStyle w:val="Footnotetext"/>
        <w:rPr/>
      </w:pPr>
      <w:r>
        <w:rPr>
          <w:rStyle w:val="Footnotereference"/>
        </w:rPr>
        <w:footnoteRef/>
      </w:r>
      <w:r>
        <w:t xml:space="preserve"> </w:t>
      </w:r>
      <w:r>
        <w:t xml:space="preserve">Гал 5, 4-5. </w:t>
      </w:r>
    </w:p>
  </w:footnote>
  <w:footnote w:id="5">
    <w:p w14:paraId="00000006">
      <w:pPr>
        <w:pStyle w:val="Footnotetext"/>
        <w:rPr/>
      </w:pPr>
      <w:r>
        <w:rPr>
          <w:rStyle w:val="Footnotereference"/>
        </w:rPr>
        <w:footnoteRef/>
      </w:r>
      <w:r>
        <w:t xml:space="preserve"> </w:t>
      </w:r>
      <w:r>
        <w:t xml:space="preserve">Флп 3, 7-9. </w:t>
      </w:r>
    </w:p>
  </w:footnote>
  <w:footnote w:id="6">
    <w:p w14:paraId="00000007">
      <w:pPr>
        <w:pStyle w:val="Footnotetext"/>
        <w:rPr/>
      </w:pPr>
      <w:r>
        <w:rPr>
          <w:rStyle w:val="Footnotereference"/>
        </w:rPr>
        <w:footnoteRef/>
      </w:r>
      <w:r>
        <w:t xml:space="preserve"> </w:t>
      </w:r>
      <w:r>
        <w:t xml:space="preserve">Јев 7, 18- 19. </w:t>
      </w:r>
    </w:p>
  </w:footnote>
  <w:footnote w:id="7">
    <w:p w14:paraId="00000008">
      <w:pPr>
        <w:pStyle w:val="Footnotetext"/>
        <w:rPr/>
      </w:pPr>
      <w:r>
        <w:rPr>
          <w:rStyle w:val="Footnotereference"/>
        </w:rPr>
        <w:footnoteRef/>
      </w:r>
      <w:r>
        <w:t xml:space="preserve"> </w:t>
      </w:r>
      <w:r>
        <w:t xml:space="preserve">Јев 8, 7-10. </w:t>
      </w:r>
    </w:p>
  </w:footnote>
  <w:footnote w:id="8">
    <w:p w14:paraId="00000009">
      <w:pPr>
        <w:pStyle w:val="Footnotetext"/>
        <w:rPr/>
      </w:pPr>
      <w:r>
        <w:rPr>
          <w:rStyle w:val="Footnotereference"/>
        </w:rPr>
        <w:footnoteRef/>
      </w:r>
      <w:r>
        <w:t xml:space="preserve"> </w:t>
      </w:r>
      <w:r>
        <w:t xml:space="preserve">Јев 8, 13. </w:t>
      </w:r>
    </w:p>
  </w:footnote>
  <w:footnote w:id="9">
    <w:p w14:paraId="0000000A">
      <w:pPr>
        <w:pStyle w:val="Footnotetext"/>
        <w:rPr/>
      </w:pPr>
      <w:r>
        <w:rPr>
          <w:rStyle w:val="Footnotereference"/>
        </w:rPr>
        <w:footnoteRef/>
      </w:r>
      <w:r>
        <w:t xml:space="preserve"> </w:t>
      </w:r>
      <w:r>
        <w:t xml:space="preserve">Пс 44, 10. </w:t>
      </w:r>
    </w:p>
  </w:footnote>
  <w:footnote w:id="10">
    <w:p w14:paraId="0000000B">
      <w:pPr>
        <w:pStyle w:val="Footnotetext"/>
        <w:rPr/>
      </w:pPr>
      <w:r>
        <w:rPr>
          <w:rStyle w:val="Footnotereference"/>
        </w:rPr>
        <w:footnoteRef/>
      </w:r>
      <w:r>
        <w:t xml:space="preserve"> </w:t>
      </w:r>
      <w:r>
        <w:t xml:space="preserve">Рим 2, 28-29. </w:t>
      </w:r>
    </w:p>
  </w:footnote>
  <w:footnote w:id="11">
    <w:p w14:paraId="0000000C">
      <w:pPr>
        <w:pStyle w:val="Footnotetext"/>
        <w:rPr/>
      </w:pPr>
      <w:r>
        <w:rPr>
          <w:rStyle w:val="Footnotereference"/>
        </w:rPr>
        <w:footnoteRef/>
      </w:r>
      <w:r>
        <w:t xml:space="preserve"> </w:t>
      </w:r>
      <w:r>
        <w:t xml:space="preserve">Рим 3, 31. </w:t>
      </w:r>
    </w:p>
  </w:footnote>
  <w:footnote w:id="12">
    <w:p w14:paraId="0000000D">
      <w:pPr>
        <w:pStyle w:val="Footnotetext"/>
        <w:rPr/>
      </w:pPr>
      <w:r>
        <w:rPr>
          <w:rStyle w:val="Footnotereference"/>
        </w:rPr>
        <w:footnoteRef/>
      </w:r>
      <w:r>
        <w:t xml:space="preserve"> </w:t>
      </w:r>
      <w:r>
        <w:t xml:space="preserve">Јн 5, 45-47. </w:t>
      </w:r>
    </w:p>
  </w:footnote>
  <w:footnote w:id="13">
    <w:p w14:paraId="0000000E">
      <w:pPr>
        <w:pStyle w:val="Footnotetext"/>
        <w:rPr/>
      </w:pPr>
      <w:r>
        <w:rPr>
          <w:rStyle w:val="Footnotereference"/>
        </w:rPr>
        <w:footnoteRef/>
      </w:r>
      <w:r>
        <w:t xml:space="preserve"> </w:t>
      </w:r>
      <w:r>
        <w:t xml:space="preserve">2 Кор 3, 14-15. </w:t>
      </w:r>
    </w:p>
  </w:footnote>
  <w:footnote w:id="14">
    <w:p w14:paraId="0000000F">
      <w:pPr>
        <w:pStyle w:val="Footnotetext"/>
        <w:rPr/>
      </w:pPr>
      <w:r>
        <w:rPr>
          <w:rStyle w:val="Footnotereference"/>
        </w:rPr>
        <w:footnoteRef/>
      </w:r>
      <w:r>
        <w:t xml:space="preserve"> </w:t>
      </w:r>
      <w:r>
        <w:t xml:space="preserve">2 Кор 3, 18 и 17. </w:t>
      </w:r>
    </w:p>
  </w:footnote>
  <w:footnote w:id="15">
    <w:p w14:paraId="00000010">
      <w:pPr>
        <w:pStyle w:val="Footnotetext"/>
        <w:rPr/>
      </w:pPr>
      <w:r>
        <w:rPr>
          <w:rStyle w:val="Footnotereference"/>
        </w:rPr>
        <w:footnoteRef/>
      </w:r>
      <w:r>
        <w:t xml:space="preserve"> </w:t>
      </w:r>
      <w:r>
        <w:t xml:space="preserve">Фил 3, 20. </w:t>
      </w:r>
    </w:p>
  </w:footnote>
  <w:footnote w:id="16">
    <w:p w14:paraId="00000011">
      <w:pPr>
        <w:pStyle w:val="Footnotetext"/>
        <w:rPr/>
      </w:pPr>
      <w:r>
        <w:rPr>
          <w:rStyle w:val="Footnotereference"/>
        </w:rPr>
        <w:footnoteRef/>
      </w:r>
      <w:r>
        <w:t xml:space="preserve"> </w:t>
      </w:r>
      <w:r>
        <w:t xml:space="preserve">Еф 5, 12-14. </w:t>
      </w:r>
    </w:p>
  </w:footnote>
  <w:footnote w:id="17">
    <w:p w14:paraId="00000012">
      <w:pPr>
        <w:pStyle w:val="Footnotetext"/>
        <w:rPr/>
      </w:pPr>
      <w:r>
        <w:rPr>
          <w:rStyle w:val="Footnotereference"/>
        </w:rPr>
        <w:footnoteRef/>
      </w:r>
      <w:r>
        <w:t xml:space="preserve"> </w:t>
      </w:r>
      <w:r>
        <w:t xml:space="preserve">Изл 32, 4. </w:t>
      </w:r>
    </w:p>
  </w:footnote>
  <w:footnote w:id="18">
    <w:p w14:paraId="00000013">
      <w:pPr>
        <w:pStyle w:val="Footnotetext"/>
        <w:rPr/>
      </w:pPr>
      <w:r>
        <w:rPr>
          <w:rStyle w:val="Footnotereference"/>
        </w:rPr>
        <w:footnoteRef/>
      </w:r>
      <w:r>
        <w:t xml:space="preserve"> </w:t>
      </w:r>
      <w:r>
        <w:t xml:space="preserve">Пс 44, 2. </w:t>
      </w:r>
    </w:p>
  </w:footnote>
  <w:footnote w:id="19">
    <w:p w14:paraId="00000014">
      <w:pPr>
        <w:pStyle w:val="Footnotetext"/>
        <w:rPr/>
      </w:pPr>
      <w:r>
        <w:rPr>
          <w:rStyle w:val="Footnotereference"/>
        </w:rPr>
        <w:footnoteRef/>
      </w:r>
      <w:r>
        <w:t xml:space="preserve"> </w:t>
      </w:r>
      <w:r>
        <w:t xml:space="preserve">Мт 12, 28. </w:t>
      </w:r>
    </w:p>
  </w:footnote>
  <w:footnote w:id="20">
    <w:p w14:paraId="00000015">
      <w:pPr>
        <w:pStyle w:val="Footnotetext"/>
        <w:rPr/>
      </w:pPr>
      <w:r>
        <w:rPr>
          <w:rStyle w:val="Footnotereference"/>
        </w:rPr>
        <w:footnoteRef/>
      </w:r>
      <w:r>
        <w:t xml:space="preserve"> </w:t>
      </w:r>
      <w:r>
        <w:t xml:space="preserve">Лк 11, 20. </w:t>
      </w:r>
    </w:p>
  </w:footnote>
  <w:footnote w:id="21">
    <w:p w14:paraId="00000016">
      <w:pPr>
        <w:pStyle w:val="Footnotetext"/>
        <w:rPr/>
      </w:pPr>
      <w:r>
        <w:rPr>
          <w:rStyle w:val="Footnotereference"/>
        </w:rPr>
        <w:footnoteRef/>
      </w:r>
      <w:r>
        <w:t xml:space="preserve"> </w:t>
      </w:r>
      <w:r>
        <w:t xml:space="preserve">2 Кор 3, 2-3. </w:t>
      </w:r>
    </w:p>
  </w:footnote>
  <w:footnote w:id="22">
    <w:p w14:paraId="00000017">
      <w:pPr>
        <w:pStyle w:val="Footnotetext"/>
        <w:rPr/>
      </w:pPr>
      <w:r>
        <w:rPr>
          <w:rStyle w:val="Footnotereference"/>
        </w:rPr>
        <w:footnoteRef/>
      </w:r>
      <w:r>
        <w:t xml:space="preserve"> </w:t>
      </w:r>
      <w:r>
        <w:t xml:space="preserve">Ос 14, 9. </w:t>
      </w:r>
    </w:p>
  </w:footnote>
  <w:footnote w:id="23">
    <w:p w14:paraId="00000018">
      <w:pPr>
        <w:pStyle w:val="Footnotetext"/>
        <w:rPr/>
      </w:pPr>
      <w:r>
        <w:rPr>
          <w:rStyle w:val="Footnotereference"/>
        </w:rPr>
        <w:footnoteRef/>
      </w:r>
      <w:r>
        <w:t xml:space="preserve"> </w:t>
      </w:r>
      <w:r>
        <w:t xml:space="preserve">Мт 7, 7. </w:t>
      </w:r>
    </w:p>
  </w:footnote>
  <w:footnote w:id="24">
    <w:p w14:paraId="00000019">
      <w:pPr>
        <w:pStyle w:val="Footnotetext"/>
        <w:rPr/>
      </w:pPr>
      <w:r>
        <w:rPr>
          <w:rStyle w:val="Footnotereference"/>
        </w:rPr>
        <w:footnoteRef/>
      </w:r>
      <w:r>
        <w:t xml:space="preserve"> </w:t>
      </w:r>
      <w:r>
        <w:t xml:space="preserve">Слободан превод.  </w:t>
      </w:r>
    </w:p>
  </w:footnote>
  <w:footnote w:id="25">
    <w:p w14:paraId="0000001A">
      <w:pPr>
        <w:pStyle w:val="Footnotetext"/>
        <w:rPr/>
      </w:pPr>
      <w:r>
        <w:rPr>
          <w:rStyle w:val="Footnotereference"/>
        </w:rPr>
        <w:footnoteRef/>
      </w:r>
      <w:r>
        <w:t xml:space="preserve"> </w:t>
      </w:r>
      <w:r>
        <w:t xml:space="preserve">Лк 10, 18. </w:t>
      </w:r>
    </w:p>
  </w:footnote>
  <w:footnote w:id="26">
    <w:p w14:paraId="0000001B">
      <w:pPr>
        <w:pStyle w:val="Footnotetext"/>
        <w:rPr/>
      </w:pPr>
      <w:r>
        <w:rPr>
          <w:rStyle w:val="Footnotereference"/>
        </w:rPr>
        <w:footnoteRef/>
      </w:r>
      <w:r>
        <w:t xml:space="preserve"> </w:t>
      </w:r>
      <w:r>
        <w:t xml:space="preserve">Јак 1, 13-15. </w:t>
      </w:r>
    </w:p>
  </w:footnote>
  <w:footnote w:id="27">
    <w:p w14:paraId="0000001C">
      <w:pPr>
        <w:pStyle w:val="Footnotetext"/>
        <w:rPr/>
      </w:pPr>
      <w:r>
        <w:rPr>
          <w:rStyle w:val="Footnotereference"/>
        </w:rPr>
        <w:footnoteRef/>
      </w:r>
      <w:r>
        <w:t xml:space="preserve"> </w:t>
      </w:r>
      <w:r>
        <w:t xml:space="preserve">Пс 103, 15. </w:t>
      </w:r>
    </w:p>
  </w:footnote>
  <w:footnote w:id="28">
    <w:p w14:paraId="0000001D">
      <w:pPr>
        <w:pStyle w:val="Footnotetext"/>
        <w:rPr/>
      </w:pPr>
      <w:r>
        <w:rPr>
          <w:rStyle w:val="Footnotereference"/>
        </w:rPr>
        <w:footnoteRef/>
      </w:r>
      <w:r>
        <w:t xml:space="preserve"> </w:t>
      </w:r>
      <w:r>
        <w:t xml:space="preserve">Пос 12, 10. </w:t>
      </w:r>
    </w:p>
  </w:footnote>
  <w:footnote w:id="29">
    <w:p w14:paraId="0000001E">
      <w:pPr>
        <w:pStyle w:val="Footnotetext"/>
        <w:rPr/>
      </w:pPr>
      <w:r>
        <w:rPr>
          <w:rStyle w:val="Footnotereference"/>
        </w:rPr>
        <w:footnoteRef/>
      </w:r>
      <w:r>
        <w:t xml:space="preserve"> </w:t>
      </w:r>
      <w:r>
        <w:t xml:space="preserve">Пос 12, 1. </w:t>
      </w:r>
    </w:p>
  </w:footnote>
  <w:footnote w:id="30">
    <w:p w14:paraId="0000001F">
      <w:pPr>
        <w:pStyle w:val="Footnotetext"/>
        <w:rPr/>
      </w:pPr>
      <w:r>
        <w:rPr>
          <w:rStyle w:val="Footnotereference"/>
        </w:rPr>
        <w:footnoteRef/>
      </w:r>
      <w:r>
        <w:t xml:space="preserve"> </w:t>
      </w:r>
      <w:r>
        <w:t xml:space="preserve">Ам 6, 11-12. </w:t>
      </w:r>
    </w:p>
  </w:footnote>
  <w:footnote w:id="31">
    <w:p w14:paraId="00000020">
      <w:pPr>
        <w:pStyle w:val="Footnotetext"/>
        <w:rPr/>
      </w:pPr>
      <w:r>
        <w:rPr>
          <w:rStyle w:val="Footnotereference"/>
        </w:rPr>
        <w:footnoteRef/>
      </w:r>
      <w:r>
        <w:t xml:space="preserve"> </w:t>
      </w:r>
      <w:r>
        <w:t xml:space="preserve">Пос 12, 14-15. </w:t>
      </w:r>
    </w:p>
  </w:footnote>
  <w:footnote w:id="32">
    <w:p w14:paraId="00000021">
      <w:pPr>
        <w:pStyle w:val="Footnotetext"/>
        <w:rPr/>
      </w:pPr>
      <w:r>
        <w:rPr>
          <w:rStyle w:val="Footnotereference"/>
        </w:rPr>
        <w:footnoteRef/>
      </w:r>
      <w:r>
        <w:t xml:space="preserve"> </w:t>
      </w:r>
      <w:r>
        <w:t xml:space="preserve">Ав 1, 16. </w:t>
      </w:r>
    </w:p>
  </w:footnote>
  <w:footnote w:id="33">
    <w:p w14:paraId="00000022">
      <w:pPr>
        <w:pStyle w:val="Footnotetext"/>
        <w:rPr/>
      </w:pPr>
      <w:r>
        <w:rPr>
          <w:rStyle w:val="Footnotereference"/>
        </w:rPr>
        <w:footnoteRef/>
      </w:r>
      <w:r>
        <w:t xml:space="preserve"> </w:t>
      </w:r>
      <w:r>
        <w:t xml:space="preserve">Пос 1, 16. </w:t>
      </w:r>
    </w:p>
  </w:footnote>
  <w:footnote w:id="34">
    <w:p w14:paraId="00000023">
      <w:pPr>
        <w:pStyle w:val="Footnotetext"/>
        <w:rPr/>
      </w:pPr>
      <w:r>
        <w:rPr>
          <w:rStyle w:val="Footnotereference"/>
        </w:rPr>
        <w:footnoteRef/>
      </w:r>
      <w:r>
        <w:t xml:space="preserve"> </w:t>
      </w:r>
      <w:r>
        <w:t xml:space="preserve">Лк 4, 5-7. </w:t>
      </w:r>
    </w:p>
  </w:footnote>
  <w:footnote w:id="35">
    <w:p w14:paraId="00000024">
      <w:pPr>
        <w:pStyle w:val="Footnotetext"/>
        <w:rPr/>
      </w:pPr>
      <w:r>
        <w:rPr>
          <w:rStyle w:val="Footnotereference"/>
        </w:rPr>
        <w:footnoteRef/>
      </w:r>
      <w:r>
        <w:t xml:space="preserve"> </w:t>
      </w:r>
      <w:r>
        <w:t xml:space="preserve">Пос 12, 17. </w:t>
      </w:r>
    </w:p>
  </w:footnote>
  <w:footnote w:id="36">
    <w:p w14:paraId="00000025">
      <w:pPr>
        <w:pStyle w:val="Footnotetext"/>
        <w:rPr/>
      </w:pPr>
      <w:r>
        <w:rPr>
          <w:rStyle w:val="Footnotereference"/>
        </w:rPr>
        <w:footnoteRef/>
      </w:r>
      <w:r>
        <w:t xml:space="preserve"> </w:t>
      </w:r>
      <w:r>
        <w:t xml:space="preserve">Јер 6, 21. </w:t>
      </w:r>
    </w:p>
  </w:footnote>
  <w:footnote w:id="37">
    <w:p w14:paraId="00000026">
      <w:pPr>
        <w:pStyle w:val="Footnotetext"/>
        <w:rPr/>
      </w:pPr>
      <w:r>
        <w:rPr>
          <w:rStyle w:val="Footnotereference"/>
        </w:rPr>
        <w:footnoteRef/>
      </w:r>
      <w:r>
        <w:t xml:space="preserve"> </w:t>
      </w:r>
      <w:r>
        <w:t xml:space="preserve">Рим 1, 28. </w:t>
      </w:r>
    </w:p>
  </w:footnote>
  <w:footnote w:id="38">
    <w:p w14:paraId="00000027">
      <w:pPr>
        <w:pStyle w:val="Footnotetext"/>
        <w:rPr/>
      </w:pPr>
      <w:r>
        <w:rPr>
          <w:rStyle w:val="Footnotereference"/>
        </w:rPr>
        <w:footnoteRef/>
      </w:r>
      <w:r>
        <w:t xml:space="preserve"> </w:t>
      </w:r>
      <w:r>
        <w:t xml:space="preserve">Ис 64, 5. </w:t>
      </w:r>
    </w:p>
  </w:footnote>
  <w:footnote w:id="39">
    <w:p w14:paraId="00000028">
      <w:pPr>
        <w:pStyle w:val="Footnotetext"/>
        <w:rPr/>
      </w:pPr>
      <w:r>
        <w:rPr>
          <w:rStyle w:val="Footnotereference"/>
        </w:rPr>
        <w:footnoteRef/>
      </w:r>
      <w:r>
        <w:t xml:space="preserve"> </w:t>
      </w:r>
      <w:r>
        <w:t xml:space="preserve">Јер 21, 3-6. </w:t>
      </w:r>
    </w:p>
  </w:footnote>
  <w:footnote w:id="40">
    <w:p w14:paraId="00000029">
      <w:pPr>
        <w:pStyle w:val="Footnotetext"/>
        <w:rPr/>
      </w:pPr>
      <w:r>
        <w:rPr>
          <w:rStyle w:val="Footnotereference"/>
        </w:rPr>
        <w:footnoteRef/>
      </w:r>
      <w:r>
        <w:t xml:space="preserve"> </w:t>
      </w:r>
      <w:r>
        <w:t xml:space="preserve">Јер 21, 8-10. </w:t>
      </w:r>
    </w:p>
  </w:footnote>
  <w:footnote w:id="41">
    <w:p w14:paraId="0000002A">
      <w:pPr>
        <w:pStyle w:val="Footnotetext"/>
        <w:rPr/>
      </w:pPr>
      <w:r>
        <w:rPr>
          <w:rStyle w:val="Footnotereference"/>
        </w:rPr>
        <w:footnoteRef/>
      </w:r>
      <w:r>
        <w:t xml:space="preserve"> </w:t>
      </w:r>
      <w:r>
        <w:t xml:space="preserve">Пс 136, 1. </w:t>
      </w:r>
    </w:p>
  </w:footnote>
  <w:footnote w:id="42">
    <w:p w14:paraId="0000002B">
      <w:pPr>
        <w:pStyle w:val="Footnotetext"/>
        <w:rPr/>
      </w:pPr>
      <w:r>
        <w:rPr>
          <w:rStyle w:val="Footnotereference"/>
        </w:rPr>
        <w:footnoteRef/>
      </w:r>
      <w:r>
        <w:t xml:space="preserve"> </w:t>
      </w:r>
      <w:r>
        <w:t xml:space="preserve">2 Кор 7, 10. </w:t>
      </w:r>
    </w:p>
  </w:footnote>
  <w:footnote w:id="43">
    <w:p w14:paraId="0000002C">
      <w:pPr>
        <w:pStyle w:val="Footnotetext"/>
        <w:rPr/>
      </w:pPr>
      <w:r>
        <w:rPr>
          <w:rStyle w:val="Footnotereference"/>
        </w:rPr>
        <w:footnoteRef/>
      </w:r>
      <w:r>
        <w:t xml:space="preserve"> </w:t>
      </w:r>
      <w:r>
        <w:t xml:space="preserve">Пос 45, 17-20. </w:t>
      </w:r>
    </w:p>
  </w:footnote>
  <w:footnote w:id="44">
    <w:p w14:paraId="0000002D">
      <w:pPr>
        <w:pStyle w:val="Footnotetext"/>
        <w:rPr/>
      </w:pPr>
      <w:r>
        <w:rPr>
          <w:rStyle w:val="Footnotereference"/>
        </w:rPr>
        <w:footnoteRef/>
      </w:r>
      <w:r>
        <w:t xml:space="preserve"> </w:t>
      </w:r>
      <w:r>
        <w:t xml:space="preserve">2 Цар 18, 31-32.  Ис 36, 16-17. </w:t>
      </w:r>
    </w:p>
  </w:footnote>
  <w:footnote w:id="45">
    <w:p w14:paraId="0000002E">
      <w:pPr>
        <w:pStyle w:val="Footnotetext"/>
        <w:rPr/>
      </w:pPr>
      <w:r>
        <w:rPr>
          <w:rStyle w:val="Footnotereference"/>
        </w:rPr>
        <w:footnoteRef/>
      </w:r>
      <w:r>
        <w:t xml:space="preserve"> </w:t>
      </w:r>
      <w:r>
        <w:t xml:space="preserve">1 Јн 2, 16. </w:t>
      </w:r>
    </w:p>
  </w:footnote>
  <w:footnote w:id="46">
    <w:p w14:paraId="0000002F">
      <w:pPr>
        <w:pStyle w:val="Footnotetext"/>
        <w:rPr/>
      </w:pPr>
      <w:r>
        <w:rPr>
          <w:rStyle w:val="Footnotereference"/>
        </w:rPr>
        <w:footnoteRef/>
      </w:r>
      <w:r>
        <w:t xml:space="preserve"> </w:t>
      </w:r>
      <w:r>
        <w:t xml:space="preserve">Рим 7, 23. </w:t>
      </w:r>
    </w:p>
  </w:footnote>
  <w:footnote w:id="47">
    <w:p w14:paraId="00000030">
      <w:pPr>
        <w:pStyle w:val="Footnotetext"/>
        <w:rPr/>
      </w:pPr>
      <w:r>
        <w:rPr>
          <w:rStyle w:val="Footnotereference"/>
        </w:rPr>
        <w:footnoteRef/>
      </w:r>
      <w:r>
        <w:t xml:space="preserve"> </w:t>
      </w:r>
      <w:r>
        <w:t xml:space="preserve">Кол 3, 3. </w:t>
      </w:r>
    </w:p>
  </w:footnote>
  <w:footnote w:id="48">
    <w:p w14:paraId="00000031">
      <w:pPr>
        <w:pStyle w:val="Footnotetext"/>
        <w:rPr/>
      </w:pPr>
      <w:r>
        <w:rPr>
          <w:rStyle w:val="Footnotereference"/>
        </w:rPr>
        <w:footnoteRef/>
      </w:r>
      <w:r>
        <w:t xml:space="preserve"> </w:t>
      </w:r>
      <w:r>
        <w:t xml:space="preserve">Пс 38, 13. </w:t>
      </w:r>
    </w:p>
  </w:footnote>
  <w:footnote w:id="49">
    <w:p w14:paraId="00000032">
      <w:pPr>
        <w:pStyle w:val="Footnotetext"/>
        <w:rPr/>
      </w:pPr>
      <w:r>
        <w:rPr>
          <w:rStyle w:val="Footnotereference"/>
        </w:rPr>
        <w:footnoteRef/>
      </w:r>
      <w:r>
        <w:t xml:space="preserve"> </w:t>
      </w:r>
      <w:r>
        <w:t xml:space="preserve">1 Пет 2, 11. </w:t>
      </w:r>
    </w:p>
  </w:footnote>
  <w:footnote w:id="50">
    <w:p w14:paraId="00000033">
      <w:pPr>
        <w:pStyle w:val="Footnotetext"/>
        <w:rPr/>
      </w:pPr>
      <w:r>
        <w:rPr>
          <w:rStyle w:val="Footnotereference"/>
        </w:rPr>
        <w:footnoteRef/>
      </w:r>
      <w:r>
        <w:t xml:space="preserve"> </w:t>
      </w:r>
      <w:r>
        <w:t xml:space="preserve">Пс 118, 96. </w:t>
      </w:r>
    </w:p>
  </w:footnote>
  <w:footnote w:id="51">
    <w:p w14:paraId="00000034">
      <w:pPr>
        <w:pStyle w:val="Footnotetext"/>
        <w:rPr/>
      </w:pPr>
      <w:r>
        <w:rPr>
          <w:rStyle w:val="Footnotereference"/>
        </w:rPr>
        <w:footnoteRef/>
      </w:r>
      <w:r>
        <w:t xml:space="preserve"> </w:t>
      </w:r>
      <w:r>
        <w:t xml:space="preserve">Пос 12, 1-3. </w:t>
      </w:r>
    </w:p>
  </w:footnote>
  <w:footnote w:id="52">
    <w:p w14:paraId="00000035">
      <w:pPr>
        <w:pStyle w:val="Footnotetext"/>
        <w:rPr/>
      </w:pPr>
      <w:r>
        <w:rPr>
          <w:rStyle w:val="Footnotereference"/>
        </w:rPr>
        <w:footnoteRef/>
      </w:r>
      <w:r>
        <w:t xml:space="preserve"> </w:t>
      </w:r>
      <w:r>
        <w:t xml:space="preserve">Мт 10, 37-38. </w:t>
      </w:r>
    </w:p>
  </w:footnote>
  <w:footnote w:id="53">
    <w:p w14:paraId="00000036">
      <w:pPr>
        <w:pStyle w:val="Footnotetext"/>
        <w:rPr/>
      </w:pPr>
      <w:r>
        <w:rPr>
          <w:rStyle w:val="Footnotereference"/>
        </w:rPr>
        <w:footnoteRef/>
      </w:r>
      <w:r>
        <w:t xml:space="preserve"> </w:t>
      </w:r>
      <w:r>
        <w:t xml:space="preserve">Мт 19, 29. </w:t>
      </w:r>
    </w:p>
  </w:footnote>
  <w:footnote w:id="54">
    <w:p w14:paraId="00000037">
      <w:pPr>
        <w:pStyle w:val="Footnotetext"/>
        <w:rPr/>
      </w:pPr>
      <w:r>
        <w:rPr>
          <w:rStyle w:val="Footnotereference"/>
        </w:rPr>
        <w:footnoteRef/>
      </w:r>
      <w:r>
        <w:t xml:space="preserve"> </w:t>
      </w:r>
      <w:r>
        <w:t xml:space="preserve">Лк 14, 20. </w:t>
      </w:r>
    </w:p>
  </w:footnote>
  <w:footnote w:id="55">
    <w:p w14:paraId="00000038">
      <w:pPr>
        <w:pStyle w:val="Footnotetext"/>
        <w:rPr/>
      </w:pPr>
      <w:r>
        <w:rPr>
          <w:rStyle w:val="Footnotereference"/>
        </w:rPr>
        <w:footnoteRef/>
      </w:r>
      <w:r>
        <w:t xml:space="preserve"> </w:t>
      </w:r>
      <w:r>
        <w:t xml:space="preserve">Лк 14, 18. </w:t>
      </w:r>
    </w:p>
  </w:footnote>
  <w:footnote w:id="56">
    <w:p w14:paraId="00000039">
      <w:pPr>
        <w:pStyle w:val="Footnotetext"/>
        <w:rPr/>
      </w:pPr>
      <w:r>
        <w:rPr>
          <w:rStyle w:val="Footnotereference"/>
        </w:rPr>
        <w:footnoteRef/>
      </w:r>
      <w:r>
        <w:t xml:space="preserve"> </w:t>
      </w:r>
      <w:r>
        <w:t xml:space="preserve">Пос 12, 2. </w:t>
      </w:r>
    </w:p>
  </w:footnote>
  <w:footnote w:id="57">
    <w:p w14:paraId="0000003A">
      <w:pPr>
        <w:pStyle w:val="Footnotetext"/>
        <w:rPr/>
      </w:pPr>
      <w:r>
        <w:rPr>
          <w:rStyle w:val="Footnotereference"/>
        </w:rPr>
        <w:footnoteRef/>
      </w:r>
      <w:r>
        <w:t xml:space="preserve"> </w:t>
      </w:r>
      <w:r>
        <w:t xml:space="preserve">Пос 12, 5-6. </w:t>
      </w:r>
    </w:p>
  </w:footnote>
  <w:footnote w:id="58">
    <w:p w14:paraId="0000003B">
      <w:pPr>
        <w:pStyle w:val="Footnotetext"/>
        <w:rPr/>
      </w:pPr>
      <w:r>
        <w:rPr>
          <w:rStyle w:val="Footnotereference"/>
        </w:rPr>
        <w:footnoteRef/>
      </w:r>
      <w:r>
        <w:t xml:space="preserve"> </w:t>
      </w:r>
      <w:r>
        <w:t xml:space="preserve">Пос 12, 7. </w:t>
      </w:r>
    </w:p>
  </w:footnote>
  <w:footnote w:id="59">
    <w:p w14:paraId="0000003C">
      <w:pPr>
        <w:pStyle w:val="Footnotetext"/>
        <w:rPr/>
      </w:pPr>
      <w:r>
        <w:rPr>
          <w:rStyle w:val="Footnotereference"/>
        </w:rPr>
        <w:footnoteRef/>
      </w:r>
      <w:r>
        <w:t xml:space="preserve"> </w:t>
      </w:r>
      <w:r>
        <w:t xml:space="preserve">Вероватно се мисли на дар прозорљивости. </w:t>
      </w:r>
    </w:p>
  </w:footnote>
  <w:footnote w:id="60">
    <w:p w14:paraId="0000003D">
      <w:pPr>
        <w:pStyle w:val="Footnotetext"/>
        <w:rPr/>
      </w:pPr>
      <w:r>
        <w:rPr>
          <w:rStyle w:val="Footnotereference"/>
        </w:rPr>
        <w:footnoteRef/>
      </w:r>
      <w:r>
        <w:t xml:space="preserve"> </w:t>
      </w:r>
      <w:r>
        <w:t xml:space="preserve">1 Пет 3, 5. </w:t>
      </w:r>
    </w:p>
  </w:footnote>
  <w:footnote w:id="61">
    <w:p w14:paraId="0000003E">
      <w:pPr>
        <w:pStyle w:val="Footnotetext"/>
        <w:rPr/>
      </w:pPr>
      <w:r>
        <w:rPr>
          <w:rStyle w:val="Footnotereference"/>
        </w:rPr>
        <w:footnoteRef/>
      </w:r>
      <w:r>
        <w:t xml:space="preserve"> </w:t>
      </w:r>
      <w:r>
        <w:t xml:space="preserve">2 Кор 2, 15. </w:t>
      </w:r>
    </w:p>
  </w:footnote>
  <w:footnote w:id="62">
    <w:p w14:paraId="0000003F">
      <w:pPr>
        <w:pStyle w:val="Footnotetext"/>
        <w:rPr/>
      </w:pPr>
      <w:r>
        <w:rPr>
          <w:rStyle w:val="Footnotereference"/>
        </w:rPr>
        <w:footnoteRef/>
      </w:r>
      <w:r>
        <w:t xml:space="preserve"> </w:t>
      </w:r>
      <w:r>
        <w:t xml:space="preserve">Рим 12, 1. </w:t>
      </w:r>
    </w:p>
  </w:footnote>
  <w:footnote w:id="63">
    <w:p w14:paraId="00000040">
      <w:pPr>
        <w:pStyle w:val="Footnotetext"/>
        <w:rPr/>
      </w:pPr>
      <w:r>
        <w:rPr>
          <w:rStyle w:val="Footnotereference"/>
        </w:rPr>
        <w:footnoteRef/>
      </w:r>
      <w:r>
        <w:t xml:space="preserve"> </w:t>
      </w:r>
      <w:r>
        <w:t xml:space="preserve">Пс 118, 37. </w:t>
      </w:r>
    </w:p>
  </w:footnote>
  <w:footnote w:id="64">
    <w:p w14:paraId="00000041">
      <w:pPr>
        <w:pStyle w:val="Footnotetext"/>
        <w:rPr/>
      </w:pPr>
      <w:r>
        <w:rPr>
          <w:rStyle w:val="Footnotereference"/>
        </w:rPr>
        <w:footnoteRef/>
      </w:r>
      <w:r>
        <w:t xml:space="preserve"> </w:t>
      </w:r>
      <w:r>
        <w:t xml:space="preserve">Пос 19, 1-4. </w:t>
      </w:r>
    </w:p>
  </w:footnote>
  <w:footnote w:id="65">
    <w:p w14:paraId="00000042">
      <w:pPr>
        <w:pStyle w:val="Footnotetext"/>
        <w:rPr/>
      </w:pPr>
      <w:r>
        <w:rPr>
          <w:rStyle w:val="Footnotereference"/>
        </w:rPr>
        <w:footnoteRef/>
      </w:r>
      <w:r>
        <w:t xml:space="preserve"> </w:t>
      </w:r>
      <w:r>
        <w:t xml:space="preserve">2 Кор 6, 14. </w:t>
      </w:r>
    </w:p>
  </w:footnote>
  <w:footnote w:id="66">
    <w:p w14:paraId="00000043">
      <w:pPr>
        <w:pStyle w:val="Footnotetext"/>
        <w:rPr/>
      </w:pPr>
      <w:r>
        <w:rPr>
          <w:rStyle w:val="Footnotereference"/>
        </w:rPr>
        <w:footnoteRef/>
      </w:r>
      <w:r>
        <w:t xml:space="preserve"> </w:t>
      </w:r>
      <w:r>
        <w:t xml:space="preserve">Пос 19, 10-11. </w:t>
      </w:r>
    </w:p>
  </w:footnote>
  <w:footnote w:id="67">
    <w:p w14:paraId="00000044">
      <w:pPr>
        <w:pStyle w:val="Footnotetext"/>
        <w:rPr/>
      </w:pPr>
      <w:r>
        <w:rPr>
          <w:rStyle w:val="Footnotereference"/>
        </w:rPr>
        <w:footnoteRef/>
      </w:r>
      <w:r>
        <w:t xml:space="preserve"> </w:t>
      </w:r>
      <w:r>
        <w:t xml:space="preserve">Пос 19, 15-16. </w:t>
      </w:r>
    </w:p>
  </w:footnote>
  <w:footnote w:id="68">
    <w:p w14:paraId="00000045">
      <w:pPr>
        <w:pStyle w:val="Footnotetext"/>
        <w:rPr/>
      </w:pPr>
      <w:r>
        <w:rPr>
          <w:rStyle w:val="Footnotereference"/>
        </w:rPr>
        <w:footnoteRef/>
      </w:r>
      <w:r>
        <w:t xml:space="preserve"> </w:t>
      </w:r>
      <w:r>
        <w:t xml:space="preserve">Пс 23-24. </w:t>
      </w:r>
    </w:p>
  </w:footnote>
  <w:footnote w:id="69">
    <w:p w14:paraId="00000046">
      <w:pPr>
        <w:pStyle w:val="Footnotetext"/>
        <w:rPr/>
      </w:pPr>
      <w:r>
        <w:rPr>
          <w:rStyle w:val="Footnotereference"/>
        </w:rPr>
        <w:footnoteRef/>
      </w:r>
      <w:r>
        <w:t xml:space="preserve"> </w:t>
      </w:r>
      <w:r>
        <w:t xml:space="preserve">Пословице 20, 6. </w:t>
      </w:r>
    </w:p>
  </w:footnote>
  <w:footnote w:id="70">
    <w:p w14:paraId="00000047">
      <w:pPr>
        <w:pStyle w:val="Footnotetext"/>
        <w:rPr/>
      </w:pPr>
      <w:r>
        <w:rPr>
          <w:rStyle w:val="Footnotereference"/>
        </w:rPr>
        <w:footnoteRef/>
      </w:r>
      <w:r>
        <w:t xml:space="preserve"> </w:t>
      </w:r>
      <w:r>
        <w:t xml:space="preserve">Пос 19, 17. </w:t>
      </w:r>
    </w:p>
  </w:footnote>
  <w:footnote w:id="71">
    <w:p w14:paraId="00000048">
      <w:pPr>
        <w:pStyle w:val="Footnotetext"/>
        <w:rPr/>
      </w:pPr>
      <w:r>
        <w:rPr>
          <w:rStyle w:val="Footnotereference"/>
        </w:rPr>
        <w:footnoteRef/>
      </w:r>
      <w:r>
        <w:t xml:space="preserve"> </w:t>
      </w:r>
      <w:r>
        <w:t xml:space="preserve">1 Тим 5, 22. </w:t>
      </w:r>
    </w:p>
  </w:footnote>
  <w:footnote w:id="72">
    <w:p w14:paraId="00000049">
      <w:pPr>
        <w:pStyle w:val="Footnotetext"/>
        <w:rPr/>
      </w:pPr>
      <w:r>
        <w:rPr>
          <w:rStyle w:val="Footnotereference"/>
        </w:rPr>
        <w:footnoteRef/>
      </w:r>
      <w:r>
        <w:t xml:space="preserve"> </w:t>
      </w:r>
      <w:r>
        <w:t xml:space="preserve">Мт 16, 26. </w:t>
      </w:r>
    </w:p>
  </w:footnote>
  <w:footnote w:id="73">
    <w:p w14:paraId="0000004A">
      <w:pPr>
        <w:pStyle w:val="Footnotetext"/>
        <w:rPr/>
      </w:pPr>
      <w:r>
        <w:rPr>
          <w:rStyle w:val="Footnotereference"/>
        </w:rPr>
        <w:footnoteRef/>
      </w:r>
      <w:r>
        <w:t xml:space="preserve"> </w:t>
      </w:r>
      <w:r>
        <w:t xml:space="preserve">Лк 9, 62. </w:t>
      </w:r>
    </w:p>
  </w:footnote>
  <w:footnote w:id="74">
    <w:p w14:paraId="0000004B">
      <w:pPr>
        <w:pStyle w:val="Footnotetext"/>
        <w:rPr/>
      </w:pPr>
      <w:r>
        <w:rPr>
          <w:rStyle w:val="Footnotereference"/>
        </w:rPr>
        <w:footnoteRef/>
      </w:r>
      <w:r>
        <w:t xml:space="preserve"> </w:t>
      </w:r>
      <w:r>
        <w:t xml:space="preserve">Пос 19, 17. </w:t>
      </w:r>
    </w:p>
  </w:footnote>
  <w:footnote w:id="75">
    <w:p w14:paraId="0000004C">
      <w:pPr>
        <w:pStyle w:val="Footnotetext"/>
        <w:rPr/>
      </w:pPr>
      <w:r>
        <w:rPr>
          <w:rStyle w:val="Footnotereference"/>
        </w:rPr>
        <w:footnoteRef/>
      </w:r>
      <w:r>
        <w:t xml:space="preserve"> </w:t>
      </w:r>
      <w:r>
        <w:t xml:space="preserve">Јер 48, 10. </w:t>
      </w:r>
    </w:p>
  </w:footnote>
  <w:footnote w:id="76">
    <w:p w14:paraId="0000004D">
      <w:pPr>
        <w:pStyle w:val="Footnotetext"/>
        <w:rPr/>
      </w:pPr>
      <w:r>
        <w:rPr>
          <w:rStyle w:val="Footnotereference"/>
        </w:rPr>
        <w:footnoteRef/>
      </w:r>
      <w:r>
        <w:t xml:space="preserve"> </w:t>
      </w:r>
      <w:r>
        <w:t xml:space="preserve">1 Кор 9, 24. </w:t>
      </w:r>
    </w:p>
  </w:footnote>
  <w:footnote w:id="77">
    <w:p w14:paraId="0000004E">
      <w:pPr>
        <w:pStyle w:val="Footnotetext"/>
        <w:rPr/>
      </w:pPr>
      <w:r>
        <w:rPr>
          <w:rStyle w:val="Footnotereference"/>
        </w:rPr>
        <w:footnoteRef/>
      </w:r>
      <w:r>
        <w:t xml:space="preserve"> </w:t>
      </w:r>
      <w:r>
        <w:t xml:space="preserve">Пс 46, 10. </w:t>
      </w:r>
    </w:p>
  </w:footnote>
  <w:footnote w:id="78">
    <w:p w14:paraId="0000004F">
      <w:pPr>
        <w:pStyle w:val="Footnotetext"/>
        <w:rPr/>
      </w:pPr>
      <w:r>
        <w:rPr>
          <w:rStyle w:val="Footnotereference"/>
        </w:rPr>
        <w:footnoteRef/>
      </w:r>
      <w:r>
        <w:t xml:space="preserve"> </w:t>
      </w:r>
      <w:r>
        <w:t xml:space="preserve">Кол 3, 2. </w:t>
      </w:r>
    </w:p>
  </w:footnote>
  <w:footnote w:id="79">
    <w:p w14:paraId="00000050">
      <w:pPr>
        <w:pStyle w:val="Footnotetext"/>
        <w:rPr/>
      </w:pPr>
      <w:r>
        <w:rPr>
          <w:rStyle w:val="Footnotereference"/>
        </w:rPr>
        <w:footnoteRef/>
      </w:r>
      <w:r>
        <w:t xml:space="preserve"> </w:t>
      </w:r>
      <w:r>
        <w:t xml:space="preserve">Пос 19, 18-23. </w:t>
      </w:r>
    </w:p>
  </w:footnote>
  <w:footnote w:id="80">
    <w:p w14:paraId="00000051">
      <w:pPr>
        <w:pStyle w:val="Footnotetext"/>
        <w:rPr/>
      </w:pPr>
      <w:r>
        <w:rPr>
          <w:rStyle w:val="Footnotereference"/>
        </w:rPr>
        <w:footnoteRef/>
      </w:r>
      <w:r>
        <w:t xml:space="preserve"> </w:t>
      </w:r>
      <w:r>
        <w:t xml:space="preserve">Пословице 16, 17. </w:t>
      </w:r>
    </w:p>
  </w:footnote>
  <w:footnote w:id="81">
    <w:p w14:paraId="00000052">
      <w:pPr>
        <w:pStyle w:val="Footnotetext"/>
        <w:rPr/>
      </w:pPr>
      <w:r>
        <w:rPr>
          <w:rStyle w:val="Footnotereference"/>
        </w:rPr>
        <w:footnoteRef/>
      </w:r>
      <w:r>
        <w:t xml:space="preserve"> </w:t>
      </w:r>
      <w:r>
        <w:t xml:space="preserve">Еф 4, 13. </w:t>
      </w:r>
    </w:p>
  </w:footnote>
  <w:footnote w:id="82">
    <w:p w14:paraId="00000053">
      <w:pPr>
        <w:pStyle w:val="Footnotetext"/>
        <w:rPr/>
      </w:pPr>
      <w:r>
        <w:rPr>
          <w:rStyle w:val="Footnotereference"/>
        </w:rPr>
        <w:footnoteRef/>
      </w:r>
      <w:r>
        <w:t xml:space="preserve"> </w:t>
      </w:r>
      <w:r>
        <w:t xml:space="preserve">1 Кор 7, 1-2. 6-7. </w:t>
      </w:r>
    </w:p>
  </w:footnote>
  <w:footnote w:id="83">
    <w:p w14:paraId="00000054">
      <w:pPr>
        <w:pStyle w:val="Footnotetext"/>
        <w:rPr/>
      </w:pPr>
      <w:r>
        <w:rPr>
          <w:rStyle w:val="Footnotereference"/>
        </w:rPr>
        <w:footnoteRef/>
      </w:r>
      <w:r>
        <w:t xml:space="preserve"> </w:t>
      </w:r>
      <w:r>
        <w:t xml:space="preserve">Исто. </w:t>
      </w:r>
    </w:p>
  </w:footnote>
  <w:footnote w:id="84">
    <w:p w14:paraId="00000055">
      <w:pPr>
        <w:pStyle w:val="Footnotetext"/>
        <w:rPr/>
      </w:pPr>
      <w:r>
        <w:rPr>
          <w:rStyle w:val="Footnotereference"/>
        </w:rPr>
        <w:footnoteRef/>
      </w:r>
      <w:r>
        <w:t xml:space="preserve"> </w:t>
      </w:r>
      <w:r>
        <w:t xml:space="preserve">Пос 19, 21-23. </w:t>
      </w:r>
    </w:p>
  </w:footnote>
  <w:footnote w:id="85">
    <w:p w14:paraId="00000056">
      <w:pPr>
        <w:pStyle w:val="Footnotetext"/>
        <w:rPr/>
      </w:pPr>
      <w:r>
        <w:rPr>
          <w:rStyle w:val="Footnotereference"/>
        </w:rPr>
        <w:footnoteRef/>
      </w:r>
      <w:r>
        <w:t xml:space="preserve"> </w:t>
      </w:r>
      <w:r>
        <w:t xml:space="preserve">Пос 19, 26. </w:t>
      </w:r>
    </w:p>
  </w:footnote>
  <w:footnote w:id="86">
    <w:p w14:paraId="00000057">
      <w:pPr>
        <w:pStyle w:val="Footnotetext"/>
        <w:rPr/>
      </w:pPr>
      <w:r>
        <w:rPr>
          <w:rStyle w:val="Footnotereference"/>
        </w:rPr>
        <w:footnoteRef/>
      </w:r>
      <w:r>
        <w:t xml:space="preserve"> </w:t>
      </w:r>
      <w:r>
        <w:t xml:space="preserve">Мт 5, 13. </w:t>
      </w:r>
    </w:p>
  </w:footnote>
  <w:footnote w:id="87">
    <w:p w14:paraId="00000058">
      <w:pPr>
        <w:pStyle w:val="Footnotetext"/>
        <w:rPr/>
      </w:pPr>
      <w:r>
        <w:rPr>
          <w:rStyle w:val="Footnotereference"/>
        </w:rPr>
        <w:footnoteRef/>
      </w:r>
      <w:r>
        <w:t xml:space="preserve"> </w:t>
      </w:r>
      <w:r>
        <w:t xml:space="preserve">Пос 19, 30. </w:t>
      </w:r>
    </w:p>
  </w:footnote>
  <w:footnote w:id="88">
    <w:p w14:paraId="00000059">
      <w:pPr>
        <w:pStyle w:val="Footnotetext"/>
        <w:rPr/>
      </w:pPr>
      <w:r>
        <w:rPr>
          <w:rStyle w:val="Footnotereference"/>
        </w:rPr>
        <w:footnoteRef/>
      </w:r>
      <w:r>
        <w:t xml:space="preserve"> </w:t>
      </w:r>
      <w:r>
        <w:t xml:space="preserve">Ис 33, 15-16. </w:t>
      </w:r>
    </w:p>
  </w:footnote>
  <w:footnote w:id="89">
    <w:p w14:paraId="0000005A">
      <w:pPr>
        <w:pStyle w:val="Footnotetext"/>
        <w:rPr/>
      </w:pPr>
      <w:r>
        <w:rPr>
          <w:rStyle w:val="Footnotereference"/>
        </w:rPr>
        <w:footnoteRef/>
      </w:r>
      <w:r>
        <w:t xml:space="preserve"> </w:t>
      </w:r>
      <w:r>
        <w:t xml:space="preserve">Пос 12, 17. </w:t>
      </w:r>
    </w:p>
  </w:footnote>
  <w:footnote w:id="90">
    <w:p w14:paraId="0000005B">
      <w:pPr>
        <w:pStyle w:val="Footnotetext"/>
        <w:rPr/>
      </w:pPr>
      <w:r>
        <w:rPr>
          <w:rStyle w:val="Footnotereference"/>
        </w:rPr>
        <w:footnoteRef/>
      </w:r>
      <w:r>
        <w:t xml:space="preserve"> </w:t>
      </w:r>
      <w:r>
        <w:t xml:space="preserve">Пос 13, 1-4. </w:t>
      </w:r>
    </w:p>
  </w:footnote>
  <w:footnote w:id="91">
    <w:p w14:paraId="0000005C">
      <w:pPr>
        <w:pStyle w:val="Footnotetext"/>
        <w:rPr/>
      </w:pPr>
      <w:r>
        <w:rPr>
          <w:rStyle w:val="Footnotereference"/>
        </w:rPr>
        <w:footnoteRef/>
      </w:r>
      <w:r>
        <w:t xml:space="preserve"> </w:t>
      </w:r>
      <w:r>
        <w:t xml:space="preserve">Слободан превод. Не постоји у српском преводу. </w:t>
      </w:r>
    </w:p>
  </w:footnote>
  <w:footnote w:id="92">
    <w:p w14:paraId="0000005D">
      <w:pPr>
        <w:pStyle w:val="Footnotetext"/>
        <w:rPr/>
      </w:pPr>
      <w:r>
        <w:rPr>
          <w:rStyle w:val="Footnotereference"/>
        </w:rPr>
        <w:footnoteRef/>
      </w:r>
      <w:r>
        <w:t xml:space="preserve"> </w:t>
      </w:r>
      <w:r>
        <w:t xml:space="preserve">Ис 26, 13. </w:t>
      </w:r>
    </w:p>
  </w:footnote>
  <w:footnote w:id="93">
    <w:p w14:paraId="0000005E">
      <w:pPr>
        <w:pStyle w:val="Footnotetext"/>
        <w:rPr/>
      </w:pPr>
      <w:r>
        <w:rPr>
          <w:rStyle w:val="Footnotereference"/>
        </w:rPr>
        <w:footnoteRef/>
      </w:r>
      <w:r>
        <w:t xml:space="preserve"> </w:t>
      </w:r>
      <w:r>
        <w:t xml:space="preserve">Изл 1, 8-10. </w:t>
      </w:r>
    </w:p>
  </w:footnote>
  <w:footnote w:id="94">
    <w:p w14:paraId="0000005F">
      <w:pPr>
        <w:pStyle w:val="Footnotetext"/>
        <w:rPr/>
      </w:pPr>
      <w:r>
        <w:rPr>
          <w:rStyle w:val="Footnotereference"/>
        </w:rPr>
        <w:footnoteRef/>
      </w:r>
      <w:r>
        <w:t xml:space="preserve"> </w:t>
      </w:r>
      <w:r>
        <w:t xml:space="preserve">Изл 1, 11. </w:t>
      </w:r>
    </w:p>
  </w:footnote>
  <w:footnote w:id="95">
    <w:p w14:paraId="00000060">
      <w:pPr>
        <w:pStyle w:val="Footnotetext"/>
        <w:rPr/>
      </w:pPr>
      <w:r>
        <w:rPr>
          <w:rStyle w:val="Footnotereference"/>
        </w:rPr>
        <w:footnoteRef/>
      </w:r>
      <w:r>
        <w:t xml:space="preserve"> </w:t>
      </w:r>
      <w:r>
        <w:t xml:space="preserve">Вероватно се мисли на производњу цигли од глине. </w:t>
      </w:r>
    </w:p>
  </w:footnote>
  <w:footnote w:id="96">
    <w:p w14:paraId="00000061">
      <w:pPr>
        <w:pStyle w:val="Footnotetext"/>
        <w:rPr/>
      </w:pPr>
      <w:r>
        <w:rPr>
          <w:rStyle w:val="Footnotereference"/>
        </w:rPr>
        <w:footnoteRef/>
      </w:r>
      <w:r>
        <w:t xml:space="preserve"> </w:t>
      </w:r>
      <w:r>
        <w:t xml:space="preserve">Изл 5, 1-2. </w:t>
      </w:r>
    </w:p>
  </w:footnote>
  <w:footnote w:id="97">
    <w:p w14:paraId="00000062">
      <w:pPr>
        <w:pStyle w:val="Footnotetext"/>
        <w:rPr/>
      </w:pPr>
      <w:r>
        <w:rPr>
          <w:rStyle w:val="Footnotereference"/>
        </w:rPr>
        <w:footnoteRef/>
      </w:r>
      <w:r>
        <w:t xml:space="preserve"> </w:t>
      </w:r>
      <w:r>
        <w:t xml:space="preserve">Изл 5, 3. </w:t>
      </w:r>
    </w:p>
  </w:footnote>
  <w:footnote w:id="98">
    <w:p w14:paraId="00000063">
      <w:pPr>
        <w:pStyle w:val="Footnotetext"/>
        <w:rPr/>
      </w:pPr>
      <w:r>
        <w:rPr>
          <w:rStyle w:val="Footnotereference"/>
        </w:rPr>
        <w:footnoteRef/>
      </w:r>
      <w:r>
        <w:t xml:space="preserve"> </w:t>
      </w:r>
      <w:r>
        <w:t xml:space="preserve">Изл 5, 17-19. </w:t>
      </w:r>
    </w:p>
  </w:footnote>
  <w:footnote w:id="99">
    <w:p w14:paraId="00000064">
      <w:pPr>
        <w:pStyle w:val="Footnotetext"/>
        <w:rPr/>
      </w:pPr>
      <w:r>
        <w:rPr>
          <w:rStyle w:val="Footnotereference"/>
        </w:rPr>
        <w:footnoteRef/>
      </w:r>
      <w:r>
        <w:t xml:space="preserve"> </w:t>
      </w:r>
      <w:r>
        <w:t xml:space="preserve">Пс 45, 11. </w:t>
      </w:r>
    </w:p>
  </w:footnote>
  <w:footnote w:id="100">
    <w:p w14:paraId="00000065">
      <w:pPr>
        <w:pStyle w:val="Footnotetext"/>
        <w:rPr/>
      </w:pPr>
      <w:r>
        <w:rPr>
          <w:rStyle w:val="Footnotereference"/>
        </w:rPr>
        <w:footnoteRef/>
      </w:r>
      <w:r>
        <w:t xml:space="preserve"> </w:t>
      </w:r>
      <w:r>
        <w:t xml:space="preserve">Изл 6, 6-7. </w:t>
      </w:r>
    </w:p>
  </w:footnote>
  <w:footnote w:id="101">
    <w:p w14:paraId="00000066">
      <w:pPr>
        <w:pStyle w:val="Footnotetext"/>
        <w:rPr/>
      </w:pPr>
      <w:r>
        <w:rPr>
          <w:rStyle w:val="Footnotereference"/>
        </w:rPr>
        <w:footnoteRef/>
      </w:r>
      <w:r>
        <w:t xml:space="preserve"> </w:t>
      </w:r>
      <w:r>
        <w:t xml:space="preserve">Изл 8, 25-27. </w:t>
      </w:r>
    </w:p>
  </w:footnote>
  <w:footnote w:id="102">
    <w:p w14:paraId="00000067">
      <w:pPr>
        <w:pStyle w:val="Footnotetext"/>
        <w:rPr/>
      </w:pPr>
      <w:r>
        <w:rPr>
          <w:rStyle w:val="Footnotereference"/>
        </w:rPr>
        <w:footnoteRef/>
      </w:r>
      <w:r>
        <w:t xml:space="preserve"> </w:t>
      </w:r>
      <w:r>
        <w:t xml:space="preserve">Пс 118, 105. </w:t>
      </w:r>
    </w:p>
  </w:footnote>
  <w:footnote w:id="103">
    <w:p w14:paraId="00000068">
      <w:pPr>
        <w:pStyle w:val="Footnotetext"/>
        <w:rPr/>
      </w:pPr>
      <w:r>
        <w:rPr>
          <w:rStyle w:val="Footnotereference"/>
        </w:rPr>
        <w:footnoteRef/>
      </w:r>
      <w:r>
        <w:t xml:space="preserve"> </w:t>
      </w:r>
      <w:r>
        <w:t xml:space="preserve">Мт 6, 24. </w:t>
      </w:r>
    </w:p>
  </w:footnote>
  <w:footnote w:id="104">
    <w:p w14:paraId="00000069">
      <w:pPr>
        <w:pStyle w:val="Footnotetext"/>
        <w:rPr/>
      </w:pPr>
      <w:r>
        <w:rPr>
          <w:rStyle w:val="Footnotereference"/>
        </w:rPr>
        <w:footnoteRef/>
      </w:r>
      <w:r>
        <w:t xml:space="preserve"> </w:t>
      </w:r>
      <w:r>
        <w:t xml:space="preserve">Рим 12, 1. </w:t>
      </w:r>
    </w:p>
  </w:footnote>
  <w:footnote w:id="105">
    <w:p w14:paraId="0000006A">
      <w:pPr>
        <w:pStyle w:val="Footnotetext"/>
        <w:rPr/>
      </w:pPr>
      <w:r>
        <w:rPr>
          <w:rStyle w:val="Footnotereference"/>
        </w:rPr>
        <w:footnoteRef/>
      </w:r>
      <w:r>
        <w:t xml:space="preserve"> </w:t>
      </w:r>
      <w:r>
        <w:t xml:space="preserve">Кол 3, 5. </w:t>
      </w:r>
    </w:p>
  </w:footnote>
  <w:footnote w:id="106">
    <w:p w14:paraId="0000006B">
      <w:pPr>
        <w:pStyle w:val="Footnotetext"/>
        <w:rPr/>
      </w:pPr>
      <w:r>
        <w:rPr>
          <w:rStyle w:val="Footnotereference"/>
        </w:rPr>
        <w:footnoteRef/>
      </w:r>
      <w:r>
        <w:t xml:space="preserve"> </w:t>
      </w:r>
      <w:r>
        <w:t xml:space="preserve">Статуа Идола. </w:t>
      </w:r>
    </w:p>
  </w:footnote>
  <w:footnote w:id="107">
    <w:p w14:paraId="0000006C">
      <w:pPr>
        <w:pStyle w:val="Footnotetext"/>
        <w:rPr/>
      </w:pPr>
      <w:r>
        <w:rPr>
          <w:rStyle w:val="Footnotereference"/>
        </w:rPr>
        <w:footnoteRef/>
      </w:r>
      <w:r>
        <w:t xml:space="preserve"> </w:t>
      </w:r>
      <w:r>
        <w:t xml:space="preserve">Јер 11, 15. </w:t>
      </w:r>
    </w:p>
  </w:footnote>
  <w:footnote w:id="108">
    <w:p w14:paraId="0000006D">
      <w:pPr>
        <w:pStyle w:val="Footnotetext"/>
        <w:rPr/>
      </w:pPr>
      <w:r>
        <w:rPr>
          <w:rStyle w:val="Footnotereference"/>
        </w:rPr>
        <w:footnoteRef/>
      </w:r>
      <w:r>
        <w:t xml:space="preserve"> </w:t>
      </w:r>
      <w:r>
        <w:t xml:space="preserve">Мт 22, 14. </w:t>
      </w:r>
    </w:p>
  </w:footnote>
  <w:footnote w:id="109">
    <w:p w14:paraId="0000006E">
      <w:pPr>
        <w:pStyle w:val="Footnotetext"/>
        <w:rPr/>
      </w:pPr>
      <w:r>
        <w:rPr>
          <w:rStyle w:val="Footnotereference"/>
        </w:rPr>
        <w:footnoteRef/>
      </w:r>
      <w:r>
        <w:t xml:space="preserve"> </w:t>
      </w:r>
      <w:r>
        <w:t xml:space="preserve">Јн 8, 44. </w:t>
      </w:r>
    </w:p>
  </w:footnote>
  <w:footnote w:id="110">
    <w:p w14:paraId="0000006F">
      <w:pPr>
        <w:pStyle w:val="Footnotetext"/>
        <w:rPr/>
      </w:pPr>
      <w:r>
        <w:rPr>
          <w:rStyle w:val="Footnotereference"/>
        </w:rPr>
        <w:footnoteRef/>
      </w:r>
      <w:r>
        <w:t xml:space="preserve"> </w:t>
      </w:r>
      <w:r>
        <w:t xml:space="preserve">Изл 10, 7. </w:t>
      </w:r>
    </w:p>
  </w:footnote>
  <w:footnote w:id="111">
    <w:p w14:paraId="00000070">
      <w:pPr>
        <w:pStyle w:val="Footnotetext"/>
        <w:rPr/>
      </w:pPr>
      <w:r>
        <w:rPr>
          <w:rStyle w:val="Footnotereference"/>
        </w:rPr>
        <w:footnoteRef/>
      </w:r>
      <w:r>
        <w:t xml:space="preserve"> </w:t>
      </w:r>
      <w:r>
        <w:t xml:space="preserve">Јов 41, 15. </w:t>
      </w:r>
    </w:p>
  </w:footnote>
  <w:footnote w:id="112">
    <w:p w14:paraId="00000071">
      <w:pPr>
        <w:pStyle w:val="Footnotetext"/>
        <w:rPr/>
      </w:pPr>
      <w:r>
        <w:rPr>
          <w:rStyle w:val="Footnotereference"/>
        </w:rPr>
        <w:footnoteRef/>
      </w:r>
      <w:r>
        <w:t xml:space="preserve"> </w:t>
      </w:r>
      <w:r>
        <w:t xml:space="preserve">Изл 10, 8-11. </w:t>
      </w:r>
    </w:p>
  </w:footnote>
  <w:footnote w:id="113">
    <w:p w14:paraId="00000072">
      <w:pPr>
        <w:pStyle w:val="Footnotetext"/>
        <w:rPr/>
      </w:pPr>
      <w:r>
        <w:rPr>
          <w:rStyle w:val="Footnotereference"/>
        </w:rPr>
        <w:footnoteRef/>
      </w:r>
      <w:r>
        <w:t xml:space="preserve"> </w:t>
      </w:r>
      <w:r>
        <w:t xml:space="preserve">Пс 148, 12. </w:t>
      </w:r>
    </w:p>
  </w:footnote>
  <w:footnote w:id="114">
    <w:p w14:paraId="00000073">
      <w:pPr>
        <w:pStyle w:val="Footnotetext"/>
        <w:rPr/>
      </w:pPr>
      <w:r>
        <w:rPr>
          <w:rStyle w:val="Footnotereference"/>
        </w:rPr>
        <w:footnoteRef/>
      </w:r>
      <w:r>
        <w:t xml:space="preserve"> </w:t>
      </w:r>
      <w:r>
        <w:t xml:space="preserve">Мт 10, 16. </w:t>
      </w:r>
    </w:p>
  </w:footnote>
  <w:footnote w:id="115">
    <w:p w14:paraId="00000074">
      <w:pPr>
        <w:pStyle w:val="Footnotetext"/>
        <w:rPr/>
      </w:pPr>
      <w:r>
        <w:rPr>
          <w:rStyle w:val="Footnotereference"/>
        </w:rPr>
        <w:footnoteRef/>
      </w:r>
      <w:r>
        <w:t xml:space="preserve"> </w:t>
      </w:r>
      <w:r>
        <w:t xml:space="preserve">Рим 6, 19. </w:t>
      </w:r>
    </w:p>
  </w:footnote>
  <w:footnote w:id="116">
    <w:p w14:paraId="00000075">
      <w:pPr>
        <w:pStyle w:val="Footnotetext"/>
        <w:rPr/>
      </w:pPr>
      <w:r>
        <w:rPr>
          <w:rStyle w:val="Footnotereference"/>
        </w:rPr>
        <w:footnoteRef/>
      </w:r>
      <w:r>
        <w:t xml:space="preserve"> </w:t>
      </w:r>
      <w:r>
        <w:t xml:space="preserve">Јак 4, 7. </w:t>
      </w:r>
    </w:p>
  </w:footnote>
  <w:footnote w:id="117">
    <w:p w14:paraId="00000076">
      <w:pPr>
        <w:pStyle w:val="Footnotetext"/>
        <w:rPr/>
      </w:pPr>
      <w:r>
        <w:rPr>
          <w:rStyle w:val="Footnotereference"/>
        </w:rPr>
        <w:footnoteRef/>
      </w:r>
      <w:r>
        <w:t xml:space="preserve"> </w:t>
      </w:r>
      <w:r>
        <w:t xml:space="preserve">Изл 10, 24-25. </w:t>
      </w:r>
    </w:p>
  </w:footnote>
  <w:footnote w:id="118">
    <w:p w14:paraId="00000077">
      <w:pPr>
        <w:pStyle w:val="Footnotetext"/>
        <w:rPr/>
      </w:pPr>
      <w:r>
        <w:rPr>
          <w:rStyle w:val="Footnotereference"/>
        </w:rPr>
        <w:footnoteRef/>
      </w:r>
      <w:r>
        <w:t xml:space="preserve"> </w:t>
      </w:r>
      <w:r>
        <w:t xml:space="preserve">Сир 1, 1. </w:t>
      </w:r>
    </w:p>
  </w:footnote>
  <w:footnote w:id="119">
    <w:p w14:paraId="00000078">
      <w:pPr>
        <w:pStyle w:val="Footnotetext"/>
        <w:rPr/>
      </w:pPr>
      <w:r>
        <w:rPr>
          <w:rStyle w:val="Footnotereference"/>
        </w:rPr>
        <w:footnoteRef/>
      </w:r>
      <w:r>
        <w:t xml:space="preserve"> </w:t>
      </w:r>
      <w:r>
        <w:t xml:space="preserve">1 Кор 12-13. </w:t>
      </w:r>
    </w:p>
  </w:footnote>
  <w:footnote w:id="120">
    <w:p w14:paraId="00000079">
      <w:pPr>
        <w:pStyle w:val="Footnotetext"/>
        <w:rPr/>
      </w:pPr>
      <w:r>
        <w:rPr>
          <w:rStyle w:val="Footnotereference"/>
        </w:rPr>
        <w:footnoteRef/>
      </w:r>
      <w:r>
        <w:t xml:space="preserve"> </w:t>
      </w:r>
      <w:r>
        <w:t xml:space="preserve">Јн 3, 20. </w:t>
      </w:r>
    </w:p>
  </w:footnote>
  <w:footnote w:id="121">
    <w:p w14:paraId="0000007A">
      <w:pPr>
        <w:pStyle w:val="Footnotetext"/>
        <w:rPr/>
      </w:pPr>
      <w:r>
        <w:rPr>
          <w:rStyle w:val="Footnotereference"/>
        </w:rPr>
        <w:footnoteRef/>
      </w:r>
      <w:r>
        <w:t xml:space="preserve"> </w:t>
      </w:r>
      <w:r>
        <w:t xml:space="preserve">Изл 12, 33-34. </w:t>
      </w:r>
    </w:p>
  </w:footnote>
  <w:footnote w:id="122">
    <w:p w14:paraId="0000007B">
      <w:pPr>
        <w:pStyle w:val="Footnotetext"/>
        <w:rPr/>
      </w:pPr>
      <w:r>
        <w:rPr>
          <w:rStyle w:val="Footnotereference"/>
        </w:rPr>
        <w:footnoteRef/>
      </w:r>
      <w:r>
        <w:t xml:space="preserve"> </w:t>
      </w:r>
      <w:r>
        <w:t xml:space="preserve">Пс 136, 1. </w:t>
      </w:r>
    </w:p>
  </w:footnote>
  <w:footnote w:id="123">
    <w:p w14:paraId="0000007C">
      <w:pPr>
        <w:pStyle w:val="Footnotetext"/>
        <w:rPr/>
      </w:pPr>
      <w:r>
        <w:rPr>
          <w:rStyle w:val="Footnotereference"/>
        </w:rPr>
        <w:footnoteRef/>
      </w:r>
      <w:r>
        <w:t xml:space="preserve"> </w:t>
      </w:r>
      <w:r>
        <w:t xml:space="preserve">Пс 136, 2. </w:t>
      </w:r>
    </w:p>
  </w:footnote>
  <w:footnote w:id="124">
    <w:p w14:paraId="0000007D">
      <w:pPr>
        <w:pStyle w:val="Footnotetext"/>
        <w:rPr/>
      </w:pPr>
      <w:r>
        <w:rPr>
          <w:rStyle w:val="Footnotereference"/>
        </w:rPr>
        <w:footnoteRef/>
      </w:r>
      <w:r>
        <w:t xml:space="preserve"> </w:t>
      </w:r>
      <w:r>
        <w:t>Хомерова Одисеја К.</w:t>
      </w:r>
    </w:p>
  </w:footnote>
  <w:footnote w:id="125">
    <w:p w14:paraId="0000007E">
      <w:pPr>
        <w:pStyle w:val="Footnotetext"/>
        <w:rPr/>
      </w:pPr>
      <w:r>
        <w:rPr>
          <w:rStyle w:val="Footnotereference"/>
        </w:rPr>
        <w:footnoteRef/>
      </w:r>
      <w:r>
        <w:t xml:space="preserve"> </w:t>
      </w:r>
      <w:r>
        <w:t xml:space="preserve">Пс 136, 4. </w:t>
      </w:r>
    </w:p>
  </w:footnote>
  <w:footnote w:id="126">
    <w:p w14:paraId="0000007F">
      <w:pPr>
        <w:pStyle w:val="Footnotetext"/>
        <w:rPr/>
      </w:pPr>
      <w:r>
        <w:rPr>
          <w:rStyle w:val="Footnotereference"/>
        </w:rPr>
        <w:footnoteRef/>
      </w:r>
      <w:r>
        <w:t xml:space="preserve"> </w:t>
      </w:r>
      <w:r>
        <w:t xml:space="preserve">Слободан превод. </w:t>
      </w:r>
    </w:p>
  </w:footnote>
  <w:footnote w:id="127">
    <w:p w14:paraId="00000080">
      <w:pPr>
        <w:pStyle w:val="Footnotetext"/>
        <w:rPr/>
      </w:pPr>
      <w:r>
        <w:rPr>
          <w:rStyle w:val="Footnotereference"/>
        </w:rPr>
        <w:footnoteRef/>
      </w:r>
      <w:r>
        <w:t xml:space="preserve"> </w:t>
      </w:r>
      <w:r>
        <w:t xml:space="preserve">Вар 10. </w:t>
      </w:r>
    </w:p>
  </w:footnote>
  <w:footnote w:id="128">
    <w:p w14:paraId="00000081">
      <w:pPr>
        <w:pStyle w:val="Footnotetext"/>
        <w:rPr/>
      </w:pPr>
      <w:r>
        <w:rPr>
          <w:rStyle w:val="Footnotereference"/>
        </w:rPr>
        <w:footnoteRef/>
      </w:r>
      <w:r>
        <w:t xml:space="preserve"> </w:t>
      </w:r>
      <w:r>
        <w:t xml:space="preserve">Дан 6, 10. </w:t>
      </w:r>
    </w:p>
  </w:footnote>
  <w:footnote w:id="129">
    <w:p w14:paraId="00000082">
      <w:pPr>
        <w:pStyle w:val="Footnotetext"/>
        <w:rPr/>
      </w:pPr>
      <w:r>
        <w:rPr>
          <w:rStyle w:val="Footnotereference"/>
        </w:rPr>
        <w:footnoteRef/>
      </w:r>
      <w:r>
        <w:t xml:space="preserve"> </w:t>
      </w:r>
      <w:r>
        <w:t xml:space="preserve">Дан 18, 15-16. </w:t>
      </w:r>
    </w:p>
  </w:footnote>
  <w:footnote w:id="130">
    <w:p w14:paraId="00000083">
      <w:pPr>
        <w:pStyle w:val="Footnotetext"/>
        <w:rPr/>
      </w:pPr>
      <w:r>
        <w:rPr>
          <w:rStyle w:val="Footnotereference"/>
        </w:rPr>
        <w:footnoteRef/>
      </w:r>
      <w:r>
        <w:t xml:space="preserve"> </w:t>
      </w:r>
      <w:r>
        <w:t xml:space="preserve">Јев 3, 2-3. </w:t>
      </w:r>
    </w:p>
  </w:footnote>
  <w:footnote w:id="131">
    <w:p w14:paraId="00000084">
      <w:pPr>
        <w:pStyle w:val="Footnotetext"/>
        <w:rPr/>
      </w:pPr>
      <w:r>
        <w:rPr>
          <w:rStyle w:val="Footnotereference"/>
        </w:rPr>
        <w:footnoteRef/>
      </w:r>
      <w:r>
        <w:t xml:space="preserve"> </w:t>
      </w:r>
      <w:r>
        <w:t xml:space="preserve">Јн 8, 31-32. </w:t>
      </w:r>
    </w:p>
  </w:footnote>
  <w:footnote w:id="132">
    <w:p w14:paraId="00000085">
      <w:pPr>
        <w:pStyle w:val="Footnotetext"/>
        <w:rPr/>
      </w:pPr>
      <w:r>
        <w:rPr>
          <w:rStyle w:val="Footnotereference"/>
        </w:rPr>
        <w:footnoteRef/>
      </w:r>
      <w:r>
        <w:t xml:space="preserve"> </w:t>
      </w:r>
      <w:r>
        <w:t xml:space="preserve">Јн 8, 34-36. </w:t>
      </w:r>
    </w:p>
  </w:footnote>
  <w:footnote w:id="133">
    <w:p w14:paraId="00000086">
      <w:pPr>
        <w:pStyle w:val="Footnotetext"/>
        <w:rPr/>
      </w:pPr>
      <w:r>
        <w:rPr>
          <w:rStyle w:val="Footnotereference"/>
        </w:rPr>
        <w:footnoteRef/>
      </w:r>
      <w:r>
        <w:t xml:space="preserve"> </w:t>
      </w:r>
      <w:r>
        <w:t xml:space="preserve">Рим 16-17. </w:t>
      </w:r>
    </w:p>
  </w:footnote>
  <w:footnote w:id="134">
    <w:p w14:paraId="00000087">
      <w:pPr>
        <w:pStyle w:val="Footnotetext"/>
        <w:rPr/>
      </w:pPr>
      <w:r>
        <w:rPr>
          <w:rStyle w:val="Footnotereference"/>
        </w:rPr>
        <w:footnoteRef/>
      </w:r>
      <w:r>
        <w:t xml:space="preserve"> </w:t>
      </w:r>
      <w:r>
        <w:t xml:space="preserve">Рим 1, 17. и 10, 5. </w:t>
      </w:r>
    </w:p>
  </w:footnote>
  <w:footnote w:id="135">
    <w:p w14:paraId="00000088">
      <w:pPr>
        <w:pStyle w:val="Footnotetext"/>
        <w:rPr/>
      </w:pPr>
      <w:r>
        <w:rPr>
          <w:rStyle w:val="Footnotereference"/>
        </w:rPr>
        <w:footnoteRef/>
      </w:r>
      <w:r>
        <w:t xml:space="preserve"> </w:t>
      </w:r>
      <w:r>
        <w:t xml:space="preserve">Није нађено. </w:t>
      </w:r>
    </w:p>
  </w:footnote>
  <w:footnote w:id="136">
    <w:p w14:paraId="00000089">
      <w:pPr>
        <w:pStyle w:val="Footnotetext"/>
        <w:rPr/>
      </w:pPr>
      <w:r>
        <w:rPr>
          <w:rStyle w:val="Footnotereference"/>
        </w:rPr>
        <w:footnoteRef/>
      </w:r>
      <w:r>
        <w:t xml:space="preserve"> </w:t>
      </w:r>
      <w:r>
        <w:t xml:space="preserve">Рим 3, 19-20. </w:t>
      </w:r>
    </w:p>
  </w:footnote>
  <w:footnote w:id="137">
    <w:p w14:paraId="0000008A">
      <w:pPr>
        <w:pStyle w:val="Footnotetext"/>
        <w:rPr/>
      </w:pPr>
      <w:r>
        <w:rPr>
          <w:rStyle w:val="Footnotereference"/>
        </w:rPr>
        <w:footnoteRef/>
      </w:r>
      <w:r>
        <w:t xml:space="preserve"> </w:t>
      </w:r>
      <w:r>
        <w:t xml:space="preserve">Изл 20, 15. </w:t>
      </w:r>
    </w:p>
  </w:footnote>
  <w:footnote w:id="138">
    <w:p w14:paraId="0000008B">
      <w:pPr>
        <w:pStyle w:val="Footnotetext"/>
        <w:rPr/>
      </w:pPr>
      <w:r>
        <w:rPr>
          <w:rStyle w:val="Footnotereference"/>
        </w:rPr>
        <w:footnoteRef/>
      </w:r>
      <w:r>
        <w:t xml:space="preserve"> </w:t>
      </w:r>
      <w:r>
        <w:t xml:space="preserve">Мт 5, 20. </w:t>
      </w:r>
    </w:p>
  </w:footnote>
  <w:footnote w:id="139">
    <w:p w14:paraId="0000008C">
      <w:pPr>
        <w:pStyle w:val="Footnotetext"/>
        <w:rPr/>
      </w:pPr>
      <w:r>
        <w:rPr>
          <w:rStyle w:val="Footnotereference"/>
        </w:rPr>
        <w:footnoteRef/>
      </w:r>
      <w:r>
        <w:t xml:space="preserve"> </w:t>
      </w:r>
      <w:r>
        <w:t xml:space="preserve">Флп 3, 4-9. </w:t>
      </w:r>
    </w:p>
  </w:footnote>
  <w:footnote w:id="140">
    <w:p w14:paraId="0000008D">
      <w:pPr>
        <w:pStyle w:val="Footnotetext"/>
        <w:rPr/>
      </w:pPr>
      <w:r>
        <w:rPr>
          <w:rStyle w:val="Footnotereference"/>
        </w:rPr>
        <w:footnoteRef/>
      </w:r>
      <w:r>
        <w:t xml:space="preserve"> </w:t>
      </w:r>
      <w:r>
        <w:t xml:space="preserve">Пос 15, 6. </w:t>
      </w:r>
    </w:p>
  </w:footnote>
  <w:footnote w:id="141">
    <w:p w14:paraId="0000008E">
      <w:pPr>
        <w:pStyle w:val="Footnotetext"/>
        <w:rPr/>
      </w:pPr>
      <w:r>
        <w:rPr>
          <w:rStyle w:val="Footnotereference"/>
        </w:rPr>
        <w:footnoteRef/>
      </w:r>
      <w:r>
        <w:t xml:space="preserve"> </w:t>
      </w:r>
      <w:r>
        <w:t xml:space="preserve">Рим 4, 10-11. </w:t>
      </w:r>
    </w:p>
  </w:footnote>
  <w:footnote w:id="142">
    <w:p w14:paraId="0000008F">
      <w:pPr>
        <w:pStyle w:val="Footnotetext"/>
        <w:rPr/>
      </w:pPr>
      <w:r>
        <w:rPr>
          <w:rStyle w:val="Footnotereference"/>
        </w:rPr>
        <w:footnoteRef/>
      </w:r>
      <w:r>
        <w:t xml:space="preserve"> </w:t>
      </w:r>
      <w:r>
        <w:t xml:space="preserve">Пос 12, 3. </w:t>
      </w:r>
    </w:p>
  </w:footnote>
  <w:footnote w:id="143">
    <w:p w14:paraId="00000090">
      <w:pPr>
        <w:pStyle w:val="Footnotetext"/>
        <w:rPr/>
      </w:pPr>
      <w:r>
        <w:rPr>
          <w:rStyle w:val="Footnotereference"/>
        </w:rPr>
        <w:footnoteRef/>
      </w:r>
      <w:r>
        <w:t xml:space="preserve"> </w:t>
      </w:r>
      <w:r>
        <w:t xml:space="preserve">Гал 3, 8-9. </w:t>
      </w:r>
    </w:p>
  </w:footnote>
  <w:footnote w:id="144">
    <w:p w14:paraId="00000091">
      <w:pPr>
        <w:pStyle w:val="Footnotetext"/>
        <w:rPr/>
      </w:pPr>
      <w:r>
        <w:rPr>
          <w:rStyle w:val="Footnotereference"/>
        </w:rPr>
        <w:footnoteRef/>
      </w:r>
      <w:r>
        <w:t xml:space="preserve"> </w:t>
      </w:r>
      <w:r>
        <w:t xml:space="preserve">Јн 1, 5. </w:t>
      </w:r>
    </w:p>
  </w:footnote>
  <w:footnote w:id="145">
    <w:p w14:paraId="00000092">
      <w:pPr>
        <w:pStyle w:val="Footnotetext"/>
        <w:rPr/>
      </w:pPr>
      <w:r>
        <w:rPr>
          <w:rStyle w:val="Footnotereference"/>
        </w:rPr>
        <w:footnoteRef/>
      </w:r>
      <w:r>
        <w:t xml:space="preserve"> </w:t>
      </w:r>
      <w:r>
        <w:t xml:space="preserve">2 Кор 12, 9. </w:t>
      </w:r>
    </w:p>
  </w:footnote>
  <w:footnote w:id="146">
    <w:p w14:paraId="00000093">
      <w:pPr>
        <w:pStyle w:val="Footnotetext"/>
        <w:rPr/>
      </w:pPr>
      <w:r>
        <w:rPr>
          <w:rStyle w:val="Footnotereference"/>
        </w:rPr>
        <w:footnoteRef/>
      </w:r>
      <w:r>
        <w:t xml:space="preserve"> </w:t>
      </w:r>
      <w:r>
        <w:t xml:space="preserve">Гал 3, 18-19. </w:t>
      </w:r>
    </w:p>
  </w:footnote>
  <w:footnote w:id="147">
    <w:p w14:paraId="00000094">
      <w:pPr>
        <w:pStyle w:val="Footnotetext"/>
        <w:rPr/>
      </w:pPr>
      <w:r>
        <w:rPr>
          <w:rStyle w:val="Footnotereference"/>
        </w:rPr>
        <w:footnoteRef/>
      </w:r>
      <w:r>
        <w:t xml:space="preserve"> </w:t>
      </w:r>
      <w:r>
        <w:t xml:space="preserve">Гал 3, 21-26. </w:t>
      </w:r>
    </w:p>
  </w:footnote>
  <w:footnote w:id="148">
    <w:p w14:paraId="00000095">
      <w:pPr>
        <w:pStyle w:val="Footnotetext"/>
        <w:rPr/>
      </w:pPr>
      <w:r>
        <w:rPr>
          <w:rStyle w:val="Footnotereference"/>
        </w:rPr>
        <w:footnoteRef/>
      </w:r>
      <w:r>
        <w:t xml:space="preserve"> </w:t>
      </w:r>
      <w:r>
        <w:t xml:space="preserve">Гал 3, 17-18. </w:t>
      </w:r>
    </w:p>
  </w:footnote>
  <w:footnote w:id="149">
    <w:p w14:paraId="00000096">
      <w:pPr>
        <w:pStyle w:val="Footnotetext"/>
        <w:rPr/>
      </w:pPr>
      <w:r>
        <w:rPr>
          <w:rStyle w:val="Footnotereference"/>
        </w:rPr>
        <w:footnoteRef/>
      </w:r>
      <w:r>
        <w:t xml:space="preserve"> </w:t>
      </w:r>
      <w:r>
        <w:t xml:space="preserve">Јн 5, 46. </w:t>
      </w:r>
    </w:p>
  </w:footnote>
  <w:footnote w:id="150">
    <w:p w14:paraId="00000097">
      <w:pPr>
        <w:pStyle w:val="Footnotetext"/>
        <w:rPr/>
      </w:pPr>
      <w:r>
        <w:rPr>
          <w:rStyle w:val="Footnotereference"/>
        </w:rPr>
        <w:footnoteRef/>
      </w:r>
      <w:r>
        <w:t xml:space="preserve"> </w:t>
      </w:r>
      <w:r>
        <w:t xml:space="preserve">Гал 3, 10-14. </w:t>
      </w:r>
    </w:p>
  </w:footnote>
  <w:footnote w:id="151">
    <w:p w14:paraId="00000098">
      <w:pPr>
        <w:pStyle w:val="Footnotetext"/>
        <w:rPr/>
      </w:pPr>
      <w:r>
        <w:rPr>
          <w:rStyle w:val="Footnotereference"/>
        </w:rPr>
        <w:footnoteRef/>
      </w:r>
      <w:r>
        <w:t xml:space="preserve"> </w:t>
      </w:r>
      <w:r>
        <w:t xml:space="preserve">Јев 13, 16. </w:t>
      </w:r>
    </w:p>
  </w:footnote>
  <w:footnote w:id="152">
    <w:p w14:paraId="00000099">
      <w:pPr>
        <w:pStyle w:val="Footnotetext"/>
        <w:rPr/>
      </w:pPr>
      <w:r>
        <w:rPr>
          <w:rStyle w:val="Footnotereference"/>
        </w:rPr>
        <w:footnoteRef/>
      </w:r>
      <w:r>
        <w:t xml:space="preserve"> </w:t>
      </w:r>
      <w:r>
        <w:t xml:space="preserve">Ам 5, 21-23. </w:t>
      </w:r>
    </w:p>
  </w:footnote>
  <w:footnote w:id="153">
    <w:p w14:paraId="0000009A">
      <w:pPr>
        <w:pStyle w:val="Footnotetext"/>
        <w:rPr/>
      </w:pPr>
      <w:r>
        <w:rPr>
          <w:rStyle w:val="Footnotereference"/>
        </w:rPr>
        <w:footnoteRef/>
      </w:r>
      <w:r>
        <w:t xml:space="preserve"> </w:t>
      </w:r>
      <w:r>
        <w:t xml:space="preserve">Мих 6, 6-7. </w:t>
      </w:r>
    </w:p>
  </w:footnote>
  <w:footnote w:id="154">
    <w:p w14:paraId="0000009B">
      <w:pPr>
        <w:pStyle w:val="Footnotetext"/>
        <w:rPr/>
      </w:pPr>
      <w:r>
        <w:rPr>
          <w:rStyle w:val="Footnotereference"/>
        </w:rPr>
        <w:footnoteRef/>
      </w:r>
      <w:r>
        <w:t xml:space="preserve"> </w:t>
      </w:r>
      <w:r>
        <w:t xml:space="preserve">Мих 6, 8. </w:t>
      </w:r>
    </w:p>
  </w:footnote>
  <w:footnote w:id="155">
    <w:p w14:paraId="0000009C">
      <w:pPr>
        <w:pStyle w:val="Footnotetext"/>
        <w:rPr/>
      </w:pPr>
      <w:r>
        <w:rPr>
          <w:rStyle w:val="Footnotereference"/>
        </w:rPr>
        <w:footnoteRef/>
      </w:r>
      <w:r>
        <w:t xml:space="preserve"> </w:t>
      </w:r>
      <w:r>
        <w:t xml:space="preserve">Мт 16, 24. </w:t>
      </w:r>
    </w:p>
  </w:footnote>
  <w:footnote w:id="156">
    <w:p w14:paraId="0000009D">
      <w:pPr>
        <w:pStyle w:val="Footnotetext"/>
        <w:rPr/>
      </w:pPr>
      <w:r>
        <w:rPr>
          <w:rStyle w:val="Footnotereference"/>
        </w:rPr>
        <w:footnoteRef/>
      </w:r>
      <w:r>
        <w:t xml:space="preserve"> </w:t>
      </w:r>
      <w:r>
        <w:t xml:space="preserve">Јн 12, 26. </w:t>
      </w:r>
    </w:p>
  </w:footnote>
  <w:footnote w:id="157">
    <w:p w14:paraId="0000009E">
      <w:pPr>
        <w:pStyle w:val="Footnotetext"/>
        <w:rPr/>
      </w:pPr>
      <w:r>
        <w:rPr>
          <w:rStyle w:val="Footnotereference"/>
        </w:rPr>
        <w:footnoteRef/>
      </w:r>
      <w:r>
        <w:t xml:space="preserve"> </w:t>
      </w:r>
      <w:r>
        <w:t xml:space="preserve">Ис 1, 10-14. </w:t>
      </w:r>
    </w:p>
  </w:footnote>
  <w:footnote w:id="158">
    <w:p w14:paraId="0000009F">
      <w:pPr>
        <w:pStyle w:val="Footnotetext"/>
        <w:rPr/>
      </w:pPr>
      <w:r>
        <w:rPr>
          <w:rStyle w:val="Footnotereference"/>
        </w:rPr>
        <w:footnoteRef/>
      </w:r>
      <w:r>
        <w:t xml:space="preserve"> </w:t>
      </w:r>
      <w:r>
        <w:t xml:space="preserve">Мал 1, 10-11. </w:t>
      </w:r>
    </w:p>
  </w:footnote>
  <w:footnote w:id="159">
    <w:p w14:paraId="000000A0">
      <w:pPr>
        <w:pStyle w:val="Footnotetext"/>
        <w:rPr/>
      </w:pPr>
      <w:r>
        <w:rPr>
          <w:rStyle w:val="Footnotereference"/>
        </w:rPr>
        <w:footnoteRef/>
      </w:r>
      <w:r>
        <w:t xml:space="preserve"> </w:t>
      </w:r>
      <w:r>
        <w:t xml:space="preserve">Јев 8, 13. </w:t>
      </w:r>
    </w:p>
  </w:footnote>
  <w:footnote w:id="160">
    <w:p w14:paraId="000000A1">
      <w:pPr>
        <w:pStyle w:val="Footnotetext"/>
        <w:rPr/>
      </w:pPr>
      <w:r>
        <w:rPr>
          <w:rStyle w:val="Footnotereference"/>
        </w:rPr>
        <w:footnoteRef/>
      </w:r>
      <w:r>
        <w:t xml:space="preserve"> </w:t>
      </w:r>
      <w:r>
        <w:t xml:space="preserve">Јев 8, 7. </w:t>
      </w:r>
    </w:p>
  </w:footnote>
  <w:footnote w:id="161">
    <w:p w14:paraId="000000A2">
      <w:pPr>
        <w:pStyle w:val="Footnotetext"/>
        <w:rPr/>
      </w:pPr>
      <w:r>
        <w:rPr>
          <w:rStyle w:val="Footnotereference"/>
        </w:rPr>
        <w:footnoteRef/>
      </w:r>
      <w:r>
        <w:t xml:space="preserve"> </w:t>
      </w:r>
      <w:r>
        <w:t xml:space="preserve">Јер 7, 21-23. </w:t>
      </w:r>
    </w:p>
  </w:footnote>
  <w:footnote w:id="162">
    <w:p w14:paraId="000000A3">
      <w:pPr>
        <w:pStyle w:val="Footnotetext"/>
        <w:rPr/>
      </w:pPr>
      <w:r>
        <w:rPr>
          <w:rStyle w:val="Footnotereference"/>
        </w:rPr>
        <w:footnoteRef/>
      </w:r>
      <w:r>
        <w:t xml:space="preserve"> </w:t>
      </w:r>
      <w:r>
        <w:t xml:space="preserve">Ос 6, 5-6. </w:t>
      </w:r>
    </w:p>
  </w:footnote>
  <w:footnote w:id="163">
    <w:p w14:paraId="000000A4">
      <w:pPr>
        <w:pStyle w:val="Footnotetext"/>
        <w:rPr/>
      </w:pPr>
      <w:r>
        <w:rPr>
          <w:rStyle w:val="Footnotereference"/>
        </w:rPr>
        <w:footnoteRef/>
      </w:r>
      <w:r>
        <w:t xml:space="preserve"> </w:t>
      </w:r>
      <w:r>
        <w:t xml:space="preserve">Јн 17, 3. </w:t>
      </w:r>
    </w:p>
  </w:footnote>
  <w:footnote w:id="164">
    <w:p w14:paraId="000000A5">
      <w:pPr>
        <w:pStyle w:val="Footnotetext"/>
        <w:rPr/>
      </w:pPr>
      <w:r>
        <w:rPr>
          <w:rStyle w:val="Footnotereference"/>
        </w:rPr>
        <w:footnoteRef/>
      </w:r>
      <w:r>
        <w:t xml:space="preserve"> Или средство, објава и истина, са којима изражавају вољу Божију.</w:t>
      </w:r>
    </w:p>
  </w:footnote>
  <w:footnote w:id="165">
    <w:p w14:paraId="000000A6">
      <w:pPr>
        <w:pStyle w:val="Footnotetext"/>
        <w:rPr/>
      </w:pPr>
      <w:r>
        <w:rPr>
          <w:rStyle w:val="Footnotereference"/>
        </w:rPr>
        <w:footnoteRef/>
      </w:r>
      <w:r>
        <w:t xml:space="preserve"> </w:t>
      </w:r>
      <w:r>
        <w:t xml:space="preserve">Ос 3, 4-5. </w:t>
      </w:r>
    </w:p>
  </w:footnote>
  <w:footnote w:id="166">
    <w:p w14:paraId="000000A7">
      <w:pPr>
        <w:pStyle w:val="Footnotetext"/>
        <w:rPr/>
      </w:pPr>
      <w:r>
        <w:rPr>
          <w:rStyle w:val="Footnotereference"/>
        </w:rPr>
        <w:footnoteRef/>
      </w:r>
      <w:r>
        <w:t xml:space="preserve"> </w:t>
      </w:r>
      <w:r>
        <w:t xml:space="preserve">Јл 1, 13. </w:t>
      </w:r>
    </w:p>
  </w:footnote>
  <w:footnote w:id="167">
    <w:p w14:paraId="000000A8">
      <w:pPr>
        <w:pStyle w:val="Footnotetext"/>
        <w:rPr/>
      </w:pPr>
      <w:r>
        <w:rPr>
          <w:rStyle w:val="Footnotereference"/>
        </w:rPr>
        <w:footnoteRef/>
      </w:r>
      <w:r>
        <w:t xml:space="preserve"> </w:t>
      </w:r>
      <w:r>
        <w:t xml:space="preserve">Јл 1, 9. </w:t>
      </w:r>
    </w:p>
  </w:footnote>
  <w:footnote w:id="168">
    <w:p w14:paraId="000000A9">
      <w:pPr>
        <w:pStyle w:val="Footnotetext"/>
        <w:rPr/>
      </w:pPr>
      <w:r>
        <w:rPr>
          <w:rStyle w:val="Footnotereference"/>
        </w:rPr>
        <w:footnoteRef/>
      </w:r>
      <w:r>
        <w:t xml:space="preserve"> </w:t>
      </w:r>
      <w:r>
        <w:t xml:space="preserve">Јер 3, 16. </w:t>
      </w:r>
    </w:p>
  </w:footnote>
  <w:footnote w:id="169">
    <w:p w14:paraId="000000AA">
      <w:pPr>
        <w:pStyle w:val="Footnotetext"/>
        <w:rPr/>
      </w:pPr>
      <w:r>
        <w:rPr>
          <w:rStyle w:val="Footnotereference"/>
        </w:rPr>
        <w:footnoteRef/>
      </w:r>
      <w:r>
        <w:t xml:space="preserve"> </w:t>
      </w:r>
      <w:r>
        <w:t xml:space="preserve">Пс 131, 14. </w:t>
      </w:r>
    </w:p>
  </w:footnote>
  <w:footnote w:id="170">
    <w:p w14:paraId="000000AB">
      <w:pPr>
        <w:pStyle w:val="Footnotetext"/>
        <w:rPr/>
      </w:pPr>
      <w:r>
        <w:rPr>
          <w:rStyle w:val="Footnotereference"/>
        </w:rPr>
        <w:footnoteRef/>
      </w:r>
      <w:r>
        <w:t xml:space="preserve"> </w:t>
      </w:r>
      <w:r>
        <w:t xml:space="preserve">Мал 3, 3-4. </w:t>
      </w:r>
    </w:p>
  </w:footnote>
  <w:footnote w:id="171">
    <w:p w14:paraId="000000AC">
      <w:pPr>
        <w:pStyle w:val="Footnotetext"/>
        <w:rPr/>
      </w:pPr>
      <w:r>
        <w:rPr>
          <w:rStyle w:val="Footnotereference"/>
        </w:rPr>
        <w:footnoteRef/>
      </w:r>
      <w:r>
        <w:t xml:space="preserve"> </w:t>
      </w:r>
      <w:r>
        <w:t xml:space="preserve">Мал 3, 1-3. </w:t>
      </w:r>
    </w:p>
  </w:footnote>
  <w:footnote w:id="172">
    <w:p w14:paraId="000000AD">
      <w:pPr>
        <w:pStyle w:val="Footnotetext"/>
        <w:rPr/>
      </w:pPr>
      <w:r>
        <w:rPr>
          <w:rStyle w:val="Footnotereference"/>
        </w:rPr>
        <w:footnoteRef/>
      </w:r>
      <w:r>
        <w:t xml:space="preserve"> </w:t>
      </w:r>
      <w:r>
        <w:t xml:space="preserve">Јев 13, 15. </w:t>
      </w:r>
    </w:p>
  </w:footnote>
  <w:footnote w:id="173">
    <w:p w14:paraId="000000AE">
      <w:pPr>
        <w:pStyle w:val="Footnotetext"/>
        <w:rPr/>
      </w:pPr>
      <w:r>
        <w:rPr>
          <w:rStyle w:val="Footnotereference"/>
        </w:rPr>
        <w:footnoteRef/>
      </w:r>
      <w:r>
        <w:t xml:space="preserve"> </w:t>
      </w:r>
      <w:r>
        <w:t xml:space="preserve">Јев 13, 16. </w:t>
      </w:r>
    </w:p>
  </w:footnote>
  <w:footnote w:id="174">
    <w:p w14:paraId="000000AF">
      <w:pPr>
        <w:pStyle w:val="Footnotetext"/>
        <w:rPr/>
      </w:pPr>
      <w:r>
        <w:rPr>
          <w:rStyle w:val="Footnotereference"/>
        </w:rPr>
        <w:footnoteRef/>
      </w:r>
      <w:r>
        <w:t xml:space="preserve"> </w:t>
      </w:r>
      <w:r>
        <w:t xml:space="preserve">Место где се Бог јавио Мојсију у грму који је горео. </w:t>
      </w:r>
    </w:p>
  </w:footnote>
  <w:footnote w:id="175">
    <w:p w14:paraId="000000B0">
      <w:pPr>
        <w:pStyle w:val="Footnotetext"/>
        <w:rPr/>
      </w:pPr>
      <w:r>
        <w:rPr>
          <w:rStyle w:val="Footnotereference"/>
        </w:rPr>
        <w:footnoteRef/>
      </w:r>
      <w:r>
        <w:t xml:space="preserve"> </w:t>
      </w:r>
      <w:r>
        <w:t xml:space="preserve">Изл 3, 2-3. </w:t>
      </w:r>
    </w:p>
  </w:footnote>
  <w:footnote w:id="176">
    <w:p w14:paraId="000000B1">
      <w:pPr>
        <w:pStyle w:val="Footnotetext"/>
        <w:rPr/>
      </w:pPr>
      <w:r>
        <w:rPr>
          <w:rStyle w:val="Footnotereference"/>
        </w:rPr>
        <w:footnoteRef/>
      </w:r>
      <w:r>
        <w:t xml:space="preserve"> Јн 5, 39-40. </w:t>
      </w:r>
    </w:p>
  </w:footnote>
  <w:footnote w:id="177">
    <w:p w14:paraId="000000B2">
      <w:pPr>
        <w:pStyle w:val="Footnotetext"/>
        <w:rPr/>
      </w:pPr>
      <w:r>
        <w:rPr>
          <w:rStyle w:val="Footnotereference"/>
        </w:rPr>
        <w:footnoteRef/>
      </w:r>
      <w:r>
        <w:t xml:space="preserve"> </w:t>
      </w:r>
    </w:p>
  </w:footnote>
  <w:footnote w:id="178">
    <w:p w14:paraId="000000B3">
      <w:pPr>
        <w:pStyle w:val="Footnotetext"/>
        <w:rPr/>
      </w:pPr>
      <w:r>
        <w:rPr>
          <w:rStyle w:val="Footnotereference"/>
        </w:rPr>
        <w:footnoteRef/>
      </w:r>
      <w:r>
        <w:t xml:space="preserve"> </w:t>
      </w:r>
      <w:r>
        <w:t xml:space="preserve">Изл 3, 4-5. </w:t>
      </w:r>
    </w:p>
  </w:footnote>
  <w:footnote w:id="179">
    <w:p w14:paraId="000000B4">
      <w:pPr>
        <w:pStyle w:val="Footnotetext"/>
        <w:rPr/>
      </w:pPr>
      <w:r>
        <w:rPr>
          <w:rStyle w:val="Footnotereference"/>
        </w:rPr>
        <w:footnoteRef/>
      </w:r>
      <w:r>
        <w:t xml:space="preserve"> </w:t>
      </w:r>
      <w:r>
        <w:t xml:space="preserve">Лк 16, 29. </w:t>
      </w:r>
    </w:p>
  </w:footnote>
  <w:footnote w:id="180">
    <w:p w14:paraId="000000B5">
      <w:pPr>
        <w:pStyle w:val="Footnotetext"/>
        <w:rPr/>
      </w:pPr>
      <w:r>
        <w:rPr>
          <w:rStyle w:val="Footnotereference"/>
        </w:rPr>
        <w:footnoteRef/>
      </w:r>
      <w:r>
        <w:t xml:space="preserve"> </w:t>
      </w:r>
      <w:r>
        <w:t xml:space="preserve">Изл 24, 3. </w:t>
      </w:r>
    </w:p>
  </w:footnote>
  <w:footnote w:id="181">
    <w:p w14:paraId="000000B6">
      <w:pPr>
        <w:pStyle w:val="Footnotetext"/>
        <w:rPr/>
      </w:pPr>
      <w:r>
        <w:rPr>
          <w:rStyle w:val="Footnotereference"/>
        </w:rPr>
        <w:footnoteRef/>
      </w:r>
      <w:r>
        <w:t xml:space="preserve"> </w:t>
      </w:r>
      <w:r>
        <w:t xml:space="preserve">Јев 10, 4. </w:t>
      </w:r>
    </w:p>
  </w:footnote>
  <w:footnote w:id="182">
    <w:p w14:paraId="000000B7">
      <w:pPr>
        <w:pStyle w:val="Footnotetext"/>
        <w:rPr/>
      </w:pPr>
      <w:r>
        <w:rPr>
          <w:rStyle w:val="Footnotereference"/>
        </w:rPr>
        <w:footnoteRef/>
      </w:r>
      <w:r>
        <w:t xml:space="preserve"> </w:t>
      </w:r>
      <w:r>
        <w:t xml:space="preserve">Изл 3, 5. </w:t>
      </w:r>
    </w:p>
  </w:footnote>
  <w:footnote w:id="183">
    <w:p w14:paraId="000000B8">
      <w:pPr>
        <w:pStyle w:val="Footnotetext"/>
        <w:rPr/>
      </w:pPr>
      <w:r>
        <w:rPr>
          <w:rStyle w:val="Footnotereference"/>
        </w:rPr>
        <w:footnoteRef/>
      </w:r>
      <w:r>
        <w:t xml:space="preserve"> </w:t>
      </w:r>
      <w:r>
        <w:t xml:space="preserve">Лев 2, 1. </w:t>
      </w:r>
    </w:p>
  </w:footnote>
  <w:footnote w:id="184">
    <w:p w14:paraId="000000B9">
      <w:pPr>
        <w:pStyle w:val="Footnotetext"/>
        <w:rPr/>
      </w:pPr>
      <w:r>
        <w:rPr>
          <w:rStyle w:val="Footnotereference"/>
        </w:rPr>
        <w:footnoteRef/>
      </w:r>
      <w:r>
        <w:t xml:space="preserve"> </w:t>
      </w:r>
      <w:r>
        <w:t xml:space="preserve">Изл 3, 5. </w:t>
      </w:r>
    </w:p>
  </w:footnote>
  <w:footnote w:id="185">
    <w:p w14:paraId="000000BA">
      <w:pPr>
        <w:pStyle w:val="Footnotetext"/>
        <w:rPr/>
      </w:pPr>
      <w:r>
        <w:rPr>
          <w:rStyle w:val="Footnotereference"/>
        </w:rPr>
        <w:footnoteRef/>
      </w:r>
      <w:r>
        <w:t xml:space="preserve"> Изл 3, 6. </w:t>
      </w:r>
    </w:p>
  </w:footnote>
  <w:footnote w:id="186">
    <w:p w14:paraId="000000BB">
      <w:pPr>
        <w:pStyle w:val="Footnotetext"/>
        <w:rPr/>
      </w:pPr>
      <w:r>
        <w:rPr>
          <w:rStyle w:val="Footnotereference"/>
        </w:rPr>
        <w:footnoteRef/>
      </w:r>
      <w:r>
        <w:t xml:space="preserve"> </w:t>
      </w:r>
      <w:r>
        <w:t xml:space="preserve">Пс 68, 24. </w:t>
      </w:r>
    </w:p>
  </w:footnote>
  <w:footnote w:id="187">
    <w:p w14:paraId="000000BC">
      <w:pPr>
        <w:pStyle w:val="Footnotetext"/>
        <w:rPr/>
      </w:pPr>
      <w:r>
        <w:rPr>
          <w:rStyle w:val="Footnotereference"/>
        </w:rPr>
        <w:footnoteRef/>
      </w:r>
      <w:r>
        <w:t xml:space="preserve"> </w:t>
      </w:r>
      <w:r>
        <w:t xml:space="preserve">Јн 5, 37. </w:t>
      </w:r>
    </w:p>
  </w:footnote>
  <w:footnote w:id="188">
    <w:p w14:paraId="000000BD">
      <w:pPr>
        <w:pStyle w:val="Footnotetext"/>
        <w:rPr/>
      </w:pPr>
      <w:r>
        <w:rPr>
          <w:rStyle w:val="Footnotereference"/>
        </w:rPr>
        <w:footnoteRef/>
      </w:r>
      <w:r>
        <w:t xml:space="preserve"> </w:t>
      </w:r>
      <w:r>
        <w:t xml:space="preserve">Јн 14, 8. </w:t>
      </w:r>
    </w:p>
  </w:footnote>
  <w:footnote w:id="189">
    <w:p w14:paraId="000000BE">
      <w:pPr>
        <w:pStyle w:val="Footnotetext"/>
        <w:rPr/>
      </w:pPr>
      <w:r>
        <w:rPr>
          <w:rStyle w:val="Footnotereference"/>
        </w:rPr>
        <w:footnoteRef/>
      </w:r>
      <w:r>
        <w:t xml:space="preserve"> </w:t>
      </w:r>
      <w:r>
        <w:t xml:space="preserve">Јн 14, 9. </w:t>
      </w:r>
    </w:p>
  </w:footnote>
  <w:footnote w:id="190">
    <w:p w14:paraId="000000BF">
      <w:pPr>
        <w:pStyle w:val="Footnotetext"/>
        <w:rPr/>
      </w:pPr>
      <w:r>
        <w:rPr>
          <w:rStyle w:val="Footnotereference"/>
        </w:rPr>
        <w:footnoteRef/>
      </w:r>
      <w:r>
        <w:t xml:space="preserve"> </w:t>
      </w:r>
      <w:r>
        <w:t xml:space="preserve">Пос 24, 16. </w:t>
      </w:r>
    </w:p>
  </w:footnote>
  <w:footnote w:id="191">
    <w:p w14:paraId="000000C0">
      <w:pPr>
        <w:pStyle w:val="Footnotetext"/>
        <w:rPr/>
      </w:pPr>
      <w:r>
        <w:rPr>
          <w:rStyle w:val="Footnotereference"/>
        </w:rPr>
        <w:footnoteRef/>
      </w:r>
      <w:r>
        <w:t xml:space="preserve"> </w:t>
      </w:r>
      <w:r>
        <w:t xml:space="preserve">Јер 22, 17. </w:t>
      </w:r>
    </w:p>
  </w:footnote>
  <w:footnote w:id="192">
    <w:p w14:paraId="000000C1">
      <w:pPr>
        <w:pStyle w:val="Footnotetext"/>
        <w:rPr/>
      </w:pPr>
      <w:r>
        <w:rPr>
          <w:rStyle w:val="Footnotereference"/>
        </w:rPr>
        <w:footnoteRef/>
      </w:r>
      <w:r>
        <w:t xml:space="preserve"> </w:t>
      </w:r>
      <w:r>
        <w:t xml:space="preserve">Пс 44, 11. </w:t>
      </w:r>
    </w:p>
  </w:footnote>
  <w:footnote w:id="193">
    <w:p w14:paraId="000000C2">
      <w:pPr>
        <w:pStyle w:val="Footnotetext"/>
        <w:rPr/>
      </w:pPr>
      <w:r>
        <w:rPr>
          <w:rStyle w:val="Footnotereference"/>
        </w:rPr>
        <w:footnoteRef/>
      </w:r>
      <w:r>
        <w:t xml:space="preserve"> </w:t>
      </w:r>
      <w:r>
        <w:t xml:space="preserve">Пнп 5, 12. </w:t>
      </w:r>
    </w:p>
  </w:footnote>
  <w:footnote w:id="194">
    <w:p w14:paraId="000000C3">
      <w:pPr>
        <w:pStyle w:val="Footnotetext"/>
        <w:rPr/>
      </w:pPr>
      <w:r>
        <w:rPr>
          <w:rStyle w:val="Footnotereference"/>
        </w:rPr>
        <w:footnoteRef/>
      </w:r>
      <w:r>
        <w:t xml:space="preserve"> </w:t>
      </w:r>
      <w:r>
        <w:t xml:space="preserve">Изл 3, 7-8. </w:t>
      </w:r>
    </w:p>
  </w:footnote>
  <w:footnote w:id="195">
    <w:p w14:paraId="000000C4">
      <w:pPr>
        <w:pStyle w:val="Footnotetext"/>
        <w:rPr/>
      </w:pPr>
      <w:r>
        <w:rPr>
          <w:rStyle w:val="Footnotereference"/>
        </w:rPr>
        <w:footnoteRef/>
      </w:r>
      <w:r>
        <w:t xml:space="preserve"> </w:t>
      </w:r>
      <w:r>
        <w:t xml:space="preserve">Изл 3, 9-10. </w:t>
      </w:r>
    </w:p>
  </w:footnote>
  <w:footnote w:id="196">
    <w:p w14:paraId="000000C5">
      <w:pPr>
        <w:pStyle w:val="Footnotetext"/>
        <w:rPr/>
      </w:pPr>
      <w:r>
        <w:rPr>
          <w:rStyle w:val="Footnotereference"/>
        </w:rPr>
        <w:footnoteRef/>
      </w:r>
      <w:r>
        <w:t xml:space="preserve"> </w:t>
      </w:r>
      <w:r>
        <w:t xml:space="preserve">Изл 3, 11. </w:t>
      </w:r>
    </w:p>
  </w:footnote>
  <w:footnote w:id="197">
    <w:p w14:paraId="000000C6">
      <w:pPr>
        <w:pStyle w:val="Footnotetext"/>
        <w:rPr/>
      </w:pPr>
      <w:r>
        <w:rPr>
          <w:rStyle w:val="Footnotereference"/>
        </w:rPr>
        <w:footnoteRef/>
      </w:r>
      <w:r>
        <w:t xml:space="preserve"> </w:t>
      </w:r>
      <w:r>
        <w:t xml:space="preserve">Ис 43, 9. </w:t>
      </w:r>
    </w:p>
  </w:footnote>
  <w:footnote w:id="198">
    <w:p w14:paraId="000000C7">
      <w:pPr>
        <w:pStyle w:val="Footnotetext"/>
        <w:rPr/>
      </w:pPr>
      <w:r>
        <w:rPr>
          <w:rStyle w:val="Footnotereference"/>
        </w:rPr>
        <w:footnoteRef/>
      </w:r>
      <w:r>
        <w:t xml:space="preserve"> </w:t>
      </w:r>
      <w:r>
        <w:t xml:space="preserve">Изл 4, 1-4. </w:t>
      </w:r>
    </w:p>
  </w:footnote>
  <w:footnote w:id="199">
    <w:p w14:paraId="000000C8">
      <w:pPr>
        <w:pStyle w:val="Footnotetext"/>
        <w:rPr/>
      </w:pPr>
      <w:r>
        <w:rPr>
          <w:rStyle w:val="Footnotereference"/>
        </w:rPr>
        <w:footnoteRef/>
      </w:r>
      <w:r>
        <w:t xml:space="preserve"> </w:t>
      </w:r>
      <w:r>
        <w:t xml:space="preserve">Изл 16, 3. </w:t>
      </w:r>
    </w:p>
  </w:footnote>
  <w:footnote w:id="200">
    <w:p w14:paraId="000000C9">
      <w:pPr>
        <w:pStyle w:val="Footnotetext"/>
        <w:rPr/>
      </w:pPr>
      <w:r>
        <w:rPr>
          <w:rStyle w:val="Footnotereference"/>
        </w:rPr>
        <w:footnoteRef/>
      </w:r>
      <w:r>
        <w:t xml:space="preserve"> </w:t>
      </w:r>
      <w:r>
        <w:t xml:space="preserve">Изл 4, 1. </w:t>
      </w:r>
    </w:p>
  </w:footnote>
  <w:footnote w:id="201">
    <w:p w14:paraId="000000CA">
      <w:pPr>
        <w:pStyle w:val="Footnotetext"/>
        <w:rPr/>
      </w:pPr>
      <w:r>
        <w:rPr>
          <w:rStyle w:val="Footnotereference"/>
        </w:rPr>
        <w:footnoteRef/>
      </w:r>
      <w:r>
        <w:t xml:space="preserve"> </w:t>
      </w:r>
      <w:r>
        <w:t xml:space="preserve">Хомерова Илијада А, 223. </w:t>
      </w:r>
    </w:p>
  </w:footnote>
  <w:footnote w:id="202">
    <w:p w14:paraId="000000CB">
      <w:pPr>
        <w:pStyle w:val="Footnotetext"/>
        <w:rPr/>
      </w:pPr>
      <w:r>
        <w:rPr>
          <w:rStyle w:val="Footnotereference"/>
        </w:rPr>
        <w:footnoteRef/>
      </w:r>
      <w:r>
        <w:t xml:space="preserve"> </w:t>
      </w:r>
      <w:r>
        <w:t xml:space="preserve">Слободан превод. </w:t>
      </w:r>
    </w:p>
  </w:footnote>
  <w:footnote w:id="203">
    <w:p w14:paraId="000000CC">
      <w:pPr>
        <w:pStyle w:val="Footnotetext"/>
        <w:rPr/>
      </w:pPr>
      <w:r>
        <w:rPr>
          <w:rStyle w:val="Footnotereference"/>
        </w:rPr>
        <w:footnoteRef/>
      </w:r>
      <w:r>
        <w:t xml:space="preserve"> </w:t>
      </w:r>
      <w:r>
        <w:t xml:space="preserve">Пс 117, 15-16. </w:t>
      </w:r>
    </w:p>
  </w:footnote>
  <w:footnote w:id="204">
    <w:p w14:paraId="000000CD">
      <w:pPr>
        <w:pStyle w:val="Footnotetext"/>
        <w:rPr/>
      </w:pPr>
      <w:r>
        <w:rPr>
          <w:rStyle w:val="Footnotereference"/>
        </w:rPr>
        <w:footnoteRef/>
      </w:r>
      <w:r>
        <w:t xml:space="preserve"> </w:t>
      </w:r>
      <w:r>
        <w:t xml:space="preserve">Лк 23, 43. </w:t>
      </w:r>
    </w:p>
  </w:footnote>
  <w:footnote w:id="205">
    <w:p w14:paraId="000000CE">
      <w:pPr>
        <w:pStyle w:val="Footnotetext"/>
        <w:rPr/>
      </w:pPr>
      <w:r>
        <w:rPr>
          <w:rStyle w:val="Footnotereference"/>
        </w:rPr>
        <w:footnoteRef/>
      </w:r>
      <w:r>
        <w:t xml:space="preserve"> </w:t>
      </w:r>
      <w:r>
        <w:t xml:space="preserve">Рим 14, 9. </w:t>
      </w:r>
    </w:p>
  </w:footnote>
  <w:footnote w:id="206">
    <w:p w14:paraId="000000CF">
      <w:pPr>
        <w:pStyle w:val="Footnotetext"/>
        <w:rPr/>
      </w:pPr>
      <w:r>
        <w:rPr>
          <w:rStyle w:val="Footnotereference"/>
        </w:rPr>
        <w:footnoteRef/>
      </w:r>
      <w:r>
        <w:t xml:space="preserve"> </w:t>
      </w:r>
      <w:r>
        <w:t xml:space="preserve">Изл 4, 6-7. </w:t>
      </w:r>
    </w:p>
  </w:footnote>
  <w:footnote w:id="207">
    <w:p w14:paraId="000000D0">
      <w:pPr>
        <w:pStyle w:val="Footnotetext"/>
        <w:rPr/>
      </w:pPr>
      <w:r>
        <w:rPr>
          <w:rStyle w:val="Footnotereference"/>
        </w:rPr>
        <w:footnoteRef/>
      </w:r>
      <w:r>
        <w:t xml:space="preserve"> </w:t>
      </w:r>
      <w:r>
        <w:t xml:space="preserve">Мт 8, 3. </w:t>
      </w:r>
    </w:p>
  </w:footnote>
  <w:footnote w:id="208">
    <w:p w14:paraId="000000D1">
      <w:pPr>
        <w:pStyle w:val="Footnotetext"/>
        <w:rPr/>
      </w:pPr>
      <w:r>
        <w:rPr>
          <w:rStyle w:val="Footnotereference"/>
        </w:rPr>
        <w:footnoteRef/>
      </w:r>
      <w:r>
        <w:t xml:space="preserve"> </w:t>
      </w:r>
      <w:r>
        <w:t xml:space="preserve">Изл 4, 7. </w:t>
      </w:r>
    </w:p>
  </w:footnote>
  <w:footnote w:id="209">
    <w:p w14:paraId="000000D2">
      <w:pPr>
        <w:pStyle w:val="Footnotetext"/>
        <w:rPr/>
      </w:pPr>
      <w:r>
        <w:rPr>
          <w:rStyle w:val="Footnotereference"/>
        </w:rPr>
        <w:footnoteRef/>
      </w:r>
      <w:r>
        <w:t xml:space="preserve"> </w:t>
      </w:r>
      <w:r>
        <w:t xml:space="preserve">Изл 4, 8. </w:t>
      </w:r>
    </w:p>
  </w:footnote>
  <w:footnote w:id="210">
    <w:p w14:paraId="000000D3">
      <w:pPr>
        <w:pStyle w:val="Footnotetext"/>
        <w:rPr/>
      </w:pPr>
      <w:r>
        <w:rPr>
          <w:rStyle w:val="Footnotereference"/>
        </w:rPr>
        <w:footnoteRef/>
      </w:r>
      <w:r>
        <w:t xml:space="preserve"> </w:t>
      </w:r>
      <w:r>
        <w:t xml:space="preserve">Изл 4, 9. </w:t>
      </w:r>
    </w:p>
  </w:footnote>
  <w:footnote w:id="211">
    <w:p w14:paraId="000000D4">
      <w:pPr>
        <w:pStyle w:val="Footnotetext"/>
        <w:rPr/>
      </w:pPr>
      <w:r>
        <w:rPr>
          <w:rStyle w:val="Footnotereference"/>
        </w:rPr>
        <w:footnoteRef/>
      </w:r>
      <w:r>
        <w:t xml:space="preserve"> </w:t>
      </w:r>
      <w:r>
        <w:t xml:space="preserve">Мт 12, 38. </w:t>
      </w:r>
    </w:p>
  </w:footnote>
  <w:footnote w:id="212">
    <w:p w14:paraId="000000D5">
      <w:pPr>
        <w:pStyle w:val="Footnotetext"/>
        <w:rPr/>
      </w:pPr>
      <w:r>
        <w:rPr>
          <w:rStyle w:val="Footnotereference"/>
        </w:rPr>
        <w:footnoteRef/>
      </w:r>
      <w:r>
        <w:t xml:space="preserve"> </w:t>
      </w:r>
      <w:r>
        <w:t xml:space="preserve">Мт 12, 39-40. </w:t>
      </w:r>
    </w:p>
  </w:footnote>
  <w:footnote w:id="213">
    <w:p w14:paraId="000000D6">
      <w:pPr>
        <w:pStyle w:val="Footnotetext"/>
        <w:rPr/>
      </w:pPr>
      <w:r>
        <w:rPr>
          <w:rStyle w:val="Footnotereference"/>
        </w:rPr>
        <w:footnoteRef/>
      </w:r>
      <w:r>
        <w:t xml:space="preserve"> </w:t>
      </w:r>
      <w:r>
        <w:t xml:space="preserve">Ис 1, 16. </w:t>
      </w:r>
    </w:p>
  </w:footnote>
  <w:footnote w:id="214">
    <w:p w14:paraId="000000D7">
      <w:pPr>
        <w:pStyle w:val="Footnotetext"/>
        <w:rPr/>
      </w:pPr>
      <w:r>
        <w:rPr>
          <w:rStyle w:val="Footnotereference"/>
        </w:rPr>
        <w:footnoteRef/>
      </w:r>
      <w:r>
        <w:t xml:space="preserve"> </w:t>
      </w:r>
      <w:r>
        <w:t xml:space="preserve">Изл 4, 8. </w:t>
      </w:r>
    </w:p>
  </w:footnote>
  <w:footnote w:id="215">
    <w:p w14:paraId="000000D8">
      <w:pPr>
        <w:pStyle w:val="Footnotetext"/>
        <w:rPr/>
      </w:pPr>
      <w:r>
        <w:rPr>
          <w:rStyle w:val="Footnotereference"/>
        </w:rPr>
        <w:footnoteRef/>
      </w:r>
      <w:r>
        <w:t xml:space="preserve"> </w:t>
      </w:r>
      <w:r>
        <w:t xml:space="preserve">Изл 4, 10-13. </w:t>
      </w:r>
    </w:p>
  </w:footnote>
  <w:footnote w:id="216">
    <w:p w14:paraId="000000D9">
      <w:pPr>
        <w:pStyle w:val="Footnotetext"/>
        <w:rPr/>
      </w:pPr>
      <w:r>
        <w:rPr>
          <w:rStyle w:val="Footnotereference"/>
        </w:rPr>
        <w:footnoteRef/>
      </w:r>
      <w:r>
        <w:t xml:space="preserve"> </w:t>
      </w:r>
      <w:r>
        <w:t xml:space="preserve">Изл 3, 14. </w:t>
      </w:r>
    </w:p>
  </w:footnote>
  <w:footnote w:id="217">
    <w:p w14:paraId="000000DA">
      <w:pPr>
        <w:pStyle w:val="Footnotetext"/>
        <w:rPr/>
      </w:pPr>
      <w:r>
        <w:rPr>
          <w:rStyle w:val="Footnotereference"/>
        </w:rPr>
        <w:footnoteRef/>
      </w:r>
      <w:r>
        <w:t xml:space="preserve"> </w:t>
      </w:r>
      <w:r>
        <w:t xml:space="preserve">Изл 4, 13. </w:t>
      </w:r>
    </w:p>
  </w:footnote>
  <w:footnote w:id="218">
    <w:p w14:paraId="000000DB">
      <w:pPr>
        <w:pStyle w:val="Footnotetext"/>
        <w:rPr/>
      </w:pPr>
      <w:r>
        <w:rPr>
          <w:rStyle w:val="Footnotereference"/>
        </w:rPr>
        <w:footnoteRef/>
      </w:r>
      <w:r>
        <w:t xml:space="preserve"> </w:t>
      </w:r>
      <w:r>
        <w:t xml:space="preserve">Изл 4, 14-16. </w:t>
      </w:r>
    </w:p>
  </w:footnote>
  <w:footnote w:id="219">
    <w:p w14:paraId="000000DC">
      <w:pPr>
        <w:pStyle w:val="Footnotetext"/>
        <w:rPr/>
      </w:pPr>
      <w:r>
        <w:rPr>
          <w:rStyle w:val="Footnotereference"/>
        </w:rPr>
        <w:footnoteRef/>
      </w:r>
      <w:r>
        <w:t xml:space="preserve"> </w:t>
      </w:r>
      <w:r>
        <w:t xml:space="preserve">Пнз 18, 18. </w:t>
      </w:r>
    </w:p>
  </w:footnote>
  <w:footnote w:id="220">
    <w:p w14:paraId="000000DD">
      <w:pPr>
        <w:pStyle w:val="Footnotetext"/>
        <w:rPr/>
      </w:pPr>
      <w:r>
        <w:rPr>
          <w:rStyle w:val="Footnotereference"/>
        </w:rPr>
        <w:footnoteRef/>
      </w:r>
      <w:r>
        <w:t xml:space="preserve"> </w:t>
      </w:r>
      <w:r>
        <w:t xml:space="preserve">Јн 12, 49. </w:t>
      </w:r>
    </w:p>
  </w:footnote>
  <w:footnote w:id="221">
    <w:p w14:paraId="000000DE">
      <w:pPr>
        <w:pStyle w:val="Footnotetext"/>
        <w:rPr/>
      </w:pPr>
      <w:r>
        <w:rPr>
          <w:rStyle w:val="Footnotereference"/>
        </w:rPr>
        <w:footnoteRef/>
      </w:r>
      <w:r>
        <w:t xml:space="preserve"> </w:t>
      </w:r>
      <w:r>
        <w:t xml:space="preserve">Мт 5, 17. </w:t>
      </w:r>
    </w:p>
  </w:footnote>
  <w:footnote w:id="222">
    <w:p w14:paraId="000000DF">
      <w:pPr>
        <w:pStyle w:val="Footnotetext"/>
        <w:rPr/>
      </w:pPr>
      <w:r>
        <w:rPr>
          <w:rStyle w:val="Footnotereference"/>
        </w:rPr>
        <w:footnoteRef/>
      </w:r>
      <w:r>
        <w:t xml:space="preserve"> </w:t>
      </w:r>
      <w:r>
        <w:t xml:space="preserve">Онај који уводи у Божанске тајне. </w:t>
      </w:r>
    </w:p>
  </w:footnote>
  <w:footnote w:id="223">
    <w:p w14:paraId="000000E0">
      <w:pPr>
        <w:pStyle w:val="Footnotetext"/>
        <w:rPr/>
      </w:pPr>
      <w:r>
        <w:rPr>
          <w:rStyle w:val="Footnotereference"/>
        </w:rPr>
        <w:footnoteRef/>
      </w:r>
      <w:r>
        <w:t xml:space="preserve"> </w:t>
      </w:r>
      <w:r>
        <w:t xml:space="preserve">Изл 4, 18-20. </w:t>
      </w:r>
    </w:p>
  </w:footnote>
  <w:footnote w:id="224">
    <w:p w14:paraId="000000E1">
      <w:pPr>
        <w:pStyle w:val="Footnotetext"/>
        <w:rPr/>
      </w:pPr>
      <w:r>
        <w:rPr>
          <w:rStyle w:val="Footnotereference"/>
        </w:rPr>
        <w:footnoteRef/>
      </w:r>
      <w:r>
        <w:t xml:space="preserve"> </w:t>
      </w:r>
      <w:r>
        <w:t xml:space="preserve">Гал 5, 24. </w:t>
      </w:r>
    </w:p>
  </w:footnote>
  <w:footnote w:id="225">
    <w:p w14:paraId="000000E2">
      <w:pPr>
        <w:pStyle w:val="Footnotetext"/>
        <w:rPr/>
      </w:pPr>
      <w:r>
        <w:rPr>
          <w:rStyle w:val="Footnotereference"/>
        </w:rPr>
        <w:footnoteRef/>
      </w:r>
      <w:r>
        <w:t xml:space="preserve"> </w:t>
      </w:r>
      <w:r>
        <w:t xml:space="preserve">Мт 8, 21. </w:t>
      </w:r>
    </w:p>
  </w:footnote>
  <w:footnote w:id="226">
    <w:p w14:paraId="000000E3">
      <w:pPr>
        <w:pStyle w:val="Footnotetext"/>
        <w:rPr/>
      </w:pPr>
      <w:r>
        <w:rPr>
          <w:rStyle w:val="Footnotereference"/>
        </w:rPr>
        <w:footnoteRef/>
      </w:r>
      <w:r>
        <w:t xml:space="preserve"> </w:t>
      </w:r>
      <w:r>
        <w:t xml:space="preserve">Мт 8, 22. </w:t>
      </w:r>
    </w:p>
  </w:footnote>
  <w:footnote w:id="227">
    <w:p w14:paraId="000000E4">
      <w:pPr>
        <w:pStyle w:val="Footnotetext"/>
        <w:rPr/>
      </w:pPr>
      <w:r>
        <w:rPr>
          <w:rStyle w:val="Footnotereference"/>
        </w:rPr>
        <w:footnoteRef/>
      </w:r>
      <w:r>
        <w:t xml:space="preserve"> </w:t>
      </w:r>
      <w:r>
        <w:t xml:space="preserve">Гал 1, 16. </w:t>
      </w:r>
    </w:p>
  </w:footnote>
  <w:footnote w:id="228">
    <w:p w14:paraId="000000E5">
      <w:pPr>
        <w:pStyle w:val="Footnotetext"/>
        <w:rPr/>
      </w:pPr>
      <w:r>
        <w:rPr>
          <w:rStyle w:val="Footnotereference"/>
        </w:rPr>
        <w:footnoteRef/>
      </w:r>
      <w:r>
        <w:t xml:space="preserve"> </w:t>
      </w:r>
      <w:r>
        <w:t xml:space="preserve">Јев 2, 14-15. </w:t>
      </w:r>
    </w:p>
  </w:footnote>
  <w:footnote w:id="229">
    <w:p w14:paraId="000000E6">
      <w:pPr>
        <w:pStyle w:val="Footnotetext"/>
        <w:rPr/>
      </w:pPr>
      <w:r>
        <w:rPr>
          <w:rStyle w:val="Footnotereference"/>
        </w:rPr>
        <w:footnoteRef/>
      </w:r>
      <w:r>
        <w:t xml:space="preserve"> </w:t>
      </w:r>
      <w:r>
        <w:t xml:space="preserve">Флп 1, 21. </w:t>
      </w:r>
    </w:p>
  </w:footnote>
  <w:footnote w:id="230">
    <w:p w14:paraId="000000E7">
      <w:pPr>
        <w:pStyle w:val="Footnotetext"/>
        <w:rPr/>
      </w:pPr>
      <w:r>
        <w:rPr>
          <w:rStyle w:val="Footnotereference"/>
        </w:rPr>
        <w:footnoteRef/>
      </w:r>
      <w:r>
        <w:t xml:space="preserve"> </w:t>
      </w:r>
      <w:r>
        <w:t xml:space="preserve">Рим 8, 35. </w:t>
      </w:r>
    </w:p>
  </w:footnote>
  <w:footnote w:id="231">
    <w:p w14:paraId="000000E8">
      <w:pPr>
        <w:pStyle w:val="Footnotetext"/>
        <w:rPr/>
      </w:pPr>
      <w:r>
        <w:rPr>
          <w:rStyle w:val="Footnotereference"/>
        </w:rPr>
        <w:footnoteRef/>
      </w:r>
      <w:r>
        <w:t xml:space="preserve"> </w:t>
      </w:r>
      <w:r>
        <w:t>Погл. 1 Кор 15, 24-26</w:t>
      </w:r>
    </w:p>
  </w:footnote>
  <w:footnote w:id="232">
    <w:p w14:paraId="000000E9">
      <w:pPr>
        <w:pStyle w:val="Footnotetext"/>
        <w:rPr/>
      </w:pPr>
      <w:r>
        <w:rPr>
          <w:rStyle w:val="Footnotereference"/>
        </w:rPr>
        <w:footnoteRef/>
      </w:r>
      <w:r>
        <w:t xml:space="preserve"> </w:t>
      </w:r>
      <w:r>
        <w:t xml:space="preserve">Изл 4, 21. </w:t>
      </w:r>
    </w:p>
  </w:footnote>
  <w:footnote w:id="233">
    <w:p w14:paraId="000000EA">
      <w:pPr>
        <w:pStyle w:val="Footnotetext"/>
        <w:rPr/>
      </w:pPr>
      <w:r>
        <w:rPr>
          <w:rStyle w:val="Footnotereference"/>
        </w:rPr>
        <w:footnoteRef/>
      </w:r>
      <w:r>
        <w:t xml:space="preserve"> </w:t>
      </w:r>
      <w:r>
        <w:t xml:space="preserve">Пос 3, 19. </w:t>
      </w:r>
    </w:p>
  </w:footnote>
  <w:footnote w:id="234">
    <w:p w14:paraId="000000EB">
      <w:pPr>
        <w:pStyle w:val="Footnotetext"/>
        <w:rPr/>
      </w:pPr>
      <w:r>
        <w:rPr>
          <w:rStyle w:val="Footnotereference"/>
        </w:rPr>
        <w:footnoteRef/>
      </w:r>
      <w:r>
        <w:t xml:space="preserve"> </w:t>
      </w:r>
      <w:r>
        <w:t xml:space="preserve">Призвана је да не служи својим дотадашњим Боговима. </w:t>
      </w:r>
    </w:p>
  </w:footnote>
  <w:footnote w:id="235">
    <w:p w14:paraId="000000EC">
      <w:pPr>
        <w:pStyle w:val="Footnotetext"/>
        <w:rPr/>
      </w:pPr>
      <w:r>
        <w:rPr>
          <w:rStyle w:val="Footnotereference"/>
        </w:rPr>
        <w:footnoteRef/>
      </w:r>
      <w:r>
        <w:t xml:space="preserve"> </w:t>
      </w:r>
      <w:r>
        <w:t xml:space="preserve">Слободан превод.  </w:t>
      </w:r>
    </w:p>
  </w:footnote>
  <w:footnote w:id="236">
    <w:p w14:paraId="000000ED">
      <w:pPr>
        <w:pStyle w:val="Footnotetext"/>
        <w:rPr/>
      </w:pPr>
      <w:r>
        <w:rPr>
          <w:rStyle w:val="Footnotereference"/>
        </w:rPr>
        <w:footnoteRef/>
      </w:r>
      <w:r>
        <w:t xml:space="preserve"> </w:t>
      </w:r>
      <w:r>
        <w:t>Јев 5.</w:t>
      </w:r>
    </w:p>
  </w:footnote>
  <w:footnote w:id="237">
    <w:p w14:paraId="000000EE">
      <w:pPr>
        <w:pStyle w:val="Footnotetext"/>
        <w:rPr/>
      </w:pPr>
      <w:r>
        <w:rPr>
          <w:rStyle w:val="Footnotereference"/>
        </w:rPr>
        <w:footnoteRef/>
      </w:r>
      <w:r>
        <w:t xml:space="preserve"> </w:t>
      </w:r>
      <w:r>
        <w:t xml:space="preserve">Јн 5, 45-46. </w:t>
      </w:r>
    </w:p>
  </w:footnote>
  <w:footnote w:id="238">
    <w:p w14:paraId="000000EF">
      <w:pPr>
        <w:pStyle w:val="Footnotetext"/>
        <w:rPr/>
      </w:pPr>
      <w:r>
        <w:rPr>
          <w:rStyle w:val="Footnotereference"/>
        </w:rPr>
        <w:footnoteRef/>
      </w:r>
      <w:r>
        <w:t xml:space="preserve"> </w:t>
      </w:r>
      <w:r>
        <w:t xml:space="preserve">Изл 7, 6-7. </w:t>
      </w:r>
    </w:p>
  </w:footnote>
  <w:footnote w:id="239">
    <w:p w14:paraId="000000F0">
      <w:pPr>
        <w:pStyle w:val="Footnotetext"/>
        <w:rPr/>
      </w:pPr>
      <w:r>
        <w:rPr>
          <w:rStyle w:val="Footnotereference"/>
        </w:rPr>
        <w:footnoteRef/>
      </w:r>
      <w:r>
        <w:t xml:space="preserve"> </w:t>
      </w:r>
      <w:r>
        <w:t xml:space="preserve">Јн 6, 54. </w:t>
      </w:r>
    </w:p>
  </w:footnote>
  <w:footnote w:id="240">
    <w:p w14:paraId="000000F1">
      <w:pPr>
        <w:pStyle w:val="Footnotetext"/>
        <w:rPr/>
      </w:pPr>
      <w:r>
        <w:rPr>
          <w:rStyle w:val="Footnotereference"/>
        </w:rPr>
        <w:footnoteRef/>
      </w:r>
      <w:r>
        <w:t xml:space="preserve"> </w:t>
      </w:r>
      <w:r>
        <w:t xml:space="preserve">2 Тим. 3, 12. </w:t>
      </w:r>
    </w:p>
  </w:footnote>
  <w:footnote w:id="241">
    <w:p w14:paraId="000000F2">
      <w:pPr>
        <w:pStyle w:val="Footnotetext"/>
        <w:rPr/>
      </w:pPr>
      <w:r>
        <w:rPr>
          <w:rStyle w:val="Footnotereference"/>
        </w:rPr>
        <w:footnoteRef/>
      </w:r>
      <w:r>
        <w:t xml:space="preserve"> </w:t>
      </w:r>
      <w:r>
        <w:t xml:space="preserve">Рим. 8, 18. </w:t>
      </w:r>
    </w:p>
  </w:footnote>
  <w:footnote w:id="242">
    <w:p w14:paraId="000000F3">
      <w:pPr>
        <w:pStyle w:val="Footnotetext"/>
        <w:rPr/>
      </w:pPr>
      <w:r>
        <w:rPr>
          <w:rStyle w:val="Footnotereference"/>
        </w:rPr>
        <w:footnoteRef/>
      </w:r>
      <w:r>
        <w:t xml:space="preserve"> </w:t>
      </w:r>
      <w:r>
        <w:t xml:space="preserve">Изл 13, 17-18. </w:t>
      </w:r>
    </w:p>
  </w:footnote>
  <w:footnote w:id="243">
    <w:p w14:paraId="000000F4">
      <w:pPr>
        <w:pStyle w:val="Footnotetext"/>
        <w:rPr/>
      </w:pPr>
      <w:r>
        <w:rPr>
          <w:rStyle w:val="Footnotereference"/>
        </w:rPr>
        <w:footnoteRef/>
      </w:r>
      <w:r>
        <w:t xml:space="preserve"> </w:t>
      </w:r>
      <w:r>
        <w:t xml:space="preserve">Рим 10, 8-10. </w:t>
      </w:r>
    </w:p>
  </w:footnote>
  <w:footnote w:id="244">
    <w:p w14:paraId="000000F5">
      <w:pPr>
        <w:pStyle w:val="Footnotetext"/>
        <w:rPr/>
      </w:pPr>
      <w:r>
        <w:rPr>
          <w:rStyle w:val="Footnotereference"/>
        </w:rPr>
        <w:footnoteRef/>
      </w:r>
      <w:r>
        <w:t xml:space="preserve"> </w:t>
      </w:r>
      <w:r>
        <w:t xml:space="preserve">Мт 20, 1. </w:t>
      </w:r>
    </w:p>
  </w:footnote>
  <w:footnote w:id="245">
    <w:p w14:paraId="000000F6">
      <w:pPr>
        <w:pStyle w:val="Footnotetext"/>
        <w:rPr/>
      </w:pPr>
      <w:r>
        <w:rPr>
          <w:rStyle w:val="Footnotereference"/>
        </w:rPr>
        <w:footnoteRef/>
      </w:r>
      <w:r>
        <w:t xml:space="preserve"> </w:t>
      </w:r>
      <w:r>
        <w:t xml:space="preserve">2 Тим. 3, 16. </w:t>
      </w:r>
    </w:p>
  </w:footnote>
  <w:footnote w:id="246">
    <w:p w14:paraId="000000F7">
      <w:pPr>
        <w:pStyle w:val="Footnotetext"/>
        <w:rPr/>
      </w:pPr>
      <w:r>
        <w:rPr>
          <w:rStyle w:val="Footnotereference"/>
        </w:rPr>
        <w:footnoteRef/>
      </w:r>
      <w:r>
        <w:t xml:space="preserve"> </w:t>
      </w:r>
      <w:r>
        <w:t xml:space="preserve">Дап 4, 12. </w:t>
      </w:r>
    </w:p>
  </w:footnote>
  <w:footnote w:id="247">
    <w:p w14:paraId="000000F8">
      <w:pPr>
        <w:pStyle w:val="Footnotetext"/>
        <w:rPr/>
      </w:pPr>
      <w:r>
        <w:rPr>
          <w:rStyle w:val="Footnotereference"/>
        </w:rPr>
        <w:footnoteRef/>
      </w:r>
      <w:r>
        <w:t xml:space="preserve"> </w:t>
      </w:r>
      <w:r>
        <w:t xml:space="preserve">Изл 13, 20-22. </w:t>
      </w:r>
    </w:p>
  </w:footnote>
  <w:footnote w:id="248">
    <w:p w14:paraId="000000F9">
      <w:pPr>
        <w:pStyle w:val="Footnotetext"/>
        <w:rPr/>
      </w:pPr>
      <w:r>
        <w:rPr>
          <w:rStyle w:val="Footnotereference"/>
        </w:rPr>
        <w:footnoteRef/>
      </w:r>
      <w:r>
        <w:t xml:space="preserve"> </w:t>
      </w:r>
      <w:r>
        <w:t xml:space="preserve">Пс 46, 10. </w:t>
      </w:r>
    </w:p>
  </w:footnote>
  <w:footnote w:id="249">
    <w:p w14:paraId="000000FA">
      <w:pPr>
        <w:pStyle w:val="Footnotetext"/>
        <w:rPr/>
      </w:pPr>
      <w:r>
        <w:rPr>
          <w:rStyle w:val="Footnotereference"/>
        </w:rPr>
        <w:footnoteRef/>
      </w:r>
      <w:r>
        <w:t xml:space="preserve"> </w:t>
      </w:r>
      <w:r>
        <w:t xml:space="preserve">Пс 74, 4. </w:t>
      </w:r>
    </w:p>
  </w:footnote>
  <w:footnote w:id="250">
    <w:p w14:paraId="000000FB">
      <w:pPr>
        <w:pStyle w:val="Footnotetext"/>
        <w:rPr/>
      </w:pPr>
      <w:r>
        <w:rPr>
          <w:rStyle w:val="Footnotereference"/>
        </w:rPr>
        <w:footnoteRef/>
      </w:r>
      <w:r>
        <w:t xml:space="preserve"> </w:t>
      </w:r>
      <w:r>
        <w:t xml:space="preserve">Рим 13, 12-13. </w:t>
      </w:r>
    </w:p>
  </w:footnote>
  <w:footnote w:id="251">
    <w:p w14:paraId="000000FC">
      <w:pPr>
        <w:pStyle w:val="Footnotetext"/>
        <w:rPr/>
      </w:pPr>
      <w:r>
        <w:rPr>
          <w:rStyle w:val="Footnotereference"/>
        </w:rPr>
        <w:footnoteRef/>
      </w:r>
      <w:r>
        <w:t xml:space="preserve"> </w:t>
      </w:r>
      <w:r>
        <w:t xml:space="preserve">Изл 14, 6-7. </w:t>
      </w:r>
    </w:p>
  </w:footnote>
  <w:footnote w:id="252">
    <w:p w14:paraId="000000FD">
      <w:pPr>
        <w:pStyle w:val="Footnotetext"/>
        <w:rPr/>
      </w:pPr>
      <w:r>
        <w:rPr>
          <w:rStyle w:val="Footnotereference"/>
        </w:rPr>
        <w:footnoteRef/>
      </w:r>
      <w:r>
        <w:t xml:space="preserve"> </w:t>
      </w:r>
      <w:r>
        <w:t xml:space="preserve">Изл 14, 10-12. </w:t>
      </w:r>
    </w:p>
  </w:footnote>
  <w:footnote w:id="253">
    <w:p w14:paraId="000000FE">
      <w:pPr>
        <w:pStyle w:val="Footnotetext"/>
        <w:rPr/>
      </w:pPr>
      <w:r>
        <w:rPr>
          <w:rStyle w:val="Footnotereference"/>
        </w:rPr>
        <w:footnoteRef/>
      </w:r>
      <w:r>
        <w:t xml:space="preserve"> </w:t>
      </w:r>
      <w:r>
        <w:t xml:space="preserve">Изл 14, 13-16. </w:t>
      </w:r>
    </w:p>
  </w:footnote>
  <w:footnote w:id="254">
    <w:p w14:paraId="000000FF">
      <w:pPr>
        <w:pStyle w:val="Footnotetext"/>
        <w:rPr/>
      </w:pPr>
      <w:r>
        <w:rPr>
          <w:rStyle w:val="Footnotereference"/>
        </w:rPr>
        <w:footnoteRef/>
      </w:r>
      <w:r>
        <w:t xml:space="preserve"> </w:t>
      </w:r>
      <w:r>
        <w:t xml:space="preserve">Изл 14, 19-20. </w:t>
      </w:r>
    </w:p>
  </w:footnote>
  <w:footnote w:id="255">
    <w:p w14:paraId="00000100">
      <w:pPr>
        <w:pStyle w:val="Footnotetext"/>
        <w:rPr/>
      </w:pPr>
      <w:r>
        <w:rPr>
          <w:rStyle w:val="Footnotereference"/>
        </w:rPr>
        <w:footnoteRef/>
      </w:r>
      <w:r>
        <w:t xml:space="preserve"> </w:t>
      </w:r>
      <w:r>
        <w:t xml:space="preserve">Изл 14, 15-16. </w:t>
      </w:r>
    </w:p>
  </w:footnote>
  <w:footnote w:id="256">
    <w:p w14:paraId="00000101">
      <w:pPr>
        <w:pStyle w:val="Footnotetext"/>
        <w:rPr/>
      </w:pPr>
      <w:r>
        <w:rPr>
          <w:rStyle w:val="Footnotereference"/>
        </w:rPr>
        <w:footnoteRef/>
      </w:r>
      <w:r>
        <w:t xml:space="preserve"> </w:t>
      </w:r>
      <w:r>
        <w:t xml:space="preserve">1 Кор 10, 2. </w:t>
      </w:r>
    </w:p>
  </w:footnote>
  <w:footnote w:id="257">
    <w:p w14:paraId="00000102">
      <w:pPr>
        <w:pStyle w:val="Footnotetext"/>
        <w:rPr/>
      </w:pPr>
      <w:r>
        <w:rPr>
          <w:rStyle w:val="Footnotereference"/>
        </w:rPr>
        <w:footnoteRef/>
      </w:r>
      <w:r>
        <w:t xml:space="preserve"> </w:t>
      </w:r>
      <w:r>
        <w:t xml:space="preserve">Изл 14, 19-20. </w:t>
      </w:r>
    </w:p>
  </w:footnote>
  <w:footnote w:id="258">
    <w:p w14:paraId="00000103">
      <w:pPr>
        <w:pStyle w:val="Footnotetext"/>
        <w:rPr/>
      </w:pPr>
      <w:r>
        <w:rPr>
          <w:rStyle w:val="Footnotereference"/>
        </w:rPr>
        <w:footnoteRef/>
      </w:r>
      <w:r>
        <w:t xml:space="preserve"> </w:t>
      </w:r>
      <w:r>
        <w:t xml:space="preserve">Ис 9, 6. </w:t>
      </w:r>
    </w:p>
  </w:footnote>
  <w:footnote w:id="259">
    <w:p w14:paraId="00000104">
      <w:pPr>
        <w:pStyle w:val="Footnotetext"/>
        <w:rPr/>
      </w:pPr>
      <w:r>
        <w:rPr>
          <w:rStyle w:val="Footnotereference"/>
        </w:rPr>
        <w:footnoteRef/>
      </w:r>
      <w:r>
        <w:t xml:space="preserve"> </w:t>
      </w:r>
      <w:r>
        <w:t xml:space="preserve">Изл 14, 12. </w:t>
      </w:r>
    </w:p>
  </w:footnote>
  <w:footnote w:id="260">
    <w:p w14:paraId="00000105">
      <w:pPr>
        <w:pStyle w:val="Footnotetext"/>
        <w:rPr/>
      </w:pPr>
      <w:r>
        <w:rPr>
          <w:rStyle w:val="Footnotereference"/>
        </w:rPr>
        <w:footnoteRef/>
      </w:r>
      <w:r>
        <w:t xml:space="preserve"> </w:t>
      </w:r>
      <w:r>
        <w:t xml:space="preserve">Изл 17, 8-16. </w:t>
      </w:r>
    </w:p>
  </w:footnote>
  <w:footnote w:id="261">
    <w:p w14:paraId="00000106">
      <w:pPr>
        <w:pStyle w:val="Footnotetext"/>
        <w:rPr/>
      </w:pPr>
      <w:r>
        <w:rPr>
          <w:rStyle w:val="Footnotereference"/>
        </w:rPr>
        <w:footnoteRef/>
      </w:r>
      <w:r>
        <w:t xml:space="preserve"> </w:t>
      </w:r>
      <w:r>
        <w:t xml:space="preserve">Мт 5, 17. </w:t>
      </w:r>
    </w:p>
  </w:footnote>
  <w:footnote w:id="262">
    <w:p w14:paraId="00000107">
      <w:pPr>
        <w:pStyle w:val="Footnotetext"/>
        <w:rPr/>
      </w:pPr>
      <w:r>
        <w:rPr>
          <w:rStyle w:val="Footnotereference"/>
        </w:rPr>
        <w:footnoteRef/>
      </w:r>
      <w:r>
        <w:t xml:space="preserve"> </w:t>
      </w:r>
      <w:r>
        <w:t xml:space="preserve">1 Пет 2, 9. </w:t>
      </w:r>
    </w:p>
  </w:footnote>
  <w:footnote w:id="263">
    <w:p w14:paraId="00000108">
      <w:pPr>
        <w:pStyle w:val="Footnotetext"/>
        <w:rPr/>
      </w:pPr>
      <w:r>
        <w:rPr>
          <w:rStyle w:val="Footnotereference"/>
        </w:rPr>
        <w:footnoteRef/>
      </w:r>
      <w:r>
        <w:t xml:space="preserve"> </w:t>
      </w:r>
      <w:r>
        <w:t xml:space="preserve">Јн 12, 31. </w:t>
      </w:r>
    </w:p>
  </w:footnote>
  <w:footnote w:id="264">
    <w:p w14:paraId="00000109">
      <w:pPr>
        <w:pStyle w:val="Footnotetext"/>
        <w:rPr/>
      </w:pPr>
      <w:r>
        <w:rPr>
          <w:rStyle w:val="Footnotereference"/>
        </w:rPr>
        <w:footnoteRef/>
      </w:r>
      <w:r>
        <w:t xml:space="preserve"> </w:t>
      </w:r>
      <w:r>
        <w:t xml:space="preserve">1 Јн 2, 13. </w:t>
      </w:r>
    </w:p>
  </w:footnote>
  <w:footnote w:id="265">
    <w:p w14:paraId="0000010A">
      <w:pPr>
        <w:pStyle w:val="Footnotetext"/>
        <w:rPr/>
      </w:pPr>
      <w:r>
        <w:rPr>
          <w:rStyle w:val="Footnotereference"/>
        </w:rPr>
        <w:footnoteRef/>
      </w:r>
      <w:r>
        <w:t xml:space="preserve"> </w:t>
      </w:r>
      <w:r>
        <w:t xml:space="preserve">Јн 8, 24. </w:t>
      </w:r>
    </w:p>
  </w:footnote>
  <w:footnote w:id="266">
    <w:p w14:paraId="0000010B">
      <w:pPr>
        <w:pStyle w:val="Footnotetext"/>
        <w:rPr/>
      </w:pPr>
      <w:r>
        <w:rPr>
          <w:rStyle w:val="Footnotereference"/>
        </w:rPr>
        <w:footnoteRef/>
      </w:r>
      <w:r>
        <w:t xml:space="preserve"> </w:t>
      </w:r>
      <w:r>
        <w:t xml:space="preserve">Изл 17, 12. </w:t>
      </w:r>
    </w:p>
  </w:footnote>
  <w:footnote w:id="267">
    <w:p w14:paraId="0000010C">
      <w:pPr>
        <w:pStyle w:val="Footnotetext"/>
        <w:rPr/>
      </w:pPr>
      <w:r>
        <w:rPr>
          <w:rStyle w:val="Footnotereference"/>
        </w:rPr>
        <w:footnoteRef/>
      </w:r>
      <w:r>
        <w:t xml:space="preserve"> </w:t>
      </w:r>
      <w:r>
        <w:t xml:space="preserve">1 Пет 2, 7.  Ис. 28, 16. </w:t>
      </w:r>
    </w:p>
  </w:footnote>
  <w:footnote w:id="268">
    <w:p w14:paraId="0000010D">
      <w:pPr>
        <w:pStyle w:val="Footnotetext"/>
        <w:rPr/>
      </w:pPr>
      <w:r>
        <w:rPr>
          <w:rStyle w:val="Footnotereference"/>
        </w:rPr>
        <w:footnoteRef/>
      </w:r>
      <w:r>
        <w:t xml:space="preserve"> </w:t>
      </w:r>
      <w:r>
        <w:t xml:space="preserve">Ис 1, 9. </w:t>
      </w:r>
    </w:p>
  </w:footnote>
  <w:footnote w:id="269">
    <w:p w14:paraId="0000010E">
      <w:pPr>
        <w:pStyle w:val="Footnotetext"/>
        <w:rPr/>
      </w:pPr>
      <w:r>
        <w:rPr>
          <w:rStyle w:val="Footnotereference"/>
        </w:rPr>
        <w:footnoteRef/>
      </w:r>
      <w:r>
        <w:t xml:space="preserve"> </w:t>
      </w:r>
      <w:r>
        <w:t xml:space="preserve">Изл 17, 14. </w:t>
      </w:r>
    </w:p>
  </w:footnote>
  <w:footnote w:id="270">
    <w:p w14:paraId="0000010F">
      <w:pPr>
        <w:pStyle w:val="Footnotetext"/>
        <w:rPr/>
      </w:pPr>
      <w:r>
        <w:rPr>
          <w:rStyle w:val="Footnotereference"/>
        </w:rPr>
        <w:footnoteRef/>
      </w:r>
      <w:r>
        <w:t xml:space="preserve"> </w:t>
      </w:r>
      <w:r>
        <w:t>Исто</w:t>
      </w:r>
    </w:p>
  </w:footnote>
  <w:footnote w:id="271">
    <w:p w14:paraId="00000110">
      <w:pPr>
        <w:pStyle w:val="Footnotetext"/>
        <w:rPr/>
      </w:pPr>
      <w:r>
        <w:rPr>
          <w:rStyle w:val="Footnotereference"/>
        </w:rPr>
        <w:footnoteRef/>
      </w:r>
      <w:r>
        <w:t xml:space="preserve"> </w:t>
      </w:r>
      <w:r>
        <w:t xml:space="preserve">Мт 12, 29. Вероватно се мисли на добра која поседује. </w:t>
      </w:r>
    </w:p>
  </w:footnote>
  <w:footnote w:id="272">
    <w:p w14:paraId="00000111">
      <w:pPr>
        <w:pStyle w:val="Footnotetext"/>
        <w:rPr/>
      </w:pPr>
      <w:r>
        <w:rPr>
          <w:rStyle w:val="Footnotereference"/>
        </w:rPr>
        <w:footnoteRef/>
      </w:r>
      <w:r>
        <w:t xml:space="preserve"> </w:t>
      </w:r>
      <w:r>
        <w:t xml:space="preserve">Јн 10, 16. </w:t>
      </w:r>
    </w:p>
  </w:footnote>
  <w:footnote w:id="273">
    <w:p w14:paraId="00000112">
      <w:pPr>
        <w:pStyle w:val="Footnotetext"/>
        <w:rPr/>
      </w:pPr>
      <w:r>
        <w:rPr>
          <w:rStyle w:val="Footnotereference"/>
        </w:rPr>
        <w:footnoteRef/>
      </w:r>
      <w:r>
        <w:t xml:space="preserve"> </w:t>
      </w:r>
      <w:r>
        <w:t xml:space="preserve">Еф 2, 14-15. </w:t>
      </w:r>
    </w:p>
  </w:footnote>
  <w:footnote w:id="274">
    <w:p w14:paraId="00000113">
      <w:pPr>
        <w:pStyle w:val="Footnotetext"/>
        <w:rPr/>
      </w:pPr>
      <w:r>
        <w:rPr>
          <w:rStyle w:val="Footnotereference"/>
        </w:rPr>
        <w:footnoteRef/>
      </w:r>
      <w:r>
        <w:t xml:space="preserve"> </w:t>
      </w:r>
      <w:r>
        <w:t xml:space="preserve">Изл 18, 1-22. </w:t>
      </w:r>
    </w:p>
  </w:footnote>
  <w:footnote w:id="275">
    <w:p w14:paraId="00000114">
      <w:pPr>
        <w:pStyle w:val="Footnotetext"/>
        <w:rPr/>
      </w:pPr>
      <w:r>
        <w:rPr>
          <w:rStyle w:val="Footnotereference"/>
        </w:rPr>
        <w:footnoteRef/>
      </w:r>
      <w:r>
        <w:t xml:space="preserve"> </w:t>
      </w:r>
      <w:r>
        <w:t xml:space="preserve">Изл 18, 24. </w:t>
      </w:r>
    </w:p>
  </w:footnote>
  <w:footnote w:id="276">
    <w:p w14:paraId="00000115">
      <w:pPr>
        <w:pStyle w:val="Footnotetext"/>
        <w:rPr/>
      </w:pPr>
      <w:r>
        <w:rPr>
          <w:rStyle w:val="Footnotereference"/>
        </w:rPr>
        <w:footnoteRef/>
      </w:r>
      <w:r>
        <w:t xml:space="preserve"> </w:t>
      </w:r>
      <w:r>
        <w:t xml:space="preserve">1 Цар 18, 21. </w:t>
      </w:r>
    </w:p>
  </w:footnote>
  <w:footnote w:id="277">
    <w:p w14:paraId="00000116">
      <w:pPr>
        <w:pStyle w:val="Footnotetext"/>
        <w:rPr/>
      </w:pPr>
      <w:r>
        <w:rPr>
          <w:rStyle w:val="Footnotereference"/>
        </w:rPr>
        <w:footnoteRef/>
      </w:r>
      <w:r>
        <w:t xml:space="preserve"> </w:t>
      </w:r>
      <w:r>
        <w:t xml:space="preserve">Изл 18, 11-12. </w:t>
      </w:r>
    </w:p>
  </w:footnote>
  <w:footnote w:id="278">
    <w:p w14:paraId="00000117">
      <w:pPr>
        <w:pStyle w:val="Footnotetext"/>
        <w:rPr/>
      </w:pPr>
      <w:r>
        <w:rPr>
          <w:rStyle w:val="Footnotereference"/>
        </w:rPr>
        <w:footnoteRef/>
      </w:r>
      <w:r>
        <w:t xml:space="preserve"> </w:t>
      </w:r>
      <w:r>
        <w:t xml:space="preserve">Изл 18, 12. </w:t>
      </w:r>
    </w:p>
  </w:footnote>
  <w:footnote w:id="279">
    <w:p w14:paraId="00000118">
      <w:pPr>
        <w:pStyle w:val="Footnotetext"/>
        <w:rPr/>
      </w:pPr>
      <w:r>
        <w:rPr>
          <w:rStyle w:val="Footnotereference"/>
        </w:rPr>
        <w:footnoteRef/>
      </w:r>
      <w:r>
        <w:t xml:space="preserve"> </w:t>
      </w:r>
      <w:r>
        <w:t xml:space="preserve">Изл 18, 13. </w:t>
      </w:r>
    </w:p>
  </w:footnote>
  <w:footnote w:id="280">
    <w:p w14:paraId="00000119">
      <w:pPr>
        <w:pStyle w:val="Footnotetext"/>
        <w:rPr/>
      </w:pPr>
      <w:r>
        <w:rPr>
          <w:rStyle w:val="Footnotereference"/>
        </w:rPr>
        <w:footnoteRef/>
      </w:r>
      <w:r>
        <w:t xml:space="preserve"> </w:t>
      </w:r>
      <w:r>
        <w:t xml:space="preserve">Изл 18, 24. </w:t>
      </w:r>
    </w:p>
  </w:footnote>
  <w:footnote w:id="281">
    <w:p w14:paraId="0000011A">
      <w:pPr>
        <w:pStyle w:val="Footnotetext"/>
        <w:rPr/>
      </w:pPr>
      <w:r>
        <w:rPr>
          <w:rStyle w:val="Footnotereference"/>
        </w:rPr>
        <w:footnoteRef/>
      </w:r>
      <w:r>
        <w:t xml:space="preserve"> </w:t>
      </w:r>
      <w:r>
        <w:t xml:space="preserve">Флп 3, 8. </w:t>
      </w:r>
    </w:p>
  </w:footnote>
  <w:footnote w:id="282">
    <w:p w14:paraId="0000011B">
      <w:pPr>
        <w:pStyle w:val="Footnotetext"/>
        <w:rPr/>
      </w:pPr>
      <w:r>
        <w:rPr>
          <w:rStyle w:val="Footnotereference"/>
        </w:rPr>
        <w:footnoteRef/>
      </w:r>
      <w:r>
        <w:t xml:space="preserve"> </w:t>
      </w:r>
      <w:r>
        <w:t xml:space="preserve">Јер 8, 8-9. </w:t>
      </w:r>
    </w:p>
  </w:footnote>
  <w:footnote w:id="283">
    <w:p w14:paraId="0000011C">
      <w:pPr>
        <w:pStyle w:val="Footnotetext"/>
        <w:rPr/>
      </w:pPr>
      <w:r>
        <w:rPr>
          <w:rStyle w:val="Footnotereference"/>
        </w:rPr>
        <w:footnoteRef/>
      </w:r>
      <w:r>
        <w:t xml:space="preserve"> </w:t>
      </w:r>
      <w:r>
        <w:t xml:space="preserve">Пс 59, 14. </w:t>
      </w:r>
    </w:p>
  </w:footnote>
  <w:footnote w:id="284">
    <w:p w14:paraId="0000011D">
      <w:pPr>
        <w:pStyle w:val="Footnotetext"/>
        <w:rPr/>
      </w:pPr>
      <w:r>
        <w:rPr>
          <w:rStyle w:val="Footnotereference"/>
        </w:rPr>
        <w:footnoteRef/>
      </w:r>
      <w:r>
        <w:t xml:space="preserve"> </w:t>
      </w:r>
      <w:r>
        <w:t xml:space="preserve">Пс 88, 17-18. </w:t>
      </w:r>
    </w:p>
  </w:footnote>
  <w:footnote w:id="285">
    <w:p w14:paraId="0000011E">
      <w:pPr>
        <w:pStyle w:val="Footnotetext"/>
        <w:rPr/>
      </w:pPr>
      <w:r>
        <w:rPr>
          <w:rStyle w:val="Footnotereference"/>
        </w:rPr>
        <w:footnoteRef/>
      </w:r>
      <w:r>
        <w:t xml:space="preserve"> </w:t>
      </w:r>
      <w:r>
        <w:t xml:space="preserve">2 Сам 24, 11-25. </w:t>
      </w:r>
    </w:p>
  </w:footnote>
  <w:footnote w:id="286">
    <w:p w14:paraId="0000011F">
      <w:pPr>
        <w:pStyle w:val="Footnotetext"/>
        <w:rPr/>
      </w:pPr>
      <w:r>
        <w:rPr>
          <w:rStyle w:val="Footnotereference"/>
        </w:rPr>
        <w:footnoteRef/>
      </w:r>
      <w:r>
        <w:t xml:space="preserve"> </w:t>
      </w:r>
      <w:r>
        <w:t xml:space="preserve">Пос 3, 19. </w:t>
      </w:r>
    </w:p>
  </w:footnote>
  <w:footnote w:id="287">
    <w:p w14:paraId="00000120">
      <w:pPr>
        <w:pStyle w:val="Footnotetext"/>
        <w:rPr/>
      </w:pPr>
      <w:r>
        <w:rPr>
          <w:rStyle w:val="Footnotereference"/>
        </w:rPr>
        <w:footnoteRef/>
      </w:r>
      <w:r>
        <w:t xml:space="preserve"> </w:t>
      </w:r>
      <w:r>
        <w:t xml:space="preserve">Пс 86, 3. </w:t>
      </w:r>
    </w:p>
  </w:footnote>
  <w:footnote w:id="288">
    <w:p w14:paraId="00000121">
      <w:pPr>
        <w:pStyle w:val="Footnotetext"/>
        <w:rPr/>
      </w:pPr>
      <w:r>
        <w:rPr>
          <w:rStyle w:val="Footnotereference"/>
        </w:rPr>
        <w:footnoteRef/>
      </w:r>
      <w:r>
        <w:t xml:space="preserve"> </w:t>
      </w:r>
      <w:r>
        <w:t xml:space="preserve">Ис 53, 4. </w:t>
      </w:r>
    </w:p>
  </w:footnote>
  <w:footnote w:id="289">
    <w:p w14:paraId="00000122">
      <w:pPr>
        <w:pStyle w:val="Footnotetext"/>
        <w:rPr/>
      </w:pPr>
      <w:r>
        <w:rPr>
          <w:rStyle w:val="Footnotereference"/>
        </w:rPr>
        <w:footnoteRef/>
      </w:r>
      <w:r>
        <w:t xml:space="preserve"> </w:t>
      </w:r>
      <w:r>
        <w:t xml:space="preserve">Гал 3, 13. </w:t>
      </w:r>
    </w:p>
  </w:footnote>
  <w:footnote w:id="290">
    <w:p w14:paraId="00000123">
      <w:pPr>
        <w:pStyle w:val="Footnotetext"/>
        <w:rPr/>
      </w:pPr>
      <w:r>
        <w:rPr>
          <w:rStyle w:val="Footnotereference"/>
        </w:rPr>
        <w:footnoteRef/>
      </w:r>
      <w:r>
        <w:t xml:space="preserve"> </w:t>
      </w:r>
      <w:r>
        <w:t xml:space="preserve">Вероватно се мисли на жртве помирења са Богом у складу са законом. </w:t>
      </w:r>
    </w:p>
  </w:footnote>
  <w:footnote w:id="291">
    <w:p w14:paraId="00000124">
      <w:pPr>
        <w:pStyle w:val="Footnotetext"/>
        <w:rPr/>
      </w:pPr>
      <w:r>
        <w:rPr>
          <w:rStyle w:val="Footnotereference"/>
        </w:rPr>
        <w:footnoteRef/>
      </w:r>
      <w:r>
        <w:t xml:space="preserve"> </w:t>
      </w:r>
      <w:r>
        <w:t xml:space="preserve">Јн 4, 35-36. </w:t>
      </w:r>
    </w:p>
  </w:footnote>
  <w:footnote w:id="292">
    <w:p w14:paraId="00000125">
      <w:pPr>
        <w:pStyle w:val="Footnotetext"/>
        <w:rPr/>
      </w:pPr>
      <w:r>
        <w:rPr>
          <w:rStyle w:val="Footnotereference"/>
        </w:rPr>
        <w:footnoteRef/>
      </w:r>
      <w:r>
        <w:t xml:space="preserve"> </w:t>
      </w:r>
      <w:r>
        <w:t xml:space="preserve">Мт 9, 37-38. </w:t>
      </w:r>
    </w:p>
  </w:footnote>
  <w:footnote w:id="293">
    <w:p w14:paraId="00000126">
      <w:pPr>
        <w:pStyle w:val="Footnotetext"/>
        <w:rPr/>
      </w:pPr>
      <w:r>
        <w:rPr>
          <w:rStyle w:val="Footnotereference"/>
        </w:rPr>
        <w:footnoteRef/>
      </w:r>
      <w:r>
        <w:t xml:space="preserve"> </w:t>
      </w:r>
      <w:r>
        <w:t xml:space="preserve">Јев 4, 12. </w:t>
      </w:r>
    </w:p>
  </w:footnote>
  <w:footnote w:id="294">
    <w:p w14:paraId="00000127">
      <w:pPr>
        <w:pStyle w:val="Footnotetext"/>
        <w:rPr/>
      </w:pPr>
      <w:r>
        <w:rPr>
          <w:rStyle w:val="Footnotereference"/>
        </w:rPr>
        <w:footnoteRef/>
      </w:r>
      <w:r>
        <w:t xml:space="preserve"> </w:t>
      </w:r>
      <w:r>
        <w:t xml:space="preserve">Лк 3, 16-17. </w:t>
      </w:r>
    </w:p>
  </w:footnote>
  <w:footnote w:id="295">
    <w:p w14:paraId="00000128">
      <w:pPr>
        <w:pStyle w:val="Footnotetext"/>
        <w:rPr/>
      </w:pPr>
      <w:r>
        <w:rPr>
          <w:rStyle w:val="Footnotereference"/>
        </w:rPr>
        <w:footnoteRef/>
      </w:r>
      <w:r>
        <w:t xml:space="preserve"> </w:t>
      </w:r>
      <w:r>
        <w:t xml:space="preserve">Јев 6, 20. </w:t>
      </w:r>
    </w:p>
  </w:footnote>
  <w:footnote w:id="296">
    <w:p w14:paraId="00000129">
      <w:pPr>
        <w:pStyle w:val="Footnotetext"/>
        <w:rPr/>
      </w:pPr>
      <w:r>
        <w:rPr>
          <w:rStyle w:val="Footnotereference"/>
        </w:rPr>
        <w:footnoteRef/>
      </w:r>
      <w:r>
        <w:t xml:space="preserve"> </w:t>
      </w:r>
      <w:r>
        <w:t xml:space="preserve">Еф 2, 14. </w:t>
      </w:r>
    </w:p>
  </w:footnote>
  <w:footnote w:id="297">
    <w:p w14:paraId="0000012A">
      <w:pPr>
        <w:pStyle w:val="Footnotetext"/>
        <w:rPr/>
      </w:pPr>
      <w:r>
        <w:rPr>
          <w:rStyle w:val="Footnotereference"/>
        </w:rPr>
        <w:footnoteRef/>
      </w:r>
      <w:r>
        <w:t xml:space="preserve"> </w:t>
      </w:r>
      <w:r>
        <w:t xml:space="preserve">Пнз 25, 4. </w:t>
      </w:r>
    </w:p>
  </w:footnote>
  <w:footnote w:id="298">
    <w:p w14:paraId="0000012B">
      <w:pPr>
        <w:pStyle w:val="Footnotetext"/>
        <w:rPr/>
      </w:pPr>
      <w:r>
        <w:rPr>
          <w:rStyle w:val="Footnotereference"/>
        </w:rPr>
        <w:footnoteRef/>
      </w:r>
      <w:r>
        <w:t xml:space="preserve"> </w:t>
      </w:r>
      <w:r>
        <w:t xml:space="preserve">1 Кор 9, 9-10. </w:t>
      </w:r>
    </w:p>
  </w:footnote>
  <w:footnote w:id="299">
    <w:p w14:paraId="0000012C">
      <w:pPr>
        <w:pStyle w:val="Footnotetext"/>
        <w:rPr/>
      </w:pPr>
      <w:r>
        <w:rPr>
          <w:rStyle w:val="Footnotereference"/>
        </w:rPr>
        <w:footnoteRef/>
      </w:r>
      <w:r>
        <w:t xml:space="preserve"> </w:t>
      </w:r>
      <w:r>
        <w:t xml:space="preserve">Ис 65, 24. </w:t>
      </w:r>
    </w:p>
  </w:footnote>
  <w:footnote w:id="300">
    <w:p w14:paraId="0000012D">
      <w:pPr>
        <w:pStyle w:val="Footnotetext"/>
        <w:rPr/>
      </w:pPr>
      <w:r>
        <w:rPr>
          <w:rStyle w:val="Footnotereference"/>
        </w:rPr>
        <w:footnoteRef/>
      </w:r>
      <w:r>
        <w:t xml:space="preserve"> </w:t>
      </w:r>
      <w:r>
        <w:t xml:space="preserve">Пос 6, 5. </w:t>
      </w:r>
    </w:p>
  </w:footnote>
  <w:footnote w:id="301">
    <w:p w14:paraId="0000012E">
      <w:pPr>
        <w:pStyle w:val="Footnotetext"/>
        <w:rPr/>
      </w:pPr>
      <w:r>
        <w:rPr>
          <w:rStyle w:val="Footnotereference"/>
        </w:rPr>
        <w:footnoteRef/>
      </w:r>
      <w:r>
        <w:t xml:space="preserve"> </w:t>
      </w:r>
      <w:r>
        <w:t>Јн 1, 29.</w:t>
      </w:r>
    </w:p>
  </w:footnote>
  <w:footnote w:id="302">
    <w:p w14:paraId="0000012F">
      <w:pPr>
        <w:pStyle w:val="Footnotetext"/>
        <w:rPr/>
      </w:pPr>
      <w:r>
        <w:rPr>
          <w:rStyle w:val="Footnotereference"/>
        </w:rPr>
        <w:footnoteRef/>
      </w:r>
      <w:r>
        <w:t xml:space="preserve"> </w:t>
      </w:r>
      <w:r>
        <w:t xml:space="preserve">Ис 53, 4-5. </w:t>
      </w:r>
    </w:p>
  </w:footnote>
  <w:footnote w:id="303">
    <w:p w14:paraId="00000130">
      <w:pPr>
        <w:pStyle w:val="Footnotetext"/>
        <w:rPr/>
      </w:pPr>
      <w:r>
        <w:rPr>
          <w:rStyle w:val="Footnotereference"/>
        </w:rPr>
        <w:footnoteRef/>
      </w:r>
      <w:r>
        <w:t xml:space="preserve"> </w:t>
      </w:r>
      <w:r>
        <w:t xml:space="preserve">Зах 5, 5-11. </w:t>
      </w:r>
    </w:p>
  </w:footnote>
  <w:footnote w:id="304">
    <w:p w14:paraId="00000131">
      <w:pPr>
        <w:pStyle w:val="Footnotetext"/>
        <w:rPr/>
      </w:pPr>
      <w:r>
        <w:rPr>
          <w:rStyle w:val="Footnotereference"/>
        </w:rPr>
        <w:footnoteRef/>
      </w:r>
      <w:r>
        <w:t xml:space="preserve"> </w:t>
      </w:r>
      <w:r>
        <w:t xml:space="preserve">Пос 15, 16. </w:t>
      </w:r>
    </w:p>
  </w:footnote>
  <w:footnote w:id="305">
    <w:p w14:paraId="00000132">
      <w:pPr>
        <w:pStyle w:val="Footnotetext"/>
        <w:rPr/>
      </w:pPr>
      <w:r>
        <w:rPr>
          <w:rStyle w:val="Footnotereference"/>
        </w:rPr>
        <w:footnoteRef/>
      </w:r>
      <w:r>
        <w:t xml:space="preserve"> </w:t>
      </w:r>
      <w:r>
        <w:t xml:space="preserve">Мт 23, 32. </w:t>
      </w:r>
    </w:p>
  </w:footnote>
  <w:footnote w:id="306">
    <w:p w14:paraId="00000133">
      <w:pPr>
        <w:pStyle w:val="Footnotetext"/>
        <w:rPr/>
      </w:pPr>
      <w:r>
        <w:rPr>
          <w:rStyle w:val="Footnotereference"/>
        </w:rPr>
        <w:footnoteRef/>
      </w:r>
      <w:r>
        <w:t xml:space="preserve"> </w:t>
      </w:r>
      <w:r>
        <w:t xml:space="preserve">Флп 2, 9. </w:t>
      </w:r>
    </w:p>
  </w:footnote>
  <w:footnote w:id="307">
    <w:p w14:paraId="00000134">
      <w:pPr>
        <w:pStyle w:val="Footnotetext"/>
        <w:rPr/>
      </w:pPr>
      <w:r>
        <w:rPr>
          <w:rStyle w:val="Footnotereference"/>
        </w:rPr>
        <w:footnoteRef/>
      </w:r>
      <w:r>
        <w:t xml:space="preserve"> </w:t>
      </w:r>
      <w:r>
        <w:t xml:space="preserve">Пс 106, 42. </w:t>
      </w:r>
    </w:p>
  </w:footnote>
  <w:footnote w:id="308">
    <w:p w14:paraId="00000135">
      <w:pPr>
        <w:pStyle w:val="Footnotetext"/>
        <w:rPr/>
      </w:pPr>
      <w:r>
        <w:rPr>
          <w:rStyle w:val="Footnotereference"/>
        </w:rPr>
        <w:footnoteRef/>
      </w:r>
      <w:r>
        <w:t xml:space="preserve"> </w:t>
      </w:r>
      <w:r>
        <w:t xml:space="preserve">Рим 8, 33-34. </w:t>
      </w:r>
    </w:p>
  </w:footnote>
  <w:footnote w:id="309">
    <w:p w14:paraId="00000136">
      <w:pPr>
        <w:pStyle w:val="Footnotetext"/>
        <w:rPr/>
      </w:pPr>
      <w:r>
        <w:rPr>
          <w:rStyle w:val="Footnotereference"/>
        </w:rPr>
        <w:footnoteRef/>
      </w:r>
      <w:r>
        <w:t xml:space="preserve"> </w:t>
      </w:r>
      <w:r>
        <w:t xml:space="preserve">Ис 28, 16. </w:t>
      </w:r>
    </w:p>
  </w:footnote>
  <w:footnote w:id="310">
    <w:p w14:paraId="00000137">
      <w:pPr>
        <w:pStyle w:val="Footnotetext"/>
        <w:rPr/>
      </w:pPr>
      <w:r>
        <w:rPr>
          <w:rStyle w:val="Footnotereference"/>
        </w:rPr>
        <w:footnoteRef/>
      </w:r>
      <w:r>
        <w:t xml:space="preserve"> </w:t>
      </w:r>
      <w:r>
        <w:t xml:space="preserve">Мт 13, 45-46. </w:t>
      </w:r>
    </w:p>
  </w:footnote>
  <w:footnote w:id="311">
    <w:p w14:paraId="00000138">
      <w:pPr>
        <w:pStyle w:val="Footnotetext"/>
        <w:rPr/>
      </w:pPr>
      <w:r>
        <w:rPr>
          <w:rStyle w:val="Footnotereference"/>
        </w:rPr>
        <w:footnoteRef/>
      </w:r>
      <w:r>
        <w:t xml:space="preserve"> </w:t>
      </w:r>
      <w:r>
        <w:t xml:space="preserve">Еф 2, 16. </w:t>
      </w:r>
    </w:p>
  </w:footnote>
  <w:footnote w:id="312">
    <w:p w14:paraId="00000139">
      <w:pPr>
        <w:pStyle w:val="Footnotetext"/>
        <w:rPr/>
      </w:pPr>
      <w:r>
        <w:rPr>
          <w:rStyle w:val="Footnotereference"/>
        </w:rPr>
        <w:footnoteRef/>
      </w:r>
      <w:r>
        <w:t xml:space="preserve"> </w:t>
      </w:r>
      <w:r>
        <w:t xml:space="preserve">Јн 17, 21. </w:t>
      </w:r>
    </w:p>
  </w:footnote>
  <w:footnote w:id="313">
    <w:p w14:paraId="0000013A">
      <w:pPr>
        <w:pStyle w:val="Footnotetext"/>
        <w:rPr/>
      </w:pPr>
      <w:r>
        <w:rPr>
          <w:rStyle w:val="Footnotereference"/>
        </w:rPr>
        <w:footnoteRef/>
      </w:r>
      <w:r>
        <w:t xml:space="preserve"> </w:t>
      </w:r>
      <w:r>
        <w:t xml:space="preserve">Зах 4, 10. </w:t>
      </w:r>
    </w:p>
  </w:footnote>
  <w:footnote w:id="314">
    <w:p w14:paraId="0000013B">
      <w:pPr>
        <w:pStyle w:val="Footnotetext"/>
        <w:rPr/>
      </w:pPr>
      <w:r>
        <w:rPr>
          <w:rStyle w:val="Footnotereference"/>
        </w:rPr>
        <w:footnoteRef/>
      </w:r>
      <w:r>
        <w:t xml:space="preserve"> </w:t>
      </w:r>
      <w:r>
        <w:t>Јер 6, 29-30.</w:t>
      </w:r>
    </w:p>
  </w:footnote>
  <w:footnote w:id="315">
    <w:p w14:paraId="0000013C">
      <w:pPr>
        <w:pStyle w:val="Footnotetext"/>
        <w:rPr/>
      </w:pPr>
      <w:r>
        <w:rPr>
          <w:rStyle w:val="Footnotereference"/>
        </w:rPr>
        <w:footnoteRef/>
      </w:r>
      <w:r>
        <w:t xml:space="preserve"> </w:t>
      </w:r>
      <w:r>
        <w:t xml:space="preserve">2 Тим 3, 2. </w:t>
      </w:r>
    </w:p>
  </w:footnote>
  <w:footnote w:id="316">
    <w:p w14:paraId="0000013D">
      <w:pPr>
        <w:pStyle w:val="Footnotetext"/>
        <w:rPr/>
      </w:pPr>
      <w:r>
        <w:rPr>
          <w:rStyle w:val="Footnotereference"/>
        </w:rPr>
        <w:footnoteRef/>
      </w:r>
      <w:r>
        <w:t xml:space="preserve"> </w:t>
      </w:r>
      <w:r>
        <w:t xml:space="preserve">Ис 35, 3. </w:t>
      </w:r>
    </w:p>
  </w:footnote>
  <w:footnote w:id="317">
    <w:p w14:paraId="0000013E">
      <w:pPr>
        <w:pStyle w:val="Footnotetext"/>
        <w:rPr/>
      </w:pPr>
      <w:r>
        <w:rPr>
          <w:rStyle w:val="Footnotereference"/>
        </w:rPr>
        <w:footnoteRef/>
      </w:r>
      <w:r>
        <w:t xml:space="preserve"> </w:t>
      </w:r>
      <w:r>
        <w:t xml:space="preserve">Врста птице. </w:t>
      </w:r>
    </w:p>
  </w:footnote>
  <w:footnote w:id="318">
    <w:p w14:paraId="0000013F">
      <w:pPr>
        <w:pStyle w:val="Footnotetext"/>
        <w:rPr/>
      </w:pPr>
      <w:r>
        <w:rPr>
          <w:rStyle w:val="Footnotereference"/>
        </w:rPr>
        <w:footnoteRef/>
      </w:r>
      <w:r>
        <w:t xml:space="preserve"> </w:t>
      </w:r>
      <w:r>
        <w:t xml:space="preserve">Мт 18, 15-17. </w:t>
      </w:r>
    </w:p>
  </w:footnote>
  <w:footnote w:id="319">
    <w:p w14:paraId="00000140">
      <w:pPr>
        <w:pStyle w:val="Footnotetext"/>
        <w:rPr/>
      </w:pPr>
      <w:r>
        <w:rPr>
          <w:rStyle w:val="Footnotereference"/>
        </w:rPr>
        <w:footnoteRef/>
      </w:r>
      <w:r>
        <w:t xml:space="preserve"> </w:t>
      </w:r>
      <w:r>
        <w:t xml:space="preserve">Еф 6, 10. </w:t>
      </w:r>
    </w:p>
  </w:footnote>
  <w:footnote w:id="320">
    <w:p w14:paraId="00000141">
      <w:pPr>
        <w:pStyle w:val="Footnotetext"/>
        <w:rPr/>
      </w:pPr>
      <w:r>
        <w:rPr>
          <w:rStyle w:val="Footnotereference"/>
        </w:rPr>
        <w:footnoteRef/>
      </w:r>
      <w:r>
        <w:t xml:space="preserve"> </w:t>
      </w:r>
      <w:r>
        <w:t xml:space="preserve">ПрС 16, 26. </w:t>
      </w:r>
    </w:p>
  </w:footnote>
  <w:footnote w:id="321">
    <w:p w14:paraId="00000142">
      <w:pPr>
        <w:pStyle w:val="Footnotetext"/>
        <w:rPr/>
      </w:pPr>
      <w:r>
        <w:rPr>
          <w:rStyle w:val="Footnotereference"/>
        </w:rPr>
        <w:footnoteRef/>
      </w:r>
      <w:r>
        <w:t xml:space="preserve"> </w:t>
      </w:r>
      <w:r>
        <w:t xml:space="preserve">Пс 30, 25. </w:t>
      </w:r>
    </w:p>
  </w:footnote>
  <w:footnote w:id="322">
    <w:p w14:paraId="00000143">
      <w:pPr>
        <w:pStyle w:val="Footnotetext"/>
        <w:rPr/>
      </w:pPr>
      <w:r>
        <w:rPr>
          <w:rStyle w:val="Footnotereference"/>
        </w:rPr>
        <w:footnoteRef/>
      </w:r>
      <w:r>
        <w:t xml:space="preserve"> </w:t>
      </w:r>
      <w:r>
        <w:t xml:space="preserve">Пс 26, 1. </w:t>
      </w:r>
    </w:p>
  </w:footnote>
  <w:footnote w:id="323">
    <w:p w14:paraId="00000144">
      <w:pPr>
        <w:pStyle w:val="Footnotetext"/>
        <w:rPr/>
      </w:pPr>
      <w:r>
        <w:rPr>
          <w:rStyle w:val="Footnotereference"/>
        </w:rPr>
        <w:footnoteRef/>
      </w:r>
      <w:r>
        <w:t xml:space="preserve"> </w:t>
      </w:r>
      <w:r>
        <w:t xml:space="preserve">Ис 51, 20. </w:t>
      </w:r>
    </w:p>
  </w:footnote>
  <w:footnote w:id="324">
    <w:p w14:paraId="00000145">
      <w:pPr>
        <w:pStyle w:val="Footnotetext"/>
        <w:rPr/>
      </w:pPr>
      <w:r>
        <w:rPr>
          <w:rStyle w:val="Footnotereference"/>
        </w:rPr>
        <w:footnoteRef/>
      </w:r>
      <w:r>
        <w:t xml:space="preserve"> </w:t>
      </w:r>
      <w:r>
        <w:t xml:space="preserve">Еф 6, 14-16. </w:t>
      </w:r>
    </w:p>
  </w:footnote>
  <w:footnote w:id="325">
    <w:p w14:paraId="00000146">
      <w:pPr>
        <w:pStyle w:val="Footnotetext"/>
        <w:rPr/>
      </w:pPr>
      <w:r>
        <w:rPr>
          <w:rStyle w:val="Footnotereference"/>
        </w:rPr>
        <w:footnoteRef/>
      </w:r>
      <w:r>
        <w:t xml:space="preserve"> </w:t>
      </w:r>
      <w:r>
        <w:t xml:space="preserve">Лк 12, 35. </w:t>
      </w:r>
    </w:p>
  </w:footnote>
  <w:footnote w:id="326">
    <w:p w14:paraId="00000147">
      <w:pPr>
        <w:pStyle w:val="Footnotetext"/>
        <w:rPr/>
      </w:pPr>
      <w:r>
        <w:rPr>
          <w:rStyle w:val="Footnotereference"/>
        </w:rPr>
        <w:footnoteRef/>
      </w:r>
      <w:r>
        <w:t xml:space="preserve"> </w:t>
      </w:r>
      <w:r>
        <w:t xml:space="preserve">Јн 12, 35. </w:t>
      </w:r>
    </w:p>
  </w:footnote>
  <w:footnote w:id="327">
    <w:p w14:paraId="00000148">
      <w:pPr>
        <w:pStyle w:val="Footnotetext"/>
        <w:rPr/>
      </w:pPr>
      <w:r>
        <w:rPr>
          <w:rStyle w:val="Footnotereference"/>
        </w:rPr>
        <w:footnoteRef/>
      </w:r>
      <w:r>
        <w:t xml:space="preserve"> </w:t>
      </w:r>
      <w:r>
        <w:t xml:space="preserve">Изл 1, 11. </w:t>
      </w:r>
    </w:p>
  </w:footnote>
  <w:footnote w:id="328">
    <w:p w14:paraId="00000149">
      <w:pPr>
        <w:pStyle w:val="Footnotetext"/>
        <w:rPr/>
      </w:pPr>
      <w:r>
        <w:rPr>
          <w:rStyle w:val="Footnotereference"/>
        </w:rPr>
        <w:footnoteRef/>
      </w:r>
      <w:r>
        <w:t xml:space="preserve"> </w:t>
      </w:r>
      <w:r>
        <w:t xml:space="preserve">Изл 1, 12. </w:t>
      </w:r>
    </w:p>
  </w:footnote>
  <w:footnote w:id="329">
    <w:p w14:paraId="0000014A">
      <w:pPr>
        <w:pStyle w:val="Footnotetext"/>
        <w:rPr/>
      </w:pPr>
      <w:r>
        <w:rPr>
          <w:rStyle w:val="Footnotereference"/>
        </w:rPr>
        <w:footnoteRef/>
      </w:r>
      <w:r>
        <w:t xml:space="preserve"> </w:t>
      </w:r>
      <w:r>
        <w:t xml:space="preserve">Ав 1, 16. </w:t>
      </w:r>
    </w:p>
  </w:footnote>
  <w:footnote w:id="330">
    <w:p w14:paraId="0000014B">
      <w:pPr>
        <w:pStyle w:val="Footnotetext"/>
        <w:rPr/>
      </w:pPr>
      <w:r>
        <w:rPr>
          <w:rStyle w:val="Footnotereference"/>
        </w:rPr>
        <w:footnoteRef/>
      </w:r>
      <w:r>
        <w:t xml:space="preserve"> </w:t>
      </w:r>
      <w:r>
        <w:t xml:space="preserve">Изл 1, 16-17. </w:t>
      </w:r>
    </w:p>
  </w:footnote>
  <w:footnote w:id="331">
    <w:p w14:paraId="0000014C">
      <w:pPr>
        <w:pStyle w:val="Footnotetext"/>
        <w:rPr/>
      </w:pPr>
      <w:r>
        <w:rPr>
          <w:rStyle w:val="Footnotereference"/>
        </w:rPr>
        <w:footnoteRef/>
      </w:r>
      <w:r>
        <w:t xml:space="preserve"> </w:t>
      </w:r>
      <w:r>
        <w:t xml:space="preserve">Изл 1, 22. </w:t>
      </w:r>
    </w:p>
  </w:footnote>
  <w:footnote w:id="332">
    <w:p w14:paraId="0000014D">
      <w:pPr>
        <w:pStyle w:val="Footnotetext"/>
        <w:rPr/>
      </w:pPr>
      <w:r>
        <w:rPr>
          <w:rStyle w:val="Footnotereference"/>
        </w:rPr>
        <w:footnoteRef/>
      </w:r>
      <w:r>
        <w:t xml:space="preserve"> </w:t>
      </w:r>
      <w:r>
        <w:t xml:space="preserve">Пс 123, 1-5. </w:t>
      </w:r>
    </w:p>
  </w:footnote>
  <w:footnote w:id="333">
    <w:p w14:paraId="0000014E">
      <w:pPr>
        <w:pStyle w:val="Footnotetext"/>
        <w:rPr/>
      </w:pPr>
      <w:r>
        <w:rPr>
          <w:rStyle w:val="Footnotereference"/>
        </w:rPr>
        <w:footnoteRef/>
      </w:r>
      <w:r>
        <w:t xml:space="preserve"> </w:t>
      </w:r>
      <w:r>
        <w:t xml:space="preserve">2 Кор 11, 26. </w:t>
      </w:r>
    </w:p>
  </w:footnote>
  <w:footnote w:id="334">
    <w:p w14:paraId="0000014F">
      <w:pPr>
        <w:pStyle w:val="Footnotetext"/>
        <w:rPr/>
      </w:pPr>
      <w:r>
        <w:rPr>
          <w:rStyle w:val="Footnotereference"/>
        </w:rPr>
        <w:footnoteRef/>
      </w:r>
      <w:r>
        <w:t xml:space="preserve"> </w:t>
      </w:r>
      <w:r>
        <w:t xml:space="preserve">Бр 1, 1-3. </w:t>
      </w:r>
    </w:p>
  </w:footnote>
  <w:footnote w:id="335">
    <w:p w14:paraId="00000150">
      <w:pPr>
        <w:pStyle w:val="Footnotetext"/>
        <w:rPr/>
      </w:pPr>
      <w:r>
        <w:rPr>
          <w:rStyle w:val="Footnotereference"/>
        </w:rPr>
        <w:footnoteRef/>
      </w:r>
      <w:r>
        <w:t xml:space="preserve"> </w:t>
      </w:r>
      <w:r>
        <w:t xml:space="preserve">Изл 4, 13. </w:t>
      </w:r>
    </w:p>
  </w:footnote>
  <w:footnote w:id="336">
    <w:p w14:paraId="00000151">
      <w:pPr>
        <w:pStyle w:val="Footnotetext"/>
        <w:rPr/>
      </w:pPr>
      <w:r>
        <w:rPr>
          <w:rStyle w:val="Footnotereference"/>
        </w:rPr>
        <w:footnoteRef/>
      </w:r>
      <w:r>
        <w:t xml:space="preserve"> </w:t>
      </w:r>
      <w:r>
        <w:t xml:space="preserve">Лк 10, 20. </w:t>
      </w:r>
    </w:p>
  </w:footnote>
  <w:footnote w:id="337">
    <w:p w14:paraId="00000152">
      <w:pPr>
        <w:pStyle w:val="Footnotetext"/>
        <w:rPr/>
      </w:pPr>
      <w:r>
        <w:rPr>
          <w:rStyle w:val="Footnotereference"/>
        </w:rPr>
        <w:footnoteRef/>
      </w:r>
      <w:r>
        <w:t xml:space="preserve"> </w:t>
      </w:r>
      <w:r>
        <w:t xml:space="preserve">Мт 10, 29-30. </w:t>
      </w:r>
    </w:p>
  </w:footnote>
  <w:footnote w:id="338">
    <w:p w14:paraId="00000153">
      <w:pPr>
        <w:pStyle w:val="Footnotetext"/>
        <w:rPr/>
      </w:pPr>
      <w:r>
        <w:rPr>
          <w:rStyle w:val="Footnotereference"/>
        </w:rPr>
        <w:footnoteRef/>
      </w:r>
      <w:r>
        <w:t xml:space="preserve"> </w:t>
      </w:r>
      <w:r>
        <w:t xml:space="preserve">1 Јн 2, 13. </w:t>
      </w:r>
    </w:p>
  </w:footnote>
  <w:footnote w:id="339">
    <w:p w14:paraId="00000154">
      <w:pPr>
        <w:pStyle w:val="Footnotetext"/>
        <w:rPr/>
      </w:pPr>
      <w:r>
        <w:rPr>
          <w:rStyle w:val="Footnotereference"/>
        </w:rPr>
        <w:footnoteRef/>
      </w:r>
      <w:r>
        <w:t xml:space="preserve"> </w:t>
      </w:r>
      <w:r>
        <w:t xml:space="preserve">Бр 1, 3. </w:t>
      </w:r>
    </w:p>
  </w:footnote>
  <w:footnote w:id="340">
    <w:p w14:paraId="00000155">
      <w:pPr>
        <w:pStyle w:val="Footnotetext"/>
        <w:rPr/>
      </w:pPr>
      <w:r>
        <w:rPr>
          <w:rStyle w:val="Footnotereference"/>
        </w:rPr>
        <w:footnoteRef/>
      </w:r>
      <w:r>
        <w:t xml:space="preserve"> </w:t>
      </w:r>
      <w:r>
        <w:t xml:space="preserve">Бр 1, 4-5. </w:t>
      </w:r>
    </w:p>
  </w:footnote>
  <w:footnote w:id="341">
    <w:p w14:paraId="00000156">
      <w:pPr>
        <w:pStyle w:val="Footnotetext"/>
        <w:rPr/>
      </w:pPr>
      <w:r>
        <w:rPr>
          <w:rStyle w:val="Footnotereference"/>
        </w:rPr>
        <w:footnoteRef/>
      </w:r>
      <w:r>
        <w:t xml:space="preserve"> </w:t>
      </w:r>
      <w:r>
        <w:t xml:space="preserve">Пс 33, 8. </w:t>
      </w:r>
    </w:p>
  </w:footnote>
  <w:footnote w:id="342">
    <w:p w14:paraId="00000157">
      <w:pPr>
        <w:pStyle w:val="Footnotetext"/>
        <w:rPr/>
      </w:pPr>
      <w:r>
        <w:rPr>
          <w:rStyle w:val="Footnotereference"/>
        </w:rPr>
        <w:footnoteRef/>
      </w:r>
      <w:r>
        <w:t xml:space="preserve"> </w:t>
      </w:r>
      <w:r>
        <w:t xml:space="preserve">Дан 7, 10 и 13-14. </w:t>
      </w:r>
    </w:p>
  </w:footnote>
  <w:footnote w:id="343">
    <w:p w14:paraId="00000158">
      <w:pPr>
        <w:pStyle w:val="Footnotetext"/>
        <w:rPr/>
      </w:pPr>
      <w:r>
        <w:rPr>
          <w:rStyle w:val="Footnotereference"/>
        </w:rPr>
        <w:footnoteRef/>
      </w:r>
      <w:r>
        <w:t xml:space="preserve"> </w:t>
      </w:r>
      <w:r>
        <w:t xml:space="preserve">Пс 68. 29. </w:t>
      </w:r>
    </w:p>
  </w:footnote>
  <w:footnote w:id="344">
    <w:p w14:paraId="00000159">
      <w:pPr>
        <w:pStyle w:val="Footnotetext"/>
        <w:rPr/>
      </w:pPr>
      <w:r>
        <w:rPr>
          <w:rStyle w:val="Footnotereference"/>
        </w:rPr>
        <w:footnoteRef/>
      </w:r>
      <w:r>
        <w:t xml:space="preserve"> </w:t>
      </w:r>
      <w:r>
        <w:t xml:space="preserve">Лк 14, 18-20. </w:t>
      </w:r>
    </w:p>
  </w:footnote>
  <w:footnote w:id="345">
    <w:p w14:paraId="0000015A">
      <w:pPr>
        <w:pStyle w:val="Footnotetext"/>
        <w:rPr/>
      </w:pPr>
      <w:r>
        <w:rPr>
          <w:rStyle w:val="Footnotereference"/>
        </w:rPr>
        <w:footnoteRef/>
      </w:r>
      <w:r>
        <w:t xml:space="preserve"> </w:t>
      </w:r>
      <w:r>
        <w:t xml:space="preserve">1 Кор 7, 7. </w:t>
      </w:r>
    </w:p>
  </w:footnote>
  <w:footnote w:id="346">
    <w:p w14:paraId="0000015B">
      <w:pPr>
        <w:pStyle w:val="Footnotetext"/>
        <w:rPr/>
      </w:pPr>
      <w:r>
        <w:rPr>
          <w:rStyle w:val="Footnotereference"/>
        </w:rPr>
        <w:footnoteRef/>
      </w:r>
      <w:r>
        <w:t xml:space="preserve"> </w:t>
      </w:r>
      <w:r>
        <w:t xml:space="preserve">Бр 3, 14-16. </w:t>
      </w:r>
    </w:p>
  </w:footnote>
  <w:footnote w:id="347">
    <w:p w14:paraId="0000015C">
      <w:pPr>
        <w:pStyle w:val="Footnotetext"/>
        <w:rPr/>
      </w:pPr>
      <w:r>
        <w:rPr>
          <w:rStyle w:val="Footnotereference"/>
        </w:rPr>
        <w:footnoteRef/>
      </w:r>
      <w:r>
        <w:t xml:space="preserve"> </w:t>
      </w:r>
      <w:r>
        <w:t xml:space="preserve">Бр 3, 39. </w:t>
      </w:r>
    </w:p>
  </w:footnote>
  <w:footnote w:id="348">
    <w:p w14:paraId="0000015D">
      <w:pPr>
        <w:pStyle w:val="Footnotetext"/>
        <w:rPr/>
      </w:pPr>
      <w:r>
        <w:rPr>
          <w:rStyle w:val="Footnotereference"/>
        </w:rPr>
        <w:footnoteRef/>
      </w:r>
      <w:r>
        <w:t xml:space="preserve"> </w:t>
      </w:r>
      <w:r>
        <w:t xml:space="preserve">Бр 3, 40-48. </w:t>
      </w:r>
    </w:p>
  </w:footnote>
  <w:footnote w:id="349">
    <w:p w14:paraId="0000015E">
      <w:pPr>
        <w:pStyle w:val="Footnotetext"/>
        <w:rPr/>
      </w:pPr>
      <w:r>
        <w:rPr>
          <w:rStyle w:val="Footnotereference"/>
        </w:rPr>
        <w:footnoteRef/>
      </w:r>
      <w:r>
        <w:t xml:space="preserve"> </w:t>
      </w:r>
      <w:r>
        <w:t xml:space="preserve">Гал 4, 19. </w:t>
      </w:r>
    </w:p>
  </w:footnote>
  <w:footnote w:id="350">
    <w:p w14:paraId="0000015F">
      <w:pPr>
        <w:pStyle w:val="Footnotetext"/>
        <w:rPr/>
      </w:pPr>
      <w:r>
        <w:rPr>
          <w:rStyle w:val="Footnotereference"/>
        </w:rPr>
        <w:footnoteRef/>
      </w:r>
      <w:r>
        <w:t xml:space="preserve"> </w:t>
      </w:r>
      <w:r>
        <w:t xml:space="preserve">Рим 8, 29. </w:t>
      </w:r>
    </w:p>
  </w:footnote>
  <w:footnote w:id="351">
    <w:p w14:paraId="00000160">
      <w:pPr>
        <w:pStyle w:val="Footnotetext"/>
        <w:rPr/>
      </w:pPr>
      <w:r>
        <w:rPr>
          <w:rStyle w:val="Footnotereference"/>
        </w:rPr>
        <w:footnoteRef/>
      </w:r>
      <w:r>
        <w:t xml:space="preserve"> </w:t>
      </w:r>
      <w:r>
        <w:t xml:space="preserve">1 Кор 14, 20. </w:t>
      </w:r>
    </w:p>
  </w:footnote>
  <w:footnote w:id="352">
    <w:p w14:paraId="00000161">
      <w:pPr>
        <w:pStyle w:val="Footnotetext"/>
        <w:rPr/>
      </w:pPr>
      <w:r>
        <w:rPr>
          <w:rStyle w:val="Footnotereference"/>
        </w:rPr>
        <w:footnoteRef/>
      </w:r>
      <w:r>
        <w:t xml:space="preserve"> </w:t>
      </w:r>
      <w:r>
        <w:t xml:space="preserve">Рим 1, 11. </w:t>
      </w:r>
    </w:p>
  </w:footnote>
  <w:footnote w:id="353">
    <w:p w14:paraId="00000162">
      <w:pPr>
        <w:pStyle w:val="Footnotetext"/>
        <w:rPr/>
      </w:pPr>
      <w:r>
        <w:rPr>
          <w:rStyle w:val="Footnotereference"/>
        </w:rPr>
        <w:footnoteRef/>
      </w:r>
      <w:r>
        <w:t xml:space="preserve"> </w:t>
      </w:r>
      <w:r>
        <w:t xml:space="preserve">Мт 10, 8. </w:t>
      </w:r>
    </w:p>
  </w:footnote>
  <w:footnote w:id="354">
    <w:p w14:paraId="00000163">
      <w:pPr>
        <w:pStyle w:val="Footnotetext"/>
        <w:rPr/>
      </w:pPr>
      <w:r>
        <w:rPr>
          <w:rStyle w:val="Footnotereference"/>
        </w:rPr>
        <w:footnoteRef/>
      </w:r>
      <w:r>
        <w:t xml:space="preserve"> </w:t>
      </w:r>
      <w:r>
        <w:t xml:space="preserve">Јер 5, 1. </w:t>
      </w:r>
    </w:p>
  </w:footnote>
  <w:footnote w:id="355">
    <w:p w14:paraId="00000164">
      <w:pPr>
        <w:pStyle w:val="Footnotetext"/>
        <w:rPr/>
      </w:pPr>
      <w:r>
        <w:rPr>
          <w:rStyle w:val="Footnotereference"/>
        </w:rPr>
        <w:footnoteRef/>
      </w:r>
      <w:r>
        <w:t xml:space="preserve"> </w:t>
      </w:r>
      <w:r>
        <w:t>Бр</w:t>
      </w:r>
      <w:r>
        <w:t xml:space="preserve"> 25, 3. </w:t>
      </w:r>
    </w:p>
  </w:footnote>
  <w:footnote w:id="356">
    <w:p w14:paraId="00000165">
      <w:pPr>
        <w:pStyle w:val="Footnotetext"/>
        <w:rPr/>
      </w:pPr>
      <w:r>
        <w:rPr>
          <w:rStyle w:val="Footnotereference"/>
        </w:rPr>
        <w:footnoteRef/>
      </w:r>
      <w:r>
        <w:t xml:space="preserve"> </w:t>
      </w:r>
      <w:r>
        <w:t xml:space="preserve">Слободан превод. </w:t>
      </w:r>
    </w:p>
  </w:footnote>
  <w:footnote w:id="357">
    <w:p w14:paraId="00000166">
      <w:pPr>
        <w:pStyle w:val="Footnotetext"/>
        <w:rPr/>
      </w:pPr>
      <w:r>
        <w:rPr>
          <w:rStyle w:val="Footnotereference"/>
        </w:rPr>
        <w:footnoteRef/>
      </w:r>
      <w:r>
        <w:t xml:space="preserve"> </w:t>
      </w:r>
      <w:r>
        <w:t xml:space="preserve">Бр 31, 1-18. </w:t>
      </w:r>
    </w:p>
  </w:footnote>
  <w:footnote w:id="358">
    <w:p w14:paraId="00000167">
      <w:pPr>
        <w:pStyle w:val="Footnotetext"/>
        <w:rPr/>
      </w:pPr>
      <w:r>
        <w:rPr>
          <w:rStyle w:val="Footnotereference"/>
        </w:rPr>
        <w:footnoteRef/>
      </w:r>
      <w:r>
        <w:t xml:space="preserve"> </w:t>
      </w:r>
      <w:r>
        <w:t xml:space="preserve">1 Кор 12, 26. </w:t>
      </w:r>
    </w:p>
  </w:footnote>
  <w:footnote w:id="359">
    <w:p w14:paraId="00000168">
      <w:pPr>
        <w:pStyle w:val="Footnotetext"/>
        <w:rPr/>
      </w:pPr>
      <w:r>
        <w:rPr>
          <w:rStyle w:val="Footnotereference"/>
        </w:rPr>
        <w:footnoteRef/>
      </w:r>
      <w:r>
        <w:t xml:space="preserve"> </w:t>
      </w:r>
      <w:r>
        <w:t xml:space="preserve">Пс 43, 6. </w:t>
      </w:r>
    </w:p>
  </w:footnote>
  <w:footnote w:id="360">
    <w:p w14:paraId="00000169">
      <w:pPr>
        <w:pStyle w:val="Footnotetext"/>
        <w:rPr/>
      </w:pPr>
      <w:r>
        <w:rPr>
          <w:rStyle w:val="Footnotereference"/>
        </w:rPr>
        <w:footnoteRef/>
      </w:r>
      <w:r>
        <w:t xml:space="preserve"> </w:t>
      </w:r>
      <w:r>
        <w:t xml:space="preserve">Лк 8, 17. </w:t>
      </w:r>
    </w:p>
  </w:footnote>
  <w:footnote w:id="361">
    <w:p w14:paraId="0000016A">
      <w:pPr>
        <w:pStyle w:val="Footnotetext"/>
        <w:rPr/>
      </w:pPr>
      <w:r>
        <w:rPr>
          <w:rStyle w:val="Footnotereference"/>
        </w:rPr>
        <w:footnoteRef/>
      </w:r>
      <w:r>
        <w:t xml:space="preserve"> </w:t>
      </w:r>
      <w:r>
        <w:t xml:space="preserve">Пс 129, 3. </w:t>
      </w:r>
    </w:p>
  </w:footnote>
  <w:footnote w:id="362">
    <w:p w14:paraId="0000016B">
      <w:pPr>
        <w:pStyle w:val="Footnotetext"/>
        <w:rPr/>
      </w:pPr>
      <w:r>
        <w:rPr>
          <w:rStyle w:val="Footnotereference"/>
        </w:rPr>
        <w:footnoteRef/>
      </w:r>
      <w:r>
        <w:t xml:space="preserve"> </w:t>
      </w:r>
      <w:r>
        <w:t xml:space="preserve">Пс 18, 13-14. </w:t>
      </w:r>
    </w:p>
  </w:footnote>
  <w:footnote w:id="363">
    <w:p w14:paraId="0000016C">
      <w:pPr>
        <w:pStyle w:val="Footnotetext"/>
        <w:rPr/>
      </w:pPr>
      <w:r>
        <w:rPr>
          <w:rStyle w:val="Footnotereference"/>
        </w:rPr>
        <w:footnoteRef/>
      </w:r>
      <w:r>
        <w:t xml:space="preserve"> </w:t>
      </w:r>
      <w:r>
        <w:t xml:space="preserve">Пс 18, 13. </w:t>
      </w:r>
    </w:p>
  </w:footnote>
  <w:footnote w:id="364">
    <w:p w14:paraId="0000016D">
      <w:pPr>
        <w:pStyle w:val="Footnotetext"/>
        <w:rPr/>
      </w:pPr>
      <w:r>
        <w:rPr>
          <w:rStyle w:val="Footnotereference"/>
        </w:rPr>
        <w:footnoteRef/>
      </w:r>
      <w:r>
        <w:t xml:space="preserve"> </w:t>
      </w:r>
      <w:r>
        <w:t>Ис 64, 6.</w:t>
      </w:r>
    </w:p>
  </w:footnote>
  <w:footnote w:id="365">
    <w:p w14:paraId="0000016E">
      <w:pPr>
        <w:pStyle w:val="Footnotetext"/>
        <w:rPr/>
      </w:pPr>
      <w:r>
        <w:rPr>
          <w:rStyle w:val="Footnotereference"/>
        </w:rPr>
        <w:footnoteRef/>
      </w:r>
      <w:r>
        <w:t xml:space="preserve"> </w:t>
      </w:r>
      <w:r>
        <w:t xml:space="preserve">1 Кор 4, 4. </w:t>
      </w:r>
    </w:p>
  </w:footnote>
  <w:footnote w:id="366">
    <w:p w14:paraId="0000016F">
      <w:pPr>
        <w:pStyle w:val="Footnotetext"/>
        <w:rPr/>
      </w:pPr>
      <w:r>
        <w:rPr>
          <w:rStyle w:val="Footnotereference"/>
        </w:rPr>
        <w:footnoteRef/>
      </w:r>
      <w:r>
        <w:t xml:space="preserve"> </w:t>
      </w:r>
      <w:r>
        <w:t>Прем</w:t>
      </w:r>
      <w:r>
        <w:t xml:space="preserve"> </w:t>
      </w:r>
      <w:r>
        <w:t xml:space="preserve">6, 6. </w:t>
      </w:r>
    </w:p>
  </w:footnote>
  <w:footnote w:id="367">
    <w:p w14:paraId="00000170">
      <w:pPr>
        <w:pStyle w:val="Footnotetext"/>
        <w:rPr/>
      </w:pPr>
      <w:r>
        <w:rPr>
          <w:rStyle w:val="Footnotereference"/>
        </w:rPr>
        <w:footnoteRef/>
      </w:r>
      <w:r>
        <w:t xml:space="preserve"> </w:t>
      </w:r>
      <w:r>
        <w:t xml:space="preserve">Лк 12, 48. </w:t>
      </w:r>
    </w:p>
  </w:footnote>
  <w:footnote w:id="368">
    <w:p w14:paraId="00000171">
      <w:pPr>
        <w:pStyle w:val="Footnotetext"/>
        <w:rPr/>
      </w:pPr>
      <w:r>
        <w:rPr>
          <w:rStyle w:val="Footnotereference"/>
        </w:rPr>
        <w:footnoteRef/>
      </w:r>
      <w:r>
        <w:t xml:space="preserve"> </w:t>
      </w:r>
      <w:r>
        <w:t xml:space="preserve">Јак 3, 1. </w:t>
      </w:r>
    </w:p>
  </w:footnote>
  <w:footnote w:id="369">
    <w:p w14:paraId="00000172">
      <w:pPr>
        <w:pStyle w:val="Footnotetext"/>
        <w:rPr/>
      </w:pPr>
      <w:r>
        <w:rPr>
          <w:rStyle w:val="Footnotereference"/>
        </w:rPr>
        <w:footnoteRef/>
      </w:r>
      <w:r>
        <w:t xml:space="preserve"> </w:t>
      </w:r>
      <w:r>
        <w:t xml:space="preserve">Јев 13, 17. </w:t>
      </w:r>
    </w:p>
  </w:footnote>
  <w:footnote w:id="370">
    <w:p w14:paraId="00000173">
      <w:pPr>
        <w:pStyle w:val="Footnotetext"/>
        <w:rPr/>
      </w:pPr>
      <w:r>
        <w:rPr>
          <w:rStyle w:val="Footnotereference"/>
        </w:rPr>
        <w:footnoteRef/>
      </w:r>
      <w:r>
        <w:t xml:space="preserve"> </w:t>
      </w:r>
      <w:r>
        <w:t xml:space="preserve">Бр 31, 19-20. </w:t>
      </w:r>
    </w:p>
  </w:footnote>
  <w:footnote w:id="371">
    <w:p w14:paraId="00000174">
      <w:pPr>
        <w:pStyle w:val="Footnotetext"/>
        <w:rPr/>
      </w:pPr>
      <w:r>
        <w:rPr>
          <w:rStyle w:val="Footnotereference"/>
        </w:rPr>
        <w:footnoteRef/>
      </w:r>
      <w:r>
        <w:t xml:space="preserve"> </w:t>
      </w:r>
      <w:r>
        <w:t xml:space="preserve">Јов 14, 4. </w:t>
      </w:r>
    </w:p>
  </w:footnote>
  <w:footnote w:id="372">
    <w:p w14:paraId="00000175">
      <w:pPr>
        <w:pStyle w:val="Footnotetext"/>
        <w:rPr/>
      </w:pPr>
      <w:r>
        <w:rPr>
          <w:rStyle w:val="Footnotereference"/>
        </w:rPr>
        <w:footnoteRef/>
      </w:r>
      <w:r>
        <w:t xml:space="preserve"> </w:t>
      </w:r>
      <w:r>
        <w:t xml:space="preserve">Кол 2, 14. </w:t>
      </w:r>
    </w:p>
  </w:footnote>
  <w:footnote w:id="373">
    <w:p w14:paraId="00000176">
      <w:pPr>
        <w:pStyle w:val="Footnotetext"/>
        <w:rPr/>
      </w:pPr>
      <w:r>
        <w:rPr>
          <w:rStyle w:val="Footnotereference"/>
        </w:rPr>
        <w:footnoteRef/>
      </w:r>
      <w:r>
        <w:t xml:space="preserve"> </w:t>
      </w:r>
      <w:r>
        <w:t xml:space="preserve">Бр 31,21-24. </w:t>
      </w:r>
    </w:p>
  </w:footnote>
  <w:footnote w:id="374">
    <w:p w14:paraId="00000177">
      <w:pPr>
        <w:pStyle w:val="Footnotetext"/>
        <w:rPr/>
      </w:pPr>
      <w:r>
        <w:rPr>
          <w:rStyle w:val="Footnotereference"/>
        </w:rPr>
        <w:footnoteRef/>
      </w:r>
      <w:r>
        <w:t xml:space="preserve"> </w:t>
      </w:r>
      <w:r>
        <w:t xml:space="preserve">Мт 3, 11. </w:t>
      </w:r>
    </w:p>
  </w:footnote>
  <w:footnote w:id="375">
    <w:p w14:paraId="00000178">
      <w:pPr>
        <w:pStyle w:val="Footnotetext"/>
        <w:rPr/>
      </w:pPr>
      <w:r>
        <w:rPr>
          <w:rStyle w:val="Footnotereference"/>
        </w:rPr>
        <w:footnoteRef/>
      </w:r>
      <w:r>
        <w:t xml:space="preserve"> </w:t>
      </w:r>
      <w:r>
        <w:t xml:space="preserve">Мт 12, 29. </w:t>
      </w:r>
    </w:p>
  </w:footnote>
  <w:footnote w:id="376">
    <w:p w14:paraId="00000179">
      <w:pPr>
        <w:pStyle w:val="Footnotetext"/>
        <w:rPr/>
      </w:pPr>
      <w:r>
        <w:rPr>
          <w:rStyle w:val="Footnotereference"/>
        </w:rPr>
        <w:footnoteRef/>
      </w:r>
      <w:r>
        <w:t xml:space="preserve"> </w:t>
      </w:r>
      <w:r>
        <w:t xml:space="preserve">Вероватно Св. Кирил мисли на други Христов долазак. </w:t>
      </w:r>
    </w:p>
  </w:footnote>
  <w:footnote w:id="377">
    <w:p w14:paraId="0000017A">
      <w:pPr>
        <w:pStyle w:val="Footnotetext"/>
        <w:rPr/>
      </w:pPr>
      <w:r>
        <w:rPr>
          <w:rStyle w:val="Footnotereference"/>
        </w:rPr>
        <w:footnoteRef/>
      </w:r>
      <w:r>
        <w:t xml:space="preserve"> </w:t>
      </w:r>
      <w:r>
        <w:t xml:space="preserve">Ис 35, 8. </w:t>
      </w:r>
    </w:p>
  </w:footnote>
  <w:footnote w:id="378">
    <w:p w14:paraId="0000017B">
      <w:pPr>
        <w:pStyle w:val="Footnotetext"/>
        <w:rPr/>
      </w:pPr>
      <w:r>
        <w:rPr>
          <w:rStyle w:val="Footnotereference"/>
        </w:rPr>
        <w:footnoteRef/>
      </w:r>
      <w:r>
        <w:t xml:space="preserve"> </w:t>
      </w:r>
      <w:r>
        <w:t xml:space="preserve">1 Кор 3, 13. </w:t>
      </w:r>
    </w:p>
  </w:footnote>
  <w:footnote w:id="379">
    <w:p w14:paraId="0000017C">
      <w:pPr>
        <w:pStyle w:val="Footnotetext"/>
        <w:rPr/>
      </w:pPr>
      <w:r>
        <w:rPr>
          <w:rStyle w:val="Footnotereference"/>
        </w:rPr>
        <w:footnoteRef/>
      </w:r>
      <w:r>
        <w:t xml:space="preserve"> </w:t>
      </w:r>
      <w:r>
        <w:t xml:space="preserve">Пс 65, 10-12. </w:t>
      </w:r>
    </w:p>
  </w:footnote>
  <w:footnote w:id="380">
    <w:p w14:paraId="0000017D">
      <w:pPr>
        <w:pStyle w:val="Footnotetext"/>
        <w:rPr/>
      </w:pPr>
      <w:r>
        <w:rPr>
          <w:rStyle w:val="Footnotereference"/>
        </w:rPr>
        <w:footnoteRef/>
      </w:r>
      <w:r>
        <w:t xml:space="preserve"> </w:t>
      </w:r>
      <w:r>
        <w:t xml:space="preserve">Бр 31, 25-31. </w:t>
      </w:r>
    </w:p>
  </w:footnote>
  <w:footnote w:id="381">
    <w:p w14:paraId="0000017E">
      <w:pPr>
        <w:pStyle w:val="Footnotetext"/>
        <w:rPr/>
      </w:pPr>
      <w:r>
        <w:rPr>
          <w:rStyle w:val="Footnotereference"/>
        </w:rPr>
        <w:footnoteRef/>
      </w:r>
      <w:r>
        <w:t xml:space="preserve"> </w:t>
      </w:r>
      <w:r>
        <w:t xml:space="preserve">Бр 31, 26-27. </w:t>
      </w:r>
    </w:p>
  </w:footnote>
  <w:footnote w:id="382">
    <w:p w14:paraId="0000017F">
      <w:pPr>
        <w:pStyle w:val="Footnotetext"/>
        <w:rPr/>
      </w:pPr>
      <w:r>
        <w:rPr>
          <w:rStyle w:val="Footnotereference"/>
        </w:rPr>
        <w:footnoteRef/>
      </w:r>
      <w:r>
        <w:t xml:space="preserve"> </w:t>
      </w:r>
      <w:r>
        <w:t xml:space="preserve">Јев 11, 39-40.  </w:t>
      </w:r>
    </w:p>
  </w:footnote>
  <w:footnote w:id="383">
    <w:p w14:paraId="00000180">
      <w:pPr>
        <w:pStyle w:val="Footnotetext"/>
        <w:rPr/>
      </w:pPr>
      <w:r>
        <w:rPr>
          <w:rStyle w:val="Footnotereference"/>
        </w:rPr>
        <w:footnoteRef/>
      </w:r>
      <w:r>
        <w:t xml:space="preserve"> </w:t>
      </w:r>
      <w:r>
        <w:t xml:space="preserve">1 Кор 4, 8. </w:t>
      </w:r>
    </w:p>
  </w:footnote>
  <w:footnote w:id="384">
    <w:p w14:paraId="00000181">
      <w:pPr>
        <w:pStyle w:val="Footnotetext"/>
        <w:rPr/>
      </w:pPr>
      <w:r>
        <w:rPr>
          <w:rStyle w:val="Footnotereference"/>
        </w:rPr>
        <w:footnoteRef/>
      </w:r>
      <w:r>
        <w:t xml:space="preserve"> </w:t>
      </w:r>
      <w:r>
        <w:t xml:space="preserve">Пс 113, 20-21. </w:t>
      </w:r>
    </w:p>
  </w:footnote>
  <w:footnote w:id="385">
    <w:p w14:paraId="00000182">
      <w:pPr>
        <w:pStyle w:val="Footnotetext"/>
        <w:rPr/>
      </w:pPr>
      <w:r>
        <w:rPr>
          <w:rStyle w:val="Footnotereference"/>
        </w:rPr>
        <w:footnoteRef/>
      </w:r>
      <w:r>
        <w:t xml:space="preserve"> </w:t>
      </w:r>
      <w:r>
        <w:t xml:space="preserve">Ис 53, 12. </w:t>
      </w:r>
    </w:p>
  </w:footnote>
  <w:footnote w:id="386">
    <w:p w14:paraId="00000183">
      <w:pPr>
        <w:pStyle w:val="Footnotetext"/>
        <w:rPr/>
      </w:pPr>
      <w:r>
        <w:rPr>
          <w:rStyle w:val="Footnotereference"/>
        </w:rPr>
        <w:footnoteRef/>
      </w:r>
      <w:r>
        <w:t xml:space="preserve"> </w:t>
      </w:r>
      <w:r>
        <w:t xml:space="preserve">Мт 20, 16. </w:t>
      </w:r>
    </w:p>
  </w:footnote>
  <w:footnote w:id="387">
    <w:p w14:paraId="00000184">
      <w:pPr>
        <w:pStyle w:val="Footnotetext"/>
        <w:rPr/>
      </w:pPr>
      <w:r>
        <w:rPr>
          <w:rStyle w:val="Footnotereference"/>
        </w:rPr>
        <w:footnoteRef/>
      </w:r>
      <w:r>
        <w:t xml:space="preserve"> </w:t>
      </w:r>
      <w:r>
        <w:t xml:space="preserve">1 Пет 2, 9. </w:t>
      </w:r>
    </w:p>
  </w:footnote>
  <w:footnote w:id="388">
    <w:p w14:paraId="00000185">
      <w:pPr>
        <w:pStyle w:val="Footnotetext"/>
        <w:rPr/>
      </w:pPr>
      <w:r>
        <w:rPr>
          <w:rStyle w:val="Footnotereference"/>
        </w:rPr>
        <w:footnoteRef/>
      </w:r>
      <w:r>
        <w:t xml:space="preserve"> </w:t>
      </w:r>
      <w:r>
        <w:t xml:space="preserve">Дап 24, 17.  2 Кор 9, 1. </w:t>
      </w:r>
    </w:p>
  </w:footnote>
  <w:footnote w:id="389">
    <w:p w14:paraId="00000186">
      <w:pPr>
        <w:pStyle w:val="Footnotetext"/>
        <w:rPr/>
      </w:pPr>
      <w:r>
        <w:rPr>
          <w:rStyle w:val="Footnotereference"/>
        </w:rPr>
        <w:footnoteRef/>
      </w:r>
      <w:r>
        <w:t xml:space="preserve"> </w:t>
      </w:r>
      <w:r>
        <w:t xml:space="preserve">Лк 7, 47. </w:t>
      </w:r>
    </w:p>
  </w:footnote>
  <w:footnote w:id="390">
    <w:p w14:paraId="00000187">
      <w:pPr>
        <w:pStyle w:val="Footnotetext"/>
        <w:rPr/>
      </w:pPr>
      <w:r>
        <w:rPr>
          <w:rStyle w:val="Footnotereference"/>
        </w:rPr>
        <w:footnoteRef/>
      </w:r>
      <w:r>
        <w:t xml:space="preserve"> </w:t>
      </w:r>
      <w:r>
        <w:t xml:space="preserve">Јн 13, 10. </w:t>
      </w:r>
    </w:p>
  </w:footnote>
  <w:footnote w:id="391">
    <w:p w14:paraId="00000188">
      <w:pPr>
        <w:pStyle w:val="Footnotetext"/>
        <w:rPr/>
      </w:pPr>
      <w:r>
        <w:rPr>
          <w:rStyle w:val="Footnotereference"/>
        </w:rPr>
        <w:footnoteRef/>
      </w:r>
      <w:r>
        <w:t xml:space="preserve"> </w:t>
      </w:r>
      <w:r>
        <w:t xml:space="preserve">Отприлике сто седамдесет килограма. </w:t>
      </w:r>
    </w:p>
  </w:footnote>
  <w:footnote w:id="392">
    <w:p w14:paraId="00000189">
      <w:pPr>
        <w:pStyle w:val="Footnotetext"/>
        <w:rPr/>
      </w:pPr>
      <w:r>
        <w:rPr>
          <w:rStyle w:val="Footnotereference"/>
        </w:rPr>
        <w:footnoteRef/>
      </w:r>
      <w:r>
        <w:t xml:space="preserve"> </w:t>
      </w:r>
      <w:r>
        <w:t xml:space="preserve">Бр 31, 48-54. </w:t>
      </w:r>
    </w:p>
  </w:footnote>
  <w:footnote w:id="393">
    <w:p w14:paraId="0000018A">
      <w:pPr>
        <w:pStyle w:val="Footnotetext"/>
        <w:rPr/>
      </w:pPr>
      <w:r>
        <w:rPr>
          <w:rStyle w:val="Footnotereference"/>
        </w:rPr>
        <w:footnoteRef/>
      </w:r>
      <w:r>
        <w:t xml:space="preserve"> </w:t>
      </w:r>
      <w:r>
        <w:t xml:space="preserve">1 Кор 10, 18. </w:t>
      </w:r>
    </w:p>
  </w:footnote>
  <w:footnote w:id="394">
    <w:p w14:paraId="0000018B">
      <w:pPr>
        <w:pStyle w:val="Footnotetext"/>
        <w:rPr/>
      </w:pPr>
      <w:r>
        <w:rPr>
          <w:rStyle w:val="Footnotereference"/>
        </w:rPr>
        <w:footnoteRef/>
      </w:r>
      <w:r>
        <w:t xml:space="preserve"> </w:t>
      </w:r>
      <w:r>
        <w:t xml:space="preserve">1 Кор 9, 7-10. </w:t>
      </w:r>
    </w:p>
  </w:footnote>
  <w:footnote w:id="395">
    <w:p w14:paraId="0000018C">
      <w:pPr>
        <w:pStyle w:val="Footnotetext"/>
        <w:rPr/>
      </w:pPr>
      <w:r>
        <w:rPr>
          <w:rStyle w:val="Footnotereference"/>
        </w:rPr>
        <w:footnoteRef/>
      </w:r>
      <w:r>
        <w:t xml:space="preserve"> </w:t>
      </w:r>
      <w:r>
        <w:t xml:space="preserve">1 Кор 9, 11-12. </w:t>
      </w:r>
    </w:p>
  </w:footnote>
  <w:footnote w:id="396">
    <w:p w14:paraId="0000018D">
      <w:pPr>
        <w:pStyle w:val="Footnotetext"/>
        <w:rPr/>
      </w:pPr>
      <w:r>
        <w:rPr>
          <w:rStyle w:val="Footnotereference"/>
        </w:rPr>
        <w:footnoteRef/>
      </w:r>
      <w:r>
        <w:t xml:space="preserve"> </w:t>
      </w:r>
      <w:r>
        <w:t xml:space="preserve">1 Кор 9, 18. </w:t>
      </w:r>
    </w:p>
  </w:footnote>
  <w:footnote w:id="397">
    <w:p w14:paraId="0000018E">
      <w:pPr>
        <w:pStyle w:val="Footnotetext"/>
        <w:rPr/>
      </w:pPr>
      <w:r>
        <w:rPr>
          <w:rStyle w:val="Footnotereference"/>
        </w:rPr>
        <w:footnoteRef/>
      </w:r>
      <w:r>
        <w:t xml:space="preserve"> У грчком оригиналу стоји „за безбрачне..“ а у српском преводу „за девојке“.</w:t>
      </w:r>
    </w:p>
  </w:footnote>
  <w:footnote w:id="398">
    <w:p w14:paraId="0000018F">
      <w:pPr>
        <w:pStyle w:val="Footnotetext"/>
        <w:rPr/>
      </w:pPr>
      <w:r>
        <w:rPr>
          <w:rStyle w:val="Footnotereference"/>
        </w:rPr>
        <w:footnoteRef/>
      </w:r>
      <w:r>
        <w:t xml:space="preserve"> </w:t>
      </w:r>
      <w:r>
        <w:t xml:space="preserve">1 Кор 7, 25. </w:t>
      </w:r>
    </w:p>
  </w:footnote>
  <w:footnote w:id="399">
    <w:p w14:paraId="00000190">
      <w:pPr>
        <w:pStyle w:val="Footnotetext"/>
        <w:rPr/>
      </w:pPr>
      <w:r>
        <w:rPr>
          <w:rStyle w:val="Footnotereference"/>
        </w:rPr>
        <w:footnoteRef/>
      </w:r>
      <w:r>
        <w:t xml:space="preserve"> </w:t>
      </w:r>
      <w:r>
        <w:t xml:space="preserve">Шатор од састанка, где се Бог јављао Мојсију. </w:t>
      </w:r>
    </w:p>
  </w:footnote>
  <w:footnote w:id="400">
    <w:p w14:paraId="00000191">
      <w:pPr>
        <w:pStyle w:val="Footnotetext"/>
        <w:rPr/>
      </w:pPr>
      <w:r>
        <w:rPr>
          <w:rStyle w:val="Footnotereference"/>
        </w:rPr>
        <w:footnoteRef/>
      </w:r>
      <w:r>
        <w:t xml:space="preserve"> </w:t>
      </w:r>
      <w:r>
        <w:t xml:space="preserve">Изл 12-16. </w:t>
      </w:r>
    </w:p>
  </w:footnote>
  <w:footnote w:id="401">
    <w:p w14:paraId="00000192">
      <w:pPr>
        <w:pStyle w:val="Footnotetext"/>
        <w:rPr/>
      </w:pPr>
      <w:r>
        <w:rPr>
          <w:rStyle w:val="Footnotereference"/>
        </w:rPr>
        <w:footnoteRef/>
      </w:r>
      <w:r>
        <w:t xml:space="preserve"> </w:t>
      </w:r>
      <w:r>
        <w:t xml:space="preserve">Пс 33, 16. </w:t>
      </w:r>
    </w:p>
  </w:footnote>
  <w:footnote w:id="402">
    <w:p w14:paraId="00000193">
      <w:pPr>
        <w:pStyle w:val="Footnotetext"/>
        <w:rPr/>
      </w:pPr>
      <w:r>
        <w:rPr>
          <w:rStyle w:val="Footnotereference"/>
        </w:rPr>
        <w:footnoteRef/>
      </w:r>
      <w:r>
        <w:t xml:space="preserve"> </w:t>
      </w:r>
      <w:r>
        <w:t xml:space="preserve">Шатор од састанка. </w:t>
      </w:r>
    </w:p>
  </w:footnote>
  <w:footnote w:id="403">
    <w:p w14:paraId="00000194">
      <w:pPr>
        <w:pStyle w:val="Footnotetext"/>
        <w:rPr/>
      </w:pPr>
      <w:r>
        <w:rPr>
          <w:rStyle w:val="Footnotereference"/>
        </w:rPr>
        <w:footnoteRef/>
      </w:r>
      <w:r>
        <w:t xml:space="preserve"> </w:t>
      </w:r>
      <w:r>
        <w:t xml:space="preserve">У оригиналу стоји једна дидрахма. </w:t>
      </w:r>
    </w:p>
  </w:footnote>
  <w:footnote w:id="404">
    <w:p w14:paraId="00000195">
      <w:pPr>
        <w:pStyle w:val="Footnotetext"/>
        <w:rPr/>
      </w:pPr>
      <w:r>
        <w:rPr>
          <w:rStyle w:val="Footnotereference"/>
        </w:rPr>
        <w:footnoteRef/>
      </w:r>
      <w:r>
        <w:t xml:space="preserve"> </w:t>
      </w:r>
      <w:r>
        <w:t xml:space="preserve">Изл 25, 27. </w:t>
      </w:r>
    </w:p>
  </w:footnote>
  <w:footnote w:id="405">
    <w:p w14:paraId="00000196">
      <w:pPr>
        <w:pStyle w:val="Footnotetext"/>
        <w:rPr/>
      </w:pPr>
      <w:r>
        <w:rPr>
          <w:rStyle w:val="Footnotereference"/>
        </w:rPr>
        <w:footnoteRef/>
      </w:r>
      <w:r>
        <w:t xml:space="preserve"> </w:t>
      </w:r>
      <w:r>
        <w:t xml:space="preserve">Зах 9, 16. </w:t>
      </w:r>
    </w:p>
  </w:footnote>
  <w:footnote w:id="406">
    <w:p w14:paraId="00000197">
      <w:pPr>
        <w:pStyle w:val="Footnotetext"/>
        <w:rPr/>
      </w:pPr>
      <w:r>
        <w:rPr>
          <w:rStyle w:val="Footnotereference"/>
        </w:rPr>
        <w:footnoteRef/>
      </w:r>
      <w:r>
        <w:t xml:space="preserve"> </w:t>
      </w:r>
      <w:r>
        <w:t xml:space="preserve">Рим 15, 9. </w:t>
      </w:r>
    </w:p>
  </w:footnote>
  <w:footnote w:id="407">
    <w:p w14:paraId="00000198">
      <w:pPr>
        <w:pStyle w:val="Footnotetext"/>
        <w:rPr/>
      </w:pPr>
      <w:r>
        <w:rPr>
          <w:rStyle w:val="Footnotereference"/>
        </w:rPr>
        <w:footnoteRef/>
      </w:r>
      <w:r>
        <w:t xml:space="preserve"> </w:t>
      </w:r>
      <w:r>
        <w:t xml:space="preserve">Пнп 1, 3. Грчки прев. одступа од срп. прев. Срп. прев: „Мирисом су твоја уља прекрасна...“.  </w:t>
      </w:r>
    </w:p>
  </w:footnote>
  <w:footnote w:id="408">
    <w:p w14:paraId="00000199">
      <w:pPr>
        <w:pStyle w:val="Footnotetext"/>
        <w:rPr/>
      </w:pPr>
      <w:r>
        <w:rPr>
          <w:rStyle w:val="Footnotereference"/>
        </w:rPr>
        <w:footnoteRef/>
      </w:r>
      <w:r>
        <w:t xml:space="preserve"> </w:t>
      </w:r>
      <w:r>
        <w:t xml:space="preserve">Пс 127, 2. </w:t>
      </w:r>
    </w:p>
  </w:footnote>
  <w:footnote w:id="409">
    <w:p w14:paraId="0000019A">
      <w:pPr>
        <w:pStyle w:val="Footnotetext"/>
        <w:rPr/>
      </w:pPr>
      <w:r>
        <w:rPr>
          <w:rStyle w:val="Footnotereference"/>
        </w:rPr>
        <w:footnoteRef/>
      </w:r>
      <w:r>
        <w:t xml:space="preserve"> </w:t>
      </w:r>
      <w:r>
        <w:t xml:space="preserve">Гал 6, 8. </w:t>
      </w:r>
    </w:p>
  </w:footnote>
  <w:footnote w:id="410">
    <w:p w14:paraId="0000019B">
      <w:pPr>
        <w:pStyle w:val="Footnotetext"/>
        <w:rPr/>
      </w:pPr>
      <w:r>
        <w:rPr>
          <w:rStyle w:val="Footnotereference"/>
        </w:rPr>
        <w:footnoteRef/>
      </w:r>
      <w:r>
        <w:t xml:space="preserve"> </w:t>
      </w:r>
      <w:r>
        <w:t xml:space="preserve">Јев 6, 10. </w:t>
      </w:r>
    </w:p>
  </w:footnote>
  <w:footnote w:id="411">
    <w:p w14:paraId="0000019C">
      <w:pPr>
        <w:pStyle w:val="Footnotetext"/>
        <w:rPr/>
      </w:pPr>
      <w:r>
        <w:rPr>
          <w:rStyle w:val="Footnotereference"/>
        </w:rPr>
        <w:footnoteRef/>
      </w:r>
      <w:r>
        <w:t xml:space="preserve"> </w:t>
      </w:r>
      <w:r>
        <w:t xml:space="preserve">Бр 26, 1-2. </w:t>
      </w:r>
    </w:p>
  </w:footnote>
  <w:footnote w:id="412">
    <w:p w14:paraId="0000019D">
      <w:pPr>
        <w:pStyle w:val="Footnotetext"/>
        <w:rPr/>
      </w:pPr>
      <w:r>
        <w:rPr>
          <w:rStyle w:val="Footnotereference"/>
        </w:rPr>
        <w:footnoteRef/>
      </w:r>
      <w:r>
        <w:t xml:space="preserve"> </w:t>
      </w:r>
      <w:r>
        <w:t xml:space="preserve">Бр 26, 52- 54. </w:t>
      </w:r>
    </w:p>
  </w:footnote>
  <w:footnote w:id="413">
    <w:p w14:paraId="0000019E">
      <w:pPr>
        <w:pStyle w:val="Footnotetext"/>
        <w:rPr/>
      </w:pPr>
      <w:r>
        <w:rPr>
          <w:rStyle w:val="Footnotereference"/>
        </w:rPr>
        <w:footnoteRef/>
      </w:r>
      <w:r>
        <w:t xml:space="preserve"> </w:t>
      </w:r>
      <w:r>
        <w:t xml:space="preserve">Бр 26, 57. </w:t>
      </w:r>
    </w:p>
  </w:footnote>
  <w:footnote w:id="414">
    <w:p w14:paraId="0000019F">
      <w:pPr>
        <w:pStyle w:val="Footnotetext"/>
        <w:rPr/>
      </w:pPr>
      <w:r>
        <w:rPr>
          <w:rStyle w:val="Footnotereference"/>
        </w:rPr>
        <w:footnoteRef/>
      </w:r>
      <w:r>
        <w:t xml:space="preserve"> </w:t>
      </w:r>
      <w:r>
        <w:t xml:space="preserve">Бр 26, 62-65. </w:t>
      </w:r>
    </w:p>
  </w:footnote>
  <w:footnote w:id="415">
    <w:p w14:paraId="000001A0">
      <w:pPr>
        <w:pStyle w:val="Footnotetext"/>
        <w:rPr/>
      </w:pPr>
      <w:r>
        <w:rPr>
          <w:rStyle w:val="Footnotereference"/>
        </w:rPr>
        <w:footnoteRef/>
      </w:r>
      <w:r>
        <w:t xml:space="preserve"> </w:t>
      </w:r>
      <w:r>
        <w:t xml:space="preserve">Мт 5, 5 и 7. </w:t>
      </w:r>
    </w:p>
  </w:footnote>
  <w:footnote w:id="416">
    <w:p w14:paraId="000001A1">
      <w:pPr>
        <w:pStyle w:val="Footnotetext"/>
        <w:rPr/>
      </w:pPr>
      <w:r>
        <w:rPr>
          <w:rStyle w:val="Footnotereference"/>
        </w:rPr>
        <w:footnoteRef/>
      </w:r>
      <w:r>
        <w:t xml:space="preserve"> </w:t>
      </w:r>
      <w:r>
        <w:t xml:space="preserve">Лк 6, 38. </w:t>
      </w:r>
    </w:p>
  </w:footnote>
  <w:footnote w:id="417">
    <w:p w14:paraId="000001A2">
      <w:pPr>
        <w:pStyle w:val="Footnotetext"/>
        <w:rPr/>
      </w:pPr>
      <w:r>
        <w:rPr>
          <w:rStyle w:val="Footnotereference"/>
        </w:rPr>
        <w:footnoteRef/>
      </w:r>
      <w:r>
        <w:t xml:space="preserve"> </w:t>
      </w:r>
      <w:r>
        <w:t xml:space="preserve">Бр 26, 53-54. </w:t>
      </w:r>
    </w:p>
  </w:footnote>
  <w:footnote w:id="418">
    <w:p w14:paraId="000001A3">
      <w:pPr>
        <w:pStyle w:val="Footnotetext"/>
        <w:rPr/>
      </w:pPr>
      <w:r>
        <w:rPr>
          <w:rStyle w:val="Footnotereference"/>
        </w:rPr>
        <w:footnoteRef/>
      </w:r>
      <w:r>
        <w:t xml:space="preserve"> </w:t>
      </w:r>
      <w:r>
        <w:t xml:space="preserve">Пс 30, 16. </w:t>
      </w:r>
    </w:p>
  </w:footnote>
  <w:footnote w:id="419">
    <w:p w14:paraId="000001A4">
      <w:pPr>
        <w:pStyle w:val="Footnotetext"/>
        <w:rPr/>
      </w:pPr>
      <w:r>
        <w:rPr>
          <w:rStyle w:val="Footnotereference"/>
        </w:rPr>
        <w:footnoteRef/>
      </w:r>
      <w:r>
        <w:t xml:space="preserve"> </w:t>
      </w:r>
      <w:r>
        <w:t xml:space="preserve">Мт 5, 8. </w:t>
      </w:r>
    </w:p>
  </w:footnote>
  <w:footnote w:id="420">
    <w:p w14:paraId="000001A5">
      <w:pPr>
        <w:pStyle w:val="Footnotetext"/>
        <w:rPr/>
      </w:pPr>
      <w:r>
        <w:rPr>
          <w:rStyle w:val="Footnotereference"/>
        </w:rPr>
        <w:footnoteRef/>
      </w:r>
      <w:r>
        <w:t xml:space="preserve"> </w:t>
      </w:r>
      <w:r>
        <w:t xml:space="preserve">Јн 16, 25. </w:t>
      </w:r>
    </w:p>
  </w:footnote>
  <w:footnote w:id="421">
    <w:p w14:paraId="000001A6">
      <w:pPr>
        <w:pStyle w:val="Footnotetext"/>
        <w:rPr/>
      </w:pPr>
      <w:r>
        <w:rPr>
          <w:rStyle w:val="Footnotereference"/>
        </w:rPr>
        <w:footnoteRef/>
      </w:r>
      <w:r>
        <w:t xml:space="preserve"> </w:t>
      </w:r>
      <w:r>
        <w:t xml:space="preserve">Мисли се на Левите. </w:t>
      </w:r>
    </w:p>
  </w:footnote>
  <w:footnote w:id="422">
    <w:p w14:paraId="000001A7">
      <w:pPr>
        <w:pStyle w:val="Footnotetext"/>
        <w:rPr/>
      </w:pPr>
      <w:r>
        <w:rPr>
          <w:rStyle w:val="Footnotereference"/>
        </w:rPr>
        <w:footnoteRef/>
      </w:r>
      <w:r>
        <w:t xml:space="preserve"> </w:t>
      </w:r>
      <w:r>
        <w:t xml:space="preserve">Бр 26, 65. </w:t>
      </w:r>
    </w:p>
  </w:footnote>
  <w:footnote w:id="423">
    <w:p w14:paraId="000001A8">
      <w:pPr>
        <w:pStyle w:val="Footnotetext"/>
        <w:rPr/>
      </w:pPr>
      <w:r>
        <w:rPr>
          <w:rStyle w:val="Footnotereference"/>
        </w:rPr>
        <w:footnoteRef/>
      </w:r>
      <w:r>
        <w:t xml:space="preserve"> </w:t>
      </w:r>
      <w:r>
        <w:t xml:space="preserve">Пс 68, 29. </w:t>
      </w:r>
    </w:p>
  </w:footnote>
  <w:footnote w:id="424">
    <w:p w14:paraId="000001A9">
      <w:pPr>
        <w:pStyle w:val="Footnotetext"/>
        <w:rPr/>
      </w:pPr>
      <w:r>
        <w:rPr>
          <w:rStyle w:val="Footnotereference"/>
        </w:rPr>
        <w:footnoteRef/>
      </w:r>
      <w:r>
        <w:t xml:space="preserve"> </w:t>
      </w:r>
      <w:r>
        <w:t xml:space="preserve">Ис 10, 21. </w:t>
      </w:r>
    </w:p>
  </w:footnote>
  <w:footnote w:id="425">
    <w:p w14:paraId="000001AA">
      <w:pPr>
        <w:pStyle w:val="Footnotetext"/>
        <w:rPr/>
      </w:pPr>
      <w:r>
        <w:rPr>
          <w:rStyle w:val="Footnotereference"/>
        </w:rPr>
        <w:footnoteRef/>
      </w:r>
      <w:r>
        <w:t xml:space="preserve"> </w:t>
      </w:r>
      <w:r>
        <w:t xml:space="preserve">Дан 7, 10. </w:t>
      </w:r>
    </w:p>
  </w:footnote>
  <w:footnote w:id="426">
    <w:p w14:paraId="000001AB">
      <w:pPr>
        <w:pStyle w:val="Footnotetext"/>
        <w:rPr/>
      </w:pPr>
      <w:r>
        <w:rPr>
          <w:rStyle w:val="Footnotereference"/>
        </w:rPr>
        <w:footnoteRef/>
      </w:r>
      <w:r>
        <w:t xml:space="preserve">Слободан превод.  </w:t>
      </w:r>
    </w:p>
  </w:footnote>
  <w:footnote w:id="427">
    <w:p w14:paraId="000001AC">
      <w:pPr>
        <w:pStyle w:val="Footnotetext"/>
        <w:rPr/>
      </w:pPr>
      <w:r>
        <w:rPr>
          <w:rStyle w:val="Footnotereference"/>
        </w:rPr>
        <w:footnoteRef/>
      </w:r>
      <w:r>
        <w:t xml:space="preserve"> </w:t>
      </w:r>
      <w:r>
        <w:t xml:space="preserve">Слободан превод. Грч. прев. не одговара срп. Срп. превод: „...јер оне ћу поштовати, који мене поштују“. </w:t>
      </w:r>
    </w:p>
  </w:footnote>
  <w:footnote w:id="428">
    <w:p w14:paraId="000001AD">
      <w:pPr>
        <w:pStyle w:val="Footnotetext"/>
        <w:rPr/>
      </w:pPr>
      <w:r>
        <w:rPr>
          <w:rStyle w:val="Footnotereference"/>
        </w:rPr>
        <w:footnoteRef/>
      </w:r>
      <w:r>
        <w:t xml:space="preserve"> </w:t>
      </w:r>
      <w:r>
        <w:t xml:space="preserve">Пос 14, 13-24.  15, 1-5. </w:t>
      </w:r>
    </w:p>
  </w:footnote>
  <w:footnote w:id="429">
    <w:p w14:paraId="000001AE">
      <w:pPr>
        <w:pStyle w:val="Footnotetext"/>
        <w:rPr/>
      </w:pPr>
      <w:r>
        <w:rPr>
          <w:rStyle w:val="Footnotereference"/>
        </w:rPr>
        <w:footnoteRef/>
      </w:r>
      <w:r>
        <w:t xml:space="preserve"> </w:t>
      </w:r>
      <w:r>
        <w:t xml:space="preserve">Пос 14, 17-18. </w:t>
      </w:r>
    </w:p>
  </w:footnote>
  <w:footnote w:id="430">
    <w:p w14:paraId="000001AF">
      <w:pPr>
        <w:pStyle w:val="Footnotetext"/>
        <w:rPr/>
      </w:pPr>
      <w:r>
        <w:rPr>
          <w:rStyle w:val="Footnotereference"/>
        </w:rPr>
        <w:footnoteRef/>
      </w:r>
      <w:r>
        <w:t xml:space="preserve"> </w:t>
      </w:r>
      <w:r>
        <w:t xml:space="preserve">Пс 113, 24. </w:t>
      </w:r>
    </w:p>
  </w:footnote>
  <w:footnote w:id="431">
    <w:p w14:paraId="000001B0">
      <w:pPr>
        <w:pStyle w:val="Footnotetext"/>
        <w:rPr/>
      </w:pPr>
      <w:r>
        <w:rPr>
          <w:rStyle w:val="Footnotereference"/>
        </w:rPr>
        <w:footnoteRef/>
      </w:r>
      <w:r>
        <w:t xml:space="preserve"> </w:t>
      </w:r>
      <w:r>
        <w:t xml:space="preserve">Лк 10, 7. </w:t>
      </w:r>
    </w:p>
  </w:footnote>
  <w:footnote w:id="432">
    <w:p w14:paraId="000001B1">
      <w:pPr>
        <w:pStyle w:val="Footnotetext"/>
        <w:rPr/>
      </w:pPr>
      <w:r>
        <w:rPr>
          <w:rStyle w:val="Footnotereference"/>
        </w:rPr>
        <w:footnoteRef/>
      </w:r>
      <w:r>
        <w:t xml:space="preserve"> </w:t>
      </w:r>
      <w:r>
        <w:t xml:space="preserve">Пос 30, 30. </w:t>
      </w:r>
    </w:p>
  </w:footnote>
  <w:footnote w:id="433">
    <w:p w14:paraId="000001B2">
      <w:pPr>
        <w:pStyle w:val="Footnotetext"/>
        <w:rPr/>
      </w:pPr>
      <w:r>
        <w:rPr>
          <w:rStyle w:val="Footnotereference"/>
        </w:rPr>
        <w:footnoteRef/>
      </w:r>
      <w:r>
        <w:t xml:space="preserve"> </w:t>
      </w:r>
      <w:r>
        <w:t xml:space="preserve">Флп 4, 13. </w:t>
      </w:r>
    </w:p>
  </w:footnote>
  <w:footnote w:id="434">
    <w:p w14:paraId="000001B3">
      <w:pPr>
        <w:pStyle w:val="Footnotetext"/>
        <w:rPr/>
      </w:pPr>
      <w:r>
        <w:rPr>
          <w:rStyle w:val="Footnotereference"/>
        </w:rPr>
        <w:footnoteRef/>
      </w:r>
      <w:r>
        <w:t xml:space="preserve"> </w:t>
      </w:r>
      <w:r>
        <w:t xml:space="preserve">2 Тим 4, 7-8. </w:t>
      </w:r>
    </w:p>
  </w:footnote>
  <w:footnote w:id="435">
    <w:p w14:paraId="000001B4">
      <w:pPr>
        <w:pStyle w:val="Footnotetext"/>
        <w:rPr/>
      </w:pPr>
      <w:r>
        <w:rPr>
          <w:rStyle w:val="Footnotereference"/>
        </w:rPr>
        <w:footnoteRef/>
      </w:r>
      <w:r>
        <w:t xml:space="preserve"> </w:t>
      </w:r>
      <w:r>
        <w:t xml:space="preserve">Флп 3, 7-9. </w:t>
      </w:r>
    </w:p>
  </w:footnote>
  <w:footnote w:id="436">
    <w:p w14:paraId="000001B5">
      <w:pPr>
        <w:pStyle w:val="Footnotetext"/>
        <w:rPr/>
      </w:pPr>
      <w:r>
        <w:rPr>
          <w:rStyle w:val="Footnotereference"/>
        </w:rPr>
        <w:footnoteRef/>
      </w:r>
      <w:r>
        <w:t xml:space="preserve"> </w:t>
      </w:r>
      <w:r>
        <w:t xml:space="preserve">Слободан превод. </w:t>
      </w:r>
    </w:p>
  </w:footnote>
  <w:footnote w:id="437">
    <w:p w14:paraId="000001B6">
      <w:pPr>
        <w:pStyle w:val="Footnotetext"/>
        <w:rPr/>
      </w:pPr>
      <w:r>
        <w:rPr>
          <w:rStyle w:val="Footnotereference"/>
        </w:rPr>
        <w:footnoteRef/>
      </w:r>
      <w:r>
        <w:t xml:space="preserve"> </w:t>
      </w:r>
      <w:r>
        <w:t xml:space="preserve">Рим 7, 23. Еф. 6, 12. </w:t>
      </w:r>
    </w:p>
  </w:footnote>
  <w:footnote w:id="438">
    <w:p w14:paraId="000001B7">
      <w:pPr>
        <w:pStyle w:val="Footnotetext"/>
        <w:rPr/>
      </w:pPr>
      <w:r>
        <w:rPr>
          <w:rStyle w:val="Footnotereference"/>
        </w:rPr>
        <w:footnoteRef/>
      </w:r>
      <w:r>
        <w:t xml:space="preserve"> </w:t>
      </w:r>
      <w:r>
        <w:t xml:space="preserve">2 Кор 10, 4. </w:t>
      </w:r>
    </w:p>
  </w:footnote>
  <w:footnote w:id="439">
    <w:p w14:paraId="000001B8">
      <w:pPr>
        <w:pStyle w:val="Footnotetext"/>
        <w:rPr/>
      </w:pPr>
      <w:r>
        <w:rPr>
          <w:rStyle w:val="Footnotereference"/>
        </w:rPr>
        <w:footnoteRef/>
      </w:r>
      <w:r>
        <w:t xml:space="preserve"> </w:t>
      </w:r>
      <w:r>
        <w:t xml:space="preserve">Ис 1, 15. </w:t>
      </w:r>
    </w:p>
  </w:footnote>
  <w:footnote w:id="440">
    <w:p w14:paraId="000001B9">
      <w:pPr>
        <w:pStyle w:val="Footnotetext"/>
        <w:rPr/>
      </w:pPr>
      <w:r>
        <w:rPr>
          <w:rStyle w:val="Footnotereference"/>
        </w:rPr>
        <w:footnoteRef/>
      </w:r>
      <w:r>
        <w:t xml:space="preserve"> </w:t>
      </w:r>
      <w:r>
        <w:t xml:space="preserve">ИНав 6, 16-19. </w:t>
      </w:r>
    </w:p>
  </w:footnote>
  <w:footnote w:id="441">
    <w:p w14:paraId="000001BA">
      <w:pPr>
        <w:pStyle w:val="Footnotetext"/>
        <w:rPr/>
      </w:pPr>
      <w:r>
        <w:rPr>
          <w:rStyle w:val="Footnotereference"/>
        </w:rPr>
        <w:footnoteRef/>
      </w:r>
      <w:r>
        <w:t xml:space="preserve"> </w:t>
      </w:r>
      <w:r>
        <w:t xml:space="preserve">ИНав 7, 1. </w:t>
      </w:r>
    </w:p>
  </w:footnote>
  <w:footnote w:id="442">
    <w:p w14:paraId="000001BB">
      <w:pPr>
        <w:pStyle w:val="Footnotetext"/>
        <w:rPr/>
      </w:pPr>
      <w:r>
        <w:rPr>
          <w:rStyle w:val="Footnotereference"/>
        </w:rPr>
        <w:footnoteRef/>
      </w:r>
      <w:r>
        <w:t xml:space="preserve"> </w:t>
      </w:r>
      <w:r>
        <w:t xml:space="preserve">1 Кор 3, 18-19. </w:t>
      </w:r>
    </w:p>
  </w:footnote>
  <w:footnote w:id="443">
    <w:p w14:paraId="000001BC">
      <w:pPr>
        <w:pStyle w:val="Footnotetext"/>
        <w:rPr/>
      </w:pPr>
      <w:r>
        <w:rPr>
          <w:rStyle w:val="Footnotereference"/>
        </w:rPr>
        <w:footnoteRef/>
      </w:r>
      <w:r>
        <w:t xml:space="preserve"> </w:t>
      </w:r>
      <w:r>
        <w:t xml:space="preserve">ИНав 7, 2-5. </w:t>
      </w:r>
    </w:p>
  </w:footnote>
  <w:footnote w:id="444">
    <w:p w14:paraId="000001BD">
      <w:pPr>
        <w:pStyle w:val="Footnotetext"/>
        <w:rPr/>
      </w:pPr>
      <w:r>
        <w:rPr>
          <w:rStyle w:val="Footnotereference"/>
        </w:rPr>
        <w:footnoteRef/>
      </w:r>
      <w:r>
        <w:t xml:space="preserve"> </w:t>
      </w:r>
      <w:r>
        <w:t xml:space="preserve">ИНав 7, 10-12. </w:t>
      </w:r>
    </w:p>
  </w:footnote>
  <w:footnote w:id="445">
    <w:p w14:paraId="000001BE">
      <w:pPr>
        <w:pStyle w:val="Footnotetext"/>
        <w:rPr/>
      </w:pPr>
      <w:r>
        <w:rPr>
          <w:rStyle w:val="Footnotereference"/>
        </w:rPr>
        <w:footnoteRef/>
      </w:r>
      <w:r>
        <w:t xml:space="preserve"> </w:t>
      </w:r>
      <w:r>
        <w:t xml:space="preserve">ИНав 7, 19-21. </w:t>
      </w:r>
    </w:p>
  </w:footnote>
  <w:footnote w:id="446">
    <w:p w14:paraId="000001BF">
      <w:pPr>
        <w:pStyle w:val="Footnotetext"/>
        <w:rPr/>
      </w:pPr>
      <w:r>
        <w:rPr>
          <w:rStyle w:val="Footnotereference"/>
        </w:rPr>
        <w:footnoteRef/>
      </w:r>
      <w:r>
        <w:t xml:space="preserve"> </w:t>
      </w:r>
      <w:r>
        <w:t xml:space="preserve">У оригиналу пише да је видео шарену униформу. </w:t>
      </w:r>
    </w:p>
  </w:footnote>
  <w:footnote w:id="447">
    <w:p w14:paraId="000001C0">
      <w:pPr>
        <w:pStyle w:val="Footnotetext"/>
        <w:rPr/>
      </w:pPr>
      <w:r>
        <w:rPr>
          <w:rStyle w:val="Footnotereference"/>
        </w:rPr>
        <w:footnoteRef/>
      </w:r>
      <w:r>
        <w:t xml:space="preserve"> </w:t>
      </w:r>
      <w:r>
        <w:t xml:space="preserve">Кратак огртач коњаника. </w:t>
      </w:r>
    </w:p>
  </w:footnote>
  <w:footnote w:id="448">
    <w:p w14:paraId="000001C1">
      <w:pPr>
        <w:pStyle w:val="Footnotetext"/>
        <w:rPr/>
      </w:pPr>
      <w:r>
        <w:rPr>
          <w:rStyle w:val="Footnotereference"/>
        </w:rPr>
        <w:footnoteRef/>
      </w:r>
      <w:r>
        <w:t xml:space="preserve"> </w:t>
      </w:r>
      <w:r>
        <w:t xml:space="preserve">Слободан превод. </w:t>
      </w:r>
    </w:p>
  </w:footnote>
  <w:footnote w:id="449">
    <w:p w14:paraId="000001C2">
      <w:pPr>
        <w:pStyle w:val="Footnotetext"/>
        <w:rPr/>
      </w:pPr>
      <w:r>
        <w:rPr>
          <w:rStyle w:val="Footnotereference"/>
        </w:rPr>
        <w:footnoteRef/>
      </w:r>
      <w:r>
        <w:t xml:space="preserve"> </w:t>
      </w:r>
      <w:r>
        <w:t xml:space="preserve">1 Кор 5, 6. </w:t>
      </w:r>
    </w:p>
  </w:footnote>
  <w:footnote w:id="450">
    <w:p w14:paraId="000001C3">
      <w:pPr>
        <w:pStyle w:val="Footnotetext"/>
        <w:rPr/>
      </w:pPr>
      <w:r>
        <w:rPr>
          <w:rStyle w:val="Footnotereference"/>
        </w:rPr>
        <w:footnoteRef/>
      </w:r>
      <w:r>
        <w:t xml:space="preserve"> </w:t>
      </w:r>
      <w:r>
        <w:t xml:space="preserve">Пнз 22, 5. </w:t>
      </w:r>
    </w:p>
  </w:footnote>
  <w:footnote w:id="451">
    <w:p w14:paraId="000001C4">
      <w:pPr>
        <w:pStyle w:val="Footnotetext"/>
        <w:rPr/>
      </w:pPr>
      <w:r>
        <w:rPr>
          <w:rStyle w:val="Footnotereference"/>
        </w:rPr>
        <w:footnoteRef/>
      </w:r>
      <w:r>
        <w:t xml:space="preserve"> </w:t>
      </w:r>
      <w:r>
        <w:t>Исто</w:t>
      </w:r>
    </w:p>
  </w:footnote>
  <w:footnote w:id="452">
    <w:p w14:paraId="000001C5">
      <w:pPr>
        <w:pStyle w:val="Footnotetext"/>
        <w:rPr/>
      </w:pPr>
      <w:r>
        <w:rPr>
          <w:rStyle w:val="Footnotereference"/>
        </w:rPr>
        <w:footnoteRef/>
      </w:r>
      <w:r>
        <w:t xml:space="preserve"> </w:t>
      </w:r>
      <w:r>
        <w:t xml:space="preserve">Слободан превод. </w:t>
      </w:r>
    </w:p>
  </w:footnote>
  <w:footnote w:id="453">
    <w:p w14:paraId="000001C6">
      <w:pPr>
        <w:pStyle w:val="Footnotetext"/>
        <w:rPr/>
      </w:pPr>
      <w:r>
        <w:rPr>
          <w:rStyle w:val="Footnotereference"/>
        </w:rPr>
        <w:footnoteRef/>
      </w:r>
      <w:r>
        <w:t xml:space="preserve"> </w:t>
      </w:r>
      <w:r>
        <w:t xml:space="preserve">Пнз 20, 1-8. </w:t>
      </w:r>
    </w:p>
  </w:footnote>
  <w:footnote w:id="454">
    <w:p w14:paraId="000001C7">
      <w:pPr>
        <w:pStyle w:val="Footnotetext"/>
        <w:rPr/>
      </w:pPr>
      <w:r>
        <w:rPr>
          <w:rStyle w:val="Footnotereference"/>
        </w:rPr>
        <w:footnoteRef/>
      </w:r>
      <w:r>
        <w:t xml:space="preserve"> </w:t>
      </w:r>
      <w:r>
        <w:t xml:space="preserve">Пс 38 13-14. </w:t>
      </w:r>
    </w:p>
  </w:footnote>
  <w:footnote w:id="455">
    <w:p w14:paraId="000001C8">
      <w:pPr>
        <w:pStyle w:val="Footnotetext"/>
        <w:rPr/>
      </w:pPr>
      <w:r>
        <w:rPr>
          <w:rStyle w:val="Footnotereference"/>
        </w:rPr>
        <w:footnoteRef/>
      </w:r>
      <w:r>
        <w:t xml:space="preserve"> </w:t>
      </w:r>
      <w:r>
        <w:t xml:space="preserve">Пс 83 2-3. </w:t>
      </w:r>
    </w:p>
  </w:footnote>
  <w:footnote w:id="456">
    <w:p w14:paraId="000001C9">
      <w:pPr>
        <w:pStyle w:val="Footnotetext"/>
        <w:rPr>
          <w:color w:val="ff0000"/>
        </w:rPr>
      </w:pPr>
      <w:r>
        <w:rPr>
          <w:rStyle w:val="Footnotereference"/>
        </w:rPr>
        <w:footnoteRef/>
      </w:r>
      <w:r>
        <w:t xml:space="preserve"> </w:t>
      </w:r>
      <w:r>
        <w:rPr>
          <w:color w:val="ff0000"/>
        </w:rPr>
        <w:t>Јн 14,2-3.</w:t>
      </w:r>
    </w:p>
  </w:footnote>
  <w:footnote w:id="457">
    <w:p w14:paraId="000001CA">
      <w:pPr>
        <w:pStyle w:val="Footnotetext"/>
        <w:rPr/>
      </w:pPr>
      <w:r>
        <w:rPr>
          <w:rStyle w:val="Footnotereference"/>
        </w:rPr>
        <w:footnoteRef/>
      </w:r>
      <w:r>
        <w:t xml:space="preserve"> </w:t>
      </w:r>
      <w:r>
        <w:t xml:space="preserve">У грчком преводу стоји секретар а у српском војвода.  </w:t>
      </w:r>
    </w:p>
  </w:footnote>
  <w:footnote w:id="458">
    <w:p w14:paraId="000001CB">
      <w:pPr>
        <w:pStyle w:val="Footnotetext"/>
        <w:rPr/>
      </w:pPr>
      <w:r>
        <w:rPr>
          <w:rStyle w:val="Footnotereference"/>
        </w:rPr>
        <w:footnoteRef/>
      </w:r>
      <w:r>
        <w:t xml:space="preserve"> </w:t>
      </w:r>
      <w:r>
        <w:t>Пнз 20, 8. Погл. Суд</w:t>
      </w:r>
      <w:r>
        <w:t xml:space="preserve"> 7, 3. </w:t>
      </w:r>
    </w:p>
  </w:footnote>
  <w:footnote w:id="459">
    <w:p w14:paraId="000001CC">
      <w:pPr>
        <w:pStyle w:val="Footnotetext"/>
        <w:rPr/>
      </w:pPr>
      <w:r>
        <w:rPr>
          <w:rStyle w:val="Footnotereference"/>
        </w:rPr>
        <w:footnoteRef/>
      </w:r>
      <w:r>
        <w:t xml:space="preserve"> </w:t>
      </w:r>
      <w:r>
        <w:t xml:space="preserve">1 Кор 15, 33. </w:t>
      </w:r>
    </w:p>
  </w:footnote>
  <w:footnote w:id="460">
    <w:p w14:paraId="000001CD">
      <w:pPr>
        <w:pStyle w:val="Footnotetext"/>
        <w:rPr/>
      </w:pPr>
      <w:r>
        <w:rPr>
          <w:rStyle w:val="Footnotereference"/>
        </w:rPr>
        <w:footnoteRef/>
      </w:r>
      <w:r>
        <w:t xml:space="preserve"> </w:t>
      </w:r>
      <w:r>
        <w:t xml:space="preserve">Дап 21, 13. </w:t>
      </w:r>
    </w:p>
  </w:footnote>
  <w:footnote w:id="461">
    <w:p w14:paraId="000001CE">
      <w:pPr>
        <w:pStyle w:val="Footnotetext"/>
        <w:rPr/>
      </w:pPr>
      <w:r>
        <w:rPr>
          <w:rStyle w:val="Footnotereference"/>
        </w:rPr>
        <w:footnoteRef/>
      </w:r>
      <w:r>
        <w:t xml:space="preserve"> </w:t>
      </w:r>
      <w:r>
        <w:t xml:space="preserve">Лк 14, 20. </w:t>
      </w:r>
    </w:p>
  </w:footnote>
  <w:footnote w:id="462">
    <w:p w14:paraId="000001CF">
      <w:pPr>
        <w:pStyle w:val="Footnotetext"/>
        <w:rPr/>
      </w:pPr>
      <w:r>
        <w:rPr>
          <w:rStyle w:val="Footnotereference"/>
        </w:rPr>
        <w:footnoteRef/>
      </w:r>
      <w:r>
        <w:t xml:space="preserve"> </w:t>
      </w:r>
      <w:r>
        <w:t>Бр</w:t>
      </w:r>
      <w:r>
        <w:t xml:space="preserve"> 13, 1-4. </w:t>
      </w:r>
    </w:p>
  </w:footnote>
  <w:footnote w:id="463">
    <w:p w14:paraId="000001D0">
      <w:pPr>
        <w:pStyle w:val="Footnotetext"/>
        <w:rPr/>
      </w:pPr>
      <w:r>
        <w:rPr>
          <w:rStyle w:val="Footnotereference"/>
        </w:rPr>
        <w:footnoteRef/>
      </w:r>
      <w:r>
        <w:t xml:space="preserve"> </w:t>
      </w:r>
      <w:r>
        <w:t>Бр</w:t>
      </w:r>
      <w:r>
        <w:t xml:space="preserve"> 13, 22. </w:t>
      </w:r>
    </w:p>
  </w:footnote>
  <w:footnote w:id="464">
    <w:p w14:paraId="000001D1">
      <w:pPr>
        <w:pStyle w:val="Footnotetext"/>
        <w:rPr/>
      </w:pPr>
      <w:r>
        <w:rPr>
          <w:rStyle w:val="Footnotereference"/>
        </w:rPr>
        <w:footnoteRef/>
      </w:r>
      <w:r>
        <w:t xml:space="preserve"> </w:t>
      </w:r>
      <w:r>
        <w:t>Бр</w:t>
      </w:r>
      <w:r>
        <w:t xml:space="preserve"> 13, 24-29. </w:t>
      </w:r>
    </w:p>
  </w:footnote>
  <w:footnote w:id="465">
    <w:p w14:paraId="000001D2">
      <w:pPr>
        <w:pStyle w:val="Footnotetext"/>
        <w:rPr/>
      </w:pPr>
      <w:r>
        <w:rPr>
          <w:rStyle w:val="Footnotereference"/>
        </w:rPr>
        <w:footnoteRef/>
      </w:r>
      <w:r>
        <w:t xml:space="preserve"> </w:t>
      </w:r>
      <w:r>
        <w:t>Бр</w:t>
      </w:r>
      <w:r>
        <w:t xml:space="preserve"> 13, 31. </w:t>
      </w:r>
    </w:p>
  </w:footnote>
  <w:footnote w:id="466">
    <w:p w14:paraId="000001D3">
      <w:pPr>
        <w:pStyle w:val="Footnotetext"/>
        <w:rPr/>
      </w:pPr>
      <w:r>
        <w:rPr>
          <w:rStyle w:val="Footnotereference"/>
        </w:rPr>
        <w:footnoteRef/>
      </w:r>
      <w:r>
        <w:t xml:space="preserve"> </w:t>
      </w:r>
      <w:r>
        <w:t>Бр</w:t>
      </w:r>
      <w:r>
        <w:t xml:space="preserve"> 14, 1-4. </w:t>
      </w:r>
    </w:p>
  </w:footnote>
  <w:footnote w:id="467">
    <w:p w14:paraId="000001D4">
      <w:pPr>
        <w:pStyle w:val="Footnotetext"/>
        <w:rPr/>
      </w:pPr>
      <w:r>
        <w:rPr>
          <w:rStyle w:val="Footnotereference"/>
        </w:rPr>
        <w:footnoteRef/>
      </w:r>
      <w:r>
        <w:t xml:space="preserve"> </w:t>
      </w:r>
      <w:r>
        <w:t>Бр</w:t>
      </w:r>
      <w:r>
        <w:t xml:space="preserve"> 14, 30. </w:t>
      </w:r>
    </w:p>
  </w:footnote>
  <w:footnote w:id="468">
    <w:p w14:paraId="000001D5">
      <w:pPr>
        <w:pStyle w:val="Footnotetext"/>
        <w:rPr/>
      </w:pPr>
      <w:r>
        <w:rPr>
          <w:rStyle w:val="Footnotereference"/>
        </w:rPr>
        <w:footnoteRef/>
      </w:r>
      <w:r>
        <w:t xml:space="preserve"> </w:t>
      </w:r>
      <w:r>
        <w:t>Пнз</w:t>
      </w:r>
      <w:r>
        <w:t xml:space="preserve"> 24, 5. </w:t>
      </w:r>
    </w:p>
  </w:footnote>
  <w:footnote w:id="469">
    <w:p w14:paraId="000001D6">
      <w:pPr>
        <w:pStyle w:val="Footnotetext"/>
        <w:rPr/>
      </w:pPr>
      <w:r>
        <w:rPr>
          <w:rStyle w:val="Footnotereference"/>
        </w:rPr>
        <w:footnoteRef/>
      </w:r>
      <w:r>
        <w:t xml:space="preserve"> </w:t>
      </w:r>
      <w:r>
        <w:t>Прич</w:t>
      </w:r>
      <w:r>
        <w:t xml:space="preserve"> 7, 4. </w:t>
      </w:r>
    </w:p>
  </w:footnote>
  <w:footnote w:id="470">
    <w:p w14:paraId="000001D7">
      <w:pPr>
        <w:pStyle w:val="Footnotetext"/>
        <w:rPr/>
      </w:pPr>
      <w:r>
        <w:rPr>
          <w:rStyle w:val="Footnotereference"/>
        </w:rPr>
        <w:footnoteRef/>
      </w:r>
      <w:r>
        <w:t xml:space="preserve"> </w:t>
      </w:r>
      <w:r>
        <w:t>Вероватно се мисли на филозофе.</w:t>
      </w:r>
    </w:p>
  </w:footnote>
  <w:footnote w:id="471">
    <w:p w14:paraId="000001D8">
      <w:pPr>
        <w:pStyle w:val="Footnotetext"/>
        <w:rPr/>
      </w:pPr>
      <w:r>
        <w:rPr>
          <w:rStyle w:val="Footnotereference"/>
        </w:rPr>
        <w:footnoteRef/>
      </w:r>
      <w:r>
        <w:t xml:space="preserve"> </w:t>
      </w:r>
      <w:r>
        <w:t xml:space="preserve">Привидно логичан закључак. </w:t>
      </w:r>
    </w:p>
  </w:footnote>
  <w:footnote w:id="472">
    <w:p w14:paraId="000001D9">
      <w:pPr>
        <w:pStyle w:val="Footnotetext"/>
        <w:rPr/>
      </w:pPr>
      <w:r>
        <w:rPr>
          <w:rStyle w:val="Footnotereference"/>
        </w:rPr>
        <w:footnoteRef/>
      </w:r>
      <w:r>
        <w:t xml:space="preserve"> </w:t>
      </w:r>
      <w:r>
        <w:t>Пнз</w:t>
      </w:r>
      <w:r>
        <w:t xml:space="preserve"> 24, 5. </w:t>
      </w:r>
    </w:p>
  </w:footnote>
  <w:footnote w:id="473">
    <w:p w14:paraId="000001DA">
      <w:pPr>
        <w:pStyle w:val="Footnotetext"/>
        <w:rPr/>
      </w:pPr>
      <w:r>
        <w:rPr>
          <w:rStyle w:val="Footnotereference"/>
        </w:rPr>
        <w:footnoteRef/>
      </w:r>
      <w:r>
        <w:t xml:space="preserve"> </w:t>
      </w:r>
      <w:r>
        <w:t xml:space="preserve">Дап 15, 28-29. </w:t>
      </w:r>
    </w:p>
  </w:footnote>
  <w:footnote w:id="474">
    <w:p w14:paraId="000001DB">
      <w:pPr>
        <w:pStyle w:val="Footnotetext"/>
        <w:rPr/>
      </w:pPr>
      <w:r>
        <w:rPr>
          <w:rStyle w:val="Footnotereference"/>
        </w:rPr>
        <w:footnoteRef/>
      </w:r>
      <w:r>
        <w:t xml:space="preserve"> </w:t>
      </w:r>
      <w:r>
        <w:t>Изл</w:t>
      </w:r>
      <w:r>
        <w:t xml:space="preserve"> 15, 22-25. </w:t>
      </w:r>
    </w:p>
  </w:footnote>
  <w:footnote w:id="475">
    <w:p w14:paraId="000001DC">
      <w:pPr>
        <w:pStyle w:val="Footnotetext"/>
        <w:rPr/>
      </w:pPr>
      <w:r>
        <w:rPr>
          <w:rStyle w:val="Footnotereference"/>
        </w:rPr>
        <w:footnoteRef/>
      </w:r>
      <w:r>
        <w:t xml:space="preserve"> </w:t>
      </w:r>
      <w:r>
        <w:t>Слободан пр</w:t>
      </w:r>
      <w:r>
        <w:t xml:space="preserve">евод. </w:t>
      </w:r>
      <w:r>
        <w:t xml:space="preserve"> </w:t>
      </w:r>
    </w:p>
  </w:footnote>
  <w:footnote w:id="476">
    <w:p w14:paraId="000001DD">
      <w:pPr>
        <w:pStyle w:val="Footnotetext"/>
        <w:rPr/>
      </w:pPr>
      <w:r>
        <w:rPr>
          <w:rStyle w:val="Footnotereference"/>
        </w:rPr>
        <w:footnoteRef/>
      </w:r>
      <w:r>
        <w:t xml:space="preserve"> </w:t>
      </w:r>
      <w:r>
        <w:t xml:space="preserve">Лк 23, 31. </w:t>
      </w:r>
    </w:p>
  </w:footnote>
  <w:footnote w:id="477">
    <w:p w14:paraId="000001DE">
      <w:pPr>
        <w:pStyle w:val="Footnotetext"/>
        <w:rPr/>
      </w:pPr>
      <w:r>
        <w:rPr>
          <w:rStyle w:val="Footnotereference"/>
        </w:rPr>
        <w:footnoteRef/>
      </w:r>
      <w:r>
        <w:t xml:space="preserve"> </w:t>
      </w:r>
      <w:r>
        <w:t xml:space="preserve">Мт 11, 27. </w:t>
      </w:r>
    </w:p>
  </w:footnote>
  <w:footnote w:id="478">
    <w:p w14:paraId="000001DF">
      <w:pPr>
        <w:pStyle w:val="Footnotetext"/>
        <w:rPr/>
      </w:pPr>
      <w:r>
        <w:rPr>
          <w:rStyle w:val="Footnotereference"/>
        </w:rPr>
        <w:footnoteRef/>
      </w:r>
      <w:r>
        <w:t xml:space="preserve"> </w:t>
      </w:r>
      <w:r>
        <w:t xml:space="preserve">2 Кор 12, 10. </w:t>
      </w:r>
    </w:p>
  </w:footnote>
  <w:footnote w:id="479">
    <w:p w14:paraId="000001E0">
      <w:pPr>
        <w:pStyle w:val="Footnotetext"/>
        <w:rPr/>
      </w:pPr>
      <w:r>
        <w:rPr>
          <w:rStyle w:val="Footnotereference"/>
        </w:rPr>
        <w:footnoteRef/>
      </w:r>
      <w:r>
        <w:t xml:space="preserve"> </w:t>
      </w:r>
      <w:r>
        <w:t xml:space="preserve">2 Кор 4, 16. </w:t>
      </w:r>
    </w:p>
  </w:footnote>
  <w:footnote w:id="480">
    <w:p w14:paraId="000001E1">
      <w:pPr>
        <w:pStyle w:val="Footnotetext"/>
        <w:rPr/>
      </w:pPr>
      <w:r>
        <w:rPr>
          <w:rStyle w:val="Footnotereference"/>
        </w:rPr>
        <w:footnoteRef/>
      </w:r>
      <w:r>
        <w:t xml:space="preserve"> </w:t>
      </w:r>
      <w:r>
        <w:t>Бр</w:t>
      </w:r>
      <w:r>
        <w:t xml:space="preserve"> 10, 33-36.  11, 1-3. </w:t>
      </w:r>
    </w:p>
  </w:footnote>
  <w:footnote w:id="481">
    <w:p w14:paraId="000001E2">
      <w:pPr>
        <w:pStyle w:val="Footnotetext"/>
        <w:rPr/>
      </w:pPr>
      <w:r>
        <w:rPr>
          <w:rStyle w:val="Footnotereference"/>
        </w:rPr>
        <w:footnoteRef/>
      </w:r>
      <w:r>
        <w:t xml:space="preserve"> </w:t>
      </w:r>
      <w:r>
        <w:t>Бр</w:t>
      </w:r>
      <w:r>
        <w:t xml:space="preserve"> 21, 4-6. </w:t>
      </w:r>
    </w:p>
  </w:footnote>
  <w:footnote w:id="482">
    <w:p w14:paraId="000001E3">
      <w:pPr>
        <w:pStyle w:val="Footnotetext"/>
        <w:rPr/>
      </w:pPr>
      <w:r>
        <w:rPr>
          <w:rStyle w:val="Footnotereference"/>
        </w:rPr>
        <w:footnoteRef/>
      </w:r>
      <w:r>
        <w:t xml:space="preserve"> </w:t>
      </w:r>
      <w:r>
        <w:t>Изл</w:t>
      </w:r>
      <w:r>
        <w:t xml:space="preserve"> 15, 25. </w:t>
      </w:r>
    </w:p>
  </w:footnote>
  <w:footnote w:id="483">
    <w:p w14:paraId="000001E4">
      <w:pPr>
        <w:pStyle w:val="Footnotetext"/>
        <w:rPr/>
      </w:pPr>
      <w:r>
        <w:rPr>
          <w:rStyle w:val="Footnotereference"/>
        </w:rPr>
        <w:footnoteRef/>
      </w:r>
      <w:r>
        <w:t xml:space="preserve"> </w:t>
      </w:r>
      <w:r>
        <w:t xml:space="preserve">Мт 5, 18. </w:t>
      </w:r>
    </w:p>
  </w:footnote>
  <w:footnote w:id="484">
    <w:p w14:paraId="000001E5">
      <w:pPr>
        <w:pStyle w:val="Footnotetext"/>
        <w:rPr/>
      </w:pPr>
      <w:r>
        <w:rPr>
          <w:rStyle w:val="Footnotereference"/>
        </w:rPr>
        <w:footnoteRef/>
      </w:r>
      <w:r>
        <w:t xml:space="preserve"> </w:t>
      </w:r>
      <w:r>
        <w:t xml:space="preserve">Јн 16, 33. </w:t>
      </w:r>
    </w:p>
  </w:footnote>
  <w:footnote w:id="485">
    <w:p w14:paraId="000001E6">
      <w:pPr>
        <w:pStyle w:val="Footnotetext"/>
        <w:rPr/>
      </w:pPr>
      <w:r>
        <w:rPr>
          <w:rStyle w:val="Footnotereference"/>
        </w:rPr>
        <w:footnoteRef/>
      </w:r>
      <w:r>
        <w:t xml:space="preserve"> </w:t>
      </w:r>
      <w:r>
        <w:t xml:space="preserve">Лк 10, 19. </w:t>
      </w:r>
    </w:p>
  </w:footnote>
  <w:footnote w:id="486">
    <w:p w14:paraId="000001E7">
      <w:pPr>
        <w:pStyle w:val="Footnotetext"/>
        <w:rPr/>
      </w:pPr>
      <w:r>
        <w:rPr>
          <w:rStyle w:val="Footnotereference"/>
        </w:rPr>
        <w:footnoteRef/>
      </w:r>
      <w:r>
        <w:t xml:space="preserve"> </w:t>
      </w:r>
      <w:r>
        <w:t xml:space="preserve">Ис 53, 5. </w:t>
      </w:r>
    </w:p>
  </w:footnote>
  <w:footnote w:id="487">
    <w:p w14:paraId="000001E8">
      <w:pPr>
        <w:pStyle w:val="Footnotetext"/>
        <w:rPr/>
      </w:pPr>
      <w:r>
        <w:rPr>
          <w:rStyle w:val="Footnotereference"/>
        </w:rPr>
        <w:footnoteRef/>
      </w:r>
      <w:r>
        <w:t xml:space="preserve"> </w:t>
      </w:r>
      <w:r>
        <w:t xml:space="preserve">Јн 14, 2. </w:t>
      </w:r>
    </w:p>
  </w:footnote>
  <w:footnote w:id="488">
    <w:p w14:paraId="000001E9">
      <w:pPr>
        <w:pStyle w:val="Footnotetext"/>
        <w:rPr/>
      </w:pPr>
      <w:r>
        <w:rPr>
          <w:rStyle w:val="Footnotereference"/>
        </w:rPr>
        <w:footnoteRef/>
      </w:r>
      <w:r>
        <w:t xml:space="preserve"> </w:t>
      </w:r>
      <w:r>
        <w:t xml:space="preserve">1 Јн 2, 1. </w:t>
      </w:r>
    </w:p>
  </w:footnote>
  <w:footnote w:id="489">
    <w:p w14:paraId="000001EA">
      <w:pPr>
        <w:pStyle w:val="Footnotetext"/>
        <w:rPr/>
      </w:pPr>
      <w:r>
        <w:rPr>
          <w:rStyle w:val="Footnotereference"/>
        </w:rPr>
        <w:footnoteRef/>
      </w:r>
      <w:r>
        <w:t xml:space="preserve"> </w:t>
      </w:r>
      <w:r>
        <w:t>Б</w:t>
      </w:r>
      <w:r>
        <w:t>р</w:t>
      </w:r>
      <w:r>
        <w:t xml:space="preserve"> 10, 35. </w:t>
      </w:r>
    </w:p>
  </w:footnote>
  <w:footnote w:id="490">
    <w:p w14:paraId="000001EB">
      <w:pPr>
        <w:pStyle w:val="Footnotetext"/>
        <w:rPr/>
      </w:pPr>
      <w:r>
        <w:rPr>
          <w:rStyle w:val="Footnotereference"/>
        </w:rPr>
        <w:footnoteRef/>
      </w:r>
      <w:r>
        <w:t xml:space="preserve"> </w:t>
      </w:r>
      <w:r>
        <w:t>Бр</w:t>
      </w:r>
      <w:r>
        <w:t xml:space="preserve"> 10, 36. </w:t>
      </w:r>
    </w:p>
  </w:footnote>
  <w:footnote w:id="491">
    <w:p w14:paraId="000001EC">
      <w:pPr>
        <w:pStyle w:val="Footnotetext"/>
        <w:rPr/>
      </w:pPr>
      <w:r>
        <w:rPr>
          <w:rStyle w:val="Footnotereference"/>
        </w:rPr>
        <w:footnoteRef/>
      </w:r>
      <w:r>
        <w:t xml:space="preserve"> </w:t>
      </w:r>
      <w:r>
        <w:t>Пс</w:t>
      </w:r>
      <w:r>
        <w:t xml:space="preserve"> 11, 6. </w:t>
      </w:r>
    </w:p>
  </w:footnote>
  <w:footnote w:id="492">
    <w:p w14:paraId="000001ED">
      <w:pPr>
        <w:pStyle w:val="Footnotetext"/>
        <w:rPr/>
      </w:pPr>
      <w:r>
        <w:rPr>
          <w:rStyle w:val="Footnotereference"/>
        </w:rPr>
        <w:footnoteRef/>
      </w:r>
      <w:r>
        <w:t xml:space="preserve"> </w:t>
      </w:r>
      <w:r>
        <w:t xml:space="preserve">1Кор 2, 6. </w:t>
      </w:r>
    </w:p>
  </w:footnote>
  <w:footnote w:id="493">
    <w:p w14:paraId="000001EE">
      <w:pPr>
        <w:pStyle w:val="Footnotetext"/>
        <w:rPr/>
      </w:pPr>
      <w:r>
        <w:rPr>
          <w:rStyle w:val="Footnotereference"/>
        </w:rPr>
        <w:footnoteRef/>
      </w:r>
      <w:r>
        <w:t xml:space="preserve"> </w:t>
      </w:r>
      <w:r>
        <w:t xml:space="preserve">Јн 12, 32. </w:t>
      </w:r>
    </w:p>
  </w:footnote>
  <w:footnote w:id="494">
    <w:p w14:paraId="000001EF">
      <w:pPr>
        <w:pStyle w:val="Footnotetext"/>
        <w:rPr/>
      </w:pPr>
      <w:r>
        <w:rPr>
          <w:rStyle w:val="Footnotereference"/>
        </w:rPr>
        <w:footnoteRef/>
      </w:r>
      <w:r>
        <w:t xml:space="preserve"> </w:t>
      </w:r>
      <w:r>
        <w:t xml:space="preserve">1 Јн 2, 1. </w:t>
      </w:r>
    </w:p>
  </w:footnote>
  <w:footnote w:id="495">
    <w:p w14:paraId="000001F0">
      <w:pPr>
        <w:pStyle w:val="Footnotetext"/>
        <w:rPr/>
      </w:pPr>
      <w:r>
        <w:rPr>
          <w:rStyle w:val="Footnotereference"/>
        </w:rPr>
        <w:footnoteRef/>
      </w:r>
      <w:r>
        <w:t xml:space="preserve"> </w:t>
      </w:r>
      <w:r>
        <w:t>Пс</w:t>
      </w:r>
      <w:r>
        <w:t xml:space="preserve"> 120, 6. </w:t>
      </w:r>
    </w:p>
  </w:footnote>
  <w:footnote w:id="496">
    <w:p w14:paraId="000001F1">
      <w:pPr>
        <w:pStyle w:val="Footnotetext"/>
        <w:rPr/>
      </w:pPr>
      <w:r>
        <w:rPr>
          <w:rStyle w:val="Footnotereference"/>
        </w:rPr>
        <w:footnoteRef/>
      </w:r>
      <w:r>
        <w:t xml:space="preserve"> </w:t>
      </w:r>
      <w:r>
        <w:t xml:space="preserve">Мт 20, 12. </w:t>
      </w:r>
    </w:p>
  </w:footnote>
  <w:footnote w:id="497">
    <w:p w14:paraId="000001F2">
      <w:pPr>
        <w:pStyle w:val="Footnotetext"/>
        <w:rPr/>
      </w:pPr>
      <w:r>
        <w:rPr>
          <w:rStyle w:val="Footnotereference"/>
        </w:rPr>
        <w:footnoteRef/>
      </w:r>
      <w:r>
        <w:t xml:space="preserve"> </w:t>
      </w:r>
      <w:r>
        <w:t xml:space="preserve">Јев 10, 26-27. </w:t>
      </w:r>
    </w:p>
  </w:footnote>
  <w:footnote w:id="498">
    <w:p w14:paraId="000001F3">
      <w:pPr>
        <w:pStyle w:val="Footnotetext"/>
        <w:rPr/>
      </w:pPr>
      <w:r>
        <w:rPr>
          <w:rStyle w:val="Footnotereference"/>
        </w:rPr>
        <w:footnoteRef/>
      </w:r>
      <w:r>
        <w:t xml:space="preserve"> </w:t>
      </w:r>
      <w:r>
        <w:t>Пс</w:t>
      </w:r>
      <w:r>
        <w:t xml:space="preserve"> 90, 13. </w:t>
      </w:r>
    </w:p>
  </w:footnote>
  <w:footnote w:id="499">
    <w:p w14:paraId="000001F4">
      <w:pPr>
        <w:pStyle w:val="Footnotetext"/>
        <w:rPr/>
      </w:pPr>
      <w:r>
        <w:rPr>
          <w:rStyle w:val="Footnotereference"/>
        </w:rPr>
        <w:footnoteRef/>
      </w:r>
      <w:r>
        <w:t xml:space="preserve"> </w:t>
      </w:r>
      <w:r>
        <w:t>Ис</w:t>
      </w:r>
      <w:r>
        <w:t xml:space="preserve"> 5, 20. </w:t>
      </w:r>
    </w:p>
  </w:footnote>
  <w:footnote w:id="500">
    <w:p w14:paraId="000001F5">
      <w:pPr>
        <w:pStyle w:val="Footnotetext"/>
        <w:rPr/>
      </w:pPr>
      <w:r>
        <w:rPr>
          <w:rStyle w:val="Footnotereference"/>
        </w:rPr>
        <w:footnoteRef/>
      </w:r>
      <w:r>
        <w:t xml:space="preserve"> </w:t>
      </w:r>
      <w:r>
        <w:t>Бр</w:t>
      </w:r>
      <w:r>
        <w:t xml:space="preserve"> 11, 4-6. и 10. </w:t>
      </w:r>
    </w:p>
  </w:footnote>
  <w:footnote w:id="501">
    <w:p w14:paraId="000001F6">
      <w:pPr>
        <w:pStyle w:val="Footnotetext"/>
        <w:rPr/>
      </w:pPr>
      <w:r>
        <w:rPr>
          <w:rStyle w:val="Footnotereference"/>
        </w:rPr>
        <w:footnoteRef/>
      </w:r>
      <w:r>
        <w:t xml:space="preserve"> </w:t>
      </w:r>
      <w:r>
        <w:t>Бр</w:t>
      </w:r>
      <w:r>
        <w:t xml:space="preserve"> 11, 18-20. </w:t>
      </w:r>
    </w:p>
  </w:footnote>
  <w:footnote w:id="502">
    <w:p w14:paraId="000001F7">
      <w:pPr>
        <w:pStyle w:val="Footnotetext"/>
        <w:rPr/>
      </w:pPr>
      <w:r>
        <w:rPr>
          <w:rStyle w:val="Footnotereference"/>
        </w:rPr>
        <w:footnoteRef/>
      </w:r>
      <w:r>
        <w:t xml:space="preserve"> </w:t>
      </w:r>
      <w:r>
        <w:t xml:space="preserve">Рим 1, 28. </w:t>
      </w:r>
    </w:p>
  </w:footnote>
  <w:footnote w:id="503">
    <w:p w14:paraId="000001F8">
      <w:pPr>
        <w:pStyle w:val="Footnotetext"/>
        <w:rPr/>
      </w:pPr>
      <w:r>
        <w:rPr>
          <w:rStyle w:val="Footnotereference"/>
        </w:rPr>
        <w:footnoteRef/>
      </w:r>
      <w:r>
        <w:t xml:space="preserve"> </w:t>
      </w:r>
      <w:r>
        <w:t xml:space="preserve">Гал 6, 8. </w:t>
      </w:r>
    </w:p>
  </w:footnote>
  <w:footnote w:id="504">
    <w:p w14:paraId="000001F9">
      <w:pPr>
        <w:pStyle w:val="Footnotetext"/>
        <w:rPr/>
      </w:pPr>
      <w:r>
        <w:rPr>
          <w:rStyle w:val="Footnotereference"/>
        </w:rPr>
        <w:footnoteRef/>
      </w:r>
      <w:r>
        <w:t xml:space="preserve"> </w:t>
      </w:r>
      <w:r>
        <w:t xml:space="preserve">Гал 5, 16. </w:t>
      </w:r>
    </w:p>
  </w:footnote>
  <w:footnote w:id="505">
    <w:p w14:paraId="000001FA">
      <w:pPr>
        <w:pStyle w:val="Footnotetext"/>
        <w:rPr/>
      </w:pPr>
      <w:r>
        <w:rPr>
          <w:rStyle w:val="Footnotereference"/>
        </w:rPr>
        <w:footnoteRef/>
      </w:r>
      <w:r>
        <w:t xml:space="preserve"> </w:t>
      </w:r>
      <w:r>
        <w:t>Бр</w:t>
      </w:r>
      <w:r>
        <w:t xml:space="preserve"> 11, 4 и 9. </w:t>
      </w:r>
    </w:p>
  </w:footnote>
  <w:footnote w:id="506">
    <w:p w14:paraId="000001FB">
      <w:pPr>
        <w:pStyle w:val="Footnotetext"/>
        <w:rPr/>
      </w:pPr>
      <w:r>
        <w:rPr>
          <w:rStyle w:val="Footnotereference"/>
        </w:rPr>
        <w:footnoteRef/>
      </w:r>
      <w:r>
        <w:t xml:space="preserve"> </w:t>
      </w:r>
      <w:r>
        <w:t xml:space="preserve">Ис 66, 24. </w:t>
      </w:r>
    </w:p>
  </w:footnote>
  <w:footnote w:id="507">
    <w:p w14:paraId="000001FC">
      <w:pPr>
        <w:pStyle w:val="Footnotetext"/>
        <w:rPr/>
      </w:pPr>
      <w:r>
        <w:rPr>
          <w:rStyle w:val="Footnotereference"/>
        </w:rPr>
        <w:footnoteRef/>
      </w:r>
      <w:r>
        <w:t xml:space="preserve"> </w:t>
      </w:r>
      <w:r>
        <w:t xml:space="preserve">Флп 3, 19. </w:t>
      </w:r>
    </w:p>
  </w:footnote>
  <w:footnote w:id="508">
    <w:p w14:paraId="000001FD">
      <w:pPr>
        <w:pStyle w:val="Footnotetext"/>
        <w:rPr/>
      </w:pPr>
      <w:r>
        <w:rPr>
          <w:rStyle w:val="Footnotereference"/>
        </w:rPr>
        <w:footnoteRef/>
      </w:r>
      <w:r>
        <w:t xml:space="preserve"> </w:t>
      </w:r>
      <w:r>
        <w:t>Сир</w:t>
      </w:r>
      <w:r>
        <w:t xml:space="preserve"> 2, 12. </w:t>
      </w:r>
    </w:p>
  </w:footnote>
  <w:footnote w:id="509">
    <w:p w14:paraId="000001FE">
      <w:pPr>
        <w:pStyle w:val="Footnotetext"/>
        <w:rPr/>
      </w:pPr>
      <w:r>
        <w:rPr>
          <w:rStyle w:val="Footnotereference"/>
        </w:rPr>
        <w:footnoteRef/>
      </w:r>
      <w:r>
        <w:t xml:space="preserve"> </w:t>
      </w:r>
      <w:r>
        <w:t xml:space="preserve">Мт 16, 24. </w:t>
      </w:r>
    </w:p>
  </w:footnote>
  <w:footnote w:id="510">
    <w:p w14:paraId="000001FF">
      <w:pPr>
        <w:pStyle w:val="Footnotetext"/>
        <w:rPr/>
      </w:pPr>
      <w:r>
        <w:rPr>
          <w:rStyle w:val="Footnotereference"/>
        </w:rPr>
        <w:footnoteRef/>
      </w:r>
      <w:r>
        <w:t xml:space="preserve"> </w:t>
      </w:r>
      <w:r>
        <w:t xml:space="preserve">Јн 17, 24. </w:t>
      </w:r>
    </w:p>
  </w:footnote>
  <w:footnote w:id="511">
    <w:p w14:paraId="00000200">
      <w:pPr>
        <w:pStyle w:val="Footnotetext"/>
        <w:rPr/>
      </w:pPr>
      <w:r>
        <w:rPr>
          <w:rStyle w:val="Footnotereference"/>
        </w:rPr>
        <w:footnoteRef/>
      </w:r>
      <w:r>
        <w:t xml:space="preserve"> </w:t>
      </w:r>
      <w:r>
        <w:t>Бр</w:t>
      </w:r>
      <w:r>
        <w:t xml:space="preserve"> 9, 15-23. </w:t>
      </w:r>
    </w:p>
  </w:footnote>
  <w:footnote w:id="512">
    <w:p w14:paraId="00000201">
      <w:pPr>
        <w:pStyle w:val="Footnotetext"/>
        <w:rPr/>
      </w:pPr>
      <w:r>
        <w:rPr>
          <w:rStyle w:val="Footnotereference"/>
        </w:rPr>
        <w:footnoteRef/>
      </w:r>
      <w:r>
        <w:t xml:space="preserve"> </w:t>
      </w:r>
      <w:r>
        <w:t xml:space="preserve">2 Тим 3, 12. </w:t>
      </w:r>
    </w:p>
  </w:footnote>
  <w:footnote w:id="513">
    <w:p w14:paraId="00000202">
      <w:pPr>
        <w:pStyle w:val="Footnotetext"/>
        <w:rPr/>
      </w:pPr>
      <w:r>
        <w:rPr>
          <w:rStyle w:val="Footnotereference"/>
        </w:rPr>
        <w:footnoteRef/>
      </w:r>
      <w:r>
        <w:t xml:space="preserve"> </w:t>
      </w:r>
      <w:r>
        <w:t xml:space="preserve">Еф 4, 13. </w:t>
      </w:r>
    </w:p>
  </w:footnote>
  <w:footnote w:id="514">
    <w:p w14:paraId="00000203">
      <w:pPr>
        <w:pStyle w:val="Footnotetext"/>
        <w:rPr/>
      </w:pPr>
      <w:r>
        <w:rPr>
          <w:rStyle w:val="Footnotereference"/>
        </w:rPr>
        <w:footnoteRef/>
      </w:r>
      <w:r>
        <w:t xml:space="preserve"> </w:t>
      </w:r>
      <w:r>
        <w:t xml:space="preserve">Флп 3, 13. </w:t>
      </w:r>
    </w:p>
  </w:footnote>
  <w:footnote w:id="515">
    <w:p w14:paraId="00000204">
      <w:pPr>
        <w:pStyle w:val="Footnotetext"/>
        <w:rPr/>
      </w:pPr>
      <w:r>
        <w:rPr>
          <w:rStyle w:val="Footnotereference"/>
        </w:rPr>
        <w:footnoteRef/>
      </w:r>
      <w:r>
        <w:t xml:space="preserve"> </w:t>
      </w:r>
      <w:r>
        <w:t xml:space="preserve">Јн 15, 5. </w:t>
      </w:r>
    </w:p>
  </w:footnote>
  <w:footnote w:id="516">
    <w:p w14:paraId="00000205">
      <w:pPr>
        <w:pStyle w:val="Footnotetext"/>
        <w:rPr/>
      </w:pPr>
      <w:r>
        <w:rPr>
          <w:rStyle w:val="Footnotereference"/>
        </w:rPr>
        <w:footnoteRef/>
      </w:r>
      <w:r>
        <w:t xml:space="preserve"> </w:t>
      </w:r>
      <w:r>
        <w:t>Бр</w:t>
      </w:r>
      <w:r>
        <w:t xml:space="preserve"> 9, 8. </w:t>
      </w:r>
    </w:p>
  </w:footnote>
  <w:footnote w:id="517">
    <w:p w14:paraId="00000206">
      <w:pPr>
        <w:pStyle w:val="Footnotetext"/>
        <w:rPr/>
      </w:pPr>
      <w:r>
        <w:rPr>
          <w:rStyle w:val="Footnotereference"/>
        </w:rPr>
        <w:footnoteRef/>
      </w:r>
      <w:r>
        <w:t xml:space="preserve"> </w:t>
      </w:r>
      <w:r>
        <w:t xml:space="preserve">1 Кор 14, 40. </w:t>
      </w:r>
    </w:p>
  </w:footnote>
  <w:footnote w:id="518">
    <w:p w14:paraId="00000207">
      <w:pPr>
        <w:pStyle w:val="Footnotetext"/>
        <w:rPr/>
      </w:pPr>
      <w:r>
        <w:rPr>
          <w:rStyle w:val="Footnotereference"/>
        </w:rPr>
        <w:footnoteRef/>
      </w:r>
      <w:r>
        <w:t xml:space="preserve"> </w:t>
      </w:r>
      <w:r>
        <w:t>Бр</w:t>
      </w:r>
      <w:r>
        <w:t xml:space="preserve"> 10, 2-8. </w:t>
      </w:r>
    </w:p>
  </w:footnote>
  <w:footnote w:id="519">
    <w:p w14:paraId="00000208">
      <w:pPr>
        <w:pStyle w:val="Footnotetext"/>
        <w:rPr/>
      </w:pPr>
      <w:r>
        <w:rPr>
          <w:rStyle w:val="Footnotereference"/>
        </w:rPr>
        <w:footnoteRef/>
      </w:r>
      <w:r>
        <w:t xml:space="preserve"> </w:t>
      </w:r>
      <w:r>
        <w:t xml:space="preserve">1 Тим 4, 3. </w:t>
      </w:r>
    </w:p>
  </w:footnote>
  <w:footnote w:id="520">
    <w:p w14:paraId="00000209">
      <w:pPr>
        <w:pStyle w:val="Footnotetext"/>
        <w:rPr/>
      </w:pPr>
      <w:r>
        <w:rPr>
          <w:rStyle w:val="Footnotereference"/>
        </w:rPr>
        <w:footnoteRef/>
      </w:r>
      <w:r>
        <w:t xml:space="preserve"> </w:t>
      </w:r>
      <w:r>
        <w:t xml:space="preserve">Флп 3,2. </w:t>
      </w:r>
    </w:p>
  </w:footnote>
  <w:footnote w:id="521">
    <w:p w14:paraId="0000020A">
      <w:pPr>
        <w:pStyle w:val="Footnotetext"/>
        <w:rPr/>
      </w:pPr>
      <w:r>
        <w:rPr>
          <w:rStyle w:val="Footnotereference"/>
        </w:rPr>
        <w:footnoteRef/>
      </w:r>
      <w:r>
        <w:t xml:space="preserve"> </w:t>
      </w:r>
      <w:r>
        <w:t>Бр</w:t>
      </w:r>
      <w:r>
        <w:t xml:space="preserve"> 10, 24. </w:t>
      </w:r>
    </w:p>
  </w:footnote>
  <w:footnote w:id="522">
    <w:p w14:paraId="0000020B">
      <w:pPr>
        <w:pStyle w:val="Footnotetext"/>
        <w:rPr/>
      </w:pPr>
      <w:r>
        <w:rPr>
          <w:rStyle w:val="Footnotereference"/>
        </w:rPr>
        <w:footnoteRef/>
      </w:r>
      <w:r>
        <w:t xml:space="preserve"> </w:t>
      </w:r>
      <w:r>
        <w:t xml:space="preserve">Пословице 9, 9. </w:t>
      </w:r>
    </w:p>
  </w:footnote>
  <w:footnote w:id="523">
    <w:p w14:paraId="0000020C">
      <w:pPr>
        <w:pStyle w:val="Footnotetext"/>
        <w:rPr/>
      </w:pPr>
      <w:r>
        <w:rPr>
          <w:rStyle w:val="Footnotereference"/>
        </w:rPr>
        <w:footnoteRef/>
      </w:r>
      <w:r>
        <w:t xml:space="preserve"> </w:t>
      </w:r>
      <w:r>
        <w:t xml:space="preserve">Рим 1, 7. Еф 2, 27. </w:t>
      </w:r>
    </w:p>
  </w:footnote>
  <w:footnote w:id="524">
    <w:p w14:paraId="0000020D">
      <w:pPr>
        <w:pStyle w:val="Footnotetext"/>
        <w:rPr/>
      </w:pPr>
      <w:r>
        <w:rPr>
          <w:rStyle w:val="Footnotereference"/>
        </w:rPr>
        <w:footnoteRef/>
      </w:r>
      <w:r>
        <w:t xml:space="preserve"> </w:t>
      </w:r>
      <w:r>
        <w:t xml:space="preserve">Слободан превод. </w:t>
      </w:r>
    </w:p>
  </w:footnote>
  <w:footnote w:id="525">
    <w:p w14:paraId="0000020E">
      <w:pPr>
        <w:pStyle w:val="Footnotetext"/>
        <w:rPr/>
      </w:pPr>
      <w:r>
        <w:rPr>
          <w:rStyle w:val="Footnotereference"/>
        </w:rPr>
        <w:footnoteRef/>
      </w:r>
      <w:r>
        <w:t xml:space="preserve"> </w:t>
      </w:r>
      <w:r>
        <w:t>Кол</w:t>
      </w:r>
      <w:r>
        <w:t xml:space="preserve"> 3, 5. </w:t>
      </w:r>
    </w:p>
  </w:footnote>
  <w:footnote w:id="526">
    <w:p w14:paraId="0000020F">
      <w:pPr>
        <w:pStyle w:val="Footnotetext"/>
        <w:rPr/>
      </w:pPr>
      <w:r>
        <w:rPr>
          <w:rStyle w:val="Footnotereference"/>
        </w:rPr>
        <w:footnoteRef/>
      </w:r>
      <w:r>
        <w:t xml:space="preserve"> </w:t>
      </w:r>
      <w:r>
        <w:t xml:space="preserve">Рим 8, 18. </w:t>
      </w:r>
    </w:p>
  </w:footnote>
  <w:footnote w:id="527">
    <w:p w14:paraId="00000210">
      <w:pPr>
        <w:pStyle w:val="Footnotetext"/>
        <w:rPr/>
      </w:pPr>
      <w:r>
        <w:rPr>
          <w:rStyle w:val="Footnotereference"/>
        </w:rPr>
        <w:footnoteRef/>
      </w:r>
      <w:r>
        <w:t xml:space="preserve"> </w:t>
      </w:r>
      <w:r>
        <w:t>Мал</w:t>
      </w:r>
      <w:r>
        <w:t xml:space="preserve"> 2, 7. </w:t>
      </w:r>
    </w:p>
  </w:footnote>
  <w:footnote w:id="528">
    <w:p w14:paraId="00000211">
      <w:pPr>
        <w:pStyle w:val="Footnotetext"/>
        <w:rPr/>
      </w:pPr>
      <w:r>
        <w:rPr>
          <w:rStyle w:val="Footnotereference"/>
        </w:rPr>
        <w:footnoteRef/>
      </w:r>
      <w:r>
        <w:t xml:space="preserve"> </w:t>
      </w:r>
      <w:r>
        <w:t>Бр</w:t>
      </w:r>
      <w:r>
        <w:t xml:space="preserve"> 10, 2. </w:t>
      </w:r>
    </w:p>
  </w:footnote>
  <w:footnote w:id="529">
    <w:p w14:paraId="00000212">
      <w:pPr>
        <w:pStyle w:val="Footnotetext"/>
        <w:rPr/>
      </w:pPr>
      <w:r>
        <w:rPr>
          <w:rStyle w:val="Footnotereference"/>
        </w:rPr>
        <w:footnoteRef/>
      </w:r>
      <w:r>
        <w:t xml:space="preserve"> </w:t>
      </w:r>
      <w:r>
        <w:t>Бр</w:t>
      </w:r>
      <w:r>
        <w:t xml:space="preserve"> 10, 8. </w:t>
      </w:r>
    </w:p>
  </w:footnote>
  <w:footnote w:id="530">
    <w:p w14:paraId="00000213">
      <w:pPr>
        <w:pStyle w:val="Footnotetext"/>
        <w:rPr/>
      </w:pPr>
      <w:r>
        <w:rPr>
          <w:rStyle w:val="Footnotereference"/>
        </w:rPr>
        <w:footnoteRef/>
      </w:r>
      <w:r>
        <w:t xml:space="preserve"> </w:t>
      </w:r>
      <w:r>
        <w:t>Бр</w:t>
      </w:r>
      <w:r>
        <w:t xml:space="preserve"> 32, 1-7. </w:t>
      </w:r>
    </w:p>
  </w:footnote>
  <w:footnote w:id="531">
    <w:p w14:paraId="00000214">
      <w:pPr>
        <w:pStyle w:val="Footnotetext"/>
        <w:rPr/>
      </w:pPr>
      <w:r>
        <w:rPr>
          <w:rStyle w:val="Footnotereference"/>
        </w:rPr>
        <w:footnoteRef/>
      </w:r>
      <w:r>
        <w:t xml:space="preserve"> </w:t>
      </w:r>
      <w:r>
        <w:t>Бр</w:t>
      </w:r>
      <w:r>
        <w:t xml:space="preserve"> 32, 14-19. </w:t>
      </w:r>
    </w:p>
  </w:footnote>
  <w:footnote w:id="532">
    <w:p w14:paraId="00000215">
      <w:pPr>
        <w:pStyle w:val="Footnotetext"/>
        <w:rPr/>
      </w:pPr>
      <w:r>
        <w:rPr>
          <w:rStyle w:val="Footnotereference"/>
        </w:rPr>
        <w:footnoteRef/>
      </w:r>
      <w:r>
        <w:t xml:space="preserve"> </w:t>
      </w:r>
      <w:r>
        <w:t xml:space="preserve">Мт 22, 14. </w:t>
      </w:r>
    </w:p>
  </w:footnote>
  <w:footnote w:id="533">
    <w:p w14:paraId="00000216">
      <w:pPr>
        <w:pStyle w:val="Footnotetext"/>
        <w:rPr/>
      </w:pPr>
      <w:r>
        <w:rPr>
          <w:rStyle w:val="Footnotereference"/>
        </w:rPr>
        <w:footnoteRef/>
      </w:r>
      <w:r>
        <w:t xml:space="preserve"> </w:t>
      </w:r>
      <w:r>
        <w:t xml:space="preserve">Лк 21, 34. </w:t>
      </w:r>
    </w:p>
  </w:footnote>
  <w:footnote w:id="534">
    <w:p w14:paraId="00000217">
      <w:pPr>
        <w:pStyle w:val="Footnotetext"/>
        <w:rPr/>
      </w:pPr>
      <w:r>
        <w:rPr>
          <w:rStyle w:val="Footnotereference"/>
        </w:rPr>
        <w:footnoteRef/>
      </w:r>
      <w:r>
        <w:t xml:space="preserve"> </w:t>
      </w:r>
      <w:r>
        <w:t>Пнз</w:t>
      </w:r>
      <w:r>
        <w:t xml:space="preserve"> 8, 2. </w:t>
      </w:r>
    </w:p>
  </w:footnote>
  <w:footnote w:id="535">
    <w:p w14:paraId="00000218">
      <w:pPr>
        <w:pStyle w:val="Footnotetext"/>
        <w:rPr/>
      </w:pPr>
      <w:r>
        <w:rPr>
          <w:rStyle w:val="Footnotereference"/>
        </w:rPr>
        <w:footnoteRef/>
      </w:r>
      <w:r>
        <w:t xml:space="preserve"> </w:t>
      </w:r>
      <w:r>
        <w:t>Пнз</w:t>
      </w:r>
      <w:r>
        <w:t xml:space="preserve"> 7, 17-19. </w:t>
      </w:r>
    </w:p>
  </w:footnote>
  <w:footnote w:id="536">
    <w:p w14:paraId="00000219">
      <w:pPr>
        <w:pStyle w:val="Footnotetext"/>
        <w:rPr/>
      </w:pPr>
      <w:r>
        <w:rPr>
          <w:rStyle w:val="Footnotereference"/>
        </w:rPr>
        <w:footnoteRef/>
      </w:r>
      <w:r>
        <w:t xml:space="preserve"> </w:t>
      </w:r>
      <w:r>
        <w:t>Бр</w:t>
      </w:r>
      <w:r>
        <w:t xml:space="preserve"> 7, 9. </w:t>
      </w:r>
    </w:p>
  </w:footnote>
  <w:footnote w:id="537">
    <w:p w14:paraId="0000021A">
      <w:pPr>
        <w:pStyle w:val="Footnotetext"/>
        <w:rPr/>
      </w:pPr>
      <w:r>
        <w:rPr>
          <w:rStyle w:val="Footnotereference"/>
        </w:rPr>
        <w:footnoteRef/>
      </w:r>
      <w:r>
        <w:t xml:space="preserve"> </w:t>
      </w:r>
      <w:r>
        <w:t>Изл</w:t>
      </w:r>
      <w:r>
        <w:t xml:space="preserve"> 20, 2-6. </w:t>
      </w:r>
    </w:p>
  </w:footnote>
  <w:footnote w:id="538">
    <w:p w14:paraId="0000021B">
      <w:pPr>
        <w:pStyle w:val="Footnotetext"/>
        <w:rPr/>
      </w:pPr>
      <w:r>
        <w:rPr>
          <w:rStyle w:val="Footnotereference"/>
        </w:rPr>
        <w:footnoteRef/>
      </w:r>
      <w:r>
        <w:t xml:space="preserve"> </w:t>
      </w:r>
      <w:r>
        <w:t>Пнз</w:t>
      </w:r>
      <w:r>
        <w:t xml:space="preserve"> 24, 16. </w:t>
      </w:r>
    </w:p>
  </w:footnote>
  <w:footnote w:id="539">
    <w:p w14:paraId="0000021C">
      <w:pPr>
        <w:pStyle w:val="Footnotetext"/>
        <w:rPr/>
      </w:pPr>
      <w:r>
        <w:rPr>
          <w:rStyle w:val="Footnotereference"/>
        </w:rPr>
        <w:footnoteRef/>
      </w:r>
      <w:r>
        <w:t xml:space="preserve"> </w:t>
      </w:r>
      <w:r>
        <w:t>Изл</w:t>
      </w:r>
      <w:r>
        <w:t xml:space="preserve"> 20, 7. </w:t>
      </w:r>
    </w:p>
  </w:footnote>
  <w:footnote w:id="540">
    <w:p w14:paraId="0000021D">
      <w:pPr>
        <w:pStyle w:val="Footnotetext"/>
        <w:rPr/>
      </w:pPr>
      <w:r>
        <w:rPr>
          <w:rStyle w:val="Footnotereference"/>
        </w:rPr>
        <w:footnoteRef/>
      </w:r>
      <w:r>
        <w:t xml:space="preserve"> </w:t>
      </w:r>
      <w:r>
        <w:t>Ис</w:t>
      </w:r>
      <w:r>
        <w:t xml:space="preserve"> 44, 13-15. </w:t>
      </w:r>
    </w:p>
  </w:footnote>
  <w:footnote w:id="541">
    <w:p w14:paraId="0000021E">
      <w:pPr>
        <w:pStyle w:val="Footnotetext"/>
        <w:rPr/>
      </w:pPr>
      <w:r>
        <w:rPr>
          <w:rStyle w:val="Footnotereference"/>
        </w:rPr>
        <w:footnoteRef/>
      </w:r>
      <w:r>
        <w:t xml:space="preserve"> </w:t>
      </w:r>
      <w:r>
        <w:t>Ис</w:t>
      </w:r>
      <w:r>
        <w:t xml:space="preserve"> 44, 20. </w:t>
      </w:r>
    </w:p>
  </w:footnote>
  <w:footnote w:id="542">
    <w:p w14:paraId="0000021F">
      <w:pPr>
        <w:pStyle w:val="Footnotetext"/>
        <w:rPr/>
      </w:pPr>
      <w:r>
        <w:rPr>
          <w:rStyle w:val="Footnotereference"/>
        </w:rPr>
        <w:footnoteRef/>
      </w:r>
      <w:r>
        <w:t xml:space="preserve"> </w:t>
      </w:r>
      <w:r>
        <w:t xml:space="preserve">1 Кор 8, 5-6. </w:t>
      </w:r>
    </w:p>
  </w:footnote>
  <w:footnote w:id="543">
    <w:p w14:paraId="00000220">
      <w:pPr>
        <w:pStyle w:val="Footnotetext"/>
        <w:rPr/>
      </w:pPr>
      <w:r>
        <w:rPr>
          <w:rStyle w:val="Footnotereference"/>
        </w:rPr>
        <w:footnoteRef/>
      </w:r>
      <w:r>
        <w:t xml:space="preserve"> </w:t>
      </w:r>
      <w:r>
        <w:t>Изл</w:t>
      </w:r>
      <w:r>
        <w:t xml:space="preserve"> 20, 3. </w:t>
      </w:r>
    </w:p>
  </w:footnote>
  <w:footnote w:id="544">
    <w:p w14:paraId="00000221">
      <w:pPr>
        <w:pStyle w:val="Footnotetext"/>
        <w:rPr/>
      </w:pPr>
      <w:r>
        <w:rPr>
          <w:rStyle w:val="Footnotereference"/>
        </w:rPr>
        <w:footnoteRef/>
      </w:r>
      <w:r>
        <w:t xml:space="preserve"> </w:t>
      </w:r>
      <w:r>
        <w:t>Пнз</w:t>
      </w:r>
      <w:r>
        <w:t xml:space="preserve"> 10, 20.  Мт 4, 10. </w:t>
      </w:r>
    </w:p>
  </w:footnote>
  <w:footnote w:id="545">
    <w:p w14:paraId="00000222">
      <w:pPr>
        <w:pStyle w:val="Footnotetext"/>
        <w:rPr/>
      </w:pPr>
      <w:r>
        <w:rPr>
          <w:rStyle w:val="Footnotereference"/>
        </w:rPr>
        <w:footnoteRef/>
      </w:r>
      <w:r>
        <w:t xml:space="preserve"> </w:t>
      </w:r>
      <w:r>
        <w:t>1 Цар</w:t>
      </w:r>
      <w:r>
        <w:t xml:space="preserve"> 18, 21. </w:t>
      </w:r>
    </w:p>
  </w:footnote>
  <w:footnote w:id="546">
    <w:p w14:paraId="00000223">
      <w:pPr>
        <w:pStyle w:val="Footnotetext"/>
        <w:rPr/>
      </w:pPr>
      <w:r>
        <w:rPr>
          <w:rStyle w:val="Footnotereference"/>
        </w:rPr>
        <w:footnoteRef/>
      </w:r>
      <w:r>
        <w:t xml:space="preserve"> </w:t>
      </w:r>
      <w:r>
        <w:t>Изл</w:t>
      </w:r>
      <w:r>
        <w:t xml:space="preserve"> 22, 20. </w:t>
      </w:r>
    </w:p>
  </w:footnote>
  <w:footnote w:id="547">
    <w:p w14:paraId="00000224">
      <w:pPr>
        <w:pStyle w:val="Footnotetext"/>
        <w:rPr/>
      </w:pPr>
      <w:r>
        <w:rPr>
          <w:rStyle w:val="Footnotereference"/>
        </w:rPr>
        <w:footnoteRef/>
      </w:r>
      <w:r>
        <w:t xml:space="preserve"> </w:t>
      </w:r>
      <w:r>
        <w:t>Изл</w:t>
      </w:r>
      <w:r>
        <w:t xml:space="preserve"> 23, 13. </w:t>
      </w:r>
    </w:p>
  </w:footnote>
  <w:footnote w:id="548">
    <w:p w14:paraId="00000225">
      <w:pPr>
        <w:pStyle w:val="Footnotetext"/>
        <w:rPr/>
      </w:pPr>
      <w:r>
        <w:rPr>
          <w:rStyle w:val="Footnotereference"/>
        </w:rPr>
        <w:footnoteRef/>
      </w:r>
      <w:r>
        <w:t xml:space="preserve"> </w:t>
      </w:r>
      <w:r>
        <w:t>Јев</w:t>
      </w:r>
      <w:r>
        <w:t xml:space="preserve"> 6, 4-6. </w:t>
      </w:r>
    </w:p>
  </w:footnote>
  <w:footnote w:id="549">
    <w:p w14:paraId="00000226">
      <w:pPr>
        <w:pStyle w:val="Footnotetext"/>
        <w:rPr/>
      </w:pPr>
      <w:r>
        <w:rPr>
          <w:rStyle w:val="Footnotereference"/>
        </w:rPr>
        <w:footnoteRef/>
      </w:r>
      <w:r>
        <w:t xml:space="preserve"> </w:t>
      </w:r>
      <w:r>
        <w:t>Рим</w:t>
      </w:r>
      <w:r>
        <w:t xml:space="preserve"> 3, 3. </w:t>
      </w:r>
    </w:p>
  </w:footnote>
  <w:footnote w:id="550">
    <w:p w14:paraId="00000227">
      <w:pPr>
        <w:pStyle w:val="Footnotetext"/>
        <w:rPr/>
      </w:pPr>
      <w:r>
        <w:rPr>
          <w:rStyle w:val="Footnotereference"/>
        </w:rPr>
        <w:footnoteRef/>
      </w:r>
      <w:r>
        <w:t xml:space="preserve"> </w:t>
      </w:r>
      <w:r>
        <w:t>Бр</w:t>
      </w:r>
      <w:r>
        <w:t xml:space="preserve"> 33, 50-52. </w:t>
      </w:r>
    </w:p>
  </w:footnote>
  <w:footnote w:id="551">
    <w:p w14:paraId="00000228">
      <w:pPr>
        <w:pStyle w:val="Footnotetext"/>
        <w:rPr/>
      </w:pPr>
      <w:r>
        <w:rPr>
          <w:rStyle w:val="Footnotereference"/>
        </w:rPr>
        <w:footnoteRef/>
      </w:r>
      <w:r>
        <w:t xml:space="preserve"> </w:t>
      </w:r>
      <w:r>
        <w:t>Изл</w:t>
      </w:r>
      <w:r>
        <w:t xml:space="preserve"> 23, 24-26. </w:t>
      </w:r>
    </w:p>
  </w:footnote>
  <w:footnote w:id="552">
    <w:p w14:paraId="00000229">
      <w:pPr>
        <w:pStyle w:val="Footnotetext"/>
        <w:rPr/>
      </w:pPr>
      <w:r>
        <w:rPr>
          <w:rStyle w:val="Footnotereference"/>
        </w:rPr>
        <w:footnoteRef/>
      </w:r>
      <w:r>
        <w:t xml:space="preserve"> </w:t>
      </w:r>
      <w:r>
        <w:t xml:space="preserve">1 Кор 11, 27-28. </w:t>
      </w:r>
    </w:p>
  </w:footnote>
  <w:footnote w:id="553">
    <w:p w14:paraId="0000022A">
      <w:pPr>
        <w:pStyle w:val="Footnotetext"/>
        <w:rPr/>
      </w:pPr>
      <w:r>
        <w:rPr>
          <w:rStyle w:val="Footnotereference"/>
        </w:rPr>
        <w:footnoteRef/>
      </w:r>
      <w:r>
        <w:t xml:space="preserve"> </w:t>
      </w:r>
      <w:r>
        <w:t>Пнз</w:t>
      </w:r>
      <w:r>
        <w:t xml:space="preserve"> 12, 1-3. </w:t>
      </w:r>
    </w:p>
  </w:footnote>
  <w:footnote w:id="554">
    <w:p w14:paraId="0000022B">
      <w:pPr>
        <w:pStyle w:val="Footnotetext"/>
        <w:rPr/>
      </w:pPr>
      <w:r>
        <w:rPr>
          <w:rStyle w:val="Footnotereference"/>
        </w:rPr>
        <w:footnoteRef/>
      </w:r>
      <w:r>
        <w:t xml:space="preserve"> </w:t>
      </w:r>
      <w:r>
        <w:t xml:space="preserve">Нимфе које живе у горама, планинама, пећинама и долинама. </w:t>
      </w:r>
    </w:p>
  </w:footnote>
  <w:footnote w:id="555">
    <w:p w14:paraId="0000022C">
      <w:pPr>
        <w:pStyle w:val="Footnotetext"/>
        <w:rPr/>
      </w:pPr>
      <w:r>
        <w:rPr>
          <w:rStyle w:val="Footnotereference"/>
        </w:rPr>
        <w:footnoteRef/>
      </w:r>
      <w:r>
        <w:t xml:space="preserve"> </w:t>
      </w:r>
      <w:r>
        <w:t xml:space="preserve">Нимфе претежно храста и тополе и њихове заштитнице. </w:t>
      </w:r>
    </w:p>
  </w:footnote>
  <w:footnote w:id="556">
    <w:p w14:paraId="0000022D">
      <w:pPr>
        <w:pStyle w:val="Footnotetext"/>
        <w:rPr/>
      </w:pPr>
      <w:r>
        <w:rPr>
          <w:rStyle w:val="Footnotereference"/>
        </w:rPr>
        <w:footnoteRef/>
      </w:r>
      <w:r>
        <w:t xml:space="preserve"> </w:t>
      </w:r>
      <w:r>
        <w:t>Пнз</w:t>
      </w:r>
      <w:r>
        <w:t xml:space="preserve"> 12, 29-31. </w:t>
      </w:r>
    </w:p>
  </w:footnote>
  <w:footnote w:id="557">
    <w:p w14:paraId="0000022E">
      <w:pPr>
        <w:pStyle w:val="Footnotetext"/>
        <w:rPr/>
      </w:pPr>
      <w:r>
        <w:rPr>
          <w:rStyle w:val="Footnotereference"/>
        </w:rPr>
        <w:footnoteRef/>
      </w:r>
      <w:r>
        <w:t xml:space="preserve"> </w:t>
      </w:r>
      <w:r>
        <w:t xml:space="preserve">Слободан превод. </w:t>
      </w:r>
      <w:r>
        <w:t xml:space="preserve"> </w:t>
      </w:r>
    </w:p>
  </w:footnote>
  <w:footnote w:id="558">
    <w:p w14:paraId="0000022F">
      <w:pPr>
        <w:pStyle w:val="Footnotetext"/>
        <w:rPr/>
      </w:pPr>
      <w:r>
        <w:rPr>
          <w:rStyle w:val="Footnotereference"/>
        </w:rPr>
        <w:footnoteRef/>
      </w:r>
      <w:r>
        <w:t xml:space="preserve"> </w:t>
      </w:r>
      <w:r>
        <w:t>Пнз</w:t>
      </w:r>
      <w:r>
        <w:t xml:space="preserve"> 13, 1-5. </w:t>
      </w:r>
    </w:p>
  </w:footnote>
  <w:footnote w:id="559">
    <w:p w14:paraId="00000230">
      <w:pPr>
        <w:pStyle w:val="Footnotetext"/>
        <w:rPr/>
      </w:pPr>
      <w:r>
        <w:rPr>
          <w:rStyle w:val="Footnotereference"/>
        </w:rPr>
        <w:footnoteRef/>
      </w:r>
      <w:r>
        <w:t xml:space="preserve"> </w:t>
      </w:r>
      <w:r>
        <w:t>Пнз</w:t>
      </w:r>
      <w:r>
        <w:t xml:space="preserve"> 17, 2-7. </w:t>
      </w:r>
    </w:p>
  </w:footnote>
  <w:footnote w:id="560">
    <w:p w14:paraId="00000231">
      <w:pPr>
        <w:pStyle w:val="Footnotetext"/>
        <w:rPr/>
      </w:pPr>
      <w:r>
        <w:rPr>
          <w:rStyle w:val="Footnotereference"/>
        </w:rPr>
        <w:footnoteRef/>
      </w:r>
      <w:r>
        <w:t xml:space="preserve"> </w:t>
      </w:r>
      <w:r>
        <w:t xml:space="preserve">Мт 10, 37. </w:t>
      </w:r>
    </w:p>
  </w:footnote>
  <w:footnote w:id="561">
    <w:p w14:paraId="00000232">
      <w:pPr>
        <w:pStyle w:val="Footnotetext"/>
        <w:rPr/>
      </w:pPr>
      <w:r>
        <w:rPr>
          <w:rStyle w:val="Footnotereference"/>
        </w:rPr>
        <w:footnoteRef/>
      </w:r>
      <w:r>
        <w:t xml:space="preserve"> </w:t>
      </w:r>
      <w:r>
        <w:t>Јер</w:t>
      </w:r>
      <w:r>
        <w:t xml:space="preserve"> 2, 5. </w:t>
      </w:r>
    </w:p>
  </w:footnote>
  <w:footnote w:id="562">
    <w:p w14:paraId="00000233">
      <w:pPr>
        <w:pStyle w:val="Footnotetext"/>
        <w:rPr/>
      </w:pPr>
      <w:r>
        <w:rPr>
          <w:rStyle w:val="Footnotereference"/>
        </w:rPr>
        <w:footnoteRef/>
      </w:r>
      <w:r>
        <w:t xml:space="preserve"> </w:t>
      </w:r>
      <w:r>
        <w:t>Јер</w:t>
      </w:r>
      <w:r>
        <w:t xml:space="preserve"> 2, 12-13. </w:t>
      </w:r>
    </w:p>
  </w:footnote>
  <w:footnote w:id="563">
    <w:p w14:paraId="00000234">
      <w:pPr>
        <w:pStyle w:val="Footnotetext"/>
        <w:rPr/>
      </w:pPr>
      <w:r>
        <w:rPr>
          <w:rStyle w:val="Footnotereference"/>
        </w:rPr>
        <w:footnoteRef/>
      </w:r>
      <w:r>
        <w:t xml:space="preserve"> </w:t>
      </w:r>
      <w:r>
        <w:t xml:space="preserve">Хомерова Илијада, </w:t>
      </w:r>
      <w:r>
        <w:rPr>
          <w:lang w:val="el-GR"/>
        </w:rPr>
        <w:t>Ζ</w:t>
      </w:r>
      <w:r>
        <w:t xml:space="preserve"> 236, „</w:t>
      </w:r>
      <w:r>
        <w:rPr>
          <w:lang w:val="el-GR"/>
        </w:rPr>
        <w:t>χρυσεα</w:t>
      </w:r>
      <w:r>
        <w:t xml:space="preserve"> </w:t>
      </w:r>
      <w:r>
        <w:rPr>
          <w:lang w:val="el-GR"/>
        </w:rPr>
        <w:t>χαλκειων</w:t>
      </w:r>
      <w:r>
        <w:t xml:space="preserve">, </w:t>
      </w:r>
      <w:r>
        <w:rPr>
          <w:lang w:val="el-GR"/>
        </w:rPr>
        <w:t>εκατομβοι</w:t>
      </w:r>
      <w:r>
        <w:t xml:space="preserve"> </w:t>
      </w:r>
      <w:r>
        <w:rPr>
          <w:lang w:val="el-GR"/>
        </w:rPr>
        <w:t>εννεαβοιων</w:t>
      </w:r>
      <w:r>
        <w:t xml:space="preserve">“. </w:t>
      </w:r>
    </w:p>
  </w:footnote>
  <w:footnote w:id="564">
    <w:p w14:paraId="00000235">
      <w:pPr>
        <w:pStyle w:val="Footnotetext"/>
        <w:rPr/>
      </w:pPr>
      <w:r>
        <w:rPr>
          <w:rStyle w:val="Footnotereference"/>
        </w:rPr>
        <w:footnoteRef/>
      </w:r>
      <w:r>
        <w:t xml:space="preserve"> </w:t>
      </w:r>
      <w:r>
        <w:t>Слобод</w:t>
      </w:r>
      <w:r>
        <w:t xml:space="preserve">ан превод.  </w:t>
      </w:r>
      <w:r>
        <w:t xml:space="preserve"> </w:t>
      </w:r>
    </w:p>
  </w:footnote>
  <w:footnote w:id="565">
    <w:p w14:paraId="00000236">
      <w:pPr>
        <w:pStyle w:val="Footnotetext"/>
        <w:rPr/>
      </w:pPr>
      <w:r>
        <w:rPr>
          <w:rStyle w:val="Footnotereference"/>
        </w:rPr>
        <w:footnoteRef/>
      </w:r>
      <w:r>
        <w:t xml:space="preserve"> </w:t>
      </w:r>
      <w:r>
        <w:t xml:space="preserve">Хомерова Илијада </w:t>
      </w:r>
      <w:r>
        <w:rPr>
          <w:lang w:val="el-GR"/>
        </w:rPr>
        <w:t>Δ</w:t>
      </w:r>
      <w:r>
        <w:t xml:space="preserve">, </w:t>
      </w:r>
      <w:r>
        <w:t>„</w:t>
      </w:r>
      <w:r>
        <w:rPr>
          <w:lang w:val="el-GR"/>
        </w:rPr>
        <w:t>Ηελιος</w:t>
      </w:r>
      <w:r>
        <w:t xml:space="preserve"> </w:t>
      </w:r>
      <w:r>
        <w:rPr>
          <w:lang w:val="el-GR"/>
        </w:rPr>
        <w:t>θ</w:t>
      </w:r>
      <w:r>
        <w:t xml:space="preserve"> </w:t>
      </w:r>
      <w:r>
        <w:rPr>
          <w:lang w:val="el-GR"/>
        </w:rPr>
        <w:t>ος</w:t>
      </w:r>
      <w:r>
        <w:t xml:space="preserve"> </w:t>
      </w:r>
      <w:r>
        <w:rPr>
          <w:lang w:val="el-GR"/>
        </w:rPr>
        <w:t>παντ</w:t>
      </w:r>
      <w:r>
        <w:t xml:space="preserve"> </w:t>
      </w:r>
      <w:r>
        <w:rPr>
          <w:lang w:val="el-GR"/>
        </w:rPr>
        <w:t>εφορας</w:t>
      </w:r>
      <w:r>
        <w:t xml:space="preserve"> </w:t>
      </w:r>
      <w:r>
        <w:rPr>
          <w:lang w:val="el-GR"/>
        </w:rPr>
        <w:t>και</w:t>
      </w:r>
      <w:r>
        <w:t xml:space="preserve"> </w:t>
      </w:r>
      <w:r>
        <w:rPr>
          <w:lang w:val="el-GR"/>
        </w:rPr>
        <w:t>παντ</w:t>
      </w:r>
      <w:r>
        <w:t xml:space="preserve"> </w:t>
      </w:r>
      <w:r>
        <w:rPr>
          <w:lang w:val="el-GR"/>
        </w:rPr>
        <w:t>επακουσεις</w:t>
      </w:r>
      <w:r>
        <w:t xml:space="preserve">“. </w:t>
      </w:r>
    </w:p>
  </w:footnote>
  <w:footnote w:id="566">
    <w:p w14:paraId="00000237">
      <w:pPr>
        <w:pStyle w:val="Footnotetext"/>
        <w:rPr/>
      </w:pPr>
      <w:r>
        <w:rPr>
          <w:rStyle w:val="Footnotereference"/>
        </w:rPr>
        <w:footnoteRef/>
      </w:r>
      <w:r>
        <w:t xml:space="preserve"> </w:t>
      </w:r>
      <w:r>
        <w:t>Јер</w:t>
      </w:r>
      <w:r>
        <w:t xml:space="preserve"> 23, 23-24. </w:t>
      </w:r>
    </w:p>
  </w:footnote>
  <w:footnote w:id="567">
    <w:p w14:paraId="00000238">
      <w:pPr>
        <w:pStyle w:val="Footnotetext"/>
        <w:rPr/>
      </w:pPr>
      <w:r>
        <w:rPr>
          <w:rStyle w:val="Footnotereference"/>
        </w:rPr>
        <w:footnoteRef/>
      </w:r>
      <w:r>
        <w:t xml:space="preserve"> </w:t>
      </w:r>
      <w:r>
        <w:t>Пс</w:t>
      </w:r>
      <w:r>
        <w:t xml:space="preserve"> 93, 8-9. </w:t>
      </w:r>
    </w:p>
  </w:footnote>
  <w:footnote w:id="568">
    <w:p w14:paraId="00000239">
      <w:pPr>
        <w:pStyle w:val="Footnotetext"/>
        <w:rPr/>
      </w:pPr>
      <w:r>
        <w:rPr>
          <w:rStyle w:val="Footnotereference"/>
        </w:rPr>
        <w:footnoteRef/>
      </w:r>
      <w:r>
        <w:t xml:space="preserve"> </w:t>
      </w:r>
      <w:r>
        <w:t xml:space="preserve">Слободан превод. </w:t>
      </w:r>
    </w:p>
  </w:footnote>
  <w:footnote w:id="569">
    <w:p w14:paraId="0000023A">
      <w:pPr>
        <w:pStyle w:val="Footnotetext"/>
        <w:rPr/>
      </w:pPr>
      <w:r>
        <w:rPr>
          <w:rStyle w:val="Footnotereference"/>
        </w:rPr>
        <w:footnoteRef/>
      </w:r>
      <w:r>
        <w:t xml:space="preserve"> </w:t>
      </w:r>
      <w:r>
        <w:t>Пнз</w:t>
      </w:r>
      <w:r>
        <w:t xml:space="preserve"> 18, 9-12. </w:t>
      </w:r>
    </w:p>
  </w:footnote>
  <w:footnote w:id="570">
    <w:p w14:paraId="0000023B">
      <w:pPr>
        <w:pStyle w:val="Footnotetext"/>
        <w:rPr/>
      </w:pPr>
      <w:r>
        <w:rPr>
          <w:rStyle w:val="Footnotereference"/>
        </w:rPr>
        <w:footnoteRef/>
      </w:r>
      <w:r>
        <w:t xml:space="preserve"> </w:t>
      </w:r>
      <w:r>
        <w:t>Пнз</w:t>
      </w:r>
      <w:r>
        <w:t xml:space="preserve"> 18, 13-15. </w:t>
      </w:r>
    </w:p>
  </w:footnote>
  <w:footnote w:id="571">
    <w:p w14:paraId="0000023C">
      <w:pPr>
        <w:pStyle w:val="Footnotetext"/>
        <w:rPr/>
      </w:pPr>
      <w:r>
        <w:rPr>
          <w:rStyle w:val="Footnotereference"/>
        </w:rPr>
        <w:footnoteRef/>
      </w:r>
      <w:r>
        <w:t xml:space="preserve"> </w:t>
      </w:r>
      <w:r>
        <w:rPr>
          <w:lang w:val="el-GR"/>
        </w:rPr>
        <w:t>Ιλ</w:t>
      </w:r>
      <w:r>
        <w:t xml:space="preserve">. </w:t>
      </w:r>
      <w:r>
        <w:rPr>
          <w:lang w:val="el-GR"/>
        </w:rPr>
        <w:t>Μ</w:t>
      </w:r>
      <w:r>
        <w:t>. 237</w:t>
      </w:r>
      <w:r>
        <w:t>-</w:t>
      </w:r>
      <w:r>
        <w:t xml:space="preserve">240. </w:t>
      </w:r>
      <w:r>
        <w:t>„Дајеш ми савет, код птица, која шире крила, да поверујем, ни када не знам да гледам ни када ме није ни брига ако лете са десне стране ка истоку или ка Сунцу, или ако лете на лево према замагљеном западу“.</w:t>
      </w:r>
    </w:p>
  </w:footnote>
  <w:footnote w:id="572">
    <w:p w14:paraId="0000023D">
      <w:pPr>
        <w:pStyle w:val="Footnotetext"/>
        <w:rPr/>
      </w:pPr>
      <w:r>
        <w:rPr>
          <w:rStyle w:val="Footnotereference"/>
        </w:rPr>
        <w:footnoteRef/>
      </w:r>
      <w:r>
        <w:t xml:space="preserve"> </w:t>
      </w:r>
      <w:r>
        <w:t>Ис</w:t>
      </w:r>
      <w:r>
        <w:t xml:space="preserve"> 46, 8-10. </w:t>
      </w:r>
    </w:p>
  </w:footnote>
  <w:footnote w:id="573">
    <w:p w14:paraId="0000023E">
      <w:pPr>
        <w:pStyle w:val="Footnotetext"/>
        <w:rPr/>
      </w:pPr>
      <w:r>
        <w:rPr>
          <w:rStyle w:val="Footnotereference"/>
        </w:rPr>
        <w:footnoteRef/>
      </w:r>
      <w:r>
        <w:t xml:space="preserve"> </w:t>
      </w:r>
      <w:r>
        <w:t xml:space="preserve">Јн 8, 44. </w:t>
      </w:r>
    </w:p>
  </w:footnote>
  <w:footnote w:id="574">
    <w:p w14:paraId="0000023F">
      <w:pPr>
        <w:pStyle w:val="Footnotetext"/>
        <w:rPr/>
      </w:pPr>
      <w:r>
        <w:rPr>
          <w:rStyle w:val="Footnotereference"/>
        </w:rPr>
        <w:footnoteRef/>
      </w:r>
      <w:r>
        <w:t xml:space="preserve"> </w:t>
      </w:r>
      <w:r>
        <w:t xml:space="preserve">Мк 1, 24-25. </w:t>
      </w:r>
    </w:p>
  </w:footnote>
  <w:footnote w:id="575">
    <w:p w14:paraId="00000240">
      <w:pPr>
        <w:pStyle w:val="Footnotetext"/>
        <w:rPr/>
      </w:pPr>
      <w:r>
        <w:rPr>
          <w:rStyle w:val="Footnotereference"/>
        </w:rPr>
        <w:footnoteRef/>
      </w:r>
      <w:r>
        <w:t xml:space="preserve"> </w:t>
      </w:r>
      <w:r>
        <w:t>Лев</w:t>
      </w:r>
      <w:r>
        <w:t xml:space="preserve"> 20, 6-7. </w:t>
      </w:r>
    </w:p>
  </w:footnote>
  <w:footnote w:id="576">
    <w:p w14:paraId="00000241">
      <w:pPr>
        <w:pStyle w:val="Footnotetext"/>
        <w:rPr/>
      </w:pPr>
      <w:r>
        <w:rPr>
          <w:rStyle w:val="Footnotereference"/>
        </w:rPr>
        <w:footnoteRef/>
      </w:r>
      <w:r>
        <w:t xml:space="preserve"> </w:t>
      </w:r>
      <w:r>
        <w:t>Лев</w:t>
      </w:r>
      <w:r>
        <w:t xml:space="preserve"> 20, 27. </w:t>
      </w:r>
    </w:p>
  </w:footnote>
  <w:footnote w:id="577">
    <w:p w14:paraId="00000242">
      <w:pPr>
        <w:pStyle w:val="Footnotetext"/>
        <w:rPr/>
      </w:pPr>
      <w:r>
        <w:rPr>
          <w:rStyle w:val="Footnotereference"/>
        </w:rPr>
        <w:footnoteRef/>
      </w:r>
      <w:r>
        <w:t xml:space="preserve"> </w:t>
      </w:r>
      <w:r>
        <w:t>Пнз</w:t>
      </w:r>
      <w:r>
        <w:t xml:space="preserve"> 18, 21-22. </w:t>
      </w:r>
    </w:p>
  </w:footnote>
  <w:footnote w:id="578">
    <w:p w14:paraId="00000243">
      <w:pPr>
        <w:pStyle w:val="Footnotetext"/>
        <w:rPr/>
      </w:pPr>
      <w:r>
        <w:rPr>
          <w:rStyle w:val="Footnotereference"/>
        </w:rPr>
        <w:footnoteRef/>
      </w:r>
      <w:r>
        <w:t xml:space="preserve"> </w:t>
      </w:r>
      <w:r>
        <w:t>Јер</w:t>
      </w:r>
      <w:r>
        <w:t xml:space="preserve"> 23, 23-25. </w:t>
      </w:r>
    </w:p>
  </w:footnote>
  <w:footnote w:id="579">
    <w:p w14:paraId="00000244">
      <w:pPr>
        <w:pStyle w:val="Footnotetext"/>
        <w:rPr/>
      </w:pPr>
      <w:r>
        <w:rPr>
          <w:rStyle w:val="Footnotereference"/>
        </w:rPr>
        <w:footnoteRef/>
      </w:r>
      <w:r>
        <w:t xml:space="preserve"> </w:t>
      </w:r>
      <w:r>
        <w:t>Јер</w:t>
      </w:r>
      <w:r>
        <w:t xml:space="preserve"> 23, 28. </w:t>
      </w:r>
    </w:p>
  </w:footnote>
  <w:footnote w:id="580">
    <w:p w14:paraId="00000245">
      <w:pPr>
        <w:pStyle w:val="Footnotetext"/>
        <w:rPr/>
      </w:pPr>
      <w:r>
        <w:rPr>
          <w:rStyle w:val="Footnotereference"/>
        </w:rPr>
        <w:footnoteRef/>
      </w:r>
      <w:r>
        <w:t xml:space="preserve"> </w:t>
      </w:r>
      <w:r>
        <w:t>Отк</w:t>
      </w:r>
      <w:r>
        <w:t xml:space="preserve"> 6, 9. </w:t>
      </w:r>
    </w:p>
  </w:footnote>
  <w:footnote w:id="581">
    <w:p w14:paraId="00000246">
      <w:pPr>
        <w:pStyle w:val="Footnotetext"/>
        <w:rPr/>
      </w:pPr>
      <w:r>
        <w:rPr>
          <w:rStyle w:val="Footnotereference"/>
        </w:rPr>
        <w:footnoteRef/>
      </w:r>
      <w:r>
        <w:t xml:space="preserve"> </w:t>
      </w:r>
      <w:r>
        <w:t>Флп</w:t>
      </w:r>
      <w:r>
        <w:t xml:space="preserve"> 1, 23. </w:t>
      </w:r>
    </w:p>
  </w:footnote>
  <w:footnote w:id="582">
    <w:p w14:paraId="00000247">
      <w:pPr>
        <w:pStyle w:val="Footnotetext"/>
        <w:rPr/>
      </w:pPr>
      <w:r>
        <w:rPr>
          <w:rStyle w:val="Footnotereference"/>
        </w:rPr>
        <w:footnoteRef/>
      </w:r>
      <w:r>
        <w:t xml:space="preserve"> </w:t>
      </w:r>
      <w:r>
        <w:t xml:space="preserve">Лк 10, 19. </w:t>
      </w:r>
    </w:p>
  </w:footnote>
  <w:footnote w:id="583">
    <w:p w14:paraId="00000248">
      <w:pPr>
        <w:pStyle w:val="Footnotetext"/>
        <w:rPr/>
      </w:pPr>
      <w:r>
        <w:rPr>
          <w:rStyle w:val="Footnotereference"/>
        </w:rPr>
        <w:footnoteRef/>
      </w:r>
      <w:r>
        <w:t xml:space="preserve"> </w:t>
      </w:r>
      <w:r>
        <w:t xml:space="preserve">Јн 10, 27-29. </w:t>
      </w:r>
    </w:p>
  </w:footnote>
  <w:footnote w:id="584">
    <w:p w14:paraId="00000249">
      <w:pPr>
        <w:pStyle w:val="Footnotetext"/>
        <w:rPr/>
      </w:pPr>
      <w:r>
        <w:rPr>
          <w:rStyle w:val="Footnotereference"/>
        </w:rPr>
        <w:footnoteRef/>
      </w:r>
      <w:r>
        <w:t xml:space="preserve"> </w:t>
      </w:r>
      <w:r>
        <w:t xml:space="preserve">1 Пет 4, 19. </w:t>
      </w:r>
    </w:p>
  </w:footnote>
  <w:footnote w:id="585">
    <w:p w14:paraId="0000024A">
      <w:pPr>
        <w:pStyle w:val="Footnotetext"/>
        <w:rPr/>
      </w:pPr>
      <w:r>
        <w:rPr>
          <w:rStyle w:val="Footnotereference"/>
        </w:rPr>
        <w:footnoteRef/>
      </w:r>
      <w:r>
        <w:t xml:space="preserve"> </w:t>
      </w:r>
      <w:r>
        <w:t xml:space="preserve">1 Сам 3-19. </w:t>
      </w:r>
    </w:p>
  </w:footnote>
  <w:footnote w:id="586">
    <w:p w14:paraId="0000024B">
      <w:pPr>
        <w:pStyle w:val="Footnotetext"/>
        <w:rPr/>
      </w:pPr>
      <w:r>
        <w:rPr>
          <w:rStyle w:val="Footnotereference"/>
        </w:rPr>
        <w:footnoteRef/>
      </w:r>
      <w:r>
        <w:t xml:space="preserve"> </w:t>
      </w:r>
      <w:r>
        <w:t xml:space="preserve">Један од четири владара пакла, сматра се демоном лажи. </w:t>
      </w:r>
    </w:p>
  </w:footnote>
  <w:footnote w:id="587">
    <w:p w14:paraId="0000024C">
      <w:pPr>
        <w:pStyle w:val="Footnotetext"/>
        <w:rPr/>
      </w:pPr>
      <w:r>
        <w:rPr>
          <w:rStyle w:val="Footnotereference"/>
        </w:rPr>
        <w:footnoteRef/>
      </w:r>
      <w:r>
        <w:t xml:space="preserve"> </w:t>
      </w:r>
      <w:r>
        <w:t>Бр</w:t>
      </w:r>
      <w:r>
        <w:t xml:space="preserve"> 22, 6-8. </w:t>
      </w:r>
    </w:p>
  </w:footnote>
  <w:footnote w:id="588">
    <w:p w14:paraId="0000024D">
      <w:pPr>
        <w:pStyle w:val="Footnotetext"/>
        <w:rPr/>
      </w:pPr>
      <w:r>
        <w:rPr>
          <w:rStyle w:val="Footnotereference"/>
        </w:rPr>
        <w:footnoteRef/>
      </w:r>
      <w:r>
        <w:t xml:space="preserve"> </w:t>
      </w:r>
      <w:r>
        <w:t>Бр</w:t>
      </w:r>
      <w:r>
        <w:t xml:space="preserve"> 22, 9. </w:t>
      </w:r>
    </w:p>
  </w:footnote>
  <w:footnote w:id="589">
    <w:p w14:paraId="0000024E">
      <w:pPr>
        <w:pStyle w:val="Footnotetext"/>
        <w:rPr/>
      </w:pPr>
      <w:r>
        <w:rPr>
          <w:rStyle w:val="Footnotereference"/>
        </w:rPr>
        <w:footnoteRef/>
      </w:r>
      <w:r>
        <w:t xml:space="preserve"> </w:t>
      </w:r>
      <w:r>
        <w:t>Бр</w:t>
      </w:r>
      <w:r>
        <w:t xml:space="preserve"> 22, 12. </w:t>
      </w:r>
    </w:p>
  </w:footnote>
  <w:footnote w:id="590">
    <w:p w14:paraId="0000024F">
      <w:pPr>
        <w:pStyle w:val="Footnotetext"/>
        <w:rPr/>
      </w:pPr>
      <w:r>
        <w:rPr>
          <w:rStyle w:val="Footnotereference"/>
        </w:rPr>
        <w:footnoteRef/>
      </w:r>
      <w:r>
        <w:t xml:space="preserve"> </w:t>
      </w:r>
      <w:r>
        <w:t>Бр</w:t>
      </w:r>
      <w:r>
        <w:t xml:space="preserve"> 24, 10, 12-13. </w:t>
      </w:r>
    </w:p>
  </w:footnote>
  <w:footnote w:id="591">
    <w:p w14:paraId="00000250">
      <w:pPr>
        <w:pStyle w:val="Footnotetext"/>
        <w:rPr/>
      </w:pPr>
      <w:r>
        <w:rPr>
          <w:rStyle w:val="Footnotereference"/>
        </w:rPr>
        <w:footnoteRef/>
      </w:r>
      <w:r>
        <w:t xml:space="preserve"> </w:t>
      </w:r>
      <w:r>
        <w:t xml:space="preserve">Слободан превод. </w:t>
      </w:r>
    </w:p>
  </w:footnote>
  <w:footnote w:id="592">
    <w:p w14:paraId="00000251">
      <w:pPr>
        <w:pStyle w:val="Footnotetext"/>
        <w:rPr/>
      </w:pPr>
      <w:r>
        <w:rPr>
          <w:rStyle w:val="Footnotereference"/>
        </w:rPr>
        <w:footnoteRef/>
      </w:r>
      <w:r>
        <w:t xml:space="preserve"> </w:t>
      </w:r>
      <w:r>
        <w:t>Ис</w:t>
      </w:r>
      <w:r>
        <w:t xml:space="preserve"> 44, 25-26. </w:t>
      </w:r>
    </w:p>
  </w:footnote>
  <w:footnote w:id="593">
    <w:p w14:paraId="00000252">
      <w:pPr>
        <w:pStyle w:val="Footnotetext"/>
        <w:rPr/>
      </w:pPr>
      <w:r>
        <w:rPr>
          <w:rStyle w:val="Footnotereference"/>
        </w:rPr>
        <w:footnoteRef/>
      </w:r>
      <w:r>
        <w:t xml:space="preserve"> </w:t>
      </w:r>
      <w:r>
        <w:t xml:space="preserve">Вероватно се мисли на трбухозборце. </w:t>
      </w:r>
    </w:p>
  </w:footnote>
  <w:footnote w:id="594">
    <w:p w14:paraId="00000253">
      <w:pPr>
        <w:pStyle w:val="Footnotetext"/>
        <w:rPr/>
      </w:pPr>
      <w:r>
        <w:rPr>
          <w:rStyle w:val="Footnotereference"/>
        </w:rPr>
        <w:footnoteRef/>
      </w:r>
      <w:r>
        <w:t xml:space="preserve"> </w:t>
      </w:r>
      <w:r>
        <w:t>Ис</w:t>
      </w:r>
      <w:r>
        <w:t xml:space="preserve"> 47, 12-13. </w:t>
      </w:r>
    </w:p>
  </w:footnote>
  <w:footnote w:id="595">
    <w:p w14:paraId="00000254">
      <w:pPr>
        <w:pStyle w:val="Footnotetext"/>
        <w:rPr/>
      </w:pPr>
      <w:r>
        <w:rPr>
          <w:rStyle w:val="Footnotereference"/>
        </w:rPr>
        <w:footnoteRef/>
      </w:r>
      <w:r>
        <w:t xml:space="preserve"> </w:t>
      </w:r>
      <w:r>
        <w:t>Ис</w:t>
      </w:r>
      <w:r>
        <w:t xml:space="preserve"> 46, 8-10. </w:t>
      </w:r>
    </w:p>
  </w:footnote>
  <w:footnote w:id="596">
    <w:p w14:paraId="00000255">
      <w:pPr>
        <w:pStyle w:val="Footnotetext"/>
        <w:rPr/>
      </w:pPr>
      <w:r>
        <w:rPr>
          <w:rStyle w:val="Footnotereference"/>
        </w:rPr>
        <w:footnoteRef/>
      </w:r>
      <w:r>
        <w:t xml:space="preserve"> </w:t>
      </w:r>
      <w:r>
        <w:t>Ис</w:t>
      </w:r>
      <w:r>
        <w:t xml:space="preserve"> 54, 25. </w:t>
      </w:r>
    </w:p>
  </w:footnote>
  <w:footnote w:id="597">
    <w:p w14:paraId="00000256">
      <w:pPr>
        <w:pStyle w:val="Footnotetext"/>
        <w:rPr/>
      </w:pPr>
      <w:r>
        <w:rPr>
          <w:rStyle w:val="Footnotereference"/>
        </w:rPr>
        <w:footnoteRef/>
      </w:r>
      <w:r>
        <w:t xml:space="preserve"> </w:t>
      </w:r>
      <w:r>
        <w:t>Пнз</w:t>
      </w:r>
      <w:r>
        <w:t xml:space="preserve"> 18, 10. </w:t>
      </w:r>
    </w:p>
  </w:footnote>
  <w:footnote w:id="598">
    <w:p w14:paraId="00000257">
      <w:pPr>
        <w:pStyle w:val="Footnotetext"/>
        <w:rPr/>
      </w:pPr>
      <w:r>
        <w:rPr>
          <w:rStyle w:val="Footnotereference"/>
        </w:rPr>
        <w:footnoteRef/>
      </w:r>
      <w:r>
        <w:t xml:space="preserve"> </w:t>
      </w:r>
      <w:r>
        <w:t xml:space="preserve">Био је син Зевса и Еларе, Зевсове љубавнице, и био је гигант. </w:t>
      </w:r>
    </w:p>
  </w:footnote>
  <w:footnote w:id="599">
    <w:p w14:paraId="00000258">
      <w:pPr>
        <w:pStyle w:val="Footnotetext"/>
        <w:rPr/>
      </w:pPr>
      <w:r>
        <w:rPr>
          <w:rStyle w:val="Footnotereference"/>
        </w:rPr>
        <w:footnoteRef/>
      </w:r>
      <w:r>
        <w:t xml:space="preserve"> </w:t>
      </w:r>
      <w:r>
        <w:t xml:space="preserve">Тантал је био син Зевса. Био је осуђен на „танталове муке“да буде вечно жедан, гладан и у страху. </w:t>
      </w:r>
    </w:p>
  </w:footnote>
  <w:footnote w:id="600">
    <w:p w14:paraId="00000259">
      <w:pPr>
        <w:pStyle w:val="Footnotetext"/>
        <w:rPr/>
      </w:pPr>
      <w:r>
        <w:rPr>
          <w:rStyle w:val="Footnotereference"/>
        </w:rPr>
        <w:footnoteRef/>
      </w:r>
      <w:r>
        <w:t xml:space="preserve"> </w:t>
      </w:r>
      <w:r>
        <w:t>Зевс га је приковао за ватрени точак који се непрекидно окретао у Тартару (подземном свету).</w:t>
      </w:r>
    </w:p>
  </w:footnote>
  <w:footnote w:id="601">
    <w:p w14:paraId="0000025A">
      <w:pPr>
        <w:pStyle w:val="Footnotetext"/>
        <w:rPr/>
      </w:pPr>
      <w:r>
        <w:rPr>
          <w:rStyle w:val="Footnotereference"/>
        </w:rPr>
        <w:footnoteRef/>
      </w:r>
      <w:r>
        <w:t xml:space="preserve"> </w:t>
      </w:r>
      <w:r>
        <w:t xml:space="preserve">Мт 23.24. </w:t>
      </w:r>
    </w:p>
  </w:footnote>
  <w:footnote w:id="602">
    <w:p w14:paraId="0000025B">
      <w:pPr>
        <w:pStyle w:val="Footnotetext"/>
        <w:rPr/>
      </w:pPr>
      <w:r>
        <w:rPr>
          <w:rStyle w:val="Footnotereference"/>
        </w:rPr>
        <w:footnoteRef/>
      </w:r>
      <w:r>
        <w:t xml:space="preserve"> </w:t>
      </w:r>
      <w:r>
        <w:t>Слободан прев</w:t>
      </w:r>
      <w:r>
        <w:t xml:space="preserve">од. </w:t>
      </w:r>
    </w:p>
  </w:footnote>
  <w:footnote w:id="603">
    <w:p w14:paraId="0000025C">
      <w:pPr>
        <w:pStyle w:val="Footnotetext"/>
        <w:rPr/>
      </w:pPr>
      <w:r>
        <w:rPr>
          <w:rStyle w:val="Footnotereference"/>
        </w:rPr>
        <w:footnoteRef/>
      </w:r>
      <w:r>
        <w:t xml:space="preserve"> </w:t>
      </w:r>
      <w:r>
        <w:t>Пс</w:t>
      </w:r>
      <w:r>
        <w:t xml:space="preserve"> 50, 6. </w:t>
      </w:r>
    </w:p>
  </w:footnote>
  <w:footnote w:id="604">
    <w:p w14:paraId="0000025D">
      <w:pPr>
        <w:pStyle w:val="Footnotetext"/>
        <w:rPr/>
      </w:pPr>
      <w:r>
        <w:rPr>
          <w:rStyle w:val="Footnotereference"/>
        </w:rPr>
        <w:footnoteRef/>
      </w:r>
      <w:r>
        <w:t xml:space="preserve"> </w:t>
      </w:r>
      <w:r>
        <w:t>Ис</w:t>
      </w:r>
      <w:r>
        <w:t xml:space="preserve"> 43, 25. </w:t>
      </w:r>
    </w:p>
  </w:footnote>
  <w:footnote w:id="605">
    <w:p w14:paraId="0000025E">
      <w:pPr>
        <w:pStyle w:val="Footnotetext"/>
        <w:rPr/>
      </w:pPr>
      <w:r>
        <w:rPr>
          <w:rStyle w:val="Footnotereference"/>
        </w:rPr>
        <w:footnoteRef/>
      </w:r>
      <w:r>
        <w:t xml:space="preserve"> </w:t>
      </w:r>
      <w:r>
        <w:t xml:space="preserve">Вероватно се мисли на паганска божанства Судбину, Срећу и Стварање. </w:t>
      </w:r>
    </w:p>
  </w:footnote>
  <w:footnote w:id="606">
    <w:p w14:paraId="0000025F">
      <w:pPr>
        <w:pStyle w:val="Footnotetext"/>
        <w:rPr/>
      </w:pPr>
      <w:r>
        <w:rPr>
          <w:rStyle w:val="Footnotereference"/>
        </w:rPr>
        <w:footnoteRef/>
      </w:r>
      <w:r>
        <w:t xml:space="preserve"> </w:t>
      </w:r>
      <w:r>
        <w:t xml:space="preserve">Атински законодавац и реформатор. </w:t>
      </w:r>
    </w:p>
  </w:footnote>
  <w:footnote w:id="607">
    <w:p w14:paraId="00000260">
      <w:pPr>
        <w:pStyle w:val="Footnotetext"/>
        <w:rPr/>
      </w:pPr>
      <w:r>
        <w:rPr>
          <w:rStyle w:val="Footnotereference"/>
        </w:rPr>
        <w:footnoteRef/>
      </w:r>
      <w:r>
        <w:t xml:space="preserve"> </w:t>
      </w:r>
      <w:r>
        <w:t xml:space="preserve">Први законодавац  у Атини, познат по својој строгоћи. </w:t>
      </w:r>
    </w:p>
  </w:footnote>
  <w:footnote w:id="608">
    <w:p w14:paraId="00000261">
      <w:pPr>
        <w:pStyle w:val="Footnotetext"/>
        <w:rPr/>
      </w:pPr>
      <w:r>
        <w:rPr>
          <w:rStyle w:val="Footnotereference"/>
        </w:rPr>
        <w:footnoteRef/>
      </w:r>
      <w:r>
        <w:t xml:space="preserve"> </w:t>
      </w:r>
      <w:r>
        <w:t xml:space="preserve">Спартански законодавац и зачетник спартанског војничког друштва. </w:t>
      </w:r>
    </w:p>
  </w:footnote>
  <w:footnote w:id="609">
    <w:p w14:paraId="00000262">
      <w:pPr>
        <w:pStyle w:val="Footnotetext"/>
        <w:rPr/>
      </w:pPr>
      <w:r>
        <w:rPr>
          <w:rStyle w:val="Footnotereference"/>
        </w:rPr>
        <w:footnoteRef/>
      </w:r>
      <w:r>
        <w:t xml:space="preserve"> </w:t>
      </w:r>
      <w:r>
        <w:t xml:space="preserve">Рим 1, 20-22. </w:t>
      </w:r>
    </w:p>
  </w:footnote>
  <w:footnote w:id="610">
    <w:p w14:paraId="00000263">
      <w:pPr>
        <w:pStyle w:val="Footnotetext"/>
        <w:rPr/>
      </w:pPr>
      <w:r>
        <w:rPr>
          <w:rStyle w:val="Footnotereference"/>
        </w:rPr>
        <w:footnoteRef/>
      </w:r>
      <w:r>
        <w:t xml:space="preserve"> </w:t>
      </w:r>
      <w:r>
        <w:t xml:space="preserve">Егист је син Микенског краља, завео је жену краља Агамемнона кога је касније и убио. </w:t>
      </w:r>
    </w:p>
  </w:footnote>
  <w:footnote w:id="611">
    <w:p w14:paraId="00000264">
      <w:pPr>
        <w:pStyle w:val="Footnotetext"/>
        <w:rPr/>
      </w:pPr>
      <w:r>
        <w:rPr>
          <w:rStyle w:val="Footnotereference"/>
        </w:rPr>
        <w:footnoteRef/>
      </w:r>
      <w:r>
        <w:t xml:space="preserve"> </w:t>
      </w:r>
      <w:r>
        <w:t>Хомерова Одисеја А, 32-35.</w:t>
      </w:r>
    </w:p>
  </w:footnote>
  <w:footnote w:id="612">
    <w:p w14:paraId="00000265">
      <w:pPr>
        <w:pStyle w:val="Footnotetext"/>
        <w:rPr/>
      </w:pPr>
      <w:r>
        <w:rPr>
          <w:rStyle w:val="Footnotereference"/>
        </w:rPr>
        <w:footnoteRef/>
      </w:r>
      <w:r>
        <w:t xml:space="preserve"> </w:t>
      </w:r>
      <w:r>
        <w:t xml:space="preserve">Еурипид је поред Есхила и Софокла један од најзначајних песника античке трагедије. </w:t>
      </w:r>
    </w:p>
  </w:footnote>
  <w:footnote w:id="613">
    <w:p w14:paraId="00000266">
      <w:pPr>
        <w:pStyle w:val="Footnotetext"/>
        <w:rPr/>
      </w:pPr>
      <w:r>
        <w:rPr>
          <w:rStyle w:val="Footnotereference"/>
        </w:rPr>
        <w:footnoteRef/>
      </w:r>
      <w:r>
        <w:t xml:space="preserve"> </w:t>
      </w:r>
      <w:r>
        <w:t xml:space="preserve">Антички град, место где је била смештена Еурипидова трагедија Хиполит. </w:t>
      </w:r>
    </w:p>
  </w:footnote>
  <w:footnote w:id="614">
    <w:p w14:paraId="00000267">
      <w:pPr>
        <w:pStyle w:val="Footnotetext"/>
        <w:rPr/>
      </w:pPr>
      <w:r>
        <w:rPr>
          <w:rStyle w:val="Footnotereference"/>
        </w:rPr>
        <w:footnoteRef/>
      </w:r>
      <w:r>
        <w:t xml:space="preserve"> </w:t>
      </w:r>
      <w:r>
        <w:t xml:space="preserve">Била је ћерка краља Тијеста. </w:t>
      </w:r>
    </w:p>
  </w:footnote>
  <w:footnote w:id="615">
    <w:p w14:paraId="00000268">
      <w:pPr>
        <w:pStyle w:val="Footnotetext"/>
        <w:rPr/>
      </w:pPr>
      <w:r>
        <w:rPr>
          <w:rStyle w:val="Footnotereference"/>
        </w:rPr>
        <w:footnoteRef/>
      </w:r>
      <w:r>
        <w:t xml:space="preserve"> </w:t>
      </w:r>
      <w:r>
        <w:t xml:space="preserve">Еурипид, </w:t>
      </w:r>
      <w:r>
        <w:rPr>
          <w:lang w:val="el-GR"/>
        </w:rPr>
        <w:t>Ιππολυτος</w:t>
      </w:r>
      <w:r>
        <w:t xml:space="preserve"> </w:t>
      </w:r>
      <w:r>
        <w:rPr>
          <w:lang w:val="el-GR"/>
        </w:rPr>
        <w:t>Στεφανηφορος</w:t>
      </w:r>
      <w:r>
        <w:t xml:space="preserve">  </w:t>
      </w:r>
      <w:r>
        <w:t xml:space="preserve">стр. 373-385. </w:t>
      </w:r>
    </w:p>
  </w:footnote>
  <w:footnote w:id="616">
    <w:p w14:paraId="00000269">
      <w:pPr>
        <w:pStyle w:val="Footnotetext"/>
        <w:rPr/>
      </w:pPr>
      <w:r>
        <w:rPr>
          <w:rStyle w:val="Footnotereference"/>
        </w:rPr>
        <w:footnoteRef/>
      </w:r>
      <w:r>
        <w:t xml:space="preserve"> </w:t>
      </w:r>
      <w:r>
        <w:t>Прем</w:t>
      </w:r>
      <w:r>
        <w:t xml:space="preserve"> 9, 16. </w:t>
      </w:r>
    </w:p>
  </w:footnote>
  <w:footnote w:id="617">
    <w:p w14:paraId="0000026A">
      <w:pPr>
        <w:pStyle w:val="Footnotetext"/>
        <w:rPr/>
      </w:pPr>
      <w:r>
        <w:rPr>
          <w:rStyle w:val="Footnotereference"/>
        </w:rPr>
        <w:footnoteRef/>
      </w:r>
      <w:r>
        <w:t xml:space="preserve"> </w:t>
      </w:r>
      <w:r>
        <w:t>Слобода</w:t>
      </w:r>
      <w:r>
        <w:t xml:space="preserve">н превод. </w:t>
      </w:r>
      <w:r>
        <w:t xml:space="preserve"> </w:t>
      </w:r>
    </w:p>
  </w:footnote>
  <w:footnote w:id="618">
    <w:p w14:paraId="0000026B">
      <w:pPr>
        <w:pStyle w:val="Footnotetext"/>
        <w:rPr/>
      </w:pPr>
      <w:r>
        <w:rPr>
          <w:rStyle w:val="Footnotereference"/>
        </w:rPr>
        <w:footnoteRef/>
      </w:r>
      <w:r>
        <w:t xml:space="preserve"> </w:t>
      </w:r>
      <w:r>
        <w:t>Слободан превод</w:t>
      </w:r>
      <w:r>
        <w:t>.</w:t>
      </w:r>
      <w:r>
        <w:t xml:space="preserve"> </w:t>
      </w:r>
    </w:p>
  </w:footnote>
  <w:footnote w:id="619">
    <w:p w14:paraId="0000026C">
      <w:pPr>
        <w:pStyle w:val="Footnotetext"/>
        <w:rPr/>
      </w:pPr>
      <w:r>
        <w:rPr>
          <w:rStyle w:val="Footnotereference"/>
        </w:rPr>
        <w:footnoteRef/>
      </w:r>
      <w:r>
        <w:t xml:space="preserve"> </w:t>
      </w:r>
      <w:r>
        <w:t xml:space="preserve">Мт 10, 29-31. </w:t>
      </w:r>
    </w:p>
  </w:footnote>
  <w:footnote w:id="620">
    <w:p w14:paraId="0000026D">
      <w:pPr>
        <w:pStyle w:val="Footnotetext"/>
        <w:rPr/>
      </w:pPr>
      <w:r>
        <w:rPr>
          <w:rStyle w:val="Footnotereference"/>
        </w:rPr>
        <w:footnoteRef/>
      </w:r>
      <w:r>
        <w:t xml:space="preserve"> </w:t>
      </w:r>
      <w:r>
        <w:t xml:space="preserve">Ис 8, 20. </w:t>
      </w:r>
    </w:p>
  </w:footnote>
  <w:footnote w:id="621">
    <w:p w14:paraId="0000026E">
      <w:pPr>
        <w:pStyle w:val="Footnotetext"/>
        <w:rPr/>
      </w:pPr>
      <w:r>
        <w:rPr>
          <w:rStyle w:val="Footnotereference"/>
        </w:rPr>
        <w:footnoteRef/>
      </w:r>
      <w:r>
        <w:t xml:space="preserve"> </w:t>
      </w:r>
      <w:r>
        <w:t xml:space="preserve">Гал 4, 8-11. </w:t>
      </w:r>
    </w:p>
  </w:footnote>
  <w:footnote w:id="622">
    <w:p w14:paraId="0000026F">
      <w:pPr>
        <w:pStyle w:val="Footnotetext"/>
        <w:rPr/>
      </w:pPr>
      <w:r>
        <w:rPr>
          <w:rStyle w:val="Footnotereference"/>
        </w:rPr>
        <w:footnoteRef/>
      </w:r>
      <w:r>
        <w:t xml:space="preserve"> </w:t>
      </w:r>
      <w:r>
        <w:t xml:space="preserve">Ериније или Еумениде су богиње освете и проклетства. </w:t>
      </w:r>
    </w:p>
  </w:footnote>
  <w:footnote w:id="623">
    <w:p w14:paraId="00000270">
      <w:pPr>
        <w:pStyle w:val="Footnotetext"/>
        <w:rPr/>
      </w:pPr>
      <w:r>
        <w:rPr>
          <w:rStyle w:val="Footnotereference"/>
        </w:rPr>
        <w:footnoteRef/>
      </w:r>
      <w:r>
        <w:t xml:space="preserve"> </w:t>
      </w:r>
      <w:r>
        <w:t xml:space="preserve">Одређен положај два небеска тела у односу на Земљу. </w:t>
      </w:r>
    </w:p>
  </w:footnote>
  <w:footnote w:id="624">
    <w:p w14:paraId="00000271">
      <w:pPr>
        <w:pStyle w:val="Footnotetext"/>
        <w:rPr/>
      </w:pPr>
      <w:r>
        <w:rPr>
          <w:rStyle w:val="Footnotereference"/>
        </w:rPr>
        <w:footnoteRef/>
      </w:r>
      <w:r>
        <w:t xml:space="preserve"> </w:t>
      </w:r>
      <w:r>
        <w:t xml:space="preserve">Јн 20, 22. </w:t>
      </w:r>
    </w:p>
  </w:footnote>
  <w:footnote w:id="625">
    <w:p w14:paraId="00000272">
      <w:pPr>
        <w:pStyle w:val="Footnotetext"/>
        <w:rPr/>
      </w:pPr>
      <w:r>
        <w:rPr>
          <w:rStyle w:val="Footnotereference"/>
        </w:rPr>
        <w:footnoteRef/>
      </w:r>
      <w:r>
        <w:t xml:space="preserve"> </w:t>
      </w:r>
      <w:r>
        <w:t xml:space="preserve">1 Кор 5, 7. </w:t>
      </w:r>
    </w:p>
  </w:footnote>
  <w:footnote w:id="626">
    <w:p w14:paraId="00000273">
      <w:pPr>
        <w:pStyle w:val="Footnotetext"/>
        <w:rPr/>
      </w:pPr>
      <w:r>
        <w:rPr>
          <w:rStyle w:val="Footnotereference"/>
        </w:rPr>
        <w:footnoteRef/>
      </w:r>
      <w:r>
        <w:t xml:space="preserve"> </w:t>
      </w:r>
      <w:r>
        <w:t>Изл</w:t>
      </w:r>
      <w:r>
        <w:t xml:space="preserve"> 12, 3-5. </w:t>
      </w:r>
    </w:p>
  </w:footnote>
  <w:footnote w:id="627">
    <w:p w14:paraId="00000274">
      <w:pPr>
        <w:pStyle w:val="Footnotetext"/>
        <w:rPr/>
      </w:pPr>
      <w:r>
        <w:rPr>
          <w:rStyle w:val="Footnotereference"/>
        </w:rPr>
        <w:footnoteRef/>
      </w:r>
      <w:r>
        <w:t xml:space="preserve"> </w:t>
      </w:r>
      <w:r>
        <w:t xml:space="preserve">Слободан превод. </w:t>
      </w:r>
      <w:r>
        <w:t xml:space="preserve"> </w:t>
      </w:r>
    </w:p>
  </w:footnote>
  <w:footnote w:id="628">
    <w:p w14:paraId="00000275">
      <w:pPr>
        <w:pStyle w:val="Footnotetext"/>
        <w:rPr/>
      </w:pPr>
    </w:p>
  </w:footnote>
  <w:footnote w:id="629">
    <w:p w14:paraId="00000276">
      <w:pPr>
        <w:pStyle w:val="Footnotetext"/>
        <w:rPr/>
      </w:pPr>
      <w:r>
        <w:rPr>
          <w:rStyle w:val="Footnotereference"/>
        </w:rPr>
        <w:footnoteRef/>
      </w:r>
      <w:r>
        <w:t xml:space="preserve"> </w:t>
      </w:r>
      <w:r>
        <w:t xml:space="preserve">Хомерова Илијада, М 322-324. </w:t>
      </w:r>
    </w:p>
  </w:footnote>
  <w:footnote w:id="630">
    <w:p w14:paraId="00000277">
      <w:pPr>
        <w:pStyle w:val="Footnotetext"/>
        <w:rPr/>
      </w:pPr>
      <w:r>
        <w:rPr>
          <w:rStyle w:val="Footnotereference"/>
        </w:rPr>
        <w:footnoteRef/>
      </w:r>
      <w:r>
        <w:t xml:space="preserve"> </w:t>
      </w:r>
      <w:r>
        <w:t xml:space="preserve">Еурипид, Хиполит 1055-1059. Еурипид је био последњи од три велика песника античке Грчке. </w:t>
      </w:r>
    </w:p>
  </w:footnote>
  <w:footnote w:id="631">
    <w:p w14:paraId="00000278">
      <w:pPr>
        <w:pStyle w:val="Footnotetext"/>
        <w:rPr/>
      </w:pPr>
      <w:r>
        <w:rPr>
          <w:rStyle w:val="Footnotereference"/>
        </w:rPr>
        <w:footnoteRef/>
      </w:r>
      <w:r>
        <w:t xml:space="preserve"> </w:t>
      </w:r>
      <w:r>
        <w:t xml:space="preserve">Тезеј је био атински јунак кога су сматрали панданом Херкулу. </w:t>
      </w:r>
    </w:p>
  </w:footnote>
  <w:footnote w:id="632">
    <w:p w14:paraId="00000279">
      <w:pPr>
        <w:pStyle w:val="Footnotetext"/>
        <w:rPr/>
      </w:pPr>
      <w:r>
        <w:rPr>
          <w:rStyle w:val="Footnotereference"/>
        </w:rPr>
        <w:footnoteRef/>
      </w:r>
      <w:r>
        <w:t xml:space="preserve"> </w:t>
      </w:r>
      <w:r>
        <w:t xml:space="preserve">Хиполит је старогрчка трагедија коју је написао Еурипид. Хиполит је био син Тезејев. </w:t>
      </w:r>
    </w:p>
  </w:footnote>
  <w:footnote w:id="633">
    <w:p w14:paraId="0000027A">
      <w:pPr>
        <w:pStyle w:val="Footnotetext"/>
        <w:rPr/>
      </w:pPr>
      <w:r>
        <w:rPr>
          <w:rStyle w:val="Footnotereference"/>
        </w:rPr>
        <w:footnoteRef/>
      </w:r>
      <w:r>
        <w:t xml:space="preserve"> </w:t>
      </w:r>
      <w:r>
        <w:t xml:space="preserve">Слободан превод. </w:t>
      </w:r>
    </w:p>
  </w:footnote>
  <w:footnote w:id="634">
    <w:p w14:paraId="0000027B">
      <w:pPr>
        <w:pStyle w:val="Footnotetext"/>
        <w:rPr/>
      </w:pPr>
      <w:r>
        <w:rPr>
          <w:rStyle w:val="Footnotereference"/>
        </w:rPr>
        <w:footnoteRef/>
      </w:r>
      <w:r>
        <w:t xml:space="preserve"> </w:t>
      </w:r>
      <w:r>
        <w:t xml:space="preserve">Слободан превод. </w:t>
      </w:r>
    </w:p>
  </w:footnote>
  <w:footnote w:id="635">
    <w:p w14:paraId="0000027C">
      <w:pPr>
        <w:pStyle w:val="Footnotetext"/>
        <w:rPr/>
      </w:pPr>
      <w:r>
        <w:rPr>
          <w:rStyle w:val="Footnotereference"/>
        </w:rPr>
        <w:footnoteRef/>
      </w:r>
      <w:r>
        <w:t xml:space="preserve"> </w:t>
      </w:r>
      <w:r>
        <w:t xml:space="preserve">Слављење или прослављање Бога. </w:t>
      </w:r>
    </w:p>
  </w:footnote>
  <w:footnote w:id="636">
    <w:p w14:paraId="0000027D">
      <w:pPr>
        <w:pStyle w:val="Footnotetext"/>
        <w:rPr/>
      </w:pPr>
      <w:r>
        <w:rPr>
          <w:rStyle w:val="Footnotereference"/>
        </w:rPr>
        <w:footnoteRef/>
      </w:r>
      <w:r>
        <w:t xml:space="preserve"> </w:t>
      </w:r>
      <w:r>
        <w:t xml:space="preserve">Јак 5, 14-15. </w:t>
      </w:r>
    </w:p>
  </w:footnote>
  <w:footnote w:id="637">
    <w:p w14:paraId="0000027E">
      <w:pPr>
        <w:pStyle w:val="Footnotetext"/>
        <w:rPr/>
      </w:pPr>
      <w:r>
        <w:rPr>
          <w:rStyle w:val="Footnotereference"/>
        </w:rPr>
        <w:footnoteRef/>
      </w:r>
      <w:r>
        <w:t xml:space="preserve"> </w:t>
      </w:r>
      <w:r>
        <w:t>Зах</w:t>
      </w:r>
      <w:r>
        <w:t xml:space="preserve"> 5,3. </w:t>
      </w:r>
    </w:p>
  </w:footnote>
  <w:footnote w:id="638">
    <w:p w14:paraId="0000027F">
      <w:pPr>
        <w:pStyle w:val="Footnotetext"/>
        <w:rPr/>
      </w:pPr>
      <w:r>
        <w:rPr>
          <w:rStyle w:val="Footnotereference"/>
        </w:rPr>
        <w:footnoteRef/>
      </w:r>
      <w:r>
        <w:t xml:space="preserve"> </w:t>
      </w:r>
      <w:r>
        <w:t xml:space="preserve">Мт 5, 37. </w:t>
      </w:r>
    </w:p>
  </w:footnote>
  <w:footnote w:id="639">
    <w:p w14:paraId="00000280">
      <w:pPr>
        <w:pStyle w:val="Footnotetext"/>
        <w:rPr/>
      </w:pPr>
      <w:r>
        <w:rPr>
          <w:rStyle w:val="Footnotereference"/>
        </w:rPr>
        <w:footnoteRef/>
      </w:r>
      <w:r>
        <w:t xml:space="preserve"> </w:t>
      </w:r>
      <w:r>
        <w:t xml:space="preserve">Она је Трачко-фригијско божанство. На Атици је везана са Немезом (ћерка богиње ноћи) и заједно кажњавају хибрис (обест, пркос, насиље). </w:t>
      </w:r>
    </w:p>
  </w:footnote>
  <w:footnote w:id="640">
    <w:p w14:paraId="00000281">
      <w:pPr>
        <w:pStyle w:val="Footnotetext"/>
        <w:rPr/>
      </w:pPr>
      <w:r>
        <w:rPr>
          <w:rStyle w:val="Footnotereference"/>
        </w:rPr>
        <w:footnoteRef/>
      </w:r>
      <w:r>
        <w:t xml:space="preserve"> </w:t>
      </w:r>
      <w:r>
        <w:t>Ис</w:t>
      </w:r>
      <w:r>
        <w:t xml:space="preserve"> 66, 1. </w:t>
      </w:r>
    </w:p>
  </w:footnote>
  <w:footnote w:id="641">
    <w:p w14:paraId="00000282">
      <w:pPr>
        <w:pStyle w:val="Footnotetext"/>
        <w:rPr/>
      </w:pPr>
      <w:r>
        <w:rPr>
          <w:rStyle w:val="Footnotereference"/>
        </w:rPr>
        <w:footnoteRef/>
      </w:r>
      <w:r>
        <w:t xml:space="preserve"> </w:t>
      </w:r>
      <w:r>
        <w:t xml:space="preserve">Мт 5, 34-35. </w:t>
      </w:r>
    </w:p>
  </w:footnote>
  <w:footnote w:id="642">
    <w:p w14:paraId="00000283">
      <w:pPr>
        <w:pStyle w:val="Footnotetext"/>
        <w:rPr/>
      </w:pPr>
      <w:r>
        <w:rPr>
          <w:rStyle w:val="Footnotereference"/>
        </w:rPr>
        <w:footnoteRef/>
      </w:r>
      <w:r>
        <w:t xml:space="preserve"> </w:t>
      </w:r>
      <w:r>
        <w:t xml:space="preserve">Погледај Изл </w:t>
      </w:r>
      <w:r>
        <w:t xml:space="preserve">22, 10-11. </w:t>
      </w:r>
    </w:p>
  </w:footnote>
  <w:footnote w:id="643">
    <w:p w14:paraId="00000284">
      <w:pPr>
        <w:pStyle w:val="Footnotetext"/>
        <w:rPr/>
      </w:pPr>
      <w:r>
        <w:rPr>
          <w:rStyle w:val="Footnotereference"/>
        </w:rPr>
        <w:footnoteRef/>
      </w:r>
      <w:r>
        <w:t xml:space="preserve"> </w:t>
      </w:r>
      <w:r>
        <w:t xml:space="preserve">Јв 6, 16. </w:t>
      </w:r>
    </w:p>
  </w:footnote>
  <w:footnote w:id="644">
    <w:p w14:paraId="00000285">
      <w:pPr>
        <w:pStyle w:val="Footnotetext"/>
        <w:rPr/>
      </w:pPr>
      <w:r>
        <w:rPr>
          <w:rStyle w:val="Footnotereference"/>
        </w:rPr>
        <w:footnoteRef/>
      </w:r>
      <w:r>
        <w:t xml:space="preserve"> </w:t>
      </w:r>
      <w:r>
        <w:t xml:space="preserve">Мт 12, 32. </w:t>
      </w:r>
    </w:p>
  </w:footnote>
  <w:footnote w:id="645">
    <w:p w14:paraId="00000286">
      <w:pPr>
        <w:pStyle w:val="Footnotetext"/>
        <w:rPr/>
      </w:pPr>
      <w:r>
        <w:rPr>
          <w:rStyle w:val="Footnotereference"/>
        </w:rPr>
        <w:footnoteRef/>
      </w:r>
      <w:r>
        <w:t xml:space="preserve"> </w:t>
      </w:r>
      <w:r>
        <w:t>Прич</w:t>
      </w:r>
      <w:r>
        <w:t xml:space="preserve"> 18, 7. </w:t>
      </w:r>
    </w:p>
  </w:footnote>
  <w:footnote w:id="646">
    <w:p w14:paraId="00000287">
      <w:pPr>
        <w:pStyle w:val="Footnotetext"/>
        <w:rPr/>
      </w:pPr>
      <w:r>
        <w:rPr>
          <w:rStyle w:val="Footnotereference"/>
        </w:rPr>
        <w:footnoteRef/>
      </w:r>
      <w:r>
        <w:t xml:space="preserve"> </w:t>
      </w:r>
      <w:r>
        <w:t>Пс</w:t>
      </w:r>
      <w:r>
        <w:t xml:space="preserve"> 140, 3-4. </w:t>
      </w:r>
    </w:p>
  </w:footnote>
  <w:footnote w:id="647">
    <w:p w14:paraId="00000288">
      <w:pPr>
        <w:pStyle w:val="Footnotetext"/>
        <w:rPr/>
      </w:pPr>
      <w:r>
        <w:rPr>
          <w:rStyle w:val="Footnotereference"/>
        </w:rPr>
        <w:footnoteRef/>
      </w:r>
      <w:r>
        <w:t xml:space="preserve"> </w:t>
      </w:r>
      <w:r>
        <w:t>1 Цар</w:t>
      </w:r>
      <w:r>
        <w:t xml:space="preserve"> 18, 21. </w:t>
      </w:r>
    </w:p>
  </w:footnote>
  <w:footnote w:id="648">
    <w:p w14:paraId="00000289">
      <w:pPr>
        <w:pStyle w:val="Footnotetext"/>
        <w:rPr/>
      </w:pPr>
      <w:r>
        <w:rPr>
          <w:rStyle w:val="Footnotereference"/>
        </w:rPr>
        <w:footnoteRef/>
      </w:r>
      <w:r>
        <w:t xml:space="preserve"> </w:t>
      </w:r>
      <w:r>
        <w:t>Гаваон је древни К</w:t>
      </w:r>
      <w:r>
        <w:t xml:space="preserve">анански град који се налази 10 км од Јерусалима. </w:t>
      </w:r>
    </w:p>
  </w:footnote>
  <w:footnote w:id="649">
    <w:p w14:paraId="0000028A">
      <w:pPr>
        <w:pStyle w:val="Footnotetext"/>
        <w:rPr/>
      </w:pPr>
      <w:r>
        <w:rPr>
          <w:rStyle w:val="Footnotereference"/>
        </w:rPr>
        <w:footnoteRef/>
      </w:r>
      <w:r>
        <w:t xml:space="preserve"> </w:t>
      </w:r>
      <w:r>
        <w:t xml:space="preserve">Нису показивали своје праве намере.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5B9">
    <w:pPr>
      <w:pStyle w:val="Header"/>
      <w:rPr/>
    </w:pPr>
    <w:r>
      <w:fldChar w:fldCharType="begin"/>
    </w:r>
    <w:r>
      <w:instrText xml:space="preserve"> PAGE   \* MERGEFORMAT </w:instrText>
    </w:r>
    <w:r>
      <w:fldChar w:fldCharType="separate"/>
    </w:r>
    <w:r>
      <w:t>9</w:t>
    </w:r>
    <w:r>
      <w:fldChar w:fldCharType="end"/>
    </w:r>
  </w:p>
  <w:p w14:paraId="000005BA">
    <w:pPr>
      <w:pStyle w:val="Head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5CE"/>
    <w:rsid w:val="00000D23"/>
    <w:rsid w:val="00000D94"/>
    <w:rsid w:val="00001642"/>
    <w:rsid w:val="00001C70"/>
    <w:rsid w:val="00001D27"/>
    <w:rsid w:val="0000232F"/>
    <w:rsid w:val="0000248B"/>
    <w:rsid w:val="00002A64"/>
    <w:rsid w:val="00003FE3"/>
    <w:rsid w:val="00004618"/>
    <w:rsid w:val="00005A7D"/>
    <w:rsid w:val="00005C21"/>
    <w:rsid w:val="00006A09"/>
    <w:rsid w:val="00006E02"/>
    <w:rsid w:val="00006E37"/>
    <w:rsid w:val="00007529"/>
    <w:rsid w:val="000077BB"/>
    <w:rsid w:val="00007AAC"/>
    <w:rsid w:val="000104B3"/>
    <w:rsid w:val="00010A4A"/>
    <w:rsid w:val="00010A86"/>
    <w:rsid w:val="00010CAE"/>
    <w:rsid w:val="00010E54"/>
    <w:rsid w:val="00011171"/>
    <w:rsid w:val="00011903"/>
    <w:rsid w:val="00011E32"/>
    <w:rsid w:val="0001314F"/>
    <w:rsid w:val="000139F5"/>
    <w:rsid w:val="00013DA9"/>
    <w:rsid w:val="00014399"/>
    <w:rsid w:val="00014DD2"/>
    <w:rsid w:val="00017F8F"/>
    <w:rsid w:val="00020297"/>
    <w:rsid w:val="000209B0"/>
    <w:rsid w:val="00020B28"/>
    <w:rsid w:val="00020D40"/>
    <w:rsid w:val="00020F12"/>
    <w:rsid w:val="000213AC"/>
    <w:rsid w:val="00021541"/>
    <w:rsid w:val="00022234"/>
    <w:rsid w:val="0002250B"/>
    <w:rsid w:val="00022AC6"/>
    <w:rsid w:val="000247C4"/>
    <w:rsid w:val="00024B75"/>
    <w:rsid w:val="00024B98"/>
    <w:rsid w:val="0002630D"/>
    <w:rsid w:val="00026EFF"/>
    <w:rsid w:val="00030003"/>
    <w:rsid w:val="00031043"/>
    <w:rsid w:val="00031112"/>
    <w:rsid w:val="000319A3"/>
    <w:rsid w:val="000320AC"/>
    <w:rsid w:val="00032CC1"/>
    <w:rsid w:val="00032FE7"/>
    <w:rsid w:val="000331E0"/>
    <w:rsid w:val="00034258"/>
    <w:rsid w:val="0003492F"/>
    <w:rsid w:val="00034D6F"/>
    <w:rsid w:val="00034FC4"/>
    <w:rsid w:val="00035004"/>
    <w:rsid w:val="0003547D"/>
    <w:rsid w:val="00035E6E"/>
    <w:rsid w:val="000362F0"/>
    <w:rsid w:val="00037169"/>
    <w:rsid w:val="00037968"/>
    <w:rsid w:val="00037F7C"/>
    <w:rsid w:val="00040114"/>
    <w:rsid w:val="00040353"/>
    <w:rsid w:val="0004068B"/>
    <w:rsid w:val="00040B29"/>
    <w:rsid w:val="00040EFA"/>
    <w:rsid w:val="0004131E"/>
    <w:rsid w:val="00041898"/>
    <w:rsid w:val="00041C91"/>
    <w:rsid w:val="0004239C"/>
    <w:rsid w:val="00042B1F"/>
    <w:rsid w:val="00043A3F"/>
    <w:rsid w:val="00043D31"/>
    <w:rsid w:val="00044094"/>
    <w:rsid w:val="00044979"/>
    <w:rsid w:val="00044D58"/>
    <w:rsid w:val="00044E67"/>
    <w:rsid w:val="00045332"/>
    <w:rsid w:val="00045534"/>
    <w:rsid w:val="00046793"/>
    <w:rsid w:val="00046CA0"/>
    <w:rsid w:val="00047918"/>
    <w:rsid w:val="000504AB"/>
    <w:rsid w:val="00050FEF"/>
    <w:rsid w:val="00051110"/>
    <w:rsid w:val="000512E4"/>
    <w:rsid w:val="00052175"/>
    <w:rsid w:val="000524D1"/>
    <w:rsid w:val="000526B0"/>
    <w:rsid w:val="00052B8F"/>
    <w:rsid w:val="00052C12"/>
    <w:rsid w:val="00053715"/>
    <w:rsid w:val="00053EE4"/>
    <w:rsid w:val="0005414A"/>
    <w:rsid w:val="000549AB"/>
    <w:rsid w:val="00054CD8"/>
    <w:rsid w:val="000551DA"/>
    <w:rsid w:val="000559D5"/>
    <w:rsid w:val="000565B8"/>
    <w:rsid w:val="0006127D"/>
    <w:rsid w:val="00061700"/>
    <w:rsid w:val="000625BF"/>
    <w:rsid w:val="00062C15"/>
    <w:rsid w:val="00063229"/>
    <w:rsid w:val="0006388F"/>
    <w:rsid w:val="000638ED"/>
    <w:rsid w:val="00063A37"/>
    <w:rsid w:val="000645A1"/>
    <w:rsid w:val="00065247"/>
    <w:rsid w:val="00065F68"/>
    <w:rsid w:val="000668D4"/>
    <w:rsid w:val="000671B8"/>
    <w:rsid w:val="000674E8"/>
    <w:rsid w:val="0006766B"/>
    <w:rsid w:val="000719DC"/>
    <w:rsid w:val="000724D0"/>
    <w:rsid w:val="00072D58"/>
    <w:rsid w:val="0007338B"/>
    <w:rsid w:val="000736C8"/>
    <w:rsid w:val="00073B43"/>
    <w:rsid w:val="00073F66"/>
    <w:rsid w:val="0007534F"/>
    <w:rsid w:val="0007558B"/>
    <w:rsid w:val="00075956"/>
    <w:rsid w:val="00076533"/>
    <w:rsid w:val="0007658C"/>
    <w:rsid w:val="0007697F"/>
    <w:rsid w:val="00077ABF"/>
    <w:rsid w:val="00077DAA"/>
    <w:rsid w:val="000804D7"/>
    <w:rsid w:val="00082062"/>
    <w:rsid w:val="00082CFC"/>
    <w:rsid w:val="000835CC"/>
    <w:rsid w:val="00083EB2"/>
    <w:rsid w:val="00083EC6"/>
    <w:rsid w:val="00084C58"/>
    <w:rsid w:val="00084FD8"/>
    <w:rsid w:val="0008550E"/>
    <w:rsid w:val="00085DB4"/>
    <w:rsid w:val="00085E2B"/>
    <w:rsid w:val="00087ABB"/>
    <w:rsid w:val="00087DAD"/>
    <w:rsid w:val="00087F36"/>
    <w:rsid w:val="00090298"/>
    <w:rsid w:val="00090B3B"/>
    <w:rsid w:val="0009102B"/>
    <w:rsid w:val="00091B21"/>
    <w:rsid w:val="00091F67"/>
    <w:rsid w:val="000924F0"/>
    <w:rsid w:val="00092C90"/>
    <w:rsid w:val="000932A0"/>
    <w:rsid w:val="00093377"/>
    <w:rsid w:val="00093850"/>
    <w:rsid w:val="00093902"/>
    <w:rsid w:val="00093940"/>
    <w:rsid w:val="00093B6B"/>
    <w:rsid w:val="0009484D"/>
    <w:rsid w:val="000955F2"/>
    <w:rsid w:val="000958E1"/>
    <w:rsid w:val="00095B3B"/>
    <w:rsid w:val="0009603C"/>
    <w:rsid w:val="000960D6"/>
    <w:rsid w:val="000963DF"/>
    <w:rsid w:val="00096421"/>
    <w:rsid w:val="00096621"/>
    <w:rsid w:val="0009698D"/>
    <w:rsid w:val="000972C8"/>
    <w:rsid w:val="0009732C"/>
    <w:rsid w:val="000979FA"/>
    <w:rsid w:val="000A0599"/>
    <w:rsid w:val="000A14A8"/>
    <w:rsid w:val="000A22F1"/>
    <w:rsid w:val="000A2A8A"/>
    <w:rsid w:val="000A3E98"/>
    <w:rsid w:val="000A4C63"/>
    <w:rsid w:val="000A516B"/>
    <w:rsid w:val="000A565A"/>
    <w:rsid w:val="000B00B3"/>
    <w:rsid w:val="000B01EC"/>
    <w:rsid w:val="000B1C16"/>
    <w:rsid w:val="000B1FC9"/>
    <w:rsid w:val="000B2617"/>
    <w:rsid w:val="000B27D0"/>
    <w:rsid w:val="000B301E"/>
    <w:rsid w:val="000B3E2E"/>
    <w:rsid w:val="000B49DC"/>
    <w:rsid w:val="000B5C1B"/>
    <w:rsid w:val="000B5F94"/>
    <w:rsid w:val="000B6F2F"/>
    <w:rsid w:val="000B6FAA"/>
    <w:rsid w:val="000B70F8"/>
    <w:rsid w:val="000C1DE7"/>
    <w:rsid w:val="000C22C5"/>
    <w:rsid w:val="000C27C9"/>
    <w:rsid w:val="000C2BB3"/>
    <w:rsid w:val="000C3401"/>
    <w:rsid w:val="000C392A"/>
    <w:rsid w:val="000C3A7E"/>
    <w:rsid w:val="000C45E8"/>
    <w:rsid w:val="000C51DF"/>
    <w:rsid w:val="000C5297"/>
    <w:rsid w:val="000C5CA3"/>
    <w:rsid w:val="000C6089"/>
    <w:rsid w:val="000C6292"/>
    <w:rsid w:val="000C65B5"/>
    <w:rsid w:val="000C7111"/>
    <w:rsid w:val="000C795D"/>
    <w:rsid w:val="000D0ACF"/>
    <w:rsid w:val="000D0F12"/>
    <w:rsid w:val="000D264E"/>
    <w:rsid w:val="000D26F8"/>
    <w:rsid w:val="000D306C"/>
    <w:rsid w:val="000D313F"/>
    <w:rsid w:val="000D343B"/>
    <w:rsid w:val="000D39B8"/>
    <w:rsid w:val="000D5E3F"/>
    <w:rsid w:val="000D5FC8"/>
    <w:rsid w:val="000D6408"/>
    <w:rsid w:val="000D69C6"/>
    <w:rsid w:val="000D6C35"/>
    <w:rsid w:val="000D72F0"/>
    <w:rsid w:val="000D730D"/>
    <w:rsid w:val="000D7493"/>
    <w:rsid w:val="000D76F0"/>
    <w:rsid w:val="000D7936"/>
    <w:rsid w:val="000D7FA7"/>
    <w:rsid w:val="000E0138"/>
    <w:rsid w:val="000E1C03"/>
    <w:rsid w:val="000E2160"/>
    <w:rsid w:val="000E29EB"/>
    <w:rsid w:val="000E3219"/>
    <w:rsid w:val="000E44A7"/>
    <w:rsid w:val="000E473F"/>
    <w:rsid w:val="000E486C"/>
    <w:rsid w:val="000E48CE"/>
    <w:rsid w:val="000E6C23"/>
    <w:rsid w:val="000E6FC2"/>
    <w:rsid w:val="000E7C92"/>
    <w:rsid w:val="000F0068"/>
    <w:rsid w:val="000F0AF1"/>
    <w:rsid w:val="000F0ED8"/>
    <w:rsid w:val="000F1676"/>
    <w:rsid w:val="000F2136"/>
    <w:rsid w:val="000F21C4"/>
    <w:rsid w:val="000F2583"/>
    <w:rsid w:val="000F2BDC"/>
    <w:rsid w:val="000F3499"/>
    <w:rsid w:val="000F3689"/>
    <w:rsid w:val="000F3A45"/>
    <w:rsid w:val="000F3BC2"/>
    <w:rsid w:val="000F40B8"/>
    <w:rsid w:val="000F5B7D"/>
    <w:rsid w:val="000F65A6"/>
    <w:rsid w:val="000F6E66"/>
    <w:rsid w:val="000F7941"/>
    <w:rsid w:val="000F79D5"/>
    <w:rsid w:val="000F7A4F"/>
    <w:rsid w:val="001001F7"/>
    <w:rsid w:val="00100870"/>
    <w:rsid w:val="00100B43"/>
    <w:rsid w:val="0010125F"/>
    <w:rsid w:val="00101E40"/>
    <w:rsid w:val="00102194"/>
    <w:rsid w:val="001021DA"/>
    <w:rsid w:val="0010233B"/>
    <w:rsid w:val="001027F1"/>
    <w:rsid w:val="00102851"/>
    <w:rsid w:val="001028D5"/>
    <w:rsid w:val="00102C76"/>
    <w:rsid w:val="00103133"/>
    <w:rsid w:val="001034B3"/>
    <w:rsid w:val="00105133"/>
    <w:rsid w:val="00105AFF"/>
    <w:rsid w:val="00105F4F"/>
    <w:rsid w:val="001074B9"/>
    <w:rsid w:val="001100FC"/>
    <w:rsid w:val="00110AD5"/>
    <w:rsid w:val="00111E65"/>
    <w:rsid w:val="00111F59"/>
    <w:rsid w:val="001125AF"/>
    <w:rsid w:val="00112725"/>
    <w:rsid w:val="001127CF"/>
    <w:rsid w:val="0011290C"/>
    <w:rsid w:val="0011321C"/>
    <w:rsid w:val="00113F7F"/>
    <w:rsid w:val="001142C0"/>
    <w:rsid w:val="001144A9"/>
    <w:rsid w:val="00115816"/>
    <w:rsid w:val="001166FA"/>
    <w:rsid w:val="00117C35"/>
    <w:rsid w:val="00117ECE"/>
    <w:rsid w:val="0012084D"/>
    <w:rsid w:val="00120BAC"/>
    <w:rsid w:val="00122A5C"/>
    <w:rsid w:val="0012352E"/>
    <w:rsid w:val="00123674"/>
    <w:rsid w:val="00123AA8"/>
    <w:rsid w:val="00123C14"/>
    <w:rsid w:val="00123E50"/>
    <w:rsid w:val="001246DF"/>
    <w:rsid w:val="001252C6"/>
    <w:rsid w:val="0012633C"/>
    <w:rsid w:val="00126811"/>
    <w:rsid w:val="001268E1"/>
    <w:rsid w:val="00126AC2"/>
    <w:rsid w:val="00127228"/>
    <w:rsid w:val="001303BC"/>
    <w:rsid w:val="0013057A"/>
    <w:rsid w:val="00130BD5"/>
    <w:rsid w:val="001311F8"/>
    <w:rsid w:val="00131C8F"/>
    <w:rsid w:val="00132C30"/>
    <w:rsid w:val="00133A46"/>
    <w:rsid w:val="00133C77"/>
    <w:rsid w:val="00133D9B"/>
    <w:rsid w:val="00134EB2"/>
    <w:rsid w:val="001352CF"/>
    <w:rsid w:val="00136C85"/>
    <w:rsid w:val="00140DA1"/>
    <w:rsid w:val="00142604"/>
    <w:rsid w:val="00142862"/>
    <w:rsid w:val="001447F6"/>
    <w:rsid w:val="00144B3A"/>
    <w:rsid w:val="00144F1C"/>
    <w:rsid w:val="00145780"/>
    <w:rsid w:val="00145A19"/>
    <w:rsid w:val="0014625D"/>
    <w:rsid w:val="00146516"/>
    <w:rsid w:val="00147D43"/>
    <w:rsid w:val="0015095D"/>
    <w:rsid w:val="0015136B"/>
    <w:rsid w:val="00151B1C"/>
    <w:rsid w:val="00151EF9"/>
    <w:rsid w:val="00151F3D"/>
    <w:rsid w:val="001520C5"/>
    <w:rsid w:val="001527B8"/>
    <w:rsid w:val="00152823"/>
    <w:rsid w:val="001528ED"/>
    <w:rsid w:val="00153458"/>
    <w:rsid w:val="00153C5F"/>
    <w:rsid w:val="00154260"/>
    <w:rsid w:val="00154C18"/>
    <w:rsid w:val="00155EC3"/>
    <w:rsid w:val="00156085"/>
    <w:rsid w:val="00156EB5"/>
    <w:rsid w:val="00160441"/>
    <w:rsid w:val="00160EA6"/>
    <w:rsid w:val="0016109B"/>
    <w:rsid w:val="00161A85"/>
    <w:rsid w:val="001624F3"/>
    <w:rsid w:val="00162538"/>
    <w:rsid w:val="00162F43"/>
    <w:rsid w:val="00162FCD"/>
    <w:rsid w:val="0016437F"/>
    <w:rsid w:val="00164928"/>
    <w:rsid w:val="00164EC0"/>
    <w:rsid w:val="00165E5E"/>
    <w:rsid w:val="00166ED7"/>
    <w:rsid w:val="001677B9"/>
    <w:rsid w:val="00167DB5"/>
    <w:rsid w:val="00167DED"/>
    <w:rsid w:val="001701C1"/>
    <w:rsid w:val="00170A6A"/>
    <w:rsid w:val="00170DB7"/>
    <w:rsid w:val="00171E16"/>
    <w:rsid w:val="00171F99"/>
    <w:rsid w:val="001720E9"/>
    <w:rsid w:val="00172708"/>
    <w:rsid w:val="00172818"/>
    <w:rsid w:val="00173FDF"/>
    <w:rsid w:val="001745BB"/>
    <w:rsid w:val="001755C6"/>
    <w:rsid w:val="00175743"/>
    <w:rsid w:val="00175AC9"/>
    <w:rsid w:val="00176E40"/>
    <w:rsid w:val="00176E64"/>
    <w:rsid w:val="001773F3"/>
    <w:rsid w:val="001801EC"/>
    <w:rsid w:val="0018034E"/>
    <w:rsid w:val="00180D02"/>
    <w:rsid w:val="0018112F"/>
    <w:rsid w:val="00181FD3"/>
    <w:rsid w:val="00182049"/>
    <w:rsid w:val="00182131"/>
    <w:rsid w:val="00184151"/>
    <w:rsid w:val="0018416B"/>
    <w:rsid w:val="001845C5"/>
    <w:rsid w:val="00184E1E"/>
    <w:rsid w:val="00184E2D"/>
    <w:rsid w:val="00184E3F"/>
    <w:rsid w:val="00185724"/>
    <w:rsid w:val="00185B6E"/>
    <w:rsid w:val="0018668E"/>
    <w:rsid w:val="00186948"/>
    <w:rsid w:val="0018737B"/>
    <w:rsid w:val="00190266"/>
    <w:rsid w:val="00190CA0"/>
    <w:rsid w:val="00191351"/>
    <w:rsid w:val="001924B0"/>
    <w:rsid w:val="001925F4"/>
    <w:rsid w:val="001929D3"/>
    <w:rsid w:val="001945D4"/>
    <w:rsid w:val="00194838"/>
    <w:rsid w:val="00195096"/>
    <w:rsid w:val="00195AF6"/>
    <w:rsid w:val="00195D86"/>
    <w:rsid w:val="00195DF4"/>
    <w:rsid w:val="00197430"/>
    <w:rsid w:val="00197507"/>
    <w:rsid w:val="001A01D2"/>
    <w:rsid w:val="001A1119"/>
    <w:rsid w:val="001A1629"/>
    <w:rsid w:val="001A2F5E"/>
    <w:rsid w:val="001A48C8"/>
    <w:rsid w:val="001A4A60"/>
    <w:rsid w:val="001A4E44"/>
    <w:rsid w:val="001A4EC3"/>
    <w:rsid w:val="001A50F7"/>
    <w:rsid w:val="001A56C4"/>
    <w:rsid w:val="001A64B6"/>
    <w:rsid w:val="001A753E"/>
    <w:rsid w:val="001A7748"/>
    <w:rsid w:val="001B06C7"/>
    <w:rsid w:val="001B0C2E"/>
    <w:rsid w:val="001B1A34"/>
    <w:rsid w:val="001B2785"/>
    <w:rsid w:val="001B2C5F"/>
    <w:rsid w:val="001B32DF"/>
    <w:rsid w:val="001B3C54"/>
    <w:rsid w:val="001B5441"/>
    <w:rsid w:val="001B544D"/>
    <w:rsid w:val="001B5C36"/>
    <w:rsid w:val="001B7109"/>
    <w:rsid w:val="001B739B"/>
    <w:rsid w:val="001B7C05"/>
    <w:rsid w:val="001C0070"/>
    <w:rsid w:val="001C0BDB"/>
    <w:rsid w:val="001C122A"/>
    <w:rsid w:val="001C21C0"/>
    <w:rsid w:val="001C40A5"/>
    <w:rsid w:val="001C4AED"/>
    <w:rsid w:val="001C4D9E"/>
    <w:rsid w:val="001C50EB"/>
    <w:rsid w:val="001C5730"/>
    <w:rsid w:val="001C5CD6"/>
    <w:rsid w:val="001C62B9"/>
    <w:rsid w:val="001C65AB"/>
    <w:rsid w:val="001C6B73"/>
    <w:rsid w:val="001C6C1F"/>
    <w:rsid w:val="001C6C9E"/>
    <w:rsid w:val="001C72D8"/>
    <w:rsid w:val="001C731D"/>
    <w:rsid w:val="001C778F"/>
    <w:rsid w:val="001D0086"/>
    <w:rsid w:val="001D0D51"/>
    <w:rsid w:val="001D1CA5"/>
    <w:rsid w:val="001D2EA5"/>
    <w:rsid w:val="001D307F"/>
    <w:rsid w:val="001D40B4"/>
    <w:rsid w:val="001D42F9"/>
    <w:rsid w:val="001D4C45"/>
    <w:rsid w:val="001D4EA2"/>
    <w:rsid w:val="001D4F43"/>
    <w:rsid w:val="001D520E"/>
    <w:rsid w:val="001D53E8"/>
    <w:rsid w:val="001D5929"/>
    <w:rsid w:val="001D6BC6"/>
    <w:rsid w:val="001E1639"/>
    <w:rsid w:val="001E276C"/>
    <w:rsid w:val="001E3A13"/>
    <w:rsid w:val="001E3BE4"/>
    <w:rsid w:val="001E3DD9"/>
    <w:rsid w:val="001E4E4F"/>
    <w:rsid w:val="001E4F63"/>
    <w:rsid w:val="001E6239"/>
    <w:rsid w:val="001E7110"/>
    <w:rsid w:val="001E74F9"/>
    <w:rsid w:val="001E78E3"/>
    <w:rsid w:val="001E7AFF"/>
    <w:rsid w:val="001F149B"/>
    <w:rsid w:val="001F14F5"/>
    <w:rsid w:val="001F291E"/>
    <w:rsid w:val="001F2BEC"/>
    <w:rsid w:val="001F3D70"/>
    <w:rsid w:val="001F44FD"/>
    <w:rsid w:val="001F52E6"/>
    <w:rsid w:val="001F578B"/>
    <w:rsid w:val="001F5932"/>
    <w:rsid w:val="001F5A42"/>
    <w:rsid w:val="001F5C0C"/>
    <w:rsid w:val="001F6B26"/>
    <w:rsid w:val="001F6D44"/>
    <w:rsid w:val="00201AFA"/>
    <w:rsid w:val="002023FA"/>
    <w:rsid w:val="002030ED"/>
    <w:rsid w:val="00203931"/>
    <w:rsid w:val="00203CEC"/>
    <w:rsid w:val="00204039"/>
    <w:rsid w:val="002042D0"/>
    <w:rsid w:val="002045F9"/>
    <w:rsid w:val="00204FA2"/>
    <w:rsid w:val="00205916"/>
    <w:rsid w:val="00205EBA"/>
    <w:rsid w:val="00206121"/>
    <w:rsid w:val="0020620D"/>
    <w:rsid w:val="0020716F"/>
    <w:rsid w:val="0020749B"/>
    <w:rsid w:val="00207BC4"/>
    <w:rsid w:val="00207DCD"/>
    <w:rsid w:val="00207DFE"/>
    <w:rsid w:val="002100DE"/>
    <w:rsid w:val="0021035E"/>
    <w:rsid w:val="00210481"/>
    <w:rsid w:val="0021098B"/>
    <w:rsid w:val="00210E85"/>
    <w:rsid w:val="00210F8D"/>
    <w:rsid w:val="0021147B"/>
    <w:rsid w:val="0021160D"/>
    <w:rsid w:val="0021191A"/>
    <w:rsid w:val="0021192C"/>
    <w:rsid w:val="00211984"/>
    <w:rsid w:val="00211B4F"/>
    <w:rsid w:val="00211EEE"/>
    <w:rsid w:val="00212524"/>
    <w:rsid w:val="00212FBA"/>
    <w:rsid w:val="0021304E"/>
    <w:rsid w:val="00213249"/>
    <w:rsid w:val="00213480"/>
    <w:rsid w:val="002140B4"/>
    <w:rsid w:val="0021425C"/>
    <w:rsid w:val="002144A0"/>
    <w:rsid w:val="00214DD6"/>
    <w:rsid w:val="002151F9"/>
    <w:rsid w:val="002152C4"/>
    <w:rsid w:val="00215A16"/>
    <w:rsid w:val="00215EF6"/>
    <w:rsid w:val="0021603D"/>
    <w:rsid w:val="00216976"/>
    <w:rsid w:val="00216C4B"/>
    <w:rsid w:val="00216E21"/>
    <w:rsid w:val="002175A9"/>
    <w:rsid w:val="00217CE0"/>
    <w:rsid w:val="00220239"/>
    <w:rsid w:val="00220768"/>
    <w:rsid w:val="00220CB0"/>
    <w:rsid w:val="00220DDB"/>
    <w:rsid w:val="00222205"/>
    <w:rsid w:val="00223022"/>
    <w:rsid w:val="0022308F"/>
    <w:rsid w:val="0022382C"/>
    <w:rsid w:val="00224AD1"/>
    <w:rsid w:val="00225A93"/>
    <w:rsid w:val="00226042"/>
    <w:rsid w:val="00226703"/>
    <w:rsid w:val="00226EB7"/>
    <w:rsid w:val="00226FB9"/>
    <w:rsid w:val="00230291"/>
    <w:rsid w:val="00230672"/>
    <w:rsid w:val="00230B3B"/>
    <w:rsid w:val="00230D83"/>
    <w:rsid w:val="002313B0"/>
    <w:rsid w:val="0023224C"/>
    <w:rsid w:val="00232D85"/>
    <w:rsid w:val="00234247"/>
    <w:rsid w:val="0023441B"/>
    <w:rsid w:val="00234B2E"/>
    <w:rsid w:val="00234DB3"/>
    <w:rsid w:val="002353E0"/>
    <w:rsid w:val="00235805"/>
    <w:rsid w:val="00235D2C"/>
    <w:rsid w:val="00235F6F"/>
    <w:rsid w:val="002368EC"/>
    <w:rsid w:val="00236B4D"/>
    <w:rsid w:val="00236B58"/>
    <w:rsid w:val="00236EED"/>
    <w:rsid w:val="002377C0"/>
    <w:rsid w:val="0023783F"/>
    <w:rsid w:val="002379DC"/>
    <w:rsid w:val="00240356"/>
    <w:rsid w:val="002403B7"/>
    <w:rsid w:val="0024113B"/>
    <w:rsid w:val="002420FA"/>
    <w:rsid w:val="002421BF"/>
    <w:rsid w:val="00242722"/>
    <w:rsid w:val="002430CB"/>
    <w:rsid w:val="0024398B"/>
    <w:rsid w:val="002441EE"/>
    <w:rsid w:val="00244799"/>
    <w:rsid w:val="002448A7"/>
    <w:rsid w:val="00244932"/>
    <w:rsid w:val="0024494B"/>
    <w:rsid w:val="00245049"/>
    <w:rsid w:val="00245D7F"/>
    <w:rsid w:val="00246C07"/>
    <w:rsid w:val="00247A34"/>
    <w:rsid w:val="00247A83"/>
    <w:rsid w:val="002507E3"/>
    <w:rsid w:val="0025160D"/>
    <w:rsid w:val="0025176C"/>
    <w:rsid w:val="002517B7"/>
    <w:rsid w:val="002519CE"/>
    <w:rsid w:val="0025291C"/>
    <w:rsid w:val="00252AF7"/>
    <w:rsid w:val="00252B92"/>
    <w:rsid w:val="00253FE1"/>
    <w:rsid w:val="002542AA"/>
    <w:rsid w:val="0025530E"/>
    <w:rsid w:val="00255C34"/>
    <w:rsid w:val="00255F7C"/>
    <w:rsid w:val="002562A9"/>
    <w:rsid w:val="002564AC"/>
    <w:rsid w:val="00256643"/>
    <w:rsid w:val="00256D17"/>
    <w:rsid w:val="0025745B"/>
    <w:rsid w:val="00257879"/>
    <w:rsid w:val="00257E68"/>
    <w:rsid w:val="002600BA"/>
    <w:rsid w:val="00260E1B"/>
    <w:rsid w:val="00260FBA"/>
    <w:rsid w:val="00262049"/>
    <w:rsid w:val="002642AE"/>
    <w:rsid w:val="002643C0"/>
    <w:rsid w:val="00264442"/>
    <w:rsid w:val="002647EE"/>
    <w:rsid w:val="00264C72"/>
    <w:rsid w:val="00264E69"/>
    <w:rsid w:val="002654FC"/>
    <w:rsid w:val="00266032"/>
    <w:rsid w:val="00266F04"/>
    <w:rsid w:val="002672C2"/>
    <w:rsid w:val="00267689"/>
    <w:rsid w:val="00267B21"/>
    <w:rsid w:val="00267F18"/>
    <w:rsid w:val="00270006"/>
    <w:rsid w:val="002700B3"/>
    <w:rsid w:val="00271B70"/>
    <w:rsid w:val="0027282B"/>
    <w:rsid w:val="00272F03"/>
    <w:rsid w:val="00272FA6"/>
    <w:rsid w:val="00272FCC"/>
    <w:rsid w:val="002738D9"/>
    <w:rsid w:val="00274032"/>
    <w:rsid w:val="00274973"/>
    <w:rsid w:val="00274B13"/>
    <w:rsid w:val="00274B65"/>
    <w:rsid w:val="00274EB4"/>
    <w:rsid w:val="002752A9"/>
    <w:rsid w:val="00275B67"/>
    <w:rsid w:val="00276155"/>
    <w:rsid w:val="002764E3"/>
    <w:rsid w:val="002768F1"/>
    <w:rsid w:val="00280537"/>
    <w:rsid w:val="002806AD"/>
    <w:rsid w:val="00280D4E"/>
    <w:rsid w:val="00281D47"/>
    <w:rsid w:val="00282ACA"/>
    <w:rsid w:val="00282FDB"/>
    <w:rsid w:val="0028319E"/>
    <w:rsid w:val="002845FA"/>
    <w:rsid w:val="00285242"/>
    <w:rsid w:val="00285D5F"/>
    <w:rsid w:val="002869AE"/>
    <w:rsid w:val="00286B37"/>
    <w:rsid w:val="00286ED6"/>
    <w:rsid w:val="00287B08"/>
    <w:rsid w:val="00287C56"/>
    <w:rsid w:val="002904D3"/>
    <w:rsid w:val="00290E67"/>
    <w:rsid w:val="00292117"/>
    <w:rsid w:val="00293510"/>
    <w:rsid w:val="00293529"/>
    <w:rsid w:val="002938AF"/>
    <w:rsid w:val="00293BD2"/>
    <w:rsid w:val="00294881"/>
    <w:rsid w:val="002949A4"/>
    <w:rsid w:val="00294B9C"/>
    <w:rsid w:val="00294F61"/>
    <w:rsid w:val="00295D0F"/>
    <w:rsid w:val="00295F25"/>
    <w:rsid w:val="00296495"/>
    <w:rsid w:val="00296F58"/>
    <w:rsid w:val="00297E7E"/>
    <w:rsid w:val="002A0952"/>
    <w:rsid w:val="002A117A"/>
    <w:rsid w:val="002A1646"/>
    <w:rsid w:val="002A16CA"/>
    <w:rsid w:val="002A195F"/>
    <w:rsid w:val="002A19C6"/>
    <w:rsid w:val="002A2125"/>
    <w:rsid w:val="002A2309"/>
    <w:rsid w:val="002A2E30"/>
    <w:rsid w:val="002A3180"/>
    <w:rsid w:val="002A34BB"/>
    <w:rsid w:val="002A490E"/>
    <w:rsid w:val="002A4C1F"/>
    <w:rsid w:val="002A4F49"/>
    <w:rsid w:val="002A6150"/>
    <w:rsid w:val="002A627A"/>
    <w:rsid w:val="002A750F"/>
    <w:rsid w:val="002A7680"/>
    <w:rsid w:val="002A7988"/>
    <w:rsid w:val="002B1CB3"/>
    <w:rsid w:val="002B200B"/>
    <w:rsid w:val="002B2C64"/>
    <w:rsid w:val="002B3E40"/>
    <w:rsid w:val="002B48AD"/>
    <w:rsid w:val="002B48B5"/>
    <w:rsid w:val="002B54E4"/>
    <w:rsid w:val="002B60E6"/>
    <w:rsid w:val="002B66A9"/>
    <w:rsid w:val="002B6A68"/>
    <w:rsid w:val="002B6D6A"/>
    <w:rsid w:val="002B7234"/>
    <w:rsid w:val="002B75C2"/>
    <w:rsid w:val="002B79EA"/>
    <w:rsid w:val="002C0549"/>
    <w:rsid w:val="002C0C05"/>
    <w:rsid w:val="002C1384"/>
    <w:rsid w:val="002C1DB8"/>
    <w:rsid w:val="002C29BA"/>
    <w:rsid w:val="002C3419"/>
    <w:rsid w:val="002C367B"/>
    <w:rsid w:val="002C3B05"/>
    <w:rsid w:val="002C3EF3"/>
    <w:rsid w:val="002C435B"/>
    <w:rsid w:val="002C4545"/>
    <w:rsid w:val="002C5399"/>
    <w:rsid w:val="002C5C77"/>
    <w:rsid w:val="002C6D45"/>
    <w:rsid w:val="002C741B"/>
    <w:rsid w:val="002C762F"/>
    <w:rsid w:val="002D0AF0"/>
    <w:rsid w:val="002D14AD"/>
    <w:rsid w:val="002D1C5E"/>
    <w:rsid w:val="002D2223"/>
    <w:rsid w:val="002D2397"/>
    <w:rsid w:val="002D2BBB"/>
    <w:rsid w:val="002D3C51"/>
    <w:rsid w:val="002D3EF3"/>
    <w:rsid w:val="002D463B"/>
    <w:rsid w:val="002D4C7D"/>
    <w:rsid w:val="002D4F55"/>
    <w:rsid w:val="002D5078"/>
    <w:rsid w:val="002D5257"/>
    <w:rsid w:val="002D5EBC"/>
    <w:rsid w:val="002D6AC5"/>
    <w:rsid w:val="002D71BD"/>
    <w:rsid w:val="002E0206"/>
    <w:rsid w:val="002E0C42"/>
    <w:rsid w:val="002E1120"/>
    <w:rsid w:val="002E11F0"/>
    <w:rsid w:val="002E1A7D"/>
    <w:rsid w:val="002E1E8B"/>
    <w:rsid w:val="002E219D"/>
    <w:rsid w:val="002E35E1"/>
    <w:rsid w:val="002E37C4"/>
    <w:rsid w:val="002E37EE"/>
    <w:rsid w:val="002E3CDB"/>
    <w:rsid w:val="002E3EC2"/>
    <w:rsid w:val="002E4C62"/>
    <w:rsid w:val="002E5584"/>
    <w:rsid w:val="002E648A"/>
    <w:rsid w:val="002E7064"/>
    <w:rsid w:val="002E730E"/>
    <w:rsid w:val="002F00CD"/>
    <w:rsid w:val="002F00FA"/>
    <w:rsid w:val="002F068D"/>
    <w:rsid w:val="002F0B2D"/>
    <w:rsid w:val="002F462C"/>
    <w:rsid w:val="002F4E52"/>
    <w:rsid w:val="002F5471"/>
    <w:rsid w:val="002F5724"/>
    <w:rsid w:val="002F61CA"/>
    <w:rsid w:val="002F63AE"/>
    <w:rsid w:val="002F6875"/>
    <w:rsid w:val="002F68A7"/>
    <w:rsid w:val="002F6D7F"/>
    <w:rsid w:val="002F72BB"/>
    <w:rsid w:val="002F7745"/>
    <w:rsid w:val="0030012F"/>
    <w:rsid w:val="0030090F"/>
    <w:rsid w:val="00301D6F"/>
    <w:rsid w:val="00301ED6"/>
    <w:rsid w:val="00302B6B"/>
    <w:rsid w:val="003031A4"/>
    <w:rsid w:val="00303EFD"/>
    <w:rsid w:val="00303FDC"/>
    <w:rsid w:val="0030684D"/>
    <w:rsid w:val="00306958"/>
    <w:rsid w:val="003070BC"/>
    <w:rsid w:val="003076BD"/>
    <w:rsid w:val="003108FE"/>
    <w:rsid w:val="00310EC1"/>
    <w:rsid w:val="00311540"/>
    <w:rsid w:val="00313595"/>
    <w:rsid w:val="0031382E"/>
    <w:rsid w:val="00313853"/>
    <w:rsid w:val="00313CDA"/>
    <w:rsid w:val="0031508B"/>
    <w:rsid w:val="0031598E"/>
    <w:rsid w:val="00315E55"/>
    <w:rsid w:val="00316340"/>
    <w:rsid w:val="00316CDA"/>
    <w:rsid w:val="00316D06"/>
    <w:rsid w:val="00317BDC"/>
    <w:rsid w:val="00317CD8"/>
    <w:rsid w:val="00320A73"/>
    <w:rsid w:val="00320DD4"/>
    <w:rsid w:val="0032181F"/>
    <w:rsid w:val="00321B56"/>
    <w:rsid w:val="00321CDB"/>
    <w:rsid w:val="00322032"/>
    <w:rsid w:val="003224B5"/>
    <w:rsid w:val="00322578"/>
    <w:rsid w:val="00322D44"/>
    <w:rsid w:val="003232DD"/>
    <w:rsid w:val="003237C9"/>
    <w:rsid w:val="003238A5"/>
    <w:rsid w:val="00324548"/>
    <w:rsid w:val="00324E17"/>
    <w:rsid w:val="0032531B"/>
    <w:rsid w:val="00325EBA"/>
    <w:rsid w:val="003269F4"/>
    <w:rsid w:val="00326A06"/>
    <w:rsid w:val="00327AF2"/>
    <w:rsid w:val="00327D99"/>
    <w:rsid w:val="00327FAD"/>
    <w:rsid w:val="0033046F"/>
    <w:rsid w:val="0033068C"/>
    <w:rsid w:val="00330AB9"/>
    <w:rsid w:val="00330AF7"/>
    <w:rsid w:val="00330EF0"/>
    <w:rsid w:val="0033117F"/>
    <w:rsid w:val="0033120B"/>
    <w:rsid w:val="003316D3"/>
    <w:rsid w:val="0033176E"/>
    <w:rsid w:val="00332DE3"/>
    <w:rsid w:val="00332F42"/>
    <w:rsid w:val="003336DF"/>
    <w:rsid w:val="00334436"/>
    <w:rsid w:val="0033449A"/>
    <w:rsid w:val="0033548B"/>
    <w:rsid w:val="0033606C"/>
    <w:rsid w:val="0033715B"/>
    <w:rsid w:val="00337698"/>
    <w:rsid w:val="003376D4"/>
    <w:rsid w:val="00337881"/>
    <w:rsid w:val="0033795F"/>
    <w:rsid w:val="0034078A"/>
    <w:rsid w:val="00340C3E"/>
    <w:rsid w:val="00341DB9"/>
    <w:rsid w:val="00343842"/>
    <w:rsid w:val="00343CDC"/>
    <w:rsid w:val="003446F2"/>
    <w:rsid w:val="00344BFF"/>
    <w:rsid w:val="00344C4A"/>
    <w:rsid w:val="00346040"/>
    <w:rsid w:val="003468EB"/>
    <w:rsid w:val="003477A5"/>
    <w:rsid w:val="00350515"/>
    <w:rsid w:val="00351D13"/>
    <w:rsid w:val="0035268E"/>
    <w:rsid w:val="003528E2"/>
    <w:rsid w:val="00352ACE"/>
    <w:rsid w:val="003535E6"/>
    <w:rsid w:val="003539AA"/>
    <w:rsid w:val="00353B85"/>
    <w:rsid w:val="00353E8F"/>
    <w:rsid w:val="00354376"/>
    <w:rsid w:val="00355023"/>
    <w:rsid w:val="0035571F"/>
    <w:rsid w:val="003570D0"/>
    <w:rsid w:val="0035727D"/>
    <w:rsid w:val="00357D2A"/>
    <w:rsid w:val="00360204"/>
    <w:rsid w:val="00360DD2"/>
    <w:rsid w:val="00361079"/>
    <w:rsid w:val="00362F40"/>
    <w:rsid w:val="00363196"/>
    <w:rsid w:val="003641B0"/>
    <w:rsid w:val="003645C9"/>
    <w:rsid w:val="00366D46"/>
    <w:rsid w:val="00367CAE"/>
    <w:rsid w:val="00367E61"/>
    <w:rsid w:val="0037136A"/>
    <w:rsid w:val="00372130"/>
    <w:rsid w:val="0037368E"/>
    <w:rsid w:val="00373A5D"/>
    <w:rsid w:val="00373B0D"/>
    <w:rsid w:val="003754DD"/>
    <w:rsid w:val="00375592"/>
    <w:rsid w:val="00376375"/>
    <w:rsid w:val="0037651E"/>
    <w:rsid w:val="003767E8"/>
    <w:rsid w:val="00376C94"/>
    <w:rsid w:val="003804FC"/>
    <w:rsid w:val="00380553"/>
    <w:rsid w:val="00380D5E"/>
    <w:rsid w:val="00381827"/>
    <w:rsid w:val="00382201"/>
    <w:rsid w:val="00382215"/>
    <w:rsid w:val="00382E3C"/>
    <w:rsid w:val="00383F61"/>
    <w:rsid w:val="00383FDA"/>
    <w:rsid w:val="003847C9"/>
    <w:rsid w:val="00385AE6"/>
    <w:rsid w:val="00385BD5"/>
    <w:rsid w:val="00385EBF"/>
    <w:rsid w:val="003869E3"/>
    <w:rsid w:val="00386A18"/>
    <w:rsid w:val="00387548"/>
    <w:rsid w:val="00387A11"/>
    <w:rsid w:val="00387F6E"/>
    <w:rsid w:val="00390036"/>
    <w:rsid w:val="0039101B"/>
    <w:rsid w:val="00391698"/>
    <w:rsid w:val="003929BB"/>
    <w:rsid w:val="00392D12"/>
    <w:rsid w:val="00393150"/>
    <w:rsid w:val="00393800"/>
    <w:rsid w:val="00394961"/>
    <w:rsid w:val="00394B70"/>
    <w:rsid w:val="0039528A"/>
    <w:rsid w:val="0039625A"/>
    <w:rsid w:val="00397550"/>
    <w:rsid w:val="003A0059"/>
    <w:rsid w:val="003A18F6"/>
    <w:rsid w:val="003A1FD8"/>
    <w:rsid w:val="003A2979"/>
    <w:rsid w:val="003A3B3A"/>
    <w:rsid w:val="003A4F3B"/>
    <w:rsid w:val="003A501E"/>
    <w:rsid w:val="003A646F"/>
    <w:rsid w:val="003A64AA"/>
    <w:rsid w:val="003A6F22"/>
    <w:rsid w:val="003A6F8D"/>
    <w:rsid w:val="003A71D4"/>
    <w:rsid w:val="003B0008"/>
    <w:rsid w:val="003B0657"/>
    <w:rsid w:val="003B0761"/>
    <w:rsid w:val="003B091E"/>
    <w:rsid w:val="003B18C1"/>
    <w:rsid w:val="003B1E1B"/>
    <w:rsid w:val="003B292B"/>
    <w:rsid w:val="003B2FFC"/>
    <w:rsid w:val="003B318F"/>
    <w:rsid w:val="003B381F"/>
    <w:rsid w:val="003B3A61"/>
    <w:rsid w:val="003B437A"/>
    <w:rsid w:val="003B44E4"/>
    <w:rsid w:val="003B5251"/>
    <w:rsid w:val="003B5EBE"/>
    <w:rsid w:val="003B661B"/>
    <w:rsid w:val="003B74A2"/>
    <w:rsid w:val="003B74C5"/>
    <w:rsid w:val="003B7888"/>
    <w:rsid w:val="003C01F2"/>
    <w:rsid w:val="003C15E8"/>
    <w:rsid w:val="003C17AE"/>
    <w:rsid w:val="003C18F9"/>
    <w:rsid w:val="003C1A9D"/>
    <w:rsid w:val="003C2660"/>
    <w:rsid w:val="003C3E62"/>
    <w:rsid w:val="003C4AAA"/>
    <w:rsid w:val="003C50A8"/>
    <w:rsid w:val="003C5EC4"/>
    <w:rsid w:val="003C6577"/>
    <w:rsid w:val="003C6F4D"/>
    <w:rsid w:val="003C71A7"/>
    <w:rsid w:val="003C71A9"/>
    <w:rsid w:val="003D0ED4"/>
    <w:rsid w:val="003D1010"/>
    <w:rsid w:val="003D1E0D"/>
    <w:rsid w:val="003D233A"/>
    <w:rsid w:val="003D2AC0"/>
    <w:rsid w:val="003D36C5"/>
    <w:rsid w:val="003D3CBF"/>
    <w:rsid w:val="003D3E84"/>
    <w:rsid w:val="003D5832"/>
    <w:rsid w:val="003D5A13"/>
    <w:rsid w:val="003D5F42"/>
    <w:rsid w:val="003D699B"/>
    <w:rsid w:val="003D7335"/>
    <w:rsid w:val="003D7465"/>
    <w:rsid w:val="003D763D"/>
    <w:rsid w:val="003D7F43"/>
    <w:rsid w:val="003E13BA"/>
    <w:rsid w:val="003E25F5"/>
    <w:rsid w:val="003E38F4"/>
    <w:rsid w:val="003E39A9"/>
    <w:rsid w:val="003E3AE5"/>
    <w:rsid w:val="003E3CC4"/>
    <w:rsid w:val="003E5180"/>
    <w:rsid w:val="003E5208"/>
    <w:rsid w:val="003E5B62"/>
    <w:rsid w:val="003E638B"/>
    <w:rsid w:val="003E6947"/>
    <w:rsid w:val="003E6CCD"/>
    <w:rsid w:val="003E6CEE"/>
    <w:rsid w:val="003F07E9"/>
    <w:rsid w:val="003F199D"/>
    <w:rsid w:val="003F1FE0"/>
    <w:rsid w:val="003F21E2"/>
    <w:rsid w:val="003F246C"/>
    <w:rsid w:val="003F254A"/>
    <w:rsid w:val="003F25DE"/>
    <w:rsid w:val="003F308E"/>
    <w:rsid w:val="003F381D"/>
    <w:rsid w:val="003F427E"/>
    <w:rsid w:val="003F4BD3"/>
    <w:rsid w:val="003F4D3F"/>
    <w:rsid w:val="003F50E2"/>
    <w:rsid w:val="003F6014"/>
    <w:rsid w:val="003F63A3"/>
    <w:rsid w:val="003F66F4"/>
    <w:rsid w:val="003F6C89"/>
    <w:rsid w:val="003F7364"/>
    <w:rsid w:val="00400724"/>
    <w:rsid w:val="0040077A"/>
    <w:rsid w:val="00401651"/>
    <w:rsid w:val="0040175B"/>
    <w:rsid w:val="00401876"/>
    <w:rsid w:val="00402101"/>
    <w:rsid w:val="00402632"/>
    <w:rsid w:val="00402A58"/>
    <w:rsid w:val="00402C1B"/>
    <w:rsid w:val="00402F7A"/>
    <w:rsid w:val="00404808"/>
    <w:rsid w:val="00404895"/>
    <w:rsid w:val="00404D06"/>
    <w:rsid w:val="00404D3F"/>
    <w:rsid w:val="00405FDB"/>
    <w:rsid w:val="0040641A"/>
    <w:rsid w:val="00406EB6"/>
    <w:rsid w:val="004077AA"/>
    <w:rsid w:val="004101C6"/>
    <w:rsid w:val="00410361"/>
    <w:rsid w:val="00410D41"/>
    <w:rsid w:val="00412E63"/>
    <w:rsid w:val="0041388E"/>
    <w:rsid w:val="00414E1B"/>
    <w:rsid w:val="00417784"/>
    <w:rsid w:val="00417B72"/>
    <w:rsid w:val="00420A91"/>
    <w:rsid w:val="004213F6"/>
    <w:rsid w:val="00421944"/>
    <w:rsid w:val="00421A72"/>
    <w:rsid w:val="00422910"/>
    <w:rsid w:val="00423089"/>
    <w:rsid w:val="004231A7"/>
    <w:rsid w:val="0042384E"/>
    <w:rsid w:val="00424918"/>
    <w:rsid w:val="00425346"/>
    <w:rsid w:val="004262F3"/>
    <w:rsid w:val="00426F25"/>
    <w:rsid w:val="0042723B"/>
    <w:rsid w:val="0042731B"/>
    <w:rsid w:val="00427A7E"/>
    <w:rsid w:val="00427CB3"/>
    <w:rsid w:val="00427E2C"/>
    <w:rsid w:val="00427E98"/>
    <w:rsid w:val="004305A3"/>
    <w:rsid w:val="00430A48"/>
    <w:rsid w:val="00431661"/>
    <w:rsid w:val="00431A5B"/>
    <w:rsid w:val="004330AF"/>
    <w:rsid w:val="004339E4"/>
    <w:rsid w:val="00433CCF"/>
    <w:rsid w:val="00433FC7"/>
    <w:rsid w:val="00436127"/>
    <w:rsid w:val="00436DCD"/>
    <w:rsid w:val="0043777C"/>
    <w:rsid w:val="0044056C"/>
    <w:rsid w:val="00440A87"/>
    <w:rsid w:val="00440C33"/>
    <w:rsid w:val="00441F7B"/>
    <w:rsid w:val="00442C3B"/>
    <w:rsid w:val="00442F25"/>
    <w:rsid w:val="004433CB"/>
    <w:rsid w:val="00443929"/>
    <w:rsid w:val="00443CAC"/>
    <w:rsid w:val="004452F7"/>
    <w:rsid w:val="0044557B"/>
    <w:rsid w:val="0044646E"/>
    <w:rsid w:val="00446AF7"/>
    <w:rsid w:val="00447357"/>
    <w:rsid w:val="00447414"/>
    <w:rsid w:val="0045214B"/>
    <w:rsid w:val="004529A3"/>
    <w:rsid w:val="00452A84"/>
    <w:rsid w:val="00452CC4"/>
    <w:rsid w:val="00452D9F"/>
    <w:rsid w:val="00455621"/>
    <w:rsid w:val="00460049"/>
    <w:rsid w:val="00460C04"/>
    <w:rsid w:val="00460C78"/>
    <w:rsid w:val="00462395"/>
    <w:rsid w:val="004624C0"/>
    <w:rsid w:val="00462E48"/>
    <w:rsid w:val="004640A0"/>
    <w:rsid w:val="00464749"/>
    <w:rsid w:val="0046511F"/>
    <w:rsid w:val="004661B4"/>
    <w:rsid w:val="00466C76"/>
    <w:rsid w:val="00466FE4"/>
    <w:rsid w:val="0046765F"/>
    <w:rsid w:val="00467A1E"/>
    <w:rsid w:val="0047091C"/>
    <w:rsid w:val="00471E77"/>
    <w:rsid w:val="00471ED5"/>
    <w:rsid w:val="00471F8D"/>
    <w:rsid w:val="00472977"/>
    <w:rsid w:val="00472B7B"/>
    <w:rsid w:val="004737DD"/>
    <w:rsid w:val="00473A03"/>
    <w:rsid w:val="00473DE7"/>
    <w:rsid w:val="00473F4B"/>
    <w:rsid w:val="004745DC"/>
    <w:rsid w:val="004750BE"/>
    <w:rsid w:val="00475103"/>
    <w:rsid w:val="00475CCE"/>
    <w:rsid w:val="004763D7"/>
    <w:rsid w:val="00476BA3"/>
    <w:rsid w:val="00477296"/>
    <w:rsid w:val="0047784C"/>
    <w:rsid w:val="00477A4C"/>
    <w:rsid w:val="00477B79"/>
    <w:rsid w:val="00477F63"/>
    <w:rsid w:val="004815FC"/>
    <w:rsid w:val="00484569"/>
    <w:rsid w:val="004864D0"/>
    <w:rsid w:val="00486F3F"/>
    <w:rsid w:val="00487003"/>
    <w:rsid w:val="004871D8"/>
    <w:rsid w:val="00490094"/>
    <w:rsid w:val="00490F7B"/>
    <w:rsid w:val="004917ED"/>
    <w:rsid w:val="00491C94"/>
    <w:rsid w:val="00492A48"/>
    <w:rsid w:val="00492D71"/>
    <w:rsid w:val="0049312A"/>
    <w:rsid w:val="00493326"/>
    <w:rsid w:val="00493B07"/>
    <w:rsid w:val="00493B9F"/>
    <w:rsid w:val="00494986"/>
    <w:rsid w:val="00494CBD"/>
    <w:rsid w:val="00496088"/>
    <w:rsid w:val="00496271"/>
    <w:rsid w:val="00496860"/>
    <w:rsid w:val="00496EBC"/>
    <w:rsid w:val="00497F05"/>
    <w:rsid w:val="004A058A"/>
    <w:rsid w:val="004A0DD8"/>
    <w:rsid w:val="004A0EB3"/>
    <w:rsid w:val="004A1923"/>
    <w:rsid w:val="004A1E41"/>
    <w:rsid w:val="004A29F5"/>
    <w:rsid w:val="004A3022"/>
    <w:rsid w:val="004A348B"/>
    <w:rsid w:val="004A3512"/>
    <w:rsid w:val="004A3C0A"/>
    <w:rsid w:val="004A40AE"/>
    <w:rsid w:val="004A5163"/>
    <w:rsid w:val="004A5415"/>
    <w:rsid w:val="004A5A97"/>
    <w:rsid w:val="004A613A"/>
    <w:rsid w:val="004A6F51"/>
    <w:rsid w:val="004A7933"/>
    <w:rsid w:val="004A7EF4"/>
    <w:rsid w:val="004B0A96"/>
    <w:rsid w:val="004B255E"/>
    <w:rsid w:val="004B3B7A"/>
    <w:rsid w:val="004B40C5"/>
    <w:rsid w:val="004B430C"/>
    <w:rsid w:val="004B4410"/>
    <w:rsid w:val="004B49DE"/>
    <w:rsid w:val="004B62C3"/>
    <w:rsid w:val="004C008B"/>
    <w:rsid w:val="004C01E2"/>
    <w:rsid w:val="004C0B56"/>
    <w:rsid w:val="004C0D73"/>
    <w:rsid w:val="004C1737"/>
    <w:rsid w:val="004C1FC1"/>
    <w:rsid w:val="004C36BA"/>
    <w:rsid w:val="004C42FB"/>
    <w:rsid w:val="004C5BF8"/>
    <w:rsid w:val="004C6252"/>
    <w:rsid w:val="004C64A2"/>
    <w:rsid w:val="004C6A1A"/>
    <w:rsid w:val="004C6B07"/>
    <w:rsid w:val="004C6B7A"/>
    <w:rsid w:val="004C7375"/>
    <w:rsid w:val="004C7D0F"/>
    <w:rsid w:val="004D023F"/>
    <w:rsid w:val="004D0836"/>
    <w:rsid w:val="004D0C49"/>
    <w:rsid w:val="004D1435"/>
    <w:rsid w:val="004D2720"/>
    <w:rsid w:val="004D3A90"/>
    <w:rsid w:val="004D41AA"/>
    <w:rsid w:val="004D4964"/>
    <w:rsid w:val="004D4AF7"/>
    <w:rsid w:val="004D4D88"/>
    <w:rsid w:val="004D5B98"/>
    <w:rsid w:val="004D5E6C"/>
    <w:rsid w:val="004D6085"/>
    <w:rsid w:val="004D650F"/>
    <w:rsid w:val="004D67BC"/>
    <w:rsid w:val="004D6B33"/>
    <w:rsid w:val="004D6E52"/>
    <w:rsid w:val="004D70ED"/>
    <w:rsid w:val="004D72A3"/>
    <w:rsid w:val="004D7C44"/>
    <w:rsid w:val="004E0E27"/>
    <w:rsid w:val="004E1243"/>
    <w:rsid w:val="004E1527"/>
    <w:rsid w:val="004E2644"/>
    <w:rsid w:val="004E2868"/>
    <w:rsid w:val="004E43D0"/>
    <w:rsid w:val="004E58C5"/>
    <w:rsid w:val="004E5B71"/>
    <w:rsid w:val="004E5BBC"/>
    <w:rsid w:val="004E5EEC"/>
    <w:rsid w:val="004E69D1"/>
    <w:rsid w:val="004E6FD1"/>
    <w:rsid w:val="004E70B4"/>
    <w:rsid w:val="004E712C"/>
    <w:rsid w:val="004E7618"/>
    <w:rsid w:val="004E78E2"/>
    <w:rsid w:val="004E7BBF"/>
    <w:rsid w:val="004E7E41"/>
    <w:rsid w:val="004F0D56"/>
    <w:rsid w:val="004F0EBF"/>
    <w:rsid w:val="004F13EC"/>
    <w:rsid w:val="004F1D61"/>
    <w:rsid w:val="004F239E"/>
    <w:rsid w:val="004F2D6E"/>
    <w:rsid w:val="004F4693"/>
    <w:rsid w:val="004F5031"/>
    <w:rsid w:val="004F5C8D"/>
    <w:rsid w:val="004F5D81"/>
    <w:rsid w:val="004F5E7F"/>
    <w:rsid w:val="004F6195"/>
    <w:rsid w:val="004F6EBD"/>
    <w:rsid w:val="004F77AF"/>
    <w:rsid w:val="00500CE6"/>
    <w:rsid w:val="00501B86"/>
    <w:rsid w:val="00503895"/>
    <w:rsid w:val="00503BA3"/>
    <w:rsid w:val="00504328"/>
    <w:rsid w:val="005050BD"/>
    <w:rsid w:val="00505247"/>
    <w:rsid w:val="00505587"/>
    <w:rsid w:val="00505653"/>
    <w:rsid w:val="005056FD"/>
    <w:rsid w:val="00506F6A"/>
    <w:rsid w:val="00507761"/>
    <w:rsid w:val="005077A1"/>
    <w:rsid w:val="0051069A"/>
    <w:rsid w:val="00510CD4"/>
    <w:rsid w:val="005110FA"/>
    <w:rsid w:val="0051232B"/>
    <w:rsid w:val="005128BB"/>
    <w:rsid w:val="005140C3"/>
    <w:rsid w:val="00515E91"/>
    <w:rsid w:val="00516382"/>
    <w:rsid w:val="005167A1"/>
    <w:rsid w:val="005169CE"/>
    <w:rsid w:val="0051724F"/>
    <w:rsid w:val="00517E1A"/>
    <w:rsid w:val="00520588"/>
    <w:rsid w:val="005207E4"/>
    <w:rsid w:val="00520F2D"/>
    <w:rsid w:val="005222EA"/>
    <w:rsid w:val="00522326"/>
    <w:rsid w:val="005224DF"/>
    <w:rsid w:val="00522B3D"/>
    <w:rsid w:val="00523E1E"/>
    <w:rsid w:val="005248F6"/>
    <w:rsid w:val="00524D85"/>
    <w:rsid w:val="00525DD4"/>
    <w:rsid w:val="005265B0"/>
    <w:rsid w:val="00526A18"/>
    <w:rsid w:val="00530006"/>
    <w:rsid w:val="00530D57"/>
    <w:rsid w:val="0053157A"/>
    <w:rsid w:val="005317F7"/>
    <w:rsid w:val="00532189"/>
    <w:rsid w:val="005322E4"/>
    <w:rsid w:val="00532652"/>
    <w:rsid w:val="005328D0"/>
    <w:rsid w:val="005332B2"/>
    <w:rsid w:val="00533CF0"/>
    <w:rsid w:val="00535171"/>
    <w:rsid w:val="00536FE9"/>
    <w:rsid w:val="0053702F"/>
    <w:rsid w:val="005374B6"/>
    <w:rsid w:val="00537D8D"/>
    <w:rsid w:val="005401A4"/>
    <w:rsid w:val="00540DF7"/>
    <w:rsid w:val="00540F9B"/>
    <w:rsid w:val="0054150F"/>
    <w:rsid w:val="00541E1A"/>
    <w:rsid w:val="00541F13"/>
    <w:rsid w:val="00541F76"/>
    <w:rsid w:val="00541FDD"/>
    <w:rsid w:val="005423D5"/>
    <w:rsid w:val="0054256A"/>
    <w:rsid w:val="0054358D"/>
    <w:rsid w:val="00544090"/>
    <w:rsid w:val="00544806"/>
    <w:rsid w:val="00544F58"/>
    <w:rsid w:val="005453F7"/>
    <w:rsid w:val="0054563D"/>
    <w:rsid w:val="00546200"/>
    <w:rsid w:val="00546802"/>
    <w:rsid w:val="00546846"/>
    <w:rsid w:val="00546D6F"/>
    <w:rsid w:val="00551528"/>
    <w:rsid w:val="00551539"/>
    <w:rsid w:val="00551805"/>
    <w:rsid w:val="00551991"/>
    <w:rsid w:val="00552385"/>
    <w:rsid w:val="005538D4"/>
    <w:rsid w:val="00553DBD"/>
    <w:rsid w:val="00554106"/>
    <w:rsid w:val="00554107"/>
    <w:rsid w:val="00555BE1"/>
    <w:rsid w:val="00556109"/>
    <w:rsid w:val="005562AF"/>
    <w:rsid w:val="00556E64"/>
    <w:rsid w:val="00557A69"/>
    <w:rsid w:val="00557C63"/>
    <w:rsid w:val="00557D17"/>
    <w:rsid w:val="0056003D"/>
    <w:rsid w:val="00560CAA"/>
    <w:rsid w:val="005620BC"/>
    <w:rsid w:val="005621A4"/>
    <w:rsid w:val="00562815"/>
    <w:rsid w:val="00562A8F"/>
    <w:rsid w:val="00563571"/>
    <w:rsid w:val="00563A1D"/>
    <w:rsid w:val="00563C0C"/>
    <w:rsid w:val="00564DA3"/>
    <w:rsid w:val="00564FEE"/>
    <w:rsid w:val="00565A7C"/>
    <w:rsid w:val="005667DE"/>
    <w:rsid w:val="00566921"/>
    <w:rsid w:val="00566D37"/>
    <w:rsid w:val="00566EF6"/>
    <w:rsid w:val="00567054"/>
    <w:rsid w:val="005702FA"/>
    <w:rsid w:val="0057069C"/>
    <w:rsid w:val="00570A84"/>
    <w:rsid w:val="00570D21"/>
    <w:rsid w:val="005715F7"/>
    <w:rsid w:val="00571642"/>
    <w:rsid w:val="00571D45"/>
    <w:rsid w:val="005721BA"/>
    <w:rsid w:val="0057292E"/>
    <w:rsid w:val="005740BA"/>
    <w:rsid w:val="005746CE"/>
    <w:rsid w:val="00574CBD"/>
    <w:rsid w:val="0057540A"/>
    <w:rsid w:val="00575469"/>
    <w:rsid w:val="00575DBD"/>
    <w:rsid w:val="00576554"/>
    <w:rsid w:val="00577683"/>
    <w:rsid w:val="00577EE3"/>
    <w:rsid w:val="005801FA"/>
    <w:rsid w:val="005803B3"/>
    <w:rsid w:val="00580CAD"/>
    <w:rsid w:val="00580E48"/>
    <w:rsid w:val="00580F4F"/>
    <w:rsid w:val="00581626"/>
    <w:rsid w:val="00581971"/>
    <w:rsid w:val="00581FAC"/>
    <w:rsid w:val="00582A21"/>
    <w:rsid w:val="00582A61"/>
    <w:rsid w:val="00583200"/>
    <w:rsid w:val="00583B45"/>
    <w:rsid w:val="005842A6"/>
    <w:rsid w:val="00584439"/>
    <w:rsid w:val="0058453F"/>
    <w:rsid w:val="005849A8"/>
    <w:rsid w:val="00584F31"/>
    <w:rsid w:val="00585E57"/>
    <w:rsid w:val="0058654B"/>
    <w:rsid w:val="005865EF"/>
    <w:rsid w:val="00587C33"/>
    <w:rsid w:val="00587DA8"/>
    <w:rsid w:val="005909B6"/>
    <w:rsid w:val="00591A45"/>
    <w:rsid w:val="005927EB"/>
    <w:rsid w:val="0059319A"/>
    <w:rsid w:val="005938C9"/>
    <w:rsid w:val="00593DED"/>
    <w:rsid w:val="00594146"/>
    <w:rsid w:val="00594185"/>
    <w:rsid w:val="00594583"/>
    <w:rsid w:val="00595256"/>
    <w:rsid w:val="0059539F"/>
    <w:rsid w:val="00595CFD"/>
    <w:rsid w:val="00595DBD"/>
    <w:rsid w:val="00596449"/>
    <w:rsid w:val="00596B79"/>
    <w:rsid w:val="0059746A"/>
    <w:rsid w:val="0059746F"/>
    <w:rsid w:val="005A027B"/>
    <w:rsid w:val="005A02DB"/>
    <w:rsid w:val="005A0789"/>
    <w:rsid w:val="005A1255"/>
    <w:rsid w:val="005A1342"/>
    <w:rsid w:val="005A1AAA"/>
    <w:rsid w:val="005A23D7"/>
    <w:rsid w:val="005A2698"/>
    <w:rsid w:val="005A350D"/>
    <w:rsid w:val="005A3AF4"/>
    <w:rsid w:val="005A4C95"/>
    <w:rsid w:val="005A69A5"/>
    <w:rsid w:val="005A6A3B"/>
    <w:rsid w:val="005A6C2E"/>
    <w:rsid w:val="005A6D77"/>
    <w:rsid w:val="005B07E5"/>
    <w:rsid w:val="005B1D21"/>
    <w:rsid w:val="005B2B0D"/>
    <w:rsid w:val="005B2CA2"/>
    <w:rsid w:val="005B2CAE"/>
    <w:rsid w:val="005B35CA"/>
    <w:rsid w:val="005B38C6"/>
    <w:rsid w:val="005B3DEF"/>
    <w:rsid w:val="005B4684"/>
    <w:rsid w:val="005B4733"/>
    <w:rsid w:val="005B480A"/>
    <w:rsid w:val="005B4CE6"/>
    <w:rsid w:val="005B5178"/>
    <w:rsid w:val="005B51E2"/>
    <w:rsid w:val="005B5B06"/>
    <w:rsid w:val="005B6D95"/>
    <w:rsid w:val="005B7176"/>
    <w:rsid w:val="005B7926"/>
    <w:rsid w:val="005B7DAF"/>
    <w:rsid w:val="005C0124"/>
    <w:rsid w:val="005C0639"/>
    <w:rsid w:val="005C1C6C"/>
    <w:rsid w:val="005C1F27"/>
    <w:rsid w:val="005C2043"/>
    <w:rsid w:val="005C21BA"/>
    <w:rsid w:val="005C263E"/>
    <w:rsid w:val="005C2B61"/>
    <w:rsid w:val="005C40FC"/>
    <w:rsid w:val="005C429B"/>
    <w:rsid w:val="005C5598"/>
    <w:rsid w:val="005C56AA"/>
    <w:rsid w:val="005C638F"/>
    <w:rsid w:val="005C7A1A"/>
    <w:rsid w:val="005D0376"/>
    <w:rsid w:val="005D0499"/>
    <w:rsid w:val="005D0884"/>
    <w:rsid w:val="005D08FD"/>
    <w:rsid w:val="005D0E81"/>
    <w:rsid w:val="005D1F93"/>
    <w:rsid w:val="005D2831"/>
    <w:rsid w:val="005D38BE"/>
    <w:rsid w:val="005D48E2"/>
    <w:rsid w:val="005D501B"/>
    <w:rsid w:val="005D625C"/>
    <w:rsid w:val="005D661A"/>
    <w:rsid w:val="005D679D"/>
    <w:rsid w:val="005D6AB0"/>
    <w:rsid w:val="005D6E6B"/>
    <w:rsid w:val="005D7C23"/>
    <w:rsid w:val="005D7E6F"/>
    <w:rsid w:val="005E0064"/>
    <w:rsid w:val="005E0BF6"/>
    <w:rsid w:val="005E0E92"/>
    <w:rsid w:val="005E0F37"/>
    <w:rsid w:val="005E1150"/>
    <w:rsid w:val="005E1CC7"/>
    <w:rsid w:val="005E294A"/>
    <w:rsid w:val="005E368A"/>
    <w:rsid w:val="005E4BE4"/>
    <w:rsid w:val="005E5AD9"/>
    <w:rsid w:val="005E6431"/>
    <w:rsid w:val="005E6793"/>
    <w:rsid w:val="005E6873"/>
    <w:rsid w:val="005E6C46"/>
    <w:rsid w:val="005E7303"/>
    <w:rsid w:val="005F0240"/>
    <w:rsid w:val="005F0F1B"/>
    <w:rsid w:val="005F17A3"/>
    <w:rsid w:val="005F17AE"/>
    <w:rsid w:val="005F2A23"/>
    <w:rsid w:val="005F3839"/>
    <w:rsid w:val="005F5830"/>
    <w:rsid w:val="005F59C0"/>
    <w:rsid w:val="005F5F4C"/>
    <w:rsid w:val="005F6B0E"/>
    <w:rsid w:val="005F7953"/>
    <w:rsid w:val="005F7C9B"/>
    <w:rsid w:val="00600122"/>
    <w:rsid w:val="006003BC"/>
    <w:rsid w:val="006004AD"/>
    <w:rsid w:val="006014C8"/>
    <w:rsid w:val="00601990"/>
    <w:rsid w:val="006023AC"/>
    <w:rsid w:val="0060249C"/>
    <w:rsid w:val="00602943"/>
    <w:rsid w:val="00602D09"/>
    <w:rsid w:val="00604DD7"/>
    <w:rsid w:val="00604F6F"/>
    <w:rsid w:val="006058C3"/>
    <w:rsid w:val="006058F7"/>
    <w:rsid w:val="006063DE"/>
    <w:rsid w:val="00606635"/>
    <w:rsid w:val="00606934"/>
    <w:rsid w:val="006101D4"/>
    <w:rsid w:val="0061081E"/>
    <w:rsid w:val="00610DA4"/>
    <w:rsid w:val="00611435"/>
    <w:rsid w:val="006116A6"/>
    <w:rsid w:val="006116B1"/>
    <w:rsid w:val="006123AA"/>
    <w:rsid w:val="00613348"/>
    <w:rsid w:val="0061396B"/>
    <w:rsid w:val="00613F8E"/>
    <w:rsid w:val="0061443B"/>
    <w:rsid w:val="006151EB"/>
    <w:rsid w:val="00615C77"/>
    <w:rsid w:val="00615DB8"/>
    <w:rsid w:val="0061616D"/>
    <w:rsid w:val="0061673B"/>
    <w:rsid w:val="006174E5"/>
    <w:rsid w:val="00617737"/>
    <w:rsid w:val="00617F0C"/>
    <w:rsid w:val="006204B2"/>
    <w:rsid w:val="00620DEE"/>
    <w:rsid w:val="006216D7"/>
    <w:rsid w:val="00621F34"/>
    <w:rsid w:val="00621F58"/>
    <w:rsid w:val="0062252D"/>
    <w:rsid w:val="0062274A"/>
    <w:rsid w:val="006240DD"/>
    <w:rsid w:val="006241D7"/>
    <w:rsid w:val="00624C7E"/>
    <w:rsid w:val="00624DEA"/>
    <w:rsid w:val="00624E4C"/>
    <w:rsid w:val="00624EE7"/>
    <w:rsid w:val="00625214"/>
    <w:rsid w:val="0062564F"/>
    <w:rsid w:val="00625BA6"/>
    <w:rsid w:val="00625C75"/>
    <w:rsid w:val="00625FFC"/>
    <w:rsid w:val="00627531"/>
    <w:rsid w:val="00627B4D"/>
    <w:rsid w:val="00627DD9"/>
    <w:rsid w:val="006302CE"/>
    <w:rsid w:val="0063067F"/>
    <w:rsid w:val="00630913"/>
    <w:rsid w:val="00630D2B"/>
    <w:rsid w:val="00631265"/>
    <w:rsid w:val="006312F3"/>
    <w:rsid w:val="0063157C"/>
    <w:rsid w:val="006325BF"/>
    <w:rsid w:val="0063266F"/>
    <w:rsid w:val="006329DC"/>
    <w:rsid w:val="006337C1"/>
    <w:rsid w:val="0063400C"/>
    <w:rsid w:val="00634054"/>
    <w:rsid w:val="00634E10"/>
    <w:rsid w:val="00634F46"/>
    <w:rsid w:val="0063509D"/>
    <w:rsid w:val="006353CF"/>
    <w:rsid w:val="006365DF"/>
    <w:rsid w:val="00636656"/>
    <w:rsid w:val="006366D8"/>
    <w:rsid w:val="00637852"/>
    <w:rsid w:val="006379D0"/>
    <w:rsid w:val="0064065B"/>
    <w:rsid w:val="00641123"/>
    <w:rsid w:val="00642C5D"/>
    <w:rsid w:val="00642E72"/>
    <w:rsid w:val="00643D89"/>
    <w:rsid w:val="00644428"/>
    <w:rsid w:val="006444CE"/>
    <w:rsid w:val="00644ABF"/>
    <w:rsid w:val="00644BEF"/>
    <w:rsid w:val="00645634"/>
    <w:rsid w:val="00645A6E"/>
    <w:rsid w:val="00645B82"/>
    <w:rsid w:val="006465E0"/>
    <w:rsid w:val="00647840"/>
    <w:rsid w:val="006478E0"/>
    <w:rsid w:val="00650359"/>
    <w:rsid w:val="006515B1"/>
    <w:rsid w:val="00651901"/>
    <w:rsid w:val="00652331"/>
    <w:rsid w:val="00652401"/>
    <w:rsid w:val="00652873"/>
    <w:rsid w:val="00652F3C"/>
    <w:rsid w:val="00653268"/>
    <w:rsid w:val="00653373"/>
    <w:rsid w:val="00653899"/>
    <w:rsid w:val="00653FE6"/>
    <w:rsid w:val="00655140"/>
    <w:rsid w:val="00655AEB"/>
    <w:rsid w:val="00655E60"/>
    <w:rsid w:val="006568AF"/>
    <w:rsid w:val="006573F4"/>
    <w:rsid w:val="00660B58"/>
    <w:rsid w:val="00661516"/>
    <w:rsid w:val="006616C1"/>
    <w:rsid w:val="00662139"/>
    <w:rsid w:val="00662233"/>
    <w:rsid w:val="006624C0"/>
    <w:rsid w:val="006625D2"/>
    <w:rsid w:val="00662793"/>
    <w:rsid w:val="00662D0A"/>
    <w:rsid w:val="00663762"/>
    <w:rsid w:val="00663A7D"/>
    <w:rsid w:val="00663B34"/>
    <w:rsid w:val="00663C72"/>
    <w:rsid w:val="00664358"/>
    <w:rsid w:val="00664FB7"/>
    <w:rsid w:val="006657EB"/>
    <w:rsid w:val="00666451"/>
    <w:rsid w:val="00667AEA"/>
    <w:rsid w:val="006704FB"/>
    <w:rsid w:val="00670697"/>
    <w:rsid w:val="00671668"/>
    <w:rsid w:val="00671F79"/>
    <w:rsid w:val="006723DF"/>
    <w:rsid w:val="006741F7"/>
    <w:rsid w:val="00676F2F"/>
    <w:rsid w:val="00677847"/>
    <w:rsid w:val="00677F3F"/>
    <w:rsid w:val="0068006D"/>
    <w:rsid w:val="00680BE7"/>
    <w:rsid w:val="00680DA7"/>
    <w:rsid w:val="006823C9"/>
    <w:rsid w:val="00683A7A"/>
    <w:rsid w:val="0068400D"/>
    <w:rsid w:val="006842D1"/>
    <w:rsid w:val="00684A45"/>
    <w:rsid w:val="00684BB9"/>
    <w:rsid w:val="006850DE"/>
    <w:rsid w:val="0068576C"/>
    <w:rsid w:val="00685EB8"/>
    <w:rsid w:val="006862D6"/>
    <w:rsid w:val="00686FBB"/>
    <w:rsid w:val="00687251"/>
    <w:rsid w:val="006872AA"/>
    <w:rsid w:val="00687FAC"/>
    <w:rsid w:val="00690A8C"/>
    <w:rsid w:val="0069112D"/>
    <w:rsid w:val="00692281"/>
    <w:rsid w:val="006925C8"/>
    <w:rsid w:val="006936A2"/>
    <w:rsid w:val="00694270"/>
    <w:rsid w:val="00694ECD"/>
    <w:rsid w:val="00694F7A"/>
    <w:rsid w:val="00695199"/>
    <w:rsid w:val="006959B3"/>
    <w:rsid w:val="00696D7C"/>
    <w:rsid w:val="0069796D"/>
    <w:rsid w:val="00697A28"/>
    <w:rsid w:val="00697ED1"/>
    <w:rsid w:val="00697F63"/>
    <w:rsid w:val="006A0107"/>
    <w:rsid w:val="006A0C36"/>
    <w:rsid w:val="006A15DD"/>
    <w:rsid w:val="006A1A07"/>
    <w:rsid w:val="006A210D"/>
    <w:rsid w:val="006A242C"/>
    <w:rsid w:val="006A28B0"/>
    <w:rsid w:val="006A2B32"/>
    <w:rsid w:val="006A345A"/>
    <w:rsid w:val="006A34CF"/>
    <w:rsid w:val="006A393D"/>
    <w:rsid w:val="006A3D4E"/>
    <w:rsid w:val="006A41AF"/>
    <w:rsid w:val="006A4D34"/>
    <w:rsid w:val="006A55F7"/>
    <w:rsid w:val="006A5730"/>
    <w:rsid w:val="006A5832"/>
    <w:rsid w:val="006A5B6C"/>
    <w:rsid w:val="006A5D85"/>
    <w:rsid w:val="006A6C52"/>
    <w:rsid w:val="006A73DB"/>
    <w:rsid w:val="006A7456"/>
    <w:rsid w:val="006A74E9"/>
    <w:rsid w:val="006A757F"/>
    <w:rsid w:val="006B09A1"/>
    <w:rsid w:val="006B217E"/>
    <w:rsid w:val="006B2A12"/>
    <w:rsid w:val="006B3C83"/>
    <w:rsid w:val="006B57D0"/>
    <w:rsid w:val="006B712F"/>
    <w:rsid w:val="006B79D6"/>
    <w:rsid w:val="006C02A5"/>
    <w:rsid w:val="006C1719"/>
    <w:rsid w:val="006C1F6F"/>
    <w:rsid w:val="006C358A"/>
    <w:rsid w:val="006C384E"/>
    <w:rsid w:val="006C422F"/>
    <w:rsid w:val="006C4339"/>
    <w:rsid w:val="006C44F5"/>
    <w:rsid w:val="006C4D82"/>
    <w:rsid w:val="006C53B7"/>
    <w:rsid w:val="006C57CA"/>
    <w:rsid w:val="006C5C05"/>
    <w:rsid w:val="006C5DC5"/>
    <w:rsid w:val="006C6527"/>
    <w:rsid w:val="006C6DB6"/>
    <w:rsid w:val="006C7A25"/>
    <w:rsid w:val="006D0165"/>
    <w:rsid w:val="006D0865"/>
    <w:rsid w:val="006D0EF8"/>
    <w:rsid w:val="006D0F64"/>
    <w:rsid w:val="006D0FAC"/>
    <w:rsid w:val="006D2F04"/>
    <w:rsid w:val="006D3112"/>
    <w:rsid w:val="006D3683"/>
    <w:rsid w:val="006D399C"/>
    <w:rsid w:val="006D3E83"/>
    <w:rsid w:val="006D4023"/>
    <w:rsid w:val="006D40AA"/>
    <w:rsid w:val="006D4315"/>
    <w:rsid w:val="006D520D"/>
    <w:rsid w:val="006D5249"/>
    <w:rsid w:val="006D5AB0"/>
    <w:rsid w:val="006D68B2"/>
    <w:rsid w:val="006D770A"/>
    <w:rsid w:val="006E0912"/>
    <w:rsid w:val="006E0FBE"/>
    <w:rsid w:val="006E1405"/>
    <w:rsid w:val="006E16E5"/>
    <w:rsid w:val="006E3D64"/>
    <w:rsid w:val="006E3E78"/>
    <w:rsid w:val="006E45FA"/>
    <w:rsid w:val="006E4604"/>
    <w:rsid w:val="006E5A62"/>
    <w:rsid w:val="006E5E5B"/>
    <w:rsid w:val="006E65BF"/>
    <w:rsid w:val="006E697C"/>
    <w:rsid w:val="006E6E15"/>
    <w:rsid w:val="006E75D8"/>
    <w:rsid w:val="006F0836"/>
    <w:rsid w:val="006F1B9A"/>
    <w:rsid w:val="006F257F"/>
    <w:rsid w:val="006F39FD"/>
    <w:rsid w:val="006F4C09"/>
    <w:rsid w:val="006F5BBC"/>
    <w:rsid w:val="006F6251"/>
    <w:rsid w:val="006F78D8"/>
    <w:rsid w:val="007002FF"/>
    <w:rsid w:val="00700B3D"/>
    <w:rsid w:val="00700E3F"/>
    <w:rsid w:val="00701656"/>
    <w:rsid w:val="007021F8"/>
    <w:rsid w:val="0070224E"/>
    <w:rsid w:val="00703551"/>
    <w:rsid w:val="007049B6"/>
    <w:rsid w:val="00705706"/>
    <w:rsid w:val="00705D41"/>
    <w:rsid w:val="00706804"/>
    <w:rsid w:val="00706D5F"/>
    <w:rsid w:val="0070702B"/>
    <w:rsid w:val="00707854"/>
    <w:rsid w:val="00707DE4"/>
    <w:rsid w:val="00707F6F"/>
    <w:rsid w:val="00711152"/>
    <w:rsid w:val="0071131F"/>
    <w:rsid w:val="007138E6"/>
    <w:rsid w:val="00714D1F"/>
    <w:rsid w:val="00715C9A"/>
    <w:rsid w:val="00715E59"/>
    <w:rsid w:val="00716D1B"/>
    <w:rsid w:val="00717651"/>
    <w:rsid w:val="00717C15"/>
    <w:rsid w:val="00717CB8"/>
    <w:rsid w:val="00723754"/>
    <w:rsid w:val="00724B75"/>
    <w:rsid w:val="007268EE"/>
    <w:rsid w:val="00726C4F"/>
    <w:rsid w:val="00727C23"/>
    <w:rsid w:val="00727D04"/>
    <w:rsid w:val="00730A99"/>
    <w:rsid w:val="0073158B"/>
    <w:rsid w:val="007317A6"/>
    <w:rsid w:val="00731B6D"/>
    <w:rsid w:val="00732521"/>
    <w:rsid w:val="00733617"/>
    <w:rsid w:val="0073367A"/>
    <w:rsid w:val="00733809"/>
    <w:rsid w:val="007344BD"/>
    <w:rsid w:val="00734722"/>
    <w:rsid w:val="00734E17"/>
    <w:rsid w:val="0073550C"/>
    <w:rsid w:val="00735989"/>
    <w:rsid w:val="007359FC"/>
    <w:rsid w:val="00735AAA"/>
    <w:rsid w:val="00736018"/>
    <w:rsid w:val="007362AD"/>
    <w:rsid w:val="00736D31"/>
    <w:rsid w:val="00736F62"/>
    <w:rsid w:val="00737380"/>
    <w:rsid w:val="007379E0"/>
    <w:rsid w:val="00737E59"/>
    <w:rsid w:val="00740372"/>
    <w:rsid w:val="00740927"/>
    <w:rsid w:val="007411AB"/>
    <w:rsid w:val="00742305"/>
    <w:rsid w:val="00742C3E"/>
    <w:rsid w:val="00742E54"/>
    <w:rsid w:val="007439C6"/>
    <w:rsid w:val="00744349"/>
    <w:rsid w:val="00744CBC"/>
    <w:rsid w:val="00746305"/>
    <w:rsid w:val="007463DB"/>
    <w:rsid w:val="007467EF"/>
    <w:rsid w:val="00747761"/>
    <w:rsid w:val="007502B9"/>
    <w:rsid w:val="007503E8"/>
    <w:rsid w:val="0075045F"/>
    <w:rsid w:val="00750DEF"/>
    <w:rsid w:val="00751C23"/>
    <w:rsid w:val="00752DA1"/>
    <w:rsid w:val="00754276"/>
    <w:rsid w:val="00755646"/>
    <w:rsid w:val="007558E6"/>
    <w:rsid w:val="00755D2C"/>
    <w:rsid w:val="00755F4F"/>
    <w:rsid w:val="0075616C"/>
    <w:rsid w:val="00756A4C"/>
    <w:rsid w:val="00756EC5"/>
    <w:rsid w:val="007615B4"/>
    <w:rsid w:val="00761DAC"/>
    <w:rsid w:val="00761DFD"/>
    <w:rsid w:val="00764A67"/>
    <w:rsid w:val="0076515C"/>
    <w:rsid w:val="007668C2"/>
    <w:rsid w:val="00766DCC"/>
    <w:rsid w:val="00766E87"/>
    <w:rsid w:val="00770115"/>
    <w:rsid w:val="00770D53"/>
    <w:rsid w:val="007710F6"/>
    <w:rsid w:val="007712AA"/>
    <w:rsid w:val="007717E5"/>
    <w:rsid w:val="00771C13"/>
    <w:rsid w:val="00771E6E"/>
    <w:rsid w:val="00772206"/>
    <w:rsid w:val="007725B1"/>
    <w:rsid w:val="00772729"/>
    <w:rsid w:val="00772F3A"/>
    <w:rsid w:val="007730D8"/>
    <w:rsid w:val="00773BFD"/>
    <w:rsid w:val="00773FD6"/>
    <w:rsid w:val="007743C3"/>
    <w:rsid w:val="00775449"/>
    <w:rsid w:val="00776072"/>
    <w:rsid w:val="0077667B"/>
    <w:rsid w:val="0077676D"/>
    <w:rsid w:val="00776843"/>
    <w:rsid w:val="00776AC2"/>
    <w:rsid w:val="00777AAC"/>
    <w:rsid w:val="00780CE7"/>
    <w:rsid w:val="00780D66"/>
    <w:rsid w:val="007816D7"/>
    <w:rsid w:val="0078183B"/>
    <w:rsid w:val="00783976"/>
    <w:rsid w:val="007842C3"/>
    <w:rsid w:val="007854A9"/>
    <w:rsid w:val="00785902"/>
    <w:rsid w:val="00785C95"/>
    <w:rsid w:val="00785F5E"/>
    <w:rsid w:val="00785FA6"/>
    <w:rsid w:val="00787110"/>
    <w:rsid w:val="007872E6"/>
    <w:rsid w:val="00787862"/>
    <w:rsid w:val="00787BB0"/>
    <w:rsid w:val="00787F44"/>
    <w:rsid w:val="0079023F"/>
    <w:rsid w:val="007902EB"/>
    <w:rsid w:val="00790B8D"/>
    <w:rsid w:val="007911C1"/>
    <w:rsid w:val="00791E9E"/>
    <w:rsid w:val="0079229C"/>
    <w:rsid w:val="007922C9"/>
    <w:rsid w:val="0079248A"/>
    <w:rsid w:val="00792995"/>
    <w:rsid w:val="00792AFC"/>
    <w:rsid w:val="007932E9"/>
    <w:rsid w:val="00793D13"/>
    <w:rsid w:val="00793E65"/>
    <w:rsid w:val="00793EB8"/>
    <w:rsid w:val="0079452F"/>
    <w:rsid w:val="00794754"/>
    <w:rsid w:val="00794A91"/>
    <w:rsid w:val="00794D21"/>
    <w:rsid w:val="0079537A"/>
    <w:rsid w:val="00795797"/>
    <w:rsid w:val="007960A6"/>
    <w:rsid w:val="0079617D"/>
    <w:rsid w:val="00796473"/>
    <w:rsid w:val="0079672E"/>
    <w:rsid w:val="00796AA7"/>
    <w:rsid w:val="00796DEC"/>
    <w:rsid w:val="00796F79"/>
    <w:rsid w:val="007972F7"/>
    <w:rsid w:val="007A06B3"/>
    <w:rsid w:val="007A0862"/>
    <w:rsid w:val="007A0F8A"/>
    <w:rsid w:val="007A271C"/>
    <w:rsid w:val="007A29EE"/>
    <w:rsid w:val="007A37F4"/>
    <w:rsid w:val="007A4201"/>
    <w:rsid w:val="007A4A00"/>
    <w:rsid w:val="007A4AD2"/>
    <w:rsid w:val="007A4B56"/>
    <w:rsid w:val="007A503C"/>
    <w:rsid w:val="007A5482"/>
    <w:rsid w:val="007A61C2"/>
    <w:rsid w:val="007A650F"/>
    <w:rsid w:val="007A7B7B"/>
    <w:rsid w:val="007A7F87"/>
    <w:rsid w:val="007B0295"/>
    <w:rsid w:val="007B0F71"/>
    <w:rsid w:val="007B16DF"/>
    <w:rsid w:val="007B21D0"/>
    <w:rsid w:val="007B2339"/>
    <w:rsid w:val="007B2689"/>
    <w:rsid w:val="007B290B"/>
    <w:rsid w:val="007B2EBA"/>
    <w:rsid w:val="007B3F01"/>
    <w:rsid w:val="007B4912"/>
    <w:rsid w:val="007B4E37"/>
    <w:rsid w:val="007B4F91"/>
    <w:rsid w:val="007B5A68"/>
    <w:rsid w:val="007B5F71"/>
    <w:rsid w:val="007B605A"/>
    <w:rsid w:val="007B628C"/>
    <w:rsid w:val="007B7449"/>
    <w:rsid w:val="007C02A1"/>
    <w:rsid w:val="007C034D"/>
    <w:rsid w:val="007C0480"/>
    <w:rsid w:val="007C19B2"/>
    <w:rsid w:val="007C2305"/>
    <w:rsid w:val="007C238F"/>
    <w:rsid w:val="007C2815"/>
    <w:rsid w:val="007C2B5C"/>
    <w:rsid w:val="007C40A4"/>
    <w:rsid w:val="007C4929"/>
    <w:rsid w:val="007C4E0F"/>
    <w:rsid w:val="007C5932"/>
    <w:rsid w:val="007C5E25"/>
    <w:rsid w:val="007C5EE2"/>
    <w:rsid w:val="007C6FB1"/>
    <w:rsid w:val="007C7546"/>
    <w:rsid w:val="007C7F45"/>
    <w:rsid w:val="007D0588"/>
    <w:rsid w:val="007D083A"/>
    <w:rsid w:val="007D0DD1"/>
    <w:rsid w:val="007D22DF"/>
    <w:rsid w:val="007D2B85"/>
    <w:rsid w:val="007D3437"/>
    <w:rsid w:val="007D371D"/>
    <w:rsid w:val="007D4086"/>
    <w:rsid w:val="007D4390"/>
    <w:rsid w:val="007D4636"/>
    <w:rsid w:val="007D4E4B"/>
    <w:rsid w:val="007D523A"/>
    <w:rsid w:val="007D5AE3"/>
    <w:rsid w:val="007D5DE2"/>
    <w:rsid w:val="007D6324"/>
    <w:rsid w:val="007D6ABF"/>
    <w:rsid w:val="007D6F84"/>
    <w:rsid w:val="007E13AB"/>
    <w:rsid w:val="007E1BBF"/>
    <w:rsid w:val="007E3362"/>
    <w:rsid w:val="007E3E12"/>
    <w:rsid w:val="007E435D"/>
    <w:rsid w:val="007E4DF8"/>
    <w:rsid w:val="007E5697"/>
    <w:rsid w:val="007E5F11"/>
    <w:rsid w:val="007E5F25"/>
    <w:rsid w:val="007E76A4"/>
    <w:rsid w:val="007E7EB2"/>
    <w:rsid w:val="007F18DA"/>
    <w:rsid w:val="007F2820"/>
    <w:rsid w:val="007F388C"/>
    <w:rsid w:val="007F3C48"/>
    <w:rsid w:val="007F3D16"/>
    <w:rsid w:val="007F4079"/>
    <w:rsid w:val="007F40C5"/>
    <w:rsid w:val="007F4A1F"/>
    <w:rsid w:val="007F4CCB"/>
    <w:rsid w:val="007F505E"/>
    <w:rsid w:val="007F583B"/>
    <w:rsid w:val="007F5CD8"/>
    <w:rsid w:val="007F5D39"/>
    <w:rsid w:val="007F62EF"/>
    <w:rsid w:val="007F699F"/>
    <w:rsid w:val="007F7121"/>
    <w:rsid w:val="007F7403"/>
    <w:rsid w:val="007F7611"/>
    <w:rsid w:val="00800B19"/>
    <w:rsid w:val="0080157B"/>
    <w:rsid w:val="00801AFA"/>
    <w:rsid w:val="00801E33"/>
    <w:rsid w:val="00801FF2"/>
    <w:rsid w:val="00802454"/>
    <w:rsid w:val="00803436"/>
    <w:rsid w:val="00804E30"/>
    <w:rsid w:val="0080513E"/>
    <w:rsid w:val="008059D9"/>
    <w:rsid w:val="00806922"/>
    <w:rsid w:val="0080709A"/>
    <w:rsid w:val="008074C9"/>
    <w:rsid w:val="00807784"/>
    <w:rsid w:val="008078D2"/>
    <w:rsid w:val="0081003B"/>
    <w:rsid w:val="00810599"/>
    <w:rsid w:val="00810D9A"/>
    <w:rsid w:val="00811258"/>
    <w:rsid w:val="008113C9"/>
    <w:rsid w:val="00811D39"/>
    <w:rsid w:val="00811F12"/>
    <w:rsid w:val="00812AE6"/>
    <w:rsid w:val="00812CCC"/>
    <w:rsid w:val="00812FEF"/>
    <w:rsid w:val="008141BB"/>
    <w:rsid w:val="00814AFE"/>
    <w:rsid w:val="00815107"/>
    <w:rsid w:val="008159CA"/>
    <w:rsid w:val="00815EEC"/>
    <w:rsid w:val="00815F27"/>
    <w:rsid w:val="0081607F"/>
    <w:rsid w:val="008169B5"/>
    <w:rsid w:val="00816C84"/>
    <w:rsid w:val="00817001"/>
    <w:rsid w:val="00817774"/>
    <w:rsid w:val="0081780B"/>
    <w:rsid w:val="00817C23"/>
    <w:rsid w:val="00817C66"/>
    <w:rsid w:val="00821F21"/>
    <w:rsid w:val="0082219E"/>
    <w:rsid w:val="00822287"/>
    <w:rsid w:val="008223B6"/>
    <w:rsid w:val="0082267C"/>
    <w:rsid w:val="008230CE"/>
    <w:rsid w:val="00823455"/>
    <w:rsid w:val="008241BD"/>
    <w:rsid w:val="00825F7B"/>
    <w:rsid w:val="0082648C"/>
    <w:rsid w:val="008267D0"/>
    <w:rsid w:val="00826CB5"/>
    <w:rsid w:val="00826CE8"/>
    <w:rsid w:val="00826DA1"/>
    <w:rsid w:val="00826F22"/>
    <w:rsid w:val="00827AC9"/>
    <w:rsid w:val="008302D4"/>
    <w:rsid w:val="00830327"/>
    <w:rsid w:val="00830908"/>
    <w:rsid w:val="00830B60"/>
    <w:rsid w:val="008316EA"/>
    <w:rsid w:val="0083191C"/>
    <w:rsid w:val="00831CFE"/>
    <w:rsid w:val="00831F45"/>
    <w:rsid w:val="00832029"/>
    <w:rsid w:val="0083206F"/>
    <w:rsid w:val="0083210A"/>
    <w:rsid w:val="0083291E"/>
    <w:rsid w:val="008337A9"/>
    <w:rsid w:val="00833F06"/>
    <w:rsid w:val="00834A62"/>
    <w:rsid w:val="00834B07"/>
    <w:rsid w:val="00835111"/>
    <w:rsid w:val="00835391"/>
    <w:rsid w:val="00835445"/>
    <w:rsid w:val="00836499"/>
    <w:rsid w:val="00836C8B"/>
    <w:rsid w:val="00836D22"/>
    <w:rsid w:val="00837109"/>
    <w:rsid w:val="00837656"/>
    <w:rsid w:val="008376E7"/>
    <w:rsid w:val="008377BA"/>
    <w:rsid w:val="0083789F"/>
    <w:rsid w:val="008378F2"/>
    <w:rsid w:val="00840C6E"/>
    <w:rsid w:val="00840CDF"/>
    <w:rsid w:val="00840FC5"/>
    <w:rsid w:val="0084123A"/>
    <w:rsid w:val="0084171B"/>
    <w:rsid w:val="00842543"/>
    <w:rsid w:val="008426C1"/>
    <w:rsid w:val="00842877"/>
    <w:rsid w:val="008430A5"/>
    <w:rsid w:val="00843AD8"/>
    <w:rsid w:val="008441BC"/>
    <w:rsid w:val="00844F74"/>
    <w:rsid w:val="00845631"/>
    <w:rsid w:val="00845FA6"/>
    <w:rsid w:val="00846860"/>
    <w:rsid w:val="0084689A"/>
    <w:rsid w:val="00846E15"/>
    <w:rsid w:val="00847ED3"/>
    <w:rsid w:val="008513D0"/>
    <w:rsid w:val="008519B1"/>
    <w:rsid w:val="00851C7A"/>
    <w:rsid w:val="00852D59"/>
    <w:rsid w:val="00853A89"/>
    <w:rsid w:val="00854230"/>
    <w:rsid w:val="00854A57"/>
    <w:rsid w:val="008550A5"/>
    <w:rsid w:val="00855623"/>
    <w:rsid w:val="008565A6"/>
    <w:rsid w:val="00861A8D"/>
    <w:rsid w:val="008623A6"/>
    <w:rsid w:val="00862DD4"/>
    <w:rsid w:val="00862E32"/>
    <w:rsid w:val="0086300C"/>
    <w:rsid w:val="008630EE"/>
    <w:rsid w:val="0086370B"/>
    <w:rsid w:val="0086418A"/>
    <w:rsid w:val="0086457E"/>
    <w:rsid w:val="008647CD"/>
    <w:rsid w:val="00864DB3"/>
    <w:rsid w:val="00864FC3"/>
    <w:rsid w:val="00865213"/>
    <w:rsid w:val="0086525D"/>
    <w:rsid w:val="00865A4A"/>
    <w:rsid w:val="00867A3F"/>
    <w:rsid w:val="00867E9D"/>
    <w:rsid w:val="00867F3D"/>
    <w:rsid w:val="008701EB"/>
    <w:rsid w:val="00870B72"/>
    <w:rsid w:val="0087178C"/>
    <w:rsid w:val="008719D5"/>
    <w:rsid w:val="00872D92"/>
    <w:rsid w:val="00873037"/>
    <w:rsid w:val="008730A0"/>
    <w:rsid w:val="0087344C"/>
    <w:rsid w:val="0087467B"/>
    <w:rsid w:val="00874A52"/>
    <w:rsid w:val="008763AB"/>
    <w:rsid w:val="0088064F"/>
    <w:rsid w:val="008806EF"/>
    <w:rsid w:val="00880947"/>
    <w:rsid w:val="008815B5"/>
    <w:rsid w:val="008816F0"/>
    <w:rsid w:val="008817DB"/>
    <w:rsid w:val="008819DA"/>
    <w:rsid w:val="0088226F"/>
    <w:rsid w:val="00882908"/>
    <w:rsid w:val="00882986"/>
    <w:rsid w:val="00882A0A"/>
    <w:rsid w:val="00882EE8"/>
    <w:rsid w:val="00884952"/>
    <w:rsid w:val="00885182"/>
    <w:rsid w:val="00885250"/>
    <w:rsid w:val="0088562B"/>
    <w:rsid w:val="00885B63"/>
    <w:rsid w:val="00885E49"/>
    <w:rsid w:val="008861E1"/>
    <w:rsid w:val="008863C2"/>
    <w:rsid w:val="008864E3"/>
    <w:rsid w:val="0088680B"/>
    <w:rsid w:val="00890F30"/>
    <w:rsid w:val="0089117F"/>
    <w:rsid w:val="00894496"/>
    <w:rsid w:val="00894CA5"/>
    <w:rsid w:val="00895791"/>
    <w:rsid w:val="00896111"/>
    <w:rsid w:val="00897556"/>
    <w:rsid w:val="00897B2E"/>
    <w:rsid w:val="008A01E6"/>
    <w:rsid w:val="008A0215"/>
    <w:rsid w:val="008A068D"/>
    <w:rsid w:val="008A0CC1"/>
    <w:rsid w:val="008A14C0"/>
    <w:rsid w:val="008A1DCB"/>
    <w:rsid w:val="008A1EE4"/>
    <w:rsid w:val="008A207C"/>
    <w:rsid w:val="008A322D"/>
    <w:rsid w:val="008A3610"/>
    <w:rsid w:val="008A5113"/>
    <w:rsid w:val="008A65ED"/>
    <w:rsid w:val="008A6625"/>
    <w:rsid w:val="008A6B53"/>
    <w:rsid w:val="008B000C"/>
    <w:rsid w:val="008B0CD0"/>
    <w:rsid w:val="008B0EF7"/>
    <w:rsid w:val="008B13AF"/>
    <w:rsid w:val="008B1A1E"/>
    <w:rsid w:val="008B223D"/>
    <w:rsid w:val="008B28EB"/>
    <w:rsid w:val="008B296D"/>
    <w:rsid w:val="008B37F2"/>
    <w:rsid w:val="008B46A5"/>
    <w:rsid w:val="008B4BCE"/>
    <w:rsid w:val="008B4E3C"/>
    <w:rsid w:val="008B50B6"/>
    <w:rsid w:val="008B5931"/>
    <w:rsid w:val="008B5DDB"/>
    <w:rsid w:val="008B69BF"/>
    <w:rsid w:val="008B6A9F"/>
    <w:rsid w:val="008B6C48"/>
    <w:rsid w:val="008B73BA"/>
    <w:rsid w:val="008B792E"/>
    <w:rsid w:val="008B79D1"/>
    <w:rsid w:val="008C0B55"/>
    <w:rsid w:val="008C1E07"/>
    <w:rsid w:val="008C3372"/>
    <w:rsid w:val="008C3688"/>
    <w:rsid w:val="008C373C"/>
    <w:rsid w:val="008C3965"/>
    <w:rsid w:val="008C3A27"/>
    <w:rsid w:val="008C3ABC"/>
    <w:rsid w:val="008C3FE8"/>
    <w:rsid w:val="008C4972"/>
    <w:rsid w:val="008C5054"/>
    <w:rsid w:val="008C5374"/>
    <w:rsid w:val="008C59F3"/>
    <w:rsid w:val="008C5CF0"/>
    <w:rsid w:val="008C5D10"/>
    <w:rsid w:val="008C6110"/>
    <w:rsid w:val="008C6405"/>
    <w:rsid w:val="008C75A9"/>
    <w:rsid w:val="008C7A87"/>
    <w:rsid w:val="008D03A9"/>
    <w:rsid w:val="008D072D"/>
    <w:rsid w:val="008D0DDD"/>
    <w:rsid w:val="008D1551"/>
    <w:rsid w:val="008D1573"/>
    <w:rsid w:val="008D1615"/>
    <w:rsid w:val="008D1682"/>
    <w:rsid w:val="008D1C1F"/>
    <w:rsid w:val="008D1C86"/>
    <w:rsid w:val="008D2B6B"/>
    <w:rsid w:val="008D2C8F"/>
    <w:rsid w:val="008D3D97"/>
    <w:rsid w:val="008D4E77"/>
    <w:rsid w:val="008D4E8A"/>
    <w:rsid w:val="008D4EE4"/>
    <w:rsid w:val="008D51C2"/>
    <w:rsid w:val="008D56D3"/>
    <w:rsid w:val="008D56E7"/>
    <w:rsid w:val="008D5AED"/>
    <w:rsid w:val="008D5BFE"/>
    <w:rsid w:val="008D61F6"/>
    <w:rsid w:val="008D6C50"/>
    <w:rsid w:val="008D6F6D"/>
    <w:rsid w:val="008D77FC"/>
    <w:rsid w:val="008D7945"/>
    <w:rsid w:val="008E07E9"/>
    <w:rsid w:val="008E0A56"/>
    <w:rsid w:val="008E0D1C"/>
    <w:rsid w:val="008E11D8"/>
    <w:rsid w:val="008E1708"/>
    <w:rsid w:val="008E1731"/>
    <w:rsid w:val="008E1C7B"/>
    <w:rsid w:val="008E26BE"/>
    <w:rsid w:val="008E283F"/>
    <w:rsid w:val="008E2FCB"/>
    <w:rsid w:val="008E3A26"/>
    <w:rsid w:val="008E3DDE"/>
    <w:rsid w:val="008E4315"/>
    <w:rsid w:val="008E4CFD"/>
    <w:rsid w:val="008E59AB"/>
    <w:rsid w:val="008E5A3C"/>
    <w:rsid w:val="008E7018"/>
    <w:rsid w:val="008E74F1"/>
    <w:rsid w:val="008F092D"/>
    <w:rsid w:val="008F1364"/>
    <w:rsid w:val="008F148E"/>
    <w:rsid w:val="008F22D8"/>
    <w:rsid w:val="008F285E"/>
    <w:rsid w:val="008F2FC8"/>
    <w:rsid w:val="008F310D"/>
    <w:rsid w:val="008F3EAC"/>
    <w:rsid w:val="008F5507"/>
    <w:rsid w:val="008F5853"/>
    <w:rsid w:val="008F73AA"/>
    <w:rsid w:val="008F740D"/>
    <w:rsid w:val="008F777B"/>
    <w:rsid w:val="008F79F8"/>
    <w:rsid w:val="00900048"/>
    <w:rsid w:val="00900287"/>
    <w:rsid w:val="009023E8"/>
    <w:rsid w:val="009027ED"/>
    <w:rsid w:val="00902DA0"/>
    <w:rsid w:val="00902E48"/>
    <w:rsid w:val="0090365E"/>
    <w:rsid w:val="00903C38"/>
    <w:rsid w:val="00904389"/>
    <w:rsid w:val="00904A2C"/>
    <w:rsid w:val="0090532C"/>
    <w:rsid w:val="009053F7"/>
    <w:rsid w:val="00905CF8"/>
    <w:rsid w:val="00905D05"/>
    <w:rsid w:val="00906EB4"/>
    <w:rsid w:val="00910317"/>
    <w:rsid w:val="009110AA"/>
    <w:rsid w:val="009111F1"/>
    <w:rsid w:val="00911584"/>
    <w:rsid w:val="009116F8"/>
    <w:rsid w:val="009119FF"/>
    <w:rsid w:val="009121DD"/>
    <w:rsid w:val="0091310E"/>
    <w:rsid w:val="0091407B"/>
    <w:rsid w:val="0091411F"/>
    <w:rsid w:val="0091478A"/>
    <w:rsid w:val="00914807"/>
    <w:rsid w:val="00914905"/>
    <w:rsid w:val="00914D2D"/>
    <w:rsid w:val="00914E6B"/>
    <w:rsid w:val="00915477"/>
    <w:rsid w:val="00915555"/>
    <w:rsid w:val="00916A6A"/>
    <w:rsid w:val="00916B21"/>
    <w:rsid w:val="0091719F"/>
    <w:rsid w:val="00917290"/>
    <w:rsid w:val="00917755"/>
    <w:rsid w:val="00917ACD"/>
    <w:rsid w:val="00917B19"/>
    <w:rsid w:val="00917B53"/>
    <w:rsid w:val="00917FEA"/>
    <w:rsid w:val="009203D6"/>
    <w:rsid w:val="00920EC3"/>
    <w:rsid w:val="009215A1"/>
    <w:rsid w:val="00922AD5"/>
    <w:rsid w:val="00923726"/>
    <w:rsid w:val="00924574"/>
    <w:rsid w:val="00925C14"/>
    <w:rsid w:val="0092610A"/>
    <w:rsid w:val="00926D2B"/>
    <w:rsid w:val="009278CD"/>
    <w:rsid w:val="00927CC8"/>
    <w:rsid w:val="00930486"/>
    <w:rsid w:val="00931DFA"/>
    <w:rsid w:val="00931FD5"/>
    <w:rsid w:val="009322DE"/>
    <w:rsid w:val="0093237F"/>
    <w:rsid w:val="009328AD"/>
    <w:rsid w:val="009330A9"/>
    <w:rsid w:val="009333E4"/>
    <w:rsid w:val="00934753"/>
    <w:rsid w:val="0093495B"/>
    <w:rsid w:val="00934C41"/>
    <w:rsid w:val="00935D85"/>
    <w:rsid w:val="00935EB6"/>
    <w:rsid w:val="009361F6"/>
    <w:rsid w:val="00936DB6"/>
    <w:rsid w:val="009374DF"/>
    <w:rsid w:val="00937532"/>
    <w:rsid w:val="00937A8B"/>
    <w:rsid w:val="00937AC2"/>
    <w:rsid w:val="00937E54"/>
    <w:rsid w:val="00940010"/>
    <w:rsid w:val="0094003A"/>
    <w:rsid w:val="0094043F"/>
    <w:rsid w:val="009406BA"/>
    <w:rsid w:val="009412AA"/>
    <w:rsid w:val="00941CB5"/>
    <w:rsid w:val="00941CED"/>
    <w:rsid w:val="00942285"/>
    <w:rsid w:val="00943A88"/>
    <w:rsid w:val="00943EA4"/>
    <w:rsid w:val="009442DD"/>
    <w:rsid w:val="00944C76"/>
    <w:rsid w:val="0094501C"/>
    <w:rsid w:val="009468B8"/>
    <w:rsid w:val="009509B6"/>
    <w:rsid w:val="009509D5"/>
    <w:rsid w:val="00950B70"/>
    <w:rsid w:val="00950D57"/>
    <w:rsid w:val="00951294"/>
    <w:rsid w:val="00951432"/>
    <w:rsid w:val="00951690"/>
    <w:rsid w:val="0095211B"/>
    <w:rsid w:val="00953173"/>
    <w:rsid w:val="00953F5A"/>
    <w:rsid w:val="00953FD3"/>
    <w:rsid w:val="00954013"/>
    <w:rsid w:val="00957207"/>
    <w:rsid w:val="00960599"/>
    <w:rsid w:val="00960A26"/>
    <w:rsid w:val="00961325"/>
    <w:rsid w:val="00961D14"/>
    <w:rsid w:val="009624E7"/>
    <w:rsid w:val="009626E2"/>
    <w:rsid w:val="00962D19"/>
    <w:rsid w:val="00962D57"/>
    <w:rsid w:val="009640A5"/>
    <w:rsid w:val="0096580A"/>
    <w:rsid w:val="00965B74"/>
    <w:rsid w:val="00965C8E"/>
    <w:rsid w:val="00965F33"/>
    <w:rsid w:val="009706B9"/>
    <w:rsid w:val="009713DD"/>
    <w:rsid w:val="00971AFD"/>
    <w:rsid w:val="00972A9B"/>
    <w:rsid w:val="00972FD7"/>
    <w:rsid w:val="00973241"/>
    <w:rsid w:val="00973578"/>
    <w:rsid w:val="00973A14"/>
    <w:rsid w:val="00973B89"/>
    <w:rsid w:val="00973D63"/>
    <w:rsid w:val="009747F4"/>
    <w:rsid w:val="00975277"/>
    <w:rsid w:val="00975C7B"/>
    <w:rsid w:val="00975D42"/>
    <w:rsid w:val="0097618E"/>
    <w:rsid w:val="00976720"/>
    <w:rsid w:val="00977C58"/>
    <w:rsid w:val="00980312"/>
    <w:rsid w:val="00980AE5"/>
    <w:rsid w:val="009810E8"/>
    <w:rsid w:val="009811D4"/>
    <w:rsid w:val="00981547"/>
    <w:rsid w:val="00981957"/>
    <w:rsid w:val="00981D37"/>
    <w:rsid w:val="00981F87"/>
    <w:rsid w:val="00982F2B"/>
    <w:rsid w:val="0098394F"/>
    <w:rsid w:val="00984D28"/>
    <w:rsid w:val="009855B8"/>
    <w:rsid w:val="009857EB"/>
    <w:rsid w:val="00985F4B"/>
    <w:rsid w:val="00986393"/>
    <w:rsid w:val="009868CD"/>
    <w:rsid w:val="009877D1"/>
    <w:rsid w:val="00987C54"/>
    <w:rsid w:val="00990B82"/>
    <w:rsid w:val="00991D18"/>
    <w:rsid w:val="009935BC"/>
    <w:rsid w:val="00993665"/>
    <w:rsid w:val="009937A6"/>
    <w:rsid w:val="009938DD"/>
    <w:rsid w:val="00993BE8"/>
    <w:rsid w:val="00993FE2"/>
    <w:rsid w:val="00994015"/>
    <w:rsid w:val="00994A54"/>
    <w:rsid w:val="00994FB2"/>
    <w:rsid w:val="00996AA9"/>
    <w:rsid w:val="00996D31"/>
    <w:rsid w:val="009977FA"/>
    <w:rsid w:val="009979CC"/>
    <w:rsid w:val="009A050D"/>
    <w:rsid w:val="009A0752"/>
    <w:rsid w:val="009A0F1A"/>
    <w:rsid w:val="009A38E6"/>
    <w:rsid w:val="009A3AFD"/>
    <w:rsid w:val="009A49C3"/>
    <w:rsid w:val="009A4A7A"/>
    <w:rsid w:val="009A4E93"/>
    <w:rsid w:val="009A5081"/>
    <w:rsid w:val="009A5D63"/>
    <w:rsid w:val="009A61BB"/>
    <w:rsid w:val="009A61E1"/>
    <w:rsid w:val="009A6D26"/>
    <w:rsid w:val="009A7008"/>
    <w:rsid w:val="009A729C"/>
    <w:rsid w:val="009A774B"/>
    <w:rsid w:val="009A7B4F"/>
    <w:rsid w:val="009B0668"/>
    <w:rsid w:val="009B0D78"/>
    <w:rsid w:val="009B1A73"/>
    <w:rsid w:val="009B2D43"/>
    <w:rsid w:val="009B2EED"/>
    <w:rsid w:val="009B3463"/>
    <w:rsid w:val="009B3591"/>
    <w:rsid w:val="009B38EA"/>
    <w:rsid w:val="009B4354"/>
    <w:rsid w:val="009B5B4F"/>
    <w:rsid w:val="009B5C92"/>
    <w:rsid w:val="009B5CD3"/>
    <w:rsid w:val="009B6818"/>
    <w:rsid w:val="009B6989"/>
    <w:rsid w:val="009B7807"/>
    <w:rsid w:val="009C02B1"/>
    <w:rsid w:val="009C049E"/>
    <w:rsid w:val="009C0FD3"/>
    <w:rsid w:val="009C15F2"/>
    <w:rsid w:val="009C23C9"/>
    <w:rsid w:val="009C2BC9"/>
    <w:rsid w:val="009C2BE7"/>
    <w:rsid w:val="009C35CC"/>
    <w:rsid w:val="009C3D0F"/>
    <w:rsid w:val="009C3EA4"/>
    <w:rsid w:val="009C4202"/>
    <w:rsid w:val="009C471F"/>
    <w:rsid w:val="009C4A88"/>
    <w:rsid w:val="009C54D5"/>
    <w:rsid w:val="009C5810"/>
    <w:rsid w:val="009C5E22"/>
    <w:rsid w:val="009C6017"/>
    <w:rsid w:val="009C65B2"/>
    <w:rsid w:val="009C7D9E"/>
    <w:rsid w:val="009D0A12"/>
    <w:rsid w:val="009D12BE"/>
    <w:rsid w:val="009D2A52"/>
    <w:rsid w:val="009D381E"/>
    <w:rsid w:val="009D3F9C"/>
    <w:rsid w:val="009D4643"/>
    <w:rsid w:val="009D55F8"/>
    <w:rsid w:val="009D5B1C"/>
    <w:rsid w:val="009D5DA3"/>
    <w:rsid w:val="009D5DC0"/>
    <w:rsid w:val="009D647A"/>
    <w:rsid w:val="009D65BA"/>
    <w:rsid w:val="009D6EB3"/>
    <w:rsid w:val="009E1129"/>
    <w:rsid w:val="009E1F78"/>
    <w:rsid w:val="009E200E"/>
    <w:rsid w:val="009E3100"/>
    <w:rsid w:val="009E3FC1"/>
    <w:rsid w:val="009E50E1"/>
    <w:rsid w:val="009E578F"/>
    <w:rsid w:val="009E5967"/>
    <w:rsid w:val="009E6F1F"/>
    <w:rsid w:val="009E7DC1"/>
    <w:rsid w:val="009F1C15"/>
    <w:rsid w:val="009F1F05"/>
    <w:rsid w:val="009F1FB4"/>
    <w:rsid w:val="009F224C"/>
    <w:rsid w:val="009F2EBC"/>
    <w:rsid w:val="009F31A7"/>
    <w:rsid w:val="009F3F22"/>
    <w:rsid w:val="009F4493"/>
    <w:rsid w:val="009F4FAA"/>
    <w:rsid w:val="009F4FBA"/>
    <w:rsid w:val="009F57BB"/>
    <w:rsid w:val="009F5B21"/>
    <w:rsid w:val="009F6139"/>
    <w:rsid w:val="009F61B6"/>
    <w:rsid w:val="009F61BA"/>
    <w:rsid w:val="009F797A"/>
    <w:rsid w:val="009F7D0D"/>
    <w:rsid w:val="00A0028C"/>
    <w:rsid w:val="00A00E27"/>
    <w:rsid w:val="00A01AD6"/>
    <w:rsid w:val="00A01FA4"/>
    <w:rsid w:val="00A02B93"/>
    <w:rsid w:val="00A042CF"/>
    <w:rsid w:val="00A0434E"/>
    <w:rsid w:val="00A0436B"/>
    <w:rsid w:val="00A051F5"/>
    <w:rsid w:val="00A0541E"/>
    <w:rsid w:val="00A06155"/>
    <w:rsid w:val="00A0650E"/>
    <w:rsid w:val="00A06C5E"/>
    <w:rsid w:val="00A07559"/>
    <w:rsid w:val="00A077C6"/>
    <w:rsid w:val="00A07DEF"/>
    <w:rsid w:val="00A10EC4"/>
    <w:rsid w:val="00A11D55"/>
    <w:rsid w:val="00A12664"/>
    <w:rsid w:val="00A12B1B"/>
    <w:rsid w:val="00A1351A"/>
    <w:rsid w:val="00A1505A"/>
    <w:rsid w:val="00A15F24"/>
    <w:rsid w:val="00A17492"/>
    <w:rsid w:val="00A20397"/>
    <w:rsid w:val="00A20CC0"/>
    <w:rsid w:val="00A20F23"/>
    <w:rsid w:val="00A21997"/>
    <w:rsid w:val="00A21ADA"/>
    <w:rsid w:val="00A21B9B"/>
    <w:rsid w:val="00A21E02"/>
    <w:rsid w:val="00A22907"/>
    <w:rsid w:val="00A24064"/>
    <w:rsid w:val="00A24E4C"/>
    <w:rsid w:val="00A252B1"/>
    <w:rsid w:val="00A25762"/>
    <w:rsid w:val="00A26741"/>
    <w:rsid w:val="00A273DC"/>
    <w:rsid w:val="00A27436"/>
    <w:rsid w:val="00A27564"/>
    <w:rsid w:val="00A277FF"/>
    <w:rsid w:val="00A30062"/>
    <w:rsid w:val="00A3023F"/>
    <w:rsid w:val="00A30595"/>
    <w:rsid w:val="00A320B8"/>
    <w:rsid w:val="00A323E6"/>
    <w:rsid w:val="00A3272A"/>
    <w:rsid w:val="00A32869"/>
    <w:rsid w:val="00A32A38"/>
    <w:rsid w:val="00A3332E"/>
    <w:rsid w:val="00A3375C"/>
    <w:rsid w:val="00A33D46"/>
    <w:rsid w:val="00A33EC4"/>
    <w:rsid w:val="00A3682D"/>
    <w:rsid w:val="00A368A8"/>
    <w:rsid w:val="00A37626"/>
    <w:rsid w:val="00A37735"/>
    <w:rsid w:val="00A37A68"/>
    <w:rsid w:val="00A403ED"/>
    <w:rsid w:val="00A40810"/>
    <w:rsid w:val="00A40B5E"/>
    <w:rsid w:val="00A40BBB"/>
    <w:rsid w:val="00A40C0A"/>
    <w:rsid w:val="00A41339"/>
    <w:rsid w:val="00A41B53"/>
    <w:rsid w:val="00A4281D"/>
    <w:rsid w:val="00A44D49"/>
    <w:rsid w:val="00A4507C"/>
    <w:rsid w:val="00A4613C"/>
    <w:rsid w:val="00A470A2"/>
    <w:rsid w:val="00A47509"/>
    <w:rsid w:val="00A477E5"/>
    <w:rsid w:val="00A50729"/>
    <w:rsid w:val="00A515FC"/>
    <w:rsid w:val="00A51D36"/>
    <w:rsid w:val="00A53845"/>
    <w:rsid w:val="00A5388B"/>
    <w:rsid w:val="00A54454"/>
    <w:rsid w:val="00A547DD"/>
    <w:rsid w:val="00A547EA"/>
    <w:rsid w:val="00A55069"/>
    <w:rsid w:val="00A5559F"/>
    <w:rsid w:val="00A55986"/>
    <w:rsid w:val="00A570D1"/>
    <w:rsid w:val="00A5754B"/>
    <w:rsid w:val="00A57760"/>
    <w:rsid w:val="00A61ED8"/>
    <w:rsid w:val="00A642B5"/>
    <w:rsid w:val="00A642E7"/>
    <w:rsid w:val="00A65B25"/>
    <w:rsid w:val="00A669C3"/>
    <w:rsid w:val="00A67F08"/>
    <w:rsid w:val="00A70A1F"/>
    <w:rsid w:val="00A70DD9"/>
    <w:rsid w:val="00A7213D"/>
    <w:rsid w:val="00A724BE"/>
    <w:rsid w:val="00A73587"/>
    <w:rsid w:val="00A73604"/>
    <w:rsid w:val="00A73B9E"/>
    <w:rsid w:val="00A73D74"/>
    <w:rsid w:val="00A7481B"/>
    <w:rsid w:val="00A75326"/>
    <w:rsid w:val="00A75C97"/>
    <w:rsid w:val="00A764ED"/>
    <w:rsid w:val="00A76956"/>
    <w:rsid w:val="00A76AE3"/>
    <w:rsid w:val="00A76C7A"/>
    <w:rsid w:val="00A76F5F"/>
    <w:rsid w:val="00A80EB4"/>
    <w:rsid w:val="00A81293"/>
    <w:rsid w:val="00A81D8D"/>
    <w:rsid w:val="00A82EA7"/>
    <w:rsid w:val="00A831D8"/>
    <w:rsid w:val="00A83B23"/>
    <w:rsid w:val="00A84A46"/>
    <w:rsid w:val="00A84BCC"/>
    <w:rsid w:val="00A8576A"/>
    <w:rsid w:val="00A85FD2"/>
    <w:rsid w:val="00A8606C"/>
    <w:rsid w:val="00A8648D"/>
    <w:rsid w:val="00A8652A"/>
    <w:rsid w:val="00A86A88"/>
    <w:rsid w:val="00A8748C"/>
    <w:rsid w:val="00A87E21"/>
    <w:rsid w:val="00A900BE"/>
    <w:rsid w:val="00A90ADF"/>
    <w:rsid w:val="00A910C0"/>
    <w:rsid w:val="00A915B7"/>
    <w:rsid w:val="00A917E4"/>
    <w:rsid w:val="00A92A47"/>
    <w:rsid w:val="00A9317B"/>
    <w:rsid w:val="00A93496"/>
    <w:rsid w:val="00A94354"/>
    <w:rsid w:val="00A94BC9"/>
    <w:rsid w:val="00A95A82"/>
    <w:rsid w:val="00A96DF4"/>
    <w:rsid w:val="00AA06AF"/>
    <w:rsid w:val="00AA0BAA"/>
    <w:rsid w:val="00AA207E"/>
    <w:rsid w:val="00AA3AFB"/>
    <w:rsid w:val="00AA41FD"/>
    <w:rsid w:val="00AA6795"/>
    <w:rsid w:val="00AA731A"/>
    <w:rsid w:val="00AA74BF"/>
    <w:rsid w:val="00AA7828"/>
    <w:rsid w:val="00AA7AF8"/>
    <w:rsid w:val="00AA7FA9"/>
    <w:rsid w:val="00AB0236"/>
    <w:rsid w:val="00AB0C9C"/>
    <w:rsid w:val="00AB0EEC"/>
    <w:rsid w:val="00AB0F1B"/>
    <w:rsid w:val="00AB12AA"/>
    <w:rsid w:val="00AB1988"/>
    <w:rsid w:val="00AB204E"/>
    <w:rsid w:val="00AB2542"/>
    <w:rsid w:val="00AB2CBE"/>
    <w:rsid w:val="00AB3188"/>
    <w:rsid w:val="00AB4492"/>
    <w:rsid w:val="00AB48C7"/>
    <w:rsid w:val="00AB5922"/>
    <w:rsid w:val="00AB5AD5"/>
    <w:rsid w:val="00AB5B28"/>
    <w:rsid w:val="00AB6FA7"/>
    <w:rsid w:val="00AB7B9E"/>
    <w:rsid w:val="00AB7F5A"/>
    <w:rsid w:val="00AB7FE7"/>
    <w:rsid w:val="00AC02F4"/>
    <w:rsid w:val="00AC08D9"/>
    <w:rsid w:val="00AC0925"/>
    <w:rsid w:val="00AC0BFF"/>
    <w:rsid w:val="00AC1162"/>
    <w:rsid w:val="00AC13F0"/>
    <w:rsid w:val="00AC30C6"/>
    <w:rsid w:val="00AC3514"/>
    <w:rsid w:val="00AC3BED"/>
    <w:rsid w:val="00AC5474"/>
    <w:rsid w:val="00AC616F"/>
    <w:rsid w:val="00AC67F5"/>
    <w:rsid w:val="00AD071F"/>
    <w:rsid w:val="00AD0C01"/>
    <w:rsid w:val="00AD1010"/>
    <w:rsid w:val="00AD296E"/>
    <w:rsid w:val="00AD2B09"/>
    <w:rsid w:val="00AD30E4"/>
    <w:rsid w:val="00AD31BF"/>
    <w:rsid w:val="00AD39A6"/>
    <w:rsid w:val="00AD3F3B"/>
    <w:rsid w:val="00AD40B7"/>
    <w:rsid w:val="00AD43B0"/>
    <w:rsid w:val="00AD4B61"/>
    <w:rsid w:val="00AD4DE7"/>
    <w:rsid w:val="00AD59E4"/>
    <w:rsid w:val="00AD5D32"/>
    <w:rsid w:val="00AD5F1C"/>
    <w:rsid w:val="00AD5FAD"/>
    <w:rsid w:val="00AD6461"/>
    <w:rsid w:val="00AE0F3D"/>
    <w:rsid w:val="00AE13AF"/>
    <w:rsid w:val="00AE1BEE"/>
    <w:rsid w:val="00AE21FF"/>
    <w:rsid w:val="00AE2480"/>
    <w:rsid w:val="00AE2CBC"/>
    <w:rsid w:val="00AE303F"/>
    <w:rsid w:val="00AE3BA2"/>
    <w:rsid w:val="00AE484A"/>
    <w:rsid w:val="00AE4C27"/>
    <w:rsid w:val="00AE661D"/>
    <w:rsid w:val="00AE70F4"/>
    <w:rsid w:val="00AE7758"/>
    <w:rsid w:val="00AE7804"/>
    <w:rsid w:val="00AE7E5D"/>
    <w:rsid w:val="00AF013C"/>
    <w:rsid w:val="00AF0BAF"/>
    <w:rsid w:val="00AF0F2B"/>
    <w:rsid w:val="00AF13CF"/>
    <w:rsid w:val="00AF1592"/>
    <w:rsid w:val="00AF1EE8"/>
    <w:rsid w:val="00AF319E"/>
    <w:rsid w:val="00AF33D9"/>
    <w:rsid w:val="00AF349E"/>
    <w:rsid w:val="00AF34B6"/>
    <w:rsid w:val="00AF3889"/>
    <w:rsid w:val="00AF3906"/>
    <w:rsid w:val="00AF4876"/>
    <w:rsid w:val="00AF4A2C"/>
    <w:rsid w:val="00AF6E5B"/>
    <w:rsid w:val="00B000AA"/>
    <w:rsid w:val="00B00D3C"/>
    <w:rsid w:val="00B01206"/>
    <w:rsid w:val="00B019AA"/>
    <w:rsid w:val="00B02A2A"/>
    <w:rsid w:val="00B0448C"/>
    <w:rsid w:val="00B04DAA"/>
    <w:rsid w:val="00B05A22"/>
    <w:rsid w:val="00B06DA8"/>
    <w:rsid w:val="00B07617"/>
    <w:rsid w:val="00B0779F"/>
    <w:rsid w:val="00B10060"/>
    <w:rsid w:val="00B10A0D"/>
    <w:rsid w:val="00B10C09"/>
    <w:rsid w:val="00B10DEA"/>
    <w:rsid w:val="00B1137E"/>
    <w:rsid w:val="00B118FF"/>
    <w:rsid w:val="00B1210F"/>
    <w:rsid w:val="00B1221C"/>
    <w:rsid w:val="00B1246A"/>
    <w:rsid w:val="00B12D45"/>
    <w:rsid w:val="00B13773"/>
    <w:rsid w:val="00B13A33"/>
    <w:rsid w:val="00B140AF"/>
    <w:rsid w:val="00B143CA"/>
    <w:rsid w:val="00B14784"/>
    <w:rsid w:val="00B14E2E"/>
    <w:rsid w:val="00B153EF"/>
    <w:rsid w:val="00B16E5F"/>
    <w:rsid w:val="00B200CE"/>
    <w:rsid w:val="00B207C4"/>
    <w:rsid w:val="00B20C09"/>
    <w:rsid w:val="00B20C8D"/>
    <w:rsid w:val="00B2110B"/>
    <w:rsid w:val="00B2118B"/>
    <w:rsid w:val="00B21493"/>
    <w:rsid w:val="00B218B3"/>
    <w:rsid w:val="00B221A5"/>
    <w:rsid w:val="00B22517"/>
    <w:rsid w:val="00B23973"/>
    <w:rsid w:val="00B2398F"/>
    <w:rsid w:val="00B240A6"/>
    <w:rsid w:val="00B2477D"/>
    <w:rsid w:val="00B24788"/>
    <w:rsid w:val="00B24831"/>
    <w:rsid w:val="00B24DA0"/>
    <w:rsid w:val="00B250EE"/>
    <w:rsid w:val="00B254E9"/>
    <w:rsid w:val="00B25822"/>
    <w:rsid w:val="00B25E74"/>
    <w:rsid w:val="00B263CC"/>
    <w:rsid w:val="00B271E0"/>
    <w:rsid w:val="00B276C3"/>
    <w:rsid w:val="00B27E2B"/>
    <w:rsid w:val="00B3025A"/>
    <w:rsid w:val="00B3031E"/>
    <w:rsid w:val="00B309FF"/>
    <w:rsid w:val="00B30F0B"/>
    <w:rsid w:val="00B315AE"/>
    <w:rsid w:val="00B3184F"/>
    <w:rsid w:val="00B31A87"/>
    <w:rsid w:val="00B31AB0"/>
    <w:rsid w:val="00B33319"/>
    <w:rsid w:val="00B33404"/>
    <w:rsid w:val="00B335D5"/>
    <w:rsid w:val="00B34469"/>
    <w:rsid w:val="00B349EA"/>
    <w:rsid w:val="00B351E9"/>
    <w:rsid w:val="00B3569C"/>
    <w:rsid w:val="00B36530"/>
    <w:rsid w:val="00B3702F"/>
    <w:rsid w:val="00B4011F"/>
    <w:rsid w:val="00B40CB0"/>
    <w:rsid w:val="00B41237"/>
    <w:rsid w:val="00B42661"/>
    <w:rsid w:val="00B42689"/>
    <w:rsid w:val="00B43794"/>
    <w:rsid w:val="00B44371"/>
    <w:rsid w:val="00B44901"/>
    <w:rsid w:val="00B44997"/>
    <w:rsid w:val="00B45D3B"/>
    <w:rsid w:val="00B45F12"/>
    <w:rsid w:val="00B46B56"/>
    <w:rsid w:val="00B47D4B"/>
    <w:rsid w:val="00B52176"/>
    <w:rsid w:val="00B5266F"/>
    <w:rsid w:val="00B52C66"/>
    <w:rsid w:val="00B52CDD"/>
    <w:rsid w:val="00B53BBC"/>
    <w:rsid w:val="00B54454"/>
    <w:rsid w:val="00B549C8"/>
    <w:rsid w:val="00B55119"/>
    <w:rsid w:val="00B55965"/>
    <w:rsid w:val="00B55AC6"/>
    <w:rsid w:val="00B56726"/>
    <w:rsid w:val="00B56ADF"/>
    <w:rsid w:val="00B5704B"/>
    <w:rsid w:val="00B571FF"/>
    <w:rsid w:val="00B5739B"/>
    <w:rsid w:val="00B574A5"/>
    <w:rsid w:val="00B579E2"/>
    <w:rsid w:val="00B57CE2"/>
    <w:rsid w:val="00B6040D"/>
    <w:rsid w:val="00B608C7"/>
    <w:rsid w:val="00B612B0"/>
    <w:rsid w:val="00B626E7"/>
    <w:rsid w:val="00B62926"/>
    <w:rsid w:val="00B62C0B"/>
    <w:rsid w:val="00B62FB7"/>
    <w:rsid w:val="00B6392B"/>
    <w:rsid w:val="00B64119"/>
    <w:rsid w:val="00B64627"/>
    <w:rsid w:val="00B64684"/>
    <w:rsid w:val="00B646B4"/>
    <w:rsid w:val="00B64FA3"/>
    <w:rsid w:val="00B64FE8"/>
    <w:rsid w:val="00B650E2"/>
    <w:rsid w:val="00B65F37"/>
    <w:rsid w:val="00B66880"/>
    <w:rsid w:val="00B66DCD"/>
    <w:rsid w:val="00B66EEE"/>
    <w:rsid w:val="00B67C23"/>
    <w:rsid w:val="00B71030"/>
    <w:rsid w:val="00B711D4"/>
    <w:rsid w:val="00B716B7"/>
    <w:rsid w:val="00B719FE"/>
    <w:rsid w:val="00B72D98"/>
    <w:rsid w:val="00B73554"/>
    <w:rsid w:val="00B73896"/>
    <w:rsid w:val="00B73F10"/>
    <w:rsid w:val="00B7452A"/>
    <w:rsid w:val="00B74B4A"/>
    <w:rsid w:val="00B74D6F"/>
    <w:rsid w:val="00B750AB"/>
    <w:rsid w:val="00B75475"/>
    <w:rsid w:val="00B7663D"/>
    <w:rsid w:val="00B76BD4"/>
    <w:rsid w:val="00B76F2E"/>
    <w:rsid w:val="00B77A4C"/>
    <w:rsid w:val="00B800E5"/>
    <w:rsid w:val="00B803CE"/>
    <w:rsid w:val="00B81CF8"/>
    <w:rsid w:val="00B82292"/>
    <w:rsid w:val="00B82506"/>
    <w:rsid w:val="00B82660"/>
    <w:rsid w:val="00B8278F"/>
    <w:rsid w:val="00B82815"/>
    <w:rsid w:val="00B82E16"/>
    <w:rsid w:val="00B82E2D"/>
    <w:rsid w:val="00B832B9"/>
    <w:rsid w:val="00B83D29"/>
    <w:rsid w:val="00B84243"/>
    <w:rsid w:val="00B84299"/>
    <w:rsid w:val="00B84576"/>
    <w:rsid w:val="00B84B79"/>
    <w:rsid w:val="00B84CE8"/>
    <w:rsid w:val="00B85A7B"/>
    <w:rsid w:val="00B8655A"/>
    <w:rsid w:val="00B87705"/>
    <w:rsid w:val="00B8795F"/>
    <w:rsid w:val="00B90452"/>
    <w:rsid w:val="00B90502"/>
    <w:rsid w:val="00B907DA"/>
    <w:rsid w:val="00B9085A"/>
    <w:rsid w:val="00B90AEA"/>
    <w:rsid w:val="00B92408"/>
    <w:rsid w:val="00B92D35"/>
    <w:rsid w:val="00B93367"/>
    <w:rsid w:val="00B936E4"/>
    <w:rsid w:val="00B93859"/>
    <w:rsid w:val="00B94BCF"/>
    <w:rsid w:val="00B95EE9"/>
    <w:rsid w:val="00B962BA"/>
    <w:rsid w:val="00B971F1"/>
    <w:rsid w:val="00B9728A"/>
    <w:rsid w:val="00B973CA"/>
    <w:rsid w:val="00BA059C"/>
    <w:rsid w:val="00BA0EC9"/>
    <w:rsid w:val="00BA1E04"/>
    <w:rsid w:val="00BA1E71"/>
    <w:rsid w:val="00BA2E90"/>
    <w:rsid w:val="00BA322B"/>
    <w:rsid w:val="00BA3412"/>
    <w:rsid w:val="00BA38A4"/>
    <w:rsid w:val="00BA3AC1"/>
    <w:rsid w:val="00BA460D"/>
    <w:rsid w:val="00BA4B29"/>
    <w:rsid w:val="00BA5E84"/>
    <w:rsid w:val="00BA5F22"/>
    <w:rsid w:val="00BA73CC"/>
    <w:rsid w:val="00BA7A0C"/>
    <w:rsid w:val="00BB0E76"/>
    <w:rsid w:val="00BB0E89"/>
    <w:rsid w:val="00BB15AE"/>
    <w:rsid w:val="00BB1A5D"/>
    <w:rsid w:val="00BB2144"/>
    <w:rsid w:val="00BB35CE"/>
    <w:rsid w:val="00BB421B"/>
    <w:rsid w:val="00BB488A"/>
    <w:rsid w:val="00BB58D0"/>
    <w:rsid w:val="00BB61E3"/>
    <w:rsid w:val="00BB672C"/>
    <w:rsid w:val="00BB67FD"/>
    <w:rsid w:val="00BB7D81"/>
    <w:rsid w:val="00BC0082"/>
    <w:rsid w:val="00BC0F20"/>
    <w:rsid w:val="00BC18B5"/>
    <w:rsid w:val="00BC2414"/>
    <w:rsid w:val="00BC284A"/>
    <w:rsid w:val="00BC3C76"/>
    <w:rsid w:val="00BC565A"/>
    <w:rsid w:val="00BC574F"/>
    <w:rsid w:val="00BC6F80"/>
    <w:rsid w:val="00BC7107"/>
    <w:rsid w:val="00BC728C"/>
    <w:rsid w:val="00BC766B"/>
    <w:rsid w:val="00BD048C"/>
    <w:rsid w:val="00BD0BD5"/>
    <w:rsid w:val="00BD0CCF"/>
    <w:rsid w:val="00BD1259"/>
    <w:rsid w:val="00BD1A83"/>
    <w:rsid w:val="00BD1BD3"/>
    <w:rsid w:val="00BD1C22"/>
    <w:rsid w:val="00BD279F"/>
    <w:rsid w:val="00BD2F05"/>
    <w:rsid w:val="00BD3206"/>
    <w:rsid w:val="00BD3331"/>
    <w:rsid w:val="00BD3B98"/>
    <w:rsid w:val="00BD3BEE"/>
    <w:rsid w:val="00BD444A"/>
    <w:rsid w:val="00BD4EE9"/>
    <w:rsid w:val="00BD533B"/>
    <w:rsid w:val="00BD5777"/>
    <w:rsid w:val="00BD5FE3"/>
    <w:rsid w:val="00BD740E"/>
    <w:rsid w:val="00BD78BF"/>
    <w:rsid w:val="00BD7FEF"/>
    <w:rsid w:val="00BE111B"/>
    <w:rsid w:val="00BE1B82"/>
    <w:rsid w:val="00BE2C1F"/>
    <w:rsid w:val="00BE2D98"/>
    <w:rsid w:val="00BE3664"/>
    <w:rsid w:val="00BE4ED4"/>
    <w:rsid w:val="00BE5804"/>
    <w:rsid w:val="00BE61CF"/>
    <w:rsid w:val="00BE681F"/>
    <w:rsid w:val="00BE6A3D"/>
    <w:rsid w:val="00BE6AD5"/>
    <w:rsid w:val="00BE78FB"/>
    <w:rsid w:val="00BF0928"/>
    <w:rsid w:val="00BF11B8"/>
    <w:rsid w:val="00BF13F9"/>
    <w:rsid w:val="00BF15EF"/>
    <w:rsid w:val="00BF16C5"/>
    <w:rsid w:val="00BF2AE2"/>
    <w:rsid w:val="00BF3610"/>
    <w:rsid w:val="00BF38EC"/>
    <w:rsid w:val="00BF3A99"/>
    <w:rsid w:val="00BF45BB"/>
    <w:rsid w:val="00BF4F08"/>
    <w:rsid w:val="00BF5073"/>
    <w:rsid w:val="00BF5318"/>
    <w:rsid w:val="00BF56D5"/>
    <w:rsid w:val="00BF6775"/>
    <w:rsid w:val="00BF7DD0"/>
    <w:rsid w:val="00C00039"/>
    <w:rsid w:val="00C00128"/>
    <w:rsid w:val="00C0065E"/>
    <w:rsid w:val="00C02311"/>
    <w:rsid w:val="00C03307"/>
    <w:rsid w:val="00C04850"/>
    <w:rsid w:val="00C04B35"/>
    <w:rsid w:val="00C052AE"/>
    <w:rsid w:val="00C05B4B"/>
    <w:rsid w:val="00C05B7A"/>
    <w:rsid w:val="00C05FA4"/>
    <w:rsid w:val="00C0742A"/>
    <w:rsid w:val="00C10D95"/>
    <w:rsid w:val="00C113F7"/>
    <w:rsid w:val="00C11B09"/>
    <w:rsid w:val="00C120E9"/>
    <w:rsid w:val="00C122DB"/>
    <w:rsid w:val="00C12698"/>
    <w:rsid w:val="00C14A55"/>
    <w:rsid w:val="00C14A89"/>
    <w:rsid w:val="00C15C0D"/>
    <w:rsid w:val="00C16B96"/>
    <w:rsid w:val="00C1734C"/>
    <w:rsid w:val="00C17C35"/>
    <w:rsid w:val="00C17F47"/>
    <w:rsid w:val="00C2017D"/>
    <w:rsid w:val="00C205B4"/>
    <w:rsid w:val="00C20846"/>
    <w:rsid w:val="00C20963"/>
    <w:rsid w:val="00C20B59"/>
    <w:rsid w:val="00C20CBE"/>
    <w:rsid w:val="00C216D1"/>
    <w:rsid w:val="00C22719"/>
    <w:rsid w:val="00C23B31"/>
    <w:rsid w:val="00C23CBD"/>
    <w:rsid w:val="00C24748"/>
    <w:rsid w:val="00C249A6"/>
    <w:rsid w:val="00C24FBA"/>
    <w:rsid w:val="00C25297"/>
    <w:rsid w:val="00C25406"/>
    <w:rsid w:val="00C25D27"/>
    <w:rsid w:val="00C25E74"/>
    <w:rsid w:val="00C25F88"/>
    <w:rsid w:val="00C260BE"/>
    <w:rsid w:val="00C266D2"/>
    <w:rsid w:val="00C26807"/>
    <w:rsid w:val="00C308DA"/>
    <w:rsid w:val="00C30ACB"/>
    <w:rsid w:val="00C30C5E"/>
    <w:rsid w:val="00C3105F"/>
    <w:rsid w:val="00C310E1"/>
    <w:rsid w:val="00C313FF"/>
    <w:rsid w:val="00C314CE"/>
    <w:rsid w:val="00C31939"/>
    <w:rsid w:val="00C3262B"/>
    <w:rsid w:val="00C32DFD"/>
    <w:rsid w:val="00C32E6B"/>
    <w:rsid w:val="00C3318B"/>
    <w:rsid w:val="00C33870"/>
    <w:rsid w:val="00C338C3"/>
    <w:rsid w:val="00C33BB1"/>
    <w:rsid w:val="00C3405B"/>
    <w:rsid w:val="00C3445C"/>
    <w:rsid w:val="00C34F0C"/>
    <w:rsid w:val="00C35D0D"/>
    <w:rsid w:val="00C3604E"/>
    <w:rsid w:val="00C3613D"/>
    <w:rsid w:val="00C36F21"/>
    <w:rsid w:val="00C376C4"/>
    <w:rsid w:val="00C376D7"/>
    <w:rsid w:val="00C40504"/>
    <w:rsid w:val="00C41E4F"/>
    <w:rsid w:val="00C42164"/>
    <w:rsid w:val="00C42DFA"/>
    <w:rsid w:val="00C43843"/>
    <w:rsid w:val="00C43B4C"/>
    <w:rsid w:val="00C442CA"/>
    <w:rsid w:val="00C443DE"/>
    <w:rsid w:val="00C44A48"/>
    <w:rsid w:val="00C46924"/>
    <w:rsid w:val="00C476EB"/>
    <w:rsid w:val="00C50338"/>
    <w:rsid w:val="00C50746"/>
    <w:rsid w:val="00C508B4"/>
    <w:rsid w:val="00C513C0"/>
    <w:rsid w:val="00C517D1"/>
    <w:rsid w:val="00C51905"/>
    <w:rsid w:val="00C51B96"/>
    <w:rsid w:val="00C52117"/>
    <w:rsid w:val="00C52676"/>
    <w:rsid w:val="00C53076"/>
    <w:rsid w:val="00C542B3"/>
    <w:rsid w:val="00C54ACE"/>
    <w:rsid w:val="00C550A3"/>
    <w:rsid w:val="00C55333"/>
    <w:rsid w:val="00C5547B"/>
    <w:rsid w:val="00C55D30"/>
    <w:rsid w:val="00C55D8C"/>
    <w:rsid w:val="00C5673B"/>
    <w:rsid w:val="00C56A7B"/>
    <w:rsid w:val="00C57086"/>
    <w:rsid w:val="00C577B4"/>
    <w:rsid w:val="00C61319"/>
    <w:rsid w:val="00C614F3"/>
    <w:rsid w:val="00C615DF"/>
    <w:rsid w:val="00C626AF"/>
    <w:rsid w:val="00C62753"/>
    <w:rsid w:val="00C63211"/>
    <w:rsid w:val="00C63499"/>
    <w:rsid w:val="00C63626"/>
    <w:rsid w:val="00C638C1"/>
    <w:rsid w:val="00C6390D"/>
    <w:rsid w:val="00C63DD6"/>
    <w:rsid w:val="00C641B9"/>
    <w:rsid w:val="00C64C3B"/>
    <w:rsid w:val="00C64F13"/>
    <w:rsid w:val="00C6521A"/>
    <w:rsid w:val="00C65ABF"/>
    <w:rsid w:val="00C65E10"/>
    <w:rsid w:val="00C661FA"/>
    <w:rsid w:val="00C663CD"/>
    <w:rsid w:val="00C670CA"/>
    <w:rsid w:val="00C67507"/>
    <w:rsid w:val="00C67EA9"/>
    <w:rsid w:val="00C701D6"/>
    <w:rsid w:val="00C701F5"/>
    <w:rsid w:val="00C7034A"/>
    <w:rsid w:val="00C7037B"/>
    <w:rsid w:val="00C70924"/>
    <w:rsid w:val="00C70DDE"/>
    <w:rsid w:val="00C7122C"/>
    <w:rsid w:val="00C7317F"/>
    <w:rsid w:val="00C733B3"/>
    <w:rsid w:val="00C73910"/>
    <w:rsid w:val="00C74310"/>
    <w:rsid w:val="00C74797"/>
    <w:rsid w:val="00C749A5"/>
    <w:rsid w:val="00C749EC"/>
    <w:rsid w:val="00C75724"/>
    <w:rsid w:val="00C76635"/>
    <w:rsid w:val="00C76E13"/>
    <w:rsid w:val="00C77013"/>
    <w:rsid w:val="00C80DF6"/>
    <w:rsid w:val="00C814E3"/>
    <w:rsid w:val="00C81734"/>
    <w:rsid w:val="00C82A86"/>
    <w:rsid w:val="00C83364"/>
    <w:rsid w:val="00C842A5"/>
    <w:rsid w:val="00C85860"/>
    <w:rsid w:val="00C86DD8"/>
    <w:rsid w:val="00C86E71"/>
    <w:rsid w:val="00C8724D"/>
    <w:rsid w:val="00C87A5E"/>
    <w:rsid w:val="00C90312"/>
    <w:rsid w:val="00C90638"/>
    <w:rsid w:val="00C90E33"/>
    <w:rsid w:val="00C90F19"/>
    <w:rsid w:val="00C912D9"/>
    <w:rsid w:val="00C91531"/>
    <w:rsid w:val="00C91641"/>
    <w:rsid w:val="00C9204D"/>
    <w:rsid w:val="00C9424A"/>
    <w:rsid w:val="00C94B26"/>
    <w:rsid w:val="00C95AE3"/>
    <w:rsid w:val="00C95E94"/>
    <w:rsid w:val="00C96CB9"/>
    <w:rsid w:val="00C96D70"/>
    <w:rsid w:val="00C973D1"/>
    <w:rsid w:val="00CA08DD"/>
    <w:rsid w:val="00CA11B3"/>
    <w:rsid w:val="00CA1A8D"/>
    <w:rsid w:val="00CA224A"/>
    <w:rsid w:val="00CA2A9D"/>
    <w:rsid w:val="00CA2D30"/>
    <w:rsid w:val="00CA3822"/>
    <w:rsid w:val="00CA4486"/>
    <w:rsid w:val="00CA4A2C"/>
    <w:rsid w:val="00CA4A5D"/>
    <w:rsid w:val="00CA5C5C"/>
    <w:rsid w:val="00CA64C9"/>
    <w:rsid w:val="00CA6670"/>
    <w:rsid w:val="00CA6750"/>
    <w:rsid w:val="00CA708C"/>
    <w:rsid w:val="00CA70FC"/>
    <w:rsid w:val="00CA7208"/>
    <w:rsid w:val="00CA786A"/>
    <w:rsid w:val="00CA796D"/>
    <w:rsid w:val="00CA7B13"/>
    <w:rsid w:val="00CA7DEB"/>
    <w:rsid w:val="00CB060A"/>
    <w:rsid w:val="00CB0E36"/>
    <w:rsid w:val="00CB320A"/>
    <w:rsid w:val="00CB3B31"/>
    <w:rsid w:val="00CB3F12"/>
    <w:rsid w:val="00CB4354"/>
    <w:rsid w:val="00CB4418"/>
    <w:rsid w:val="00CB5393"/>
    <w:rsid w:val="00CB53C6"/>
    <w:rsid w:val="00CB5E62"/>
    <w:rsid w:val="00CB5F1E"/>
    <w:rsid w:val="00CB64D1"/>
    <w:rsid w:val="00CB665F"/>
    <w:rsid w:val="00CB66E3"/>
    <w:rsid w:val="00CB67C3"/>
    <w:rsid w:val="00CB6887"/>
    <w:rsid w:val="00CB7CA4"/>
    <w:rsid w:val="00CC00C5"/>
    <w:rsid w:val="00CC03BD"/>
    <w:rsid w:val="00CC04AD"/>
    <w:rsid w:val="00CC0B9C"/>
    <w:rsid w:val="00CC1214"/>
    <w:rsid w:val="00CC2821"/>
    <w:rsid w:val="00CC29A9"/>
    <w:rsid w:val="00CC2ADF"/>
    <w:rsid w:val="00CC430E"/>
    <w:rsid w:val="00CC558A"/>
    <w:rsid w:val="00CC5617"/>
    <w:rsid w:val="00CC5726"/>
    <w:rsid w:val="00CC5CCB"/>
    <w:rsid w:val="00CC6BCF"/>
    <w:rsid w:val="00CC7520"/>
    <w:rsid w:val="00CC7E2B"/>
    <w:rsid w:val="00CC7F57"/>
    <w:rsid w:val="00CD06C9"/>
    <w:rsid w:val="00CD09A6"/>
    <w:rsid w:val="00CD1203"/>
    <w:rsid w:val="00CD202C"/>
    <w:rsid w:val="00CD3342"/>
    <w:rsid w:val="00CD43D6"/>
    <w:rsid w:val="00CD49CA"/>
    <w:rsid w:val="00CD4A04"/>
    <w:rsid w:val="00CD5CF4"/>
    <w:rsid w:val="00CD5D66"/>
    <w:rsid w:val="00CD62A0"/>
    <w:rsid w:val="00CD62BB"/>
    <w:rsid w:val="00CD65ED"/>
    <w:rsid w:val="00CD6C37"/>
    <w:rsid w:val="00CD754B"/>
    <w:rsid w:val="00CD7FF2"/>
    <w:rsid w:val="00CE009D"/>
    <w:rsid w:val="00CE02E6"/>
    <w:rsid w:val="00CE128E"/>
    <w:rsid w:val="00CE12C6"/>
    <w:rsid w:val="00CE1FC2"/>
    <w:rsid w:val="00CE24EF"/>
    <w:rsid w:val="00CE2AA6"/>
    <w:rsid w:val="00CE2B1D"/>
    <w:rsid w:val="00CE31F9"/>
    <w:rsid w:val="00CE3217"/>
    <w:rsid w:val="00CE35D8"/>
    <w:rsid w:val="00CE3C7D"/>
    <w:rsid w:val="00CE3D14"/>
    <w:rsid w:val="00CE4691"/>
    <w:rsid w:val="00CE5126"/>
    <w:rsid w:val="00CE6809"/>
    <w:rsid w:val="00CE6BC0"/>
    <w:rsid w:val="00CE74EC"/>
    <w:rsid w:val="00CE783C"/>
    <w:rsid w:val="00CF039D"/>
    <w:rsid w:val="00CF039F"/>
    <w:rsid w:val="00CF06BE"/>
    <w:rsid w:val="00CF1A30"/>
    <w:rsid w:val="00CF204E"/>
    <w:rsid w:val="00CF2B67"/>
    <w:rsid w:val="00CF319D"/>
    <w:rsid w:val="00CF442C"/>
    <w:rsid w:val="00CF4808"/>
    <w:rsid w:val="00CF5170"/>
    <w:rsid w:val="00CF53BF"/>
    <w:rsid w:val="00CF7775"/>
    <w:rsid w:val="00CF7CFB"/>
    <w:rsid w:val="00D0020E"/>
    <w:rsid w:val="00D00C78"/>
    <w:rsid w:val="00D00D01"/>
    <w:rsid w:val="00D00EEE"/>
    <w:rsid w:val="00D01C05"/>
    <w:rsid w:val="00D021DC"/>
    <w:rsid w:val="00D0229D"/>
    <w:rsid w:val="00D0325E"/>
    <w:rsid w:val="00D03B4C"/>
    <w:rsid w:val="00D03C4D"/>
    <w:rsid w:val="00D044A3"/>
    <w:rsid w:val="00D0469A"/>
    <w:rsid w:val="00D04722"/>
    <w:rsid w:val="00D048BD"/>
    <w:rsid w:val="00D04A89"/>
    <w:rsid w:val="00D05157"/>
    <w:rsid w:val="00D05B4B"/>
    <w:rsid w:val="00D0645C"/>
    <w:rsid w:val="00D07E66"/>
    <w:rsid w:val="00D07F49"/>
    <w:rsid w:val="00D109E2"/>
    <w:rsid w:val="00D118F1"/>
    <w:rsid w:val="00D11AF9"/>
    <w:rsid w:val="00D122F2"/>
    <w:rsid w:val="00D1277D"/>
    <w:rsid w:val="00D14C18"/>
    <w:rsid w:val="00D153BB"/>
    <w:rsid w:val="00D172D5"/>
    <w:rsid w:val="00D202A3"/>
    <w:rsid w:val="00D20370"/>
    <w:rsid w:val="00D20D22"/>
    <w:rsid w:val="00D2166B"/>
    <w:rsid w:val="00D2195A"/>
    <w:rsid w:val="00D21E1F"/>
    <w:rsid w:val="00D2268C"/>
    <w:rsid w:val="00D22BFE"/>
    <w:rsid w:val="00D235A3"/>
    <w:rsid w:val="00D23B91"/>
    <w:rsid w:val="00D244EC"/>
    <w:rsid w:val="00D24CC6"/>
    <w:rsid w:val="00D24F05"/>
    <w:rsid w:val="00D2595B"/>
    <w:rsid w:val="00D2693D"/>
    <w:rsid w:val="00D26F4D"/>
    <w:rsid w:val="00D27E13"/>
    <w:rsid w:val="00D304D3"/>
    <w:rsid w:val="00D30FE0"/>
    <w:rsid w:val="00D3214B"/>
    <w:rsid w:val="00D329AE"/>
    <w:rsid w:val="00D34217"/>
    <w:rsid w:val="00D347E6"/>
    <w:rsid w:val="00D34B57"/>
    <w:rsid w:val="00D34E19"/>
    <w:rsid w:val="00D36B98"/>
    <w:rsid w:val="00D3794C"/>
    <w:rsid w:val="00D407B1"/>
    <w:rsid w:val="00D4127D"/>
    <w:rsid w:val="00D41B62"/>
    <w:rsid w:val="00D41F50"/>
    <w:rsid w:val="00D42528"/>
    <w:rsid w:val="00D45C34"/>
    <w:rsid w:val="00D45D57"/>
    <w:rsid w:val="00D46469"/>
    <w:rsid w:val="00D46E32"/>
    <w:rsid w:val="00D46E6B"/>
    <w:rsid w:val="00D471C4"/>
    <w:rsid w:val="00D50FE5"/>
    <w:rsid w:val="00D51AC9"/>
    <w:rsid w:val="00D52443"/>
    <w:rsid w:val="00D524A8"/>
    <w:rsid w:val="00D52FDC"/>
    <w:rsid w:val="00D53ADB"/>
    <w:rsid w:val="00D540BC"/>
    <w:rsid w:val="00D54343"/>
    <w:rsid w:val="00D5444F"/>
    <w:rsid w:val="00D54871"/>
    <w:rsid w:val="00D553FB"/>
    <w:rsid w:val="00D55CF7"/>
    <w:rsid w:val="00D56DC1"/>
    <w:rsid w:val="00D56E24"/>
    <w:rsid w:val="00D56F80"/>
    <w:rsid w:val="00D600F4"/>
    <w:rsid w:val="00D60DE5"/>
    <w:rsid w:val="00D61F0E"/>
    <w:rsid w:val="00D62235"/>
    <w:rsid w:val="00D62A6F"/>
    <w:rsid w:val="00D62B6D"/>
    <w:rsid w:val="00D62DAD"/>
    <w:rsid w:val="00D634AB"/>
    <w:rsid w:val="00D64D19"/>
    <w:rsid w:val="00D65CBB"/>
    <w:rsid w:val="00D660B0"/>
    <w:rsid w:val="00D66A48"/>
    <w:rsid w:val="00D6722C"/>
    <w:rsid w:val="00D67843"/>
    <w:rsid w:val="00D7039F"/>
    <w:rsid w:val="00D70F4E"/>
    <w:rsid w:val="00D7167C"/>
    <w:rsid w:val="00D73387"/>
    <w:rsid w:val="00D73613"/>
    <w:rsid w:val="00D737EF"/>
    <w:rsid w:val="00D73C8B"/>
    <w:rsid w:val="00D73F6B"/>
    <w:rsid w:val="00D744CE"/>
    <w:rsid w:val="00D751CC"/>
    <w:rsid w:val="00D75DA2"/>
    <w:rsid w:val="00D76758"/>
    <w:rsid w:val="00D767E2"/>
    <w:rsid w:val="00D769BD"/>
    <w:rsid w:val="00D76BD5"/>
    <w:rsid w:val="00D77552"/>
    <w:rsid w:val="00D775B0"/>
    <w:rsid w:val="00D80375"/>
    <w:rsid w:val="00D810AF"/>
    <w:rsid w:val="00D81C27"/>
    <w:rsid w:val="00D82601"/>
    <w:rsid w:val="00D82837"/>
    <w:rsid w:val="00D828AE"/>
    <w:rsid w:val="00D8329A"/>
    <w:rsid w:val="00D83367"/>
    <w:rsid w:val="00D83428"/>
    <w:rsid w:val="00D834FE"/>
    <w:rsid w:val="00D83A59"/>
    <w:rsid w:val="00D83C80"/>
    <w:rsid w:val="00D84808"/>
    <w:rsid w:val="00D8510C"/>
    <w:rsid w:val="00D856A8"/>
    <w:rsid w:val="00D85843"/>
    <w:rsid w:val="00D85961"/>
    <w:rsid w:val="00D86766"/>
    <w:rsid w:val="00D877AB"/>
    <w:rsid w:val="00D8787B"/>
    <w:rsid w:val="00D87926"/>
    <w:rsid w:val="00D90C22"/>
    <w:rsid w:val="00D91FD6"/>
    <w:rsid w:val="00D93C43"/>
    <w:rsid w:val="00D9464C"/>
    <w:rsid w:val="00D94EB7"/>
    <w:rsid w:val="00D951B7"/>
    <w:rsid w:val="00D95B4E"/>
    <w:rsid w:val="00D95F1D"/>
    <w:rsid w:val="00D965AE"/>
    <w:rsid w:val="00D96677"/>
    <w:rsid w:val="00D96BB7"/>
    <w:rsid w:val="00D96FAA"/>
    <w:rsid w:val="00D9711C"/>
    <w:rsid w:val="00D975B5"/>
    <w:rsid w:val="00D97B78"/>
    <w:rsid w:val="00D97BCD"/>
    <w:rsid w:val="00DA07E0"/>
    <w:rsid w:val="00DA07F9"/>
    <w:rsid w:val="00DA0A7C"/>
    <w:rsid w:val="00DA0DF6"/>
    <w:rsid w:val="00DA1110"/>
    <w:rsid w:val="00DA14C4"/>
    <w:rsid w:val="00DA1765"/>
    <w:rsid w:val="00DA2B5A"/>
    <w:rsid w:val="00DA2C9D"/>
    <w:rsid w:val="00DA3542"/>
    <w:rsid w:val="00DA3C98"/>
    <w:rsid w:val="00DA4E98"/>
    <w:rsid w:val="00DA5A34"/>
    <w:rsid w:val="00DA5C08"/>
    <w:rsid w:val="00DA5D02"/>
    <w:rsid w:val="00DA6799"/>
    <w:rsid w:val="00DB0BFD"/>
    <w:rsid w:val="00DB1109"/>
    <w:rsid w:val="00DB22D9"/>
    <w:rsid w:val="00DB31DC"/>
    <w:rsid w:val="00DB330E"/>
    <w:rsid w:val="00DB385C"/>
    <w:rsid w:val="00DB481B"/>
    <w:rsid w:val="00DB4826"/>
    <w:rsid w:val="00DB4E80"/>
    <w:rsid w:val="00DB4ED8"/>
    <w:rsid w:val="00DB5C96"/>
    <w:rsid w:val="00DB5CD3"/>
    <w:rsid w:val="00DB5D02"/>
    <w:rsid w:val="00DB6B63"/>
    <w:rsid w:val="00DB6BC7"/>
    <w:rsid w:val="00DB759A"/>
    <w:rsid w:val="00DC003D"/>
    <w:rsid w:val="00DC0CAF"/>
    <w:rsid w:val="00DC0EA2"/>
    <w:rsid w:val="00DC1975"/>
    <w:rsid w:val="00DC19B6"/>
    <w:rsid w:val="00DC20CE"/>
    <w:rsid w:val="00DC2CDB"/>
    <w:rsid w:val="00DC313C"/>
    <w:rsid w:val="00DC35D7"/>
    <w:rsid w:val="00DC4023"/>
    <w:rsid w:val="00DC4BDA"/>
    <w:rsid w:val="00DC4F9B"/>
    <w:rsid w:val="00DC505C"/>
    <w:rsid w:val="00DC52A7"/>
    <w:rsid w:val="00DC5430"/>
    <w:rsid w:val="00DC54FF"/>
    <w:rsid w:val="00DC5BDC"/>
    <w:rsid w:val="00DC6AE9"/>
    <w:rsid w:val="00DC73FD"/>
    <w:rsid w:val="00DC7ED5"/>
    <w:rsid w:val="00DD06AA"/>
    <w:rsid w:val="00DD0A41"/>
    <w:rsid w:val="00DD13CF"/>
    <w:rsid w:val="00DD266D"/>
    <w:rsid w:val="00DD304B"/>
    <w:rsid w:val="00DD32FE"/>
    <w:rsid w:val="00DD3543"/>
    <w:rsid w:val="00DD35C3"/>
    <w:rsid w:val="00DD3B31"/>
    <w:rsid w:val="00DD4195"/>
    <w:rsid w:val="00DD4B5B"/>
    <w:rsid w:val="00DD56B7"/>
    <w:rsid w:val="00DD61EC"/>
    <w:rsid w:val="00DD7190"/>
    <w:rsid w:val="00DD75E9"/>
    <w:rsid w:val="00DE07E8"/>
    <w:rsid w:val="00DE1260"/>
    <w:rsid w:val="00DE1FC8"/>
    <w:rsid w:val="00DE21E6"/>
    <w:rsid w:val="00DE2223"/>
    <w:rsid w:val="00DE2556"/>
    <w:rsid w:val="00DE295C"/>
    <w:rsid w:val="00DE2BDD"/>
    <w:rsid w:val="00DE33CB"/>
    <w:rsid w:val="00DE3A19"/>
    <w:rsid w:val="00DE3CDA"/>
    <w:rsid w:val="00DE4374"/>
    <w:rsid w:val="00DE49DC"/>
    <w:rsid w:val="00DE52FB"/>
    <w:rsid w:val="00DE6C07"/>
    <w:rsid w:val="00DE6E26"/>
    <w:rsid w:val="00DE72AC"/>
    <w:rsid w:val="00DE744C"/>
    <w:rsid w:val="00DE7570"/>
    <w:rsid w:val="00DE7D26"/>
    <w:rsid w:val="00DF05D6"/>
    <w:rsid w:val="00DF0ADD"/>
    <w:rsid w:val="00DF0B02"/>
    <w:rsid w:val="00DF244D"/>
    <w:rsid w:val="00DF3715"/>
    <w:rsid w:val="00DF3FF9"/>
    <w:rsid w:val="00DF4273"/>
    <w:rsid w:val="00DF43BB"/>
    <w:rsid w:val="00DF48BC"/>
    <w:rsid w:val="00DF4FFC"/>
    <w:rsid w:val="00DF548A"/>
    <w:rsid w:val="00DF59E0"/>
    <w:rsid w:val="00DF6110"/>
    <w:rsid w:val="00DF676E"/>
    <w:rsid w:val="00DF6E53"/>
    <w:rsid w:val="00DF7A15"/>
    <w:rsid w:val="00E020E6"/>
    <w:rsid w:val="00E02F4F"/>
    <w:rsid w:val="00E0300E"/>
    <w:rsid w:val="00E044E5"/>
    <w:rsid w:val="00E04666"/>
    <w:rsid w:val="00E047D2"/>
    <w:rsid w:val="00E04B8A"/>
    <w:rsid w:val="00E055C6"/>
    <w:rsid w:val="00E05E3E"/>
    <w:rsid w:val="00E0738A"/>
    <w:rsid w:val="00E074AE"/>
    <w:rsid w:val="00E07CAA"/>
    <w:rsid w:val="00E07DF7"/>
    <w:rsid w:val="00E07F70"/>
    <w:rsid w:val="00E10828"/>
    <w:rsid w:val="00E128F2"/>
    <w:rsid w:val="00E12E1A"/>
    <w:rsid w:val="00E12E2B"/>
    <w:rsid w:val="00E131F9"/>
    <w:rsid w:val="00E1349C"/>
    <w:rsid w:val="00E13809"/>
    <w:rsid w:val="00E13A09"/>
    <w:rsid w:val="00E14547"/>
    <w:rsid w:val="00E15023"/>
    <w:rsid w:val="00E150B5"/>
    <w:rsid w:val="00E15498"/>
    <w:rsid w:val="00E15521"/>
    <w:rsid w:val="00E1560F"/>
    <w:rsid w:val="00E15838"/>
    <w:rsid w:val="00E17879"/>
    <w:rsid w:val="00E2030A"/>
    <w:rsid w:val="00E20B19"/>
    <w:rsid w:val="00E2188E"/>
    <w:rsid w:val="00E22198"/>
    <w:rsid w:val="00E22898"/>
    <w:rsid w:val="00E22ADA"/>
    <w:rsid w:val="00E243BA"/>
    <w:rsid w:val="00E24E5B"/>
    <w:rsid w:val="00E25C31"/>
    <w:rsid w:val="00E25E20"/>
    <w:rsid w:val="00E26702"/>
    <w:rsid w:val="00E26F2A"/>
    <w:rsid w:val="00E27240"/>
    <w:rsid w:val="00E2769F"/>
    <w:rsid w:val="00E27B00"/>
    <w:rsid w:val="00E307DE"/>
    <w:rsid w:val="00E3125C"/>
    <w:rsid w:val="00E3217C"/>
    <w:rsid w:val="00E3218F"/>
    <w:rsid w:val="00E32588"/>
    <w:rsid w:val="00E3347D"/>
    <w:rsid w:val="00E33AE3"/>
    <w:rsid w:val="00E33BFE"/>
    <w:rsid w:val="00E34105"/>
    <w:rsid w:val="00E34593"/>
    <w:rsid w:val="00E3535B"/>
    <w:rsid w:val="00E35E75"/>
    <w:rsid w:val="00E36427"/>
    <w:rsid w:val="00E36696"/>
    <w:rsid w:val="00E36925"/>
    <w:rsid w:val="00E36BF9"/>
    <w:rsid w:val="00E36CE9"/>
    <w:rsid w:val="00E37FBD"/>
    <w:rsid w:val="00E404A1"/>
    <w:rsid w:val="00E405F4"/>
    <w:rsid w:val="00E40D6B"/>
    <w:rsid w:val="00E40FAF"/>
    <w:rsid w:val="00E410E4"/>
    <w:rsid w:val="00E428E4"/>
    <w:rsid w:val="00E43417"/>
    <w:rsid w:val="00E43767"/>
    <w:rsid w:val="00E4386F"/>
    <w:rsid w:val="00E43883"/>
    <w:rsid w:val="00E44E4E"/>
    <w:rsid w:val="00E45F9A"/>
    <w:rsid w:val="00E46151"/>
    <w:rsid w:val="00E46AB7"/>
    <w:rsid w:val="00E5005D"/>
    <w:rsid w:val="00E50B62"/>
    <w:rsid w:val="00E50E2C"/>
    <w:rsid w:val="00E51016"/>
    <w:rsid w:val="00E51236"/>
    <w:rsid w:val="00E51537"/>
    <w:rsid w:val="00E5158D"/>
    <w:rsid w:val="00E51DC5"/>
    <w:rsid w:val="00E5227E"/>
    <w:rsid w:val="00E53814"/>
    <w:rsid w:val="00E545A3"/>
    <w:rsid w:val="00E54A80"/>
    <w:rsid w:val="00E54FEB"/>
    <w:rsid w:val="00E551AE"/>
    <w:rsid w:val="00E5623C"/>
    <w:rsid w:val="00E562A2"/>
    <w:rsid w:val="00E5651E"/>
    <w:rsid w:val="00E56827"/>
    <w:rsid w:val="00E56D6C"/>
    <w:rsid w:val="00E5712D"/>
    <w:rsid w:val="00E576E6"/>
    <w:rsid w:val="00E57A1A"/>
    <w:rsid w:val="00E57E23"/>
    <w:rsid w:val="00E57E2C"/>
    <w:rsid w:val="00E60B66"/>
    <w:rsid w:val="00E619B3"/>
    <w:rsid w:val="00E6237E"/>
    <w:rsid w:val="00E624F3"/>
    <w:rsid w:val="00E63741"/>
    <w:rsid w:val="00E6439F"/>
    <w:rsid w:val="00E64813"/>
    <w:rsid w:val="00E64A5B"/>
    <w:rsid w:val="00E64DB5"/>
    <w:rsid w:val="00E65499"/>
    <w:rsid w:val="00E654AA"/>
    <w:rsid w:val="00E66430"/>
    <w:rsid w:val="00E666A0"/>
    <w:rsid w:val="00E6675C"/>
    <w:rsid w:val="00E66F82"/>
    <w:rsid w:val="00E67A61"/>
    <w:rsid w:val="00E67F61"/>
    <w:rsid w:val="00E7018F"/>
    <w:rsid w:val="00E70938"/>
    <w:rsid w:val="00E7167B"/>
    <w:rsid w:val="00E71802"/>
    <w:rsid w:val="00E72528"/>
    <w:rsid w:val="00E72823"/>
    <w:rsid w:val="00E72C7A"/>
    <w:rsid w:val="00E72DCD"/>
    <w:rsid w:val="00E72E62"/>
    <w:rsid w:val="00E72F7F"/>
    <w:rsid w:val="00E741F3"/>
    <w:rsid w:val="00E74D7A"/>
    <w:rsid w:val="00E74EA7"/>
    <w:rsid w:val="00E751AF"/>
    <w:rsid w:val="00E754B4"/>
    <w:rsid w:val="00E755E6"/>
    <w:rsid w:val="00E7623C"/>
    <w:rsid w:val="00E76E13"/>
    <w:rsid w:val="00E76E28"/>
    <w:rsid w:val="00E7766A"/>
    <w:rsid w:val="00E77B2E"/>
    <w:rsid w:val="00E80EDC"/>
    <w:rsid w:val="00E823EC"/>
    <w:rsid w:val="00E82571"/>
    <w:rsid w:val="00E84206"/>
    <w:rsid w:val="00E84250"/>
    <w:rsid w:val="00E842B8"/>
    <w:rsid w:val="00E84463"/>
    <w:rsid w:val="00E84C30"/>
    <w:rsid w:val="00E86683"/>
    <w:rsid w:val="00E86887"/>
    <w:rsid w:val="00E86F24"/>
    <w:rsid w:val="00E87A42"/>
    <w:rsid w:val="00E90153"/>
    <w:rsid w:val="00E91197"/>
    <w:rsid w:val="00E912BE"/>
    <w:rsid w:val="00E91BBE"/>
    <w:rsid w:val="00E933BC"/>
    <w:rsid w:val="00E94277"/>
    <w:rsid w:val="00E950AE"/>
    <w:rsid w:val="00E95358"/>
    <w:rsid w:val="00E95B73"/>
    <w:rsid w:val="00E95D6C"/>
    <w:rsid w:val="00E96288"/>
    <w:rsid w:val="00E962CC"/>
    <w:rsid w:val="00E96943"/>
    <w:rsid w:val="00E9717E"/>
    <w:rsid w:val="00E97693"/>
    <w:rsid w:val="00E97FB5"/>
    <w:rsid w:val="00EA069E"/>
    <w:rsid w:val="00EA0937"/>
    <w:rsid w:val="00EA1642"/>
    <w:rsid w:val="00EA1B5D"/>
    <w:rsid w:val="00EA3656"/>
    <w:rsid w:val="00EA3683"/>
    <w:rsid w:val="00EA4057"/>
    <w:rsid w:val="00EA4A45"/>
    <w:rsid w:val="00EA5404"/>
    <w:rsid w:val="00EA5811"/>
    <w:rsid w:val="00EA6429"/>
    <w:rsid w:val="00EA68F2"/>
    <w:rsid w:val="00EA6BCF"/>
    <w:rsid w:val="00EA7DE1"/>
    <w:rsid w:val="00EB02AC"/>
    <w:rsid w:val="00EB03B2"/>
    <w:rsid w:val="00EB11F0"/>
    <w:rsid w:val="00EB1819"/>
    <w:rsid w:val="00EB2374"/>
    <w:rsid w:val="00EB2829"/>
    <w:rsid w:val="00EB31CA"/>
    <w:rsid w:val="00EB367A"/>
    <w:rsid w:val="00EB3CF8"/>
    <w:rsid w:val="00EB47A7"/>
    <w:rsid w:val="00EB4A6C"/>
    <w:rsid w:val="00EB4F67"/>
    <w:rsid w:val="00EB4FF6"/>
    <w:rsid w:val="00EB50CE"/>
    <w:rsid w:val="00EB5C91"/>
    <w:rsid w:val="00EB6304"/>
    <w:rsid w:val="00EB6C26"/>
    <w:rsid w:val="00EB6C73"/>
    <w:rsid w:val="00EB703D"/>
    <w:rsid w:val="00EB7759"/>
    <w:rsid w:val="00EC14E4"/>
    <w:rsid w:val="00EC22CC"/>
    <w:rsid w:val="00EC235E"/>
    <w:rsid w:val="00EC26D8"/>
    <w:rsid w:val="00EC3064"/>
    <w:rsid w:val="00EC34E1"/>
    <w:rsid w:val="00EC3FB8"/>
    <w:rsid w:val="00EC44F0"/>
    <w:rsid w:val="00EC46F0"/>
    <w:rsid w:val="00EC5FA5"/>
    <w:rsid w:val="00EC7C46"/>
    <w:rsid w:val="00ED0511"/>
    <w:rsid w:val="00ED07F6"/>
    <w:rsid w:val="00ED0ACB"/>
    <w:rsid w:val="00ED1859"/>
    <w:rsid w:val="00ED1AE5"/>
    <w:rsid w:val="00ED1DA3"/>
    <w:rsid w:val="00ED2139"/>
    <w:rsid w:val="00ED376F"/>
    <w:rsid w:val="00ED3CC4"/>
    <w:rsid w:val="00ED3D9D"/>
    <w:rsid w:val="00ED4597"/>
    <w:rsid w:val="00ED4A3B"/>
    <w:rsid w:val="00ED4DBB"/>
    <w:rsid w:val="00ED4DBC"/>
    <w:rsid w:val="00ED4DD1"/>
    <w:rsid w:val="00ED559D"/>
    <w:rsid w:val="00ED638C"/>
    <w:rsid w:val="00ED65A6"/>
    <w:rsid w:val="00ED75C8"/>
    <w:rsid w:val="00EE0100"/>
    <w:rsid w:val="00EE091B"/>
    <w:rsid w:val="00EE0F53"/>
    <w:rsid w:val="00EE126B"/>
    <w:rsid w:val="00EE1624"/>
    <w:rsid w:val="00EE2554"/>
    <w:rsid w:val="00EE28D2"/>
    <w:rsid w:val="00EE290F"/>
    <w:rsid w:val="00EE2BC8"/>
    <w:rsid w:val="00EE41F8"/>
    <w:rsid w:val="00EE4475"/>
    <w:rsid w:val="00EE4EC0"/>
    <w:rsid w:val="00EE78FC"/>
    <w:rsid w:val="00EE7B96"/>
    <w:rsid w:val="00EF051E"/>
    <w:rsid w:val="00EF0904"/>
    <w:rsid w:val="00EF1286"/>
    <w:rsid w:val="00EF2459"/>
    <w:rsid w:val="00EF26E0"/>
    <w:rsid w:val="00EF27FE"/>
    <w:rsid w:val="00EF3AC6"/>
    <w:rsid w:val="00EF4103"/>
    <w:rsid w:val="00EF423C"/>
    <w:rsid w:val="00EF42FA"/>
    <w:rsid w:val="00EF47BB"/>
    <w:rsid w:val="00EF492D"/>
    <w:rsid w:val="00EF4E0C"/>
    <w:rsid w:val="00EF689E"/>
    <w:rsid w:val="00EF6C7D"/>
    <w:rsid w:val="00EF727F"/>
    <w:rsid w:val="00EF7B5E"/>
    <w:rsid w:val="00F00E9E"/>
    <w:rsid w:val="00F00F5D"/>
    <w:rsid w:val="00F01F16"/>
    <w:rsid w:val="00F020EA"/>
    <w:rsid w:val="00F036A4"/>
    <w:rsid w:val="00F03ABE"/>
    <w:rsid w:val="00F04543"/>
    <w:rsid w:val="00F0463A"/>
    <w:rsid w:val="00F0472E"/>
    <w:rsid w:val="00F04A77"/>
    <w:rsid w:val="00F04BDB"/>
    <w:rsid w:val="00F051C4"/>
    <w:rsid w:val="00F055F1"/>
    <w:rsid w:val="00F0567C"/>
    <w:rsid w:val="00F05DC0"/>
    <w:rsid w:val="00F06058"/>
    <w:rsid w:val="00F062D6"/>
    <w:rsid w:val="00F06BFA"/>
    <w:rsid w:val="00F06E09"/>
    <w:rsid w:val="00F07416"/>
    <w:rsid w:val="00F076CE"/>
    <w:rsid w:val="00F079AC"/>
    <w:rsid w:val="00F10126"/>
    <w:rsid w:val="00F1020C"/>
    <w:rsid w:val="00F105A5"/>
    <w:rsid w:val="00F10B62"/>
    <w:rsid w:val="00F111D9"/>
    <w:rsid w:val="00F11567"/>
    <w:rsid w:val="00F125A6"/>
    <w:rsid w:val="00F134F1"/>
    <w:rsid w:val="00F136EC"/>
    <w:rsid w:val="00F138B0"/>
    <w:rsid w:val="00F13D71"/>
    <w:rsid w:val="00F13DB5"/>
    <w:rsid w:val="00F1403E"/>
    <w:rsid w:val="00F140DC"/>
    <w:rsid w:val="00F141D4"/>
    <w:rsid w:val="00F14A80"/>
    <w:rsid w:val="00F14AC9"/>
    <w:rsid w:val="00F14D69"/>
    <w:rsid w:val="00F15DE0"/>
    <w:rsid w:val="00F1648E"/>
    <w:rsid w:val="00F16EDE"/>
    <w:rsid w:val="00F20BD9"/>
    <w:rsid w:val="00F20C63"/>
    <w:rsid w:val="00F20DD0"/>
    <w:rsid w:val="00F2254E"/>
    <w:rsid w:val="00F23347"/>
    <w:rsid w:val="00F237E6"/>
    <w:rsid w:val="00F23D9C"/>
    <w:rsid w:val="00F24302"/>
    <w:rsid w:val="00F2473E"/>
    <w:rsid w:val="00F248F8"/>
    <w:rsid w:val="00F24E25"/>
    <w:rsid w:val="00F2508B"/>
    <w:rsid w:val="00F250F6"/>
    <w:rsid w:val="00F2593B"/>
    <w:rsid w:val="00F27B79"/>
    <w:rsid w:val="00F30689"/>
    <w:rsid w:val="00F315C9"/>
    <w:rsid w:val="00F31AA7"/>
    <w:rsid w:val="00F3228A"/>
    <w:rsid w:val="00F32F4D"/>
    <w:rsid w:val="00F35403"/>
    <w:rsid w:val="00F35E7F"/>
    <w:rsid w:val="00F361A8"/>
    <w:rsid w:val="00F367F8"/>
    <w:rsid w:val="00F36E27"/>
    <w:rsid w:val="00F37060"/>
    <w:rsid w:val="00F373C0"/>
    <w:rsid w:val="00F3780F"/>
    <w:rsid w:val="00F37EE0"/>
    <w:rsid w:val="00F37F95"/>
    <w:rsid w:val="00F413A1"/>
    <w:rsid w:val="00F414DE"/>
    <w:rsid w:val="00F42673"/>
    <w:rsid w:val="00F428AD"/>
    <w:rsid w:val="00F429C5"/>
    <w:rsid w:val="00F42A41"/>
    <w:rsid w:val="00F42CCA"/>
    <w:rsid w:val="00F432BF"/>
    <w:rsid w:val="00F434B2"/>
    <w:rsid w:val="00F437C6"/>
    <w:rsid w:val="00F43854"/>
    <w:rsid w:val="00F4414F"/>
    <w:rsid w:val="00F4426C"/>
    <w:rsid w:val="00F445A5"/>
    <w:rsid w:val="00F45B81"/>
    <w:rsid w:val="00F46092"/>
    <w:rsid w:val="00F461ED"/>
    <w:rsid w:val="00F46422"/>
    <w:rsid w:val="00F464F6"/>
    <w:rsid w:val="00F466F0"/>
    <w:rsid w:val="00F47F82"/>
    <w:rsid w:val="00F50766"/>
    <w:rsid w:val="00F51275"/>
    <w:rsid w:val="00F51B4B"/>
    <w:rsid w:val="00F5211A"/>
    <w:rsid w:val="00F5357D"/>
    <w:rsid w:val="00F53D3D"/>
    <w:rsid w:val="00F542FC"/>
    <w:rsid w:val="00F5536D"/>
    <w:rsid w:val="00F553D9"/>
    <w:rsid w:val="00F56351"/>
    <w:rsid w:val="00F56EEC"/>
    <w:rsid w:val="00F602B5"/>
    <w:rsid w:val="00F602E9"/>
    <w:rsid w:val="00F60842"/>
    <w:rsid w:val="00F61613"/>
    <w:rsid w:val="00F61A7E"/>
    <w:rsid w:val="00F62193"/>
    <w:rsid w:val="00F62965"/>
    <w:rsid w:val="00F62A41"/>
    <w:rsid w:val="00F63E41"/>
    <w:rsid w:val="00F65621"/>
    <w:rsid w:val="00F65677"/>
    <w:rsid w:val="00F66558"/>
    <w:rsid w:val="00F6788A"/>
    <w:rsid w:val="00F67A52"/>
    <w:rsid w:val="00F67DB3"/>
    <w:rsid w:val="00F713A2"/>
    <w:rsid w:val="00F71588"/>
    <w:rsid w:val="00F7175D"/>
    <w:rsid w:val="00F71D57"/>
    <w:rsid w:val="00F7201E"/>
    <w:rsid w:val="00F720E9"/>
    <w:rsid w:val="00F736EA"/>
    <w:rsid w:val="00F73C04"/>
    <w:rsid w:val="00F73DF5"/>
    <w:rsid w:val="00F742D7"/>
    <w:rsid w:val="00F74A7D"/>
    <w:rsid w:val="00F74B57"/>
    <w:rsid w:val="00F7539B"/>
    <w:rsid w:val="00F755EA"/>
    <w:rsid w:val="00F75EBB"/>
    <w:rsid w:val="00F76D40"/>
    <w:rsid w:val="00F770F8"/>
    <w:rsid w:val="00F7798C"/>
    <w:rsid w:val="00F800C9"/>
    <w:rsid w:val="00F805CF"/>
    <w:rsid w:val="00F80C0A"/>
    <w:rsid w:val="00F80F66"/>
    <w:rsid w:val="00F81380"/>
    <w:rsid w:val="00F8146A"/>
    <w:rsid w:val="00F81A34"/>
    <w:rsid w:val="00F821C2"/>
    <w:rsid w:val="00F8253B"/>
    <w:rsid w:val="00F829F5"/>
    <w:rsid w:val="00F82E9E"/>
    <w:rsid w:val="00F84020"/>
    <w:rsid w:val="00F84714"/>
    <w:rsid w:val="00F847A6"/>
    <w:rsid w:val="00F84DAB"/>
    <w:rsid w:val="00F850F6"/>
    <w:rsid w:val="00F85251"/>
    <w:rsid w:val="00F85487"/>
    <w:rsid w:val="00F85849"/>
    <w:rsid w:val="00F86761"/>
    <w:rsid w:val="00F86B29"/>
    <w:rsid w:val="00F86D55"/>
    <w:rsid w:val="00F870CE"/>
    <w:rsid w:val="00F90105"/>
    <w:rsid w:val="00F90F97"/>
    <w:rsid w:val="00F91029"/>
    <w:rsid w:val="00F9305F"/>
    <w:rsid w:val="00F9330A"/>
    <w:rsid w:val="00F93415"/>
    <w:rsid w:val="00F93E09"/>
    <w:rsid w:val="00F94BE7"/>
    <w:rsid w:val="00F94D75"/>
    <w:rsid w:val="00F9529B"/>
    <w:rsid w:val="00F96336"/>
    <w:rsid w:val="00F96996"/>
    <w:rsid w:val="00F97278"/>
    <w:rsid w:val="00FA0235"/>
    <w:rsid w:val="00FA0559"/>
    <w:rsid w:val="00FA2753"/>
    <w:rsid w:val="00FA4390"/>
    <w:rsid w:val="00FA4F13"/>
    <w:rsid w:val="00FA514B"/>
    <w:rsid w:val="00FA5544"/>
    <w:rsid w:val="00FA58C4"/>
    <w:rsid w:val="00FA5FB2"/>
    <w:rsid w:val="00FA63AB"/>
    <w:rsid w:val="00FA67DE"/>
    <w:rsid w:val="00FA6D93"/>
    <w:rsid w:val="00FA7077"/>
    <w:rsid w:val="00FB25EA"/>
    <w:rsid w:val="00FB2699"/>
    <w:rsid w:val="00FB272F"/>
    <w:rsid w:val="00FB2BEC"/>
    <w:rsid w:val="00FB2EEC"/>
    <w:rsid w:val="00FB39C7"/>
    <w:rsid w:val="00FB4793"/>
    <w:rsid w:val="00FB47E5"/>
    <w:rsid w:val="00FB4C2D"/>
    <w:rsid w:val="00FB5353"/>
    <w:rsid w:val="00FB58D5"/>
    <w:rsid w:val="00FB5A77"/>
    <w:rsid w:val="00FB6CA0"/>
    <w:rsid w:val="00FB7FDF"/>
    <w:rsid w:val="00FC027B"/>
    <w:rsid w:val="00FC0291"/>
    <w:rsid w:val="00FC0703"/>
    <w:rsid w:val="00FC09E5"/>
    <w:rsid w:val="00FC12A2"/>
    <w:rsid w:val="00FC19A7"/>
    <w:rsid w:val="00FC1DB0"/>
    <w:rsid w:val="00FC2011"/>
    <w:rsid w:val="00FC2218"/>
    <w:rsid w:val="00FC25CC"/>
    <w:rsid w:val="00FC2824"/>
    <w:rsid w:val="00FC2CE9"/>
    <w:rsid w:val="00FC2E45"/>
    <w:rsid w:val="00FC32B7"/>
    <w:rsid w:val="00FC41A7"/>
    <w:rsid w:val="00FC427B"/>
    <w:rsid w:val="00FC43F5"/>
    <w:rsid w:val="00FC4D69"/>
    <w:rsid w:val="00FC56D0"/>
    <w:rsid w:val="00FC5BF5"/>
    <w:rsid w:val="00FC645B"/>
    <w:rsid w:val="00FC670A"/>
    <w:rsid w:val="00FC68E6"/>
    <w:rsid w:val="00FC6B2B"/>
    <w:rsid w:val="00FC6D19"/>
    <w:rsid w:val="00FD0420"/>
    <w:rsid w:val="00FD0527"/>
    <w:rsid w:val="00FD29A2"/>
    <w:rsid w:val="00FD31B5"/>
    <w:rsid w:val="00FD3AF3"/>
    <w:rsid w:val="00FD42F6"/>
    <w:rsid w:val="00FD4410"/>
    <w:rsid w:val="00FD4958"/>
    <w:rsid w:val="00FD49E6"/>
    <w:rsid w:val="00FD599C"/>
    <w:rsid w:val="00FD75DD"/>
    <w:rsid w:val="00FE00F3"/>
    <w:rsid w:val="00FE013B"/>
    <w:rsid w:val="00FE017C"/>
    <w:rsid w:val="00FE0513"/>
    <w:rsid w:val="00FE0BD0"/>
    <w:rsid w:val="00FE1D1F"/>
    <w:rsid w:val="00FE2999"/>
    <w:rsid w:val="00FE41A1"/>
    <w:rsid w:val="00FE4DE5"/>
    <w:rsid w:val="00FE695D"/>
    <w:rsid w:val="00FE777E"/>
    <w:rsid w:val="00FE7CEE"/>
    <w:rsid w:val="00FF06C6"/>
    <w:rsid w:val="00FF0E24"/>
    <w:rsid w:val="00FF115E"/>
    <w:rsid w:val="00FF13F7"/>
    <w:rsid w:val="00FF1DFE"/>
    <w:rsid w:val="00FF1E67"/>
    <w:rsid w:val="00FF20BB"/>
    <w:rsid w:val="00FF2565"/>
    <w:rsid w:val="00FF2A6E"/>
    <w:rsid w:val="00FF2A95"/>
    <w:rsid w:val="00FF2BDC"/>
    <w:rsid w:val="00FF386B"/>
    <w:rsid w:val="00FF4224"/>
    <w:rsid w:val="00FF471D"/>
    <w:rsid w:val="00FF4A64"/>
    <w:rsid w:val="00FF6608"/>
    <w:rsid w:val="00FF6916"/>
    <w:rsid w:val="00FF6BE9"/>
    <w:rsid w:val="00FF74B8"/>
    <w:rsid w:val="00FF7D30"/>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D0C5"/>
  <w15:docId w15:val="{575F750D-0E10-4493-BCEF-E30BB8C2B9CA}"/>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Header">
    <w:name w:val="Header"/>
    <w:basedOn w:val="Normal"/>
    <w:link w:val="HeaderChar"/>
    <w:uiPriority w:val="99"/>
    <w:unhideWhenUsed w:val="on"/>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tabs>
        <w:tab w:val="center" w:pos="4703"/>
        <w:tab w:val="right" w:pos="940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7BADA-3A27-4559-A0EB-8E034B7D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27620</TotalTime>
  <Pages>209</Pages>
  <Words>62680</Words>
  <Characters>357277</Characters>
  <Application>Microsoft Office Word</Application>
  <DocSecurity>0</DocSecurity>
  <Lines>2977</Lines>
  <Paragraphs>838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Đorđe</dc:creator>
  <cp:lastModifiedBy>Djordje Rafailovic</cp:lastModifiedBy>
</cp:coreProperties>
</file>